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D0" w:rsidRPr="00E320E7" w:rsidRDefault="000A1FD0" w:rsidP="009A6F07">
      <w:pPr>
        <w:spacing w:after="0" w:line="689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Республиканская литературная интернет-викторина «Классики удмуртской литературы - 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настоящую фамилию, имя и отчество удмуртской поэтессы </w:t>
      </w:r>
      <w:proofErr w:type="spellStart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Оки: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Акулина Григорьевна Векшина;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Федоровна Зайцева;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 Григорьевна Вершинина.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расположен этот памятник удмуртскому поэту и писателю К. Герду?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128ED" wp14:editId="15AC6CF4">
            <wp:extent cx="1661160" cy="1245122"/>
            <wp:effectExtent l="0" t="0" r="0" b="0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81" cy="126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г. Можга.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Марий Эл, г. Йошкар-Ола.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г. Камбарка.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г. Ижевск.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8pt" o:ole="">
            <v:imagedata r:id="rId5" o:title=""/>
          </v:shape>
          <w:control r:id="rId6" w:name="DefaultOcxName4" w:shapeid="_x0000_i1042"/>
        </w:objec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стихотворений было написано </w:t>
      </w:r>
      <w:proofErr w:type="spellStart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 за свои 10 лет творческой жизни (ответ укажите цифрами)?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5" type="#_x0000_t75" style="width:1in;height:18pt" o:ole="">
            <v:imagedata r:id="rId5" o:title=""/>
          </v:shape>
          <w:control r:id="rId7" w:name="DefaultOcxName5" w:shapeid="_x0000_i1045"/>
        </w:objec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320E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населённый пункт, в котором поставлена эта скульптура, и настоящую фамилию поэта, которому она посвящена (через запятую, оба слова в именительном падеже).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54E90" wp14:editId="305FEE9B">
            <wp:extent cx="1272540" cy="1671591"/>
            <wp:effectExtent l="0" t="0" r="3810" b="5080"/>
            <wp:docPr id="2" name="Рисунок 2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186" cy="17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8" type="#_x0000_t75" style="width:1in;height:18pt" o:ole="">
            <v:imagedata r:id="rId5" o:title=""/>
          </v:shape>
          <w:control r:id="rId9" w:name="DefaultOcxName6" w:shapeid="_x0000_i1048"/>
        </w:objec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320E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заболевание, с которым боролась в удмуртских деревнях </w:t>
      </w:r>
      <w:proofErr w:type="spellStart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 как врач-офтальмолог (ответ запишите в именительном падеже)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1" type="#_x0000_t75" style="width:1in;height:18pt" o:ole="">
            <v:imagedata r:id="rId5" o:title=""/>
          </v:shape>
          <w:control r:id="rId10" w:name="DefaultOcxName7" w:shapeid="_x0000_i1051"/>
        </w:objec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320E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первая профессия была у </w:t>
      </w:r>
      <w:proofErr w:type="spellStart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Оки?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Инженер-агроном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критик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написал эти строки и кому они посвящены: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7620</wp:posOffset>
            </wp:positionV>
            <wp:extent cx="3530600" cy="5803900"/>
            <wp:effectExtent l="0" t="0" r="0" b="6350"/>
            <wp:wrapSquare wrapText="bothSides"/>
            <wp:docPr id="3" name="Рисунок 3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3B5E"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4" type="#_x0000_t75" style="width:1in;height:18pt" o:ole="">
            <v:imagedata r:id="rId5" o:title=""/>
          </v:shape>
          <w:control r:id="rId12" w:name="DefaultOcxName8" w:shapeid="_x0000_i1054"/>
        </w:objec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320E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братьев и сестёр было у </w:t>
      </w:r>
      <w:proofErr w:type="spellStart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 (ответ запишите цифрами, через запятую: сначала количество братьев, затем количество сестёр)?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7" type="#_x0000_t75" style="width:1in;height:18pt" o:ole="">
            <v:imagedata r:id="rId5" o:title=""/>
          </v:shape>
          <w:control r:id="rId13" w:name="DefaultOcxName9" w:shapeid="_x0000_i1057"/>
        </w:objec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320E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«Горькая, как горький арак. / Яд, отравляющий кровь. / Солнце, ласкающее с утра. / Цветок, что расцветает вновь / И вновь…» – о чём эти строки удмуртского поэта К. Герда (ответ запишите в именительном падеже)?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0" type="#_x0000_t75" style="width:1in;height:18pt" o:ole="">
            <v:imagedata r:id="rId5" o:title=""/>
          </v:shape>
          <w:control r:id="rId14" w:name="DefaultOcxName10" w:shapeid="_x0000_i1060"/>
        </w:objec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320E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фамилию сестёр-учительниц </w:t>
      </w:r>
      <w:proofErr w:type="spellStart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Вавожской</w:t>
      </w:r>
      <w:proofErr w:type="spellEnd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двухклассной школы, которые привили К. Герду в детстве любовь к художественной самодеятельности и сценическим выступлениям: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сёстры </w:t>
      </w:r>
      <w:proofErr w:type="spellStart"/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Вершинины</w:t>
      </w:r>
      <w:proofErr w:type="spellEnd"/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сёстры Пушкины;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сёстры Векшины;</w:t>
      </w:r>
    </w:p>
    <w:p w:rsidR="000A1FD0" w:rsidRPr="00E320E7" w:rsidRDefault="000A1FD0" w:rsidP="000A1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сёстры Меньшиковы.</w:t>
      </w:r>
    </w:p>
    <w:p w:rsidR="000A1FD0" w:rsidRPr="00E320E7" w:rsidRDefault="000A1FD0" w:rsidP="000A1FD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Найдите совпадения и соответствия в жизни и творчестве </w:t>
      </w:r>
      <w:proofErr w:type="spellStart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Кузебая</w:t>
      </w:r>
      <w:proofErr w:type="spellEnd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Герда и </w:t>
      </w:r>
      <w:proofErr w:type="spellStart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E32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Оки, опишите их. </w:t>
      </w:r>
      <w:r w:rsidRPr="00E320E7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320E7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0A1FD0" w:rsidRPr="00E320E7" w:rsidRDefault="000A1FD0" w:rsidP="000A1FD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E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064" type="#_x0000_t75" style="width:150.6pt;height:57pt" o:ole="">
            <v:imagedata r:id="rId15" o:title=""/>
          </v:shape>
          <w:control r:id="rId16" w:name="DefaultOcxName11" w:shapeid="_x0000_i1064"/>
        </w:object>
      </w:r>
    </w:p>
    <w:p w:rsidR="00C1578A" w:rsidRDefault="00E320E7">
      <w:pPr>
        <w:rPr>
          <w:b/>
          <w:sz w:val="24"/>
          <w:szCs w:val="24"/>
        </w:rPr>
      </w:pPr>
      <w:r w:rsidRPr="00B51C7E">
        <w:rPr>
          <w:b/>
          <w:sz w:val="24"/>
          <w:szCs w:val="24"/>
        </w:rPr>
        <w:t>Указать ФИО, возраст,</w:t>
      </w:r>
      <w:r w:rsidR="00B51C7E">
        <w:rPr>
          <w:b/>
          <w:sz w:val="24"/>
          <w:szCs w:val="24"/>
        </w:rPr>
        <w:t xml:space="preserve"> класс, школа. Насел. пункт</w:t>
      </w:r>
      <w:r w:rsidRPr="00B51C7E">
        <w:rPr>
          <w:b/>
          <w:sz w:val="24"/>
          <w:szCs w:val="24"/>
        </w:rPr>
        <w:t xml:space="preserve"> ОБЯЗАТЕЛЬНО</w:t>
      </w:r>
    </w:p>
    <w:p w:rsidR="009650BD" w:rsidRDefault="009650BD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Использованная литература:</w:t>
      </w:r>
      <w:bookmarkStart w:id="0" w:name="_GoBack"/>
      <w:bookmarkEnd w:id="0"/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Ашальчи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Акилина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Григорьевна Векшина): жизнь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творчество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пособие для учителей и учащихся / авт.-сост. А. А. Ермолаев.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Удмуртия, 1998. – 48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14"/>
          <w:szCs w:val="14"/>
        </w:rPr>
        <w:t>             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Ашальчи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Оки. Эти шёлковые строчки / сост. М. Петрова, Л. Нянькина.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Удмуртия, 2011. – 255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Ермаков Ф. К.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Кузебай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Герд (жизнь и творчество).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Полиграфкомбинат, 1996. – 448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Как молния в ночи… К. Герд. Жизнь. Творчество. Эпоха / сост. и лит. обработка З. А. Богомоловой.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Издательство Удмуртского университета, 1998. – 752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Козлов М. 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Ашальчи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Оки.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граховских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дневников.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Арсенал-ТВ, 1998. – 42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Герд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Кузебай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(Света – светлое имя) 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Кузебай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Герд, Герман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Тондон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1994. – 16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Герд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Кузебай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 ней я песнь пою… / сост., вступ. ст.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коммент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Ф. К. Ермакова.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Удмуртия, 1997. – 336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  <w:r>
        <w:rPr>
          <w:rFonts w:ascii="Arial" w:hAnsi="Arial" w:cs="Arial"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Куликов К. И. Диалог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Хакцель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Кузебай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Герд: реальность или фальшивка ОГПУ? // К изучению жизни и творчества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Кузебая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Герда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сборник статей.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Кузебай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Герд и финно-угорский мир. – Ижевск, 2002.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3. – С. 5–23.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Луч. Литературный журнал.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9–10 / глав. ред. В. И. Емельянов. – Ижевск, 1997. – 90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  <w:r>
        <w:rPr>
          <w:rFonts w:ascii="Arial" w:hAnsi="Arial" w:cs="Arial"/>
          <w:color w:val="000000"/>
          <w:sz w:val="14"/>
          <w:szCs w:val="14"/>
        </w:rPr>
        <w:t>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Писатели и литературоведы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Удмуртии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библиографический справочник / сост. А. Н. Уваров. – Изд. 2-е,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 доп.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Научная книга, 2006. – 220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</w:t>
      </w:r>
      <w:r>
        <w:rPr>
          <w:rFonts w:ascii="Arial" w:hAnsi="Arial" w:cs="Arial"/>
          <w:color w:val="000000"/>
          <w:sz w:val="14"/>
          <w:szCs w:val="14"/>
        </w:rPr>
        <w:t>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Удмурт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литература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учебник-хрестоматия 6 (7)-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класслы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дасязы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А. Н. Кузнецов, А. С. Березина. – 6-тӥ издание.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Удмуртия, 1989. – 191 с.</w:t>
      </w:r>
    </w:p>
    <w:p w:rsidR="009650BD" w:rsidRDefault="009650BD" w:rsidP="009650B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</w:t>
      </w:r>
      <w:r>
        <w:rPr>
          <w:rFonts w:ascii="Arial" w:hAnsi="Arial" w:cs="Arial"/>
          <w:color w:val="000000"/>
          <w:sz w:val="14"/>
          <w:szCs w:val="14"/>
        </w:rPr>
        <w:t>          </w:t>
      </w:r>
      <w:r>
        <w:rPr>
          <w:rFonts w:ascii="Arial" w:hAnsi="Arial" w:cs="Arial"/>
          <w:color w:val="000000"/>
          <w:sz w:val="21"/>
          <w:szCs w:val="21"/>
        </w:rPr>
        <w:t xml:space="preserve">Удмурт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Литература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хрестоматия 9-тӥ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класслы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дасязы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Р. Ф. Березин, Г. А. Ушаков.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Кыкетӥ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издание.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Ижевск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Удмуртия, 1989. – 327 с.</w:t>
      </w:r>
    </w:p>
    <w:p w:rsidR="009650BD" w:rsidRPr="00B51C7E" w:rsidRDefault="009650BD" w:rsidP="009650BD">
      <w:pPr>
        <w:spacing w:after="0" w:line="240" w:lineRule="auto"/>
        <w:rPr>
          <w:b/>
          <w:sz w:val="24"/>
          <w:szCs w:val="24"/>
        </w:rPr>
      </w:pPr>
    </w:p>
    <w:sectPr w:rsidR="009650BD" w:rsidRPr="00B51C7E" w:rsidSect="009650B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97"/>
    <w:rsid w:val="00007168"/>
    <w:rsid w:val="00023B5E"/>
    <w:rsid w:val="000A1FD0"/>
    <w:rsid w:val="00146D97"/>
    <w:rsid w:val="00513940"/>
    <w:rsid w:val="008A2EA9"/>
    <w:rsid w:val="009650BD"/>
    <w:rsid w:val="009A6F07"/>
    <w:rsid w:val="00B51C7E"/>
    <w:rsid w:val="00C1578A"/>
    <w:rsid w:val="00E320E7"/>
    <w:rsid w:val="00E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C7E9205"/>
  <w15:chartTrackingRefBased/>
  <w15:docId w15:val="{A11E4059-8C9F-4B36-BAF7-4086262C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68"/>
    <w:rPr>
      <w:rFonts w:ascii="Segoe UI" w:hAnsi="Segoe UI" w:cs="Segoe UI"/>
      <w:sz w:val="18"/>
      <w:szCs w:val="18"/>
    </w:rPr>
  </w:style>
  <w:style w:type="paragraph" w:customStyle="1" w:styleId="a5">
    <w:name w:val="a"/>
    <w:basedOn w:val="a"/>
    <w:rsid w:val="0096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04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875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8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1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06451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5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665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1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9320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9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4999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9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353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2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35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1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7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3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3567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0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92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90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1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6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0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67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17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8343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13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5947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6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8301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1000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0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8090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98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1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3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808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3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007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4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3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8855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4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6329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5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56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9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8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2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48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5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579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8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77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8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5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7085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0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691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jpeg"/><Relationship Id="rId5" Type="http://schemas.openxmlformats.org/officeDocument/2006/relationships/image" Target="media/image2.wmf"/><Relationship Id="rId15" Type="http://schemas.openxmlformats.org/officeDocument/2006/relationships/image" Target="media/image5.wmf"/><Relationship Id="rId10" Type="http://schemas.openxmlformats.org/officeDocument/2006/relationships/control" Target="activeX/activeX4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2018-01-17T04:39:00Z</cp:lastPrinted>
  <dcterms:created xsi:type="dcterms:W3CDTF">2018-01-17T04:04:00Z</dcterms:created>
  <dcterms:modified xsi:type="dcterms:W3CDTF">2018-01-22T09:45:00Z</dcterms:modified>
</cp:coreProperties>
</file>