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  <w:b/>
          <w:i/>
        </w:rPr>
      </w:pPr>
      <w:r w:rsidRPr="004A49AD">
        <w:rPr>
          <w:rFonts w:eastAsia="Times New Roman"/>
          <w:b/>
          <w:i/>
        </w:rPr>
        <w:t>Приложение № 1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</w:rPr>
      </w:pPr>
      <w:r w:rsidRPr="004A49AD">
        <w:rPr>
          <w:rFonts w:eastAsia="Times New Roman"/>
        </w:rPr>
        <w:t xml:space="preserve">Утверждено 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</w:rPr>
      </w:pPr>
      <w:r w:rsidRPr="004A49AD">
        <w:rPr>
          <w:rFonts w:eastAsia="Times New Roman"/>
        </w:rPr>
        <w:t xml:space="preserve">Приказом Председателя  контрольно-счетного 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</w:rPr>
      </w:pPr>
      <w:r w:rsidRPr="004A49AD">
        <w:rPr>
          <w:rFonts w:eastAsia="Times New Roman"/>
        </w:rPr>
        <w:t xml:space="preserve">органа муниципального образования 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</w:rPr>
      </w:pPr>
      <w:r w:rsidRPr="004A49AD">
        <w:rPr>
          <w:rFonts w:eastAsia="Times New Roman"/>
        </w:rPr>
        <w:t xml:space="preserve">«Муниципальный округ 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</w:rPr>
      </w:pPr>
      <w:r w:rsidRPr="004A49AD">
        <w:rPr>
          <w:rFonts w:eastAsia="Times New Roman"/>
        </w:rPr>
        <w:t>Глазовский район Удмуртской Республики»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</w:rPr>
      </w:pPr>
      <w:r w:rsidRPr="004A49AD">
        <w:rPr>
          <w:rFonts w:eastAsia="Times New Roman"/>
        </w:rPr>
        <w:t xml:space="preserve">от «27» января 2022 года № 9-од </w:t>
      </w: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  <w:highlight w:val="yellow"/>
        </w:rPr>
      </w:pP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  <w:highlight w:val="yellow"/>
        </w:rPr>
      </w:pP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  <w:highlight w:val="yellow"/>
        </w:rPr>
      </w:pPr>
    </w:p>
    <w:p w:rsidR="004A49AD" w:rsidRPr="004A49AD" w:rsidRDefault="004A49AD" w:rsidP="004A49AD">
      <w:pPr>
        <w:widowControl/>
        <w:autoSpaceDE/>
        <w:autoSpaceDN/>
        <w:adjustRightInd/>
        <w:jc w:val="right"/>
        <w:rPr>
          <w:rFonts w:eastAsia="Times New Roman"/>
          <w:highlight w:val="yellow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lang w:eastAsia="ar-SA"/>
        </w:rPr>
      </w:pPr>
      <w:r w:rsidRPr="004A49AD">
        <w:rPr>
          <w:rFonts w:eastAsia="Times New Roman"/>
          <w:b/>
          <w:lang w:eastAsia="ar-SA"/>
        </w:rPr>
        <w:t xml:space="preserve">СТАНДАРТ ВНЕШНЕГО МУНИЦИПАЛЬНОГО ФИНАНСОВОГО КОНТРОЛЯ </w:t>
      </w:r>
      <w:bookmarkStart w:id="0" w:name="_GoBack"/>
      <w:bookmarkEnd w:id="0"/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  <w:r w:rsidRPr="004A49AD">
        <w:rPr>
          <w:rFonts w:eastAsia="Times New Roman"/>
          <w:b/>
          <w:lang w:eastAsia="ar-SA"/>
        </w:rPr>
        <w:t>КОНТРОЛЬНО-СЧЕТНОГО ОРГАНА  МУНИЦИПАЛЬНОГО ОБРАЗОВАНИЯ «МУНИЦИПАЛЬНЫЙ ОКРУГ ГЛАЗОВСКИЙ РАЙОН УДМУРТСКОЙ РЕСПУБЛИКИ»</w:t>
      </w: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b/>
          <w:highlight w:val="yellow"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jc w:val="center"/>
        <w:rPr>
          <w:rFonts w:eastAsia="Times New Roman"/>
          <w:color w:val="000000"/>
          <w:sz w:val="32"/>
          <w:szCs w:val="32"/>
        </w:rPr>
      </w:pPr>
      <w:r w:rsidRPr="004A49AD">
        <w:rPr>
          <w:rFonts w:eastAsia="Times New Roman"/>
          <w:color w:val="000000"/>
          <w:sz w:val="32"/>
          <w:szCs w:val="32"/>
        </w:rPr>
        <w:t>СФК-2 «ПРОВЕДЕНИЕ ЭКСПЕРТНО-АНАЛИТИЧЕСКОГО МЕРОПРИЯТИЯ»</w:t>
      </w: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ind w:left="360"/>
        <w:jc w:val="center"/>
        <w:rPr>
          <w:rFonts w:eastAsia="Times New Roman"/>
          <w:b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ind w:left="360"/>
        <w:jc w:val="center"/>
        <w:rPr>
          <w:rFonts w:eastAsia="Times New Roman"/>
          <w:b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ind w:left="360"/>
        <w:jc w:val="center"/>
        <w:rPr>
          <w:rFonts w:eastAsia="Times New Roman"/>
          <w:b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ind w:left="360"/>
        <w:jc w:val="center"/>
        <w:rPr>
          <w:rFonts w:eastAsia="Times New Roman"/>
          <w:b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ind w:left="360"/>
        <w:jc w:val="center"/>
        <w:rPr>
          <w:rFonts w:eastAsia="Times New Roman"/>
          <w:b/>
          <w:lang w:eastAsia="ar-SA"/>
        </w:rPr>
      </w:pPr>
    </w:p>
    <w:p w:rsidR="004A49AD" w:rsidRPr="004A49AD" w:rsidRDefault="004A49AD" w:rsidP="004A49AD">
      <w:pPr>
        <w:widowControl/>
        <w:tabs>
          <w:tab w:val="left" w:pos="1134"/>
        </w:tabs>
        <w:autoSpaceDE/>
        <w:autoSpaceDN/>
        <w:adjustRightInd/>
        <w:ind w:left="360"/>
        <w:jc w:val="center"/>
        <w:rPr>
          <w:rFonts w:eastAsia="Times New Roman"/>
          <w:lang w:eastAsia="ar-SA"/>
        </w:rPr>
      </w:pPr>
      <w:r w:rsidRPr="004A49AD">
        <w:rPr>
          <w:rFonts w:eastAsia="Times New Roman"/>
          <w:lang w:eastAsia="ar-SA"/>
        </w:rPr>
        <w:t>(введено в действие с 27.01.2022)</w:t>
      </w: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b/>
        </w:rPr>
      </w:pPr>
    </w:p>
    <w:p w:rsidR="00DB42FB" w:rsidRDefault="00DB42FB" w:rsidP="00DB42F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СОДЕРЖАНИЕ</w:t>
      </w:r>
    </w:p>
    <w:p w:rsidR="00DB42FB" w:rsidRPr="00900789" w:rsidRDefault="00DB42FB" w:rsidP="00DB42FB">
      <w:pPr>
        <w:jc w:val="both"/>
        <w:rPr>
          <w:rFonts w:eastAsia="Times New Roman"/>
          <w:b/>
        </w:rPr>
      </w:pPr>
    </w:p>
    <w:p w:rsidR="00DB42FB" w:rsidRPr="00DB42FB" w:rsidRDefault="00DB42FB" w:rsidP="00967DF5">
      <w:pPr>
        <w:jc w:val="both"/>
        <w:rPr>
          <w:rFonts w:eastAsia="Times New Roman"/>
          <w:sz w:val="26"/>
          <w:szCs w:val="26"/>
        </w:rPr>
      </w:pPr>
      <w:r w:rsidRPr="00DB42FB">
        <w:rPr>
          <w:rFonts w:eastAsia="Times New Roman"/>
          <w:sz w:val="26"/>
          <w:szCs w:val="26"/>
        </w:rPr>
        <w:t>1. Общие положения</w:t>
      </w:r>
      <w:r w:rsidR="00967DF5">
        <w:rPr>
          <w:rFonts w:eastAsia="Times New Roman"/>
          <w:sz w:val="26"/>
          <w:szCs w:val="26"/>
        </w:rPr>
        <w:t>……………………………………………………………..............3</w:t>
      </w:r>
    </w:p>
    <w:p w:rsidR="00DB42FB" w:rsidRPr="00DB42FB" w:rsidRDefault="00DB42FB" w:rsidP="00967DF5">
      <w:pPr>
        <w:ind w:firstLine="567"/>
        <w:jc w:val="both"/>
        <w:rPr>
          <w:rFonts w:eastAsia="Times New Roman"/>
          <w:sz w:val="26"/>
          <w:szCs w:val="26"/>
        </w:rPr>
      </w:pPr>
    </w:p>
    <w:p w:rsidR="00DB42FB" w:rsidRPr="00DB42FB" w:rsidRDefault="00DB42FB" w:rsidP="00967DF5">
      <w:pPr>
        <w:jc w:val="both"/>
        <w:rPr>
          <w:rFonts w:eastAsia="Times New Roman"/>
          <w:sz w:val="26"/>
          <w:szCs w:val="26"/>
        </w:rPr>
      </w:pPr>
      <w:r w:rsidRPr="00DB42FB">
        <w:rPr>
          <w:rFonts w:eastAsia="Times New Roman"/>
          <w:sz w:val="26"/>
          <w:szCs w:val="26"/>
        </w:rPr>
        <w:t>2. Общая характеристика экспертно-аналитического мероприятия</w:t>
      </w:r>
      <w:r w:rsidR="00967DF5">
        <w:rPr>
          <w:rFonts w:eastAsia="Times New Roman"/>
          <w:sz w:val="26"/>
          <w:szCs w:val="26"/>
        </w:rPr>
        <w:t>………….............3</w:t>
      </w:r>
    </w:p>
    <w:p w:rsidR="00DB42FB" w:rsidRPr="00DB42FB" w:rsidRDefault="00DB42FB" w:rsidP="00967DF5">
      <w:pPr>
        <w:ind w:firstLine="567"/>
        <w:jc w:val="both"/>
        <w:rPr>
          <w:rFonts w:eastAsia="Times New Roman"/>
          <w:sz w:val="26"/>
          <w:szCs w:val="26"/>
        </w:rPr>
      </w:pPr>
    </w:p>
    <w:p w:rsidR="00DB42FB" w:rsidRPr="00DB42FB" w:rsidRDefault="00DB42FB" w:rsidP="00967DF5">
      <w:pPr>
        <w:jc w:val="both"/>
        <w:rPr>
          <w:rFonts w:eastAsia="Times New Roman"/>
          <w:color w:val="000000"/>
          <w:sz w:val="26"/>
          <w:szCs w:val="26"/>
        </w:rPr>
      </w:pPr>
      <w:r w:rsidRPr="00DB42FB">
        <w:rPr>
          <w:rFonts w:eastAsia="Times New Roman"/>
          <w:sz w:val="26"/>
          <w:szCs w:val="26"/>
        </w:rPr>
        <w:t>3. Организация экспертно-аналитического мероприятия</w:t>
      </w:r>
      <w:r w:rsidR="00967DF5">
        <w:rPr>
          <w:rFonts w:eastAsia="Times New Roman"/>
          <w:sz w:val="26"/>
          <w:szCs w:val="26"/>
        </w:rPr>
        <w:t>……………………..............6</w:t>
      </w:r>
    </w:p>
    <w:p w:rsidR="00DB42FB" w:rsidRPr="00DB42FB" w:rsidRDefault="00DB42FB" w:rsidP="00967DF5">
      <w:pPr>
        <w:ind w:firstLine="567"/>
        <w:jc w:val="both"/>
        <w:rPr>
          <w:rFonts w:eastAsia="Times New Roman"/>
          <w:color w:val="000000"/>
          <w:sz w:val="26"/>
          <w:szCs w:val="26"/>
        </w:rPr>
      </w:pPr>
    </w:p>
    <w:p w:rsidR="00DB42FB" w:rsidRPr="00DB42FB" w:rsidRDefault="00DB42FB" w:rsidP="00967DF5">
      <w:pPr>
        <w:jc w:val="both"/>
        <w:rPr>
          <w:rFonts w:eastAsia="Times New Roman"/>
          <w:color w:val="000000"/>
          <w:sz w:val="26"/>
          <w:szCs w:val="26"/>
        </w:rPr>
      </w:pPr>
      <w:r w:rsidRPr="00DB42FB">
        <w:rPr>
          <w:rFonts w:eastAsia="Times New Roman"/>
          <w:color w:val="000000"/>
          <w:sz w:val="26"/>
          <w:szCs w:val="26"/>
        </w:rPr>
        <w:t>4. Подготовка к проведению экспертно-аналитического мероприятия</w:t>
      </w:r>
      <w:r w:rsidR="001D495F">
        <w:rPr>
          <w:rFonts w:eastAsia="Times New Roman"/>
          <w:color w:val="000000"/>
          <w:sz w:val="26"/>
          <w:szCs w:val="26"/>
        </w:rPr>
        <w:t>, п</w:t>
      </w:r>
      <w:r w:rsidR="001D495F" w:rsidRPr="00DB42FB">
        <w:rPr>
          <w:rFonts w:eastAsia="Times New Roman"/>
          <w:color w:val="000000"/>
          <w:sz w:val="26"/>
          <w:szCs w:val="26"/>
        </w:rPr>
        <w:t>роведение экспертно-аналитического мероприятия и оформление его результатов</w:t>
      </w:r>
      <w:r w:rsidR="001D495F">
        <w:rPr>
          <w:rFonts w:eastAsia="Times New Roman"/>
          <w:color w:val="000000"/>
          <w:sz w:val="26"/>
          <w:szCs w:val="26"/>
        </w:rPr>
        <w:t xml:space="preserve"> </w:t>
      </w:r>
      <w:r w:rsidR="00967DF5">
        <w:rPr>
          <w:rFonts w:eastAsia="Times New Roman"/>
          <w:color w:val="000000"/>
          <w:sz w:val="26"/>
          <w:szCs w:val="26"/>
        </w:rPr>
        <w:t>……............</w:t>
      </w:r>
      <w:r w:rsidR="001D495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</w:t>
      </w:r>
      <w:r w:rsidR="00967DF5">
        <w:rPr>
          <w:rFonts w:eastAsia="Times New Roman"/>
          <w:color w:val="000000"/>
          <w:sz w:val="26"/>
          <w:szCs w:val="26"/>
        </w:rPr>
        <w:t>..7</w:t>
      </w:r>
    </w:p>
    <w:p w:rsidR="001D495F" w:rsidRDefault="001D495F" w:rsidP="00967DF5">
      <w:pPr>
        <w:jc w:val="both"/>
        <w:rPr>
          <w:rFonts w:eastAsia="Times New Roman"/>
          <w:color w:val="000000"/>
          <w:sz w:val="26"/>
          <w:szCs w:val="26"/>
        </w:rPr>
      </w:pPr>
    </w:p>
    <w:p w:rsidR="00DB42FB" w:rsidRPr="00DB42FB" w:rsidRDefault="00DB42FB" w:rsidP="00967DF5">
      <w:pPr>
        <w:jc w:val="both"/>
        <w:rPr>
          <w:rFonts w:eastAsia="Times New Roman"/>
          <w:b/>
          <w:sz w:val="26"/>
          <w:szCs w:val="26"/>
        </w:rPr>
      </w:pPr>
      <w:r w:rsidRPr="00DB42FB">
        <w:rPr>
          <w:rFonts w:eastAsia="Times New Roman"/>
          <w:color w:val="000000"/>
          <w:sz w:val="26"/>
          <w:szCs w:val="26"/>
        </w:rPr>
        <w:t xml:space="preserve">5. </w:t>
      </w:r>
      <w:r w:rsidR="001D495F">
        <w:rPr>
          <w:rFonts w:eastAsia="Times New Roman"/>
          <w:color w:val="000000"/>
          <w:sz w:val="26"/>
          <w:szCs w:val="26"/>
        </w:rPr>
        <w:t>Организация экспертно-аналитического мероприятия по обращениям органов местного самоуправления Глазовского района ……...</w:t>
      </w:r>
      <w:r w:rsidR="00967DF5">
        <w:rPr>
          <w:rFonts w:eastAsia="Times New Roman"/>
          <w:color w:val="000000"/>
          <w:sz w:val="26"/>
          <w:szCs w:val="26"/>
        </w:rPr>
        <w:t>………………………………10</w:t>
      </w:r>
    </w:p>
    <w:p w:rsidR="00DB42FB" w:rsidRPr="00DB42FB" w:rsidRDefault="00DB42FB" w:rsidP="00967DF5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DB42FB">
        <w:rPr>
          <w:rFonts w:eastAsia="Times New Roman"/>
          <w:b/>
          <w:sz w:val="26"/>
          <w:szCs w:val="26"/>
        </w:rPr>
        <w:tab/>
      </w:r>
    </w:p>
    <w:p w:rsidR="00DB42FB" w:rsidRPr="00DB42FB" w:rsidRDefault="00967DF5" w:rsidP="00967DF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Приложение № </w:t>
      </w:r>
      <w:r w:rsidR="00DB42FB" w:rsidRPr="00DB42FB">
        <w:rPr>
          <w:rFonts w:eastAsia="Times New Roman"/>
          <w:sz w:val="26"/>
          <w:szCs w:val="26"/>
        </w:rPr>
        <w:t>1. Образец оформления программы проведения экспертно-аналитического мероприятия</w:t>
      </w:r>
      <w:r>
        <w:rPr>
          <w:rFonts w:eastAsia="Times New Roman"/>
          <w:sz w:val="26"/>
          <w:szCs w:val="26"/>
        </w:rPr>
        <w:t>………………………………………………………….11</w:t>
      </w:r>
    </w:p>
    <w:p w:rsidR="00DB42FB" w:rsidRPr="00DB42FB" w:rsidRDefault="00DB42FB" w:rsidP="00967DF5">
      <w:pPr>
        <w:ind w:firstLine="567"/>
        <w:jc w:val="both"/>
        <w:rPr>
          <w:rFonts w:eastAsia="Times New Roman"/>
          <w:sz w:val="26"/>
          <w:szCs w:val="26"/>
        </w:rPr>
      </w:pPr>
      <w:r w:rsidRPr="00DB42FB">
        <w:rPr>
          <w:rFonts w:eastAsia="Times New Roman"/>
          <w:sz w:val="26"/>
          <w:szCs w:val="26"/>
        </w:rPr>
        <w:tab/>
      </w:r>
    </w:p>
    <w:p w:rsidR="00DB42FB" w:rsidRPr="00DB42FB" w:rsidRDefault="00967DF5" w:rsidP="00967DF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Приложение № </w:t>
      </w:r>
      <w:r w:rsidR="002C3FAD">
        <w:rPr>
          <w:sz w:val="26"/>
          <w:szCs w:val="26"/>
        </w:rPr>
        <w:t>2</w:t>
      </w:r>
      <w:r w:rsidR="00DB42FB" w:rsidRPr="00DB42FB">
        <w:rPr>
          <w:rFonts w:eastAsia="Times New Roman"/>
          <w:sz w:val="26"/>
          <w:szCs w:val="26"/>
        </w:rPr>
        <w:t>. Образец оформления уведомления о проведении экспертно-аналитического мероприятия</w:t>
      </w:r>
      <w:r>
        <w:rPr>
          <w:rFonts w:eastAsia="Times New Roman"/>
          <w:sz w:val="26"/>
          <w:szCs w:val="26"/>
        </w:rPr>
        <w:t>…………………………………………….....................12</w:t>
      </w:r>
    </w:p>
    <w:p w:rsidR="00DB42FB" w:rsidRPr="00DB42FB" w:rsidRDefault="00DB42FB" w:rsidP="00967DF5">
      <w:pPr>
        <w:ind w:firstLine="567"/>
        <w:jc w:val="both"/>
        <w:rPr>
          <w:rFonts w:eastAsia="Times New Roman"/>
          <w:sz w:val="26"/>
          <w:szCs w:val="26"/>
        </w:rPr>
      </w:pPr>
      <w:r w:rsidRPr="00DB42FB">
        <w:rPr>
          <w:rFonts w:eastAsia="Times New Roman"/>
          <w:sz w:val="26"/>
          <w:szCs w:val="26"/>
        </w:rPr>
        <w:tab/>
      </w:r>
    </w:p>
    <w:p w:rsidR="00DB42FB" w:rsidRPr="0021681D" w:rsidRDefault="00967DF5" w:rsidP="00967DF5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Приложение </w:t>
      </w:r>
      <w:r w:rsidR="007966D3">
        <w:rPr>
          <w:rFonts w:eastAsia="Times New Roman"/>
          <w:sz w:val="26"/>
          <w:szCs w:val="26"/>
        </w:rPr>
        <w:t xml:space="preserve">№ </w:t>
      </w:r>
      <w:r w:rsidR="002C3FAD" w:rsidRPr="0021681D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. </w:t>
      </w:r>
      <w:r w:rsidR="00DB42FB" w:rsidRPr="0021681D">
        <w:rPr>
          <w:rFonts w:eastAsia="Times New Roman"/>
          <w:sz w:val="26"/>
          <w:szCs w:val="26"/>
        </w:rPr>
        <w:t xml:space="preserve">Образец оформления </w:t>
      </w:r>
      <w:r w:rsidR="00E5711D">
        <w:rPr>
          <w:rFonts w:eastAsia="Times New Roman"/>
          <w:sz w:val="26"/>
          <w:szCs w:val="26"/>
        </w:rPr>
        <w:t>заключения, аналитической записки (справки)</w:t>
      </w:r>
      <w:r>
        <w:rPr>
          <w:rFonts w:eastAsia="Times New Roman"/>
          <w:sz w:val="26"/>
          <w:szCs w:val="26"/>
        </w:rPr>
        <w:t>….</w:t>
      </w:r>
      <w:r w:rsidR="00E5711D">
        <w:rPr>
          <w:rFonts w:eastAsia="Times New Roman"/>
          <w:sz w:val="26"/>
          <w:szCs w:val="26"/>
        </w:rPr>
        <w:t>...................................................................................................................</w:t>
      </w:r>
      <w:r>
        <w:rPr>
          <w:rFonts w:eastAsia="Times New Roman"/>
          <w:sz w:val="26"/>
          <w:szCs w:val="26"/>
        </w:rPr>
        <w:t>...13</w:t>
      </w:r>
    </w:p>
    <w:p w:rsidR="00DB42FB" w:rsidRPr="002C3FAD" w:rsidRDefault="00DB42FB" w:rsidP="00967DF5">
      <w:pPr>
        <w:ind w:firstLine="567"/>
        <w:jc w:val="both"/>
        <w:rPr>
          <w:rFonts w:eastAsia="Times New Roman"/>
          <w:color w:val="FF0000"/>
          <w:sz w:val="26"/>
          <w:szCs w:val="26"/>
        </w:rPr>
      </w:pPr>
      <w:r w:rsidRPr="002C3FAD">
        <w:rPr>
          <w:rFonts w:eastAsia="Times New Roman"/>
          <w:color w:val="FF0000"/>
          <w:sz w:val="26"/>
          <w:szCs w:val="26"/>
        </w:rPr>
        <w:tab/>
      </w:r>
    </w:p>
    <w:p w:rsidR="00DB42FB" w:rsidRPr="0021681D" w:rsidRDefault="00DB42FB" w:rsidP="00967DF5">
      <w:pPr>
        <w:jc w:val="both"/>
        <w:rPr>
          <w:rFonts w:eastAsia="Times New Roman"/>
          <w:sz w:val="26"/>
          <w:szCs w:val="26"/>
        </w:rPr>
      </w:pPr>
      <w:r w:rsidRPr="0021681D">
        <w:rPr>
          <w:rFonts w:eastAsia="Times New Roman"/>
          <w:sz w:val="26"/>
          <w:szCs w:val="26"/>
        </w:rPr>
        <w:t xml:space="preserve">Приложение </w:t>
      </w:r>
      <w:r w:rsidR="007966D3">
        <w:rPr>
          <w:rFonts w:eastAsia="Times New Roman"/>
          <w:sz w:val="26"/>
          <w:szCs w:val="26"/>
        </w:rPr>
        <w:t xml:space="preserve">№ </w:t>
      </w:r>
      <w:r w:rsidR="002C3FAD" w:rsidRPr="0021681D">
        <w:rPr>
          <w:rFonts w:eastAsia="Times New Roman"/>
          <w:sz w:val="26"/>
          <w:szCs w:val="26"/>
        </w:rPr>
        <w:t>4</w:t>
      </w:r>
      <w:r w:rsidRPr="0021681D">
        <w:rPr>
          <w:rFonts w:eastAsia="Times New Roman"/>
          <w:sz w:val="26"/>
          <w:szCs w:val="26"/>
        </w:rPr>
        <w:t>. Образец оформления</w:t>
      </w:r>
      <w:r w:rsidR="00E5711D">
        <w:rPr>
          <w:rFonts w:eastAsia="Times New Roman"/>
          <w:sz w:val="26"/>
          <w:szCs w:val="26"/>
        </w:rPr>
        <w:t xml:space="preserve"> информационного письма</w:t>
      </w:r>
      <w:r w:rsidR="007966D3">
        <w:rPr>
          <w:rFonts w:eastAsia="Times New Roman"/>
          <w:sz w:val="26"/>
          <w:szCs w:val="26"/>
        </w:rPr>
        <w:t>………………..14</w:t>
      </w:r>
    </w:p>
    <w:p w:rsidR="00DB42FB" w:rsidRPr="002C3FAD" w:rsidRDefault="00DB42FB" w:rsidP="00967DF5">
      <w:pPr>
        <w:ind w:firstLine="567"/>
        <w:jc w:val="both"/>
        <w:rPr>
          <w:rFonts w:eastAsia="Times New Roman"/>
          <w:color w:val="FF0000"/>
          <w:sz w:val="26"/>
          <w:szCs w:val="26"/>
        </w:rPr>
      </w:pPr>
    </w:p>
    <w:p w:rsidR="00DB42FB" w:rsidRPr="002C3FAD" w:rsidRDefault="00DB42FB" w:rsidP="00DB42FB">
      <w:pPr>
        <w:jc w:val="center"/>
        <w:rPr>
          <w:b/>
          <w:color w:val="FF0000"/>
          <w:sz w:val="26"/>
          <w:szCs w:val="26"/>
        </w:rPr>
      </w:pPr>
    </w:p>
    <w:p w:rsidR="00DB42FB" w:rsidRDefault="00DB42FB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E5711D" w:rsidRDefault="00E5711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2C3FAD" w:rsidRDefault="002C3FAD" w:rsidP="00DB42FB">
      <w:pPr>
        <w:jc w:val="center"/>
        <w:rPr>
          <w:b/>
        </w:rPr>
      </w:pPr>
    </w:p>
    <w:p w:rsidR="004555DD" w:rsidRDefault="00DB42FB" w:rsidP="00DB42FB">
      <w:pPr>
        <w:pStyle w:val="Style8"/>
        <w:widowControl/>
        <w:numPr>
          <w:ilvl w:val="0"/>
          <w:numId w:val="31"/>
        </w:numPr>
        <w:tabs>
          <w:tab w:val="left" w:pos="250"/>
        </w:tabs>
        <w:spacing w:line="240" w:lineRule="auto"/>
        <w:jc w:val="center"/>
        <w:rPr>
          <w:rStyle w:val="FontStyle32"/>
          <w:sz w:val="20"/>
          <w:szCs w:val="20"/>
        </w:rPr>
      </w:pPr>
      <w:r w:rsidRPr="00DB42FB">
        <w:rPr>
          <w:rStyle w:val="FontStyle32"/>
          <w:sz w:val="20"/>
          <w:szCs w:val="20"/>
        </w:rPr>
        <w:lastRenderedPageBreak/>
        <w:t>ОБЩИЕ ПОЛОЖЕНИЯ</w:t>
      </w:r>
    </w:p>
    <w:p w:rsidR="00DB42FB" w:rsidRPr="00DB42FB" w:rsidRDefault="00DB42FB" w:rsidP="00DB42FB">
      <w:pPr>
        <w:pStyle w:val="Style8"/>
        <w:widowControl/>
        <w:tabs>
          <w:tab w:val="left" w:pos="250"/>
        </w:tabs>
        <w:spacing w:line="240" w:lineRule="auto"/>
        <w:ind w:left="720"/>
        <w:rPr>
          <w:rStyle w:val="FontStyle32"/>
          <w:sz w:val="20"/>
          <w:szCs w:val="20"/>
        </w:rPr>
      </w:pPr>
    </w:p>
    <w:p w:rsidR="004A49AD" w:rsidRDefault="004A49AD" w:rsidP="004A49AD">
      <w:pPr>
        <w:pStyle w:val="Style12"/>
        <w:widowControl/>
        <w:numPr>
          <w:ilvl w:val="0"/>
          <w:numId w:val="2"/>
        </w:numPr>
        <w:tabs>
          <w:tab w:val="left" w:pos="1512"/>
        </w:tabs>
        <w:spacing w:line="240" w:lineRule="auto"/>
        <w:ind w:right="14"/>
        <w:rPr>
          <w:rStyle w:val="FontStyle41"/>
        </w:rPr>
      </w:pPr>
      <w:r w:rsidRPr="004A49AD">
        <w:rPr>
          <w:rStyle w:val="FontStyle41"/>
        </w:rPr>
        <w:t>Стандарт внешнего муниципального финансового контроля «Проведение контрольного мероприятия» СФК 1 (далее – Стандарт) разработан в соответствии с требованиями:</w:t>
      </w:r>
    </w:p>
    <w:p w:rsidR="004A49AD" w:rsidRDefault="004A49AD" w:rsidP="004A49AD">
      <w:pPr>
        <w:pStyle w:val="Style12"/>
        <w:widowControl/>
        <w:spacing w:line="240" w:lineRule="auto"/>
        <w:ind w:right="14" w:firstLine="0"/>
        <w:rPr>
          <w:rStyle w:val="FontStyle41"/>
        </w:rPr>
      </w:pPr>
      <w:r>
        <w:rPr>
          <w:rStyle w:val="FontStyle41"/>
        </w:rPr>
        <w:tab/>
      </w:r>
      <w:r w:rsidRPr="004A49AD">
        <w:rPr>
          <w:rStyle w:val="FontStyle41"/>
        </w:rPr>
        <w:t>-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 6-ФЗ);</w:t>
      </w:r>
    </w:p>
    <w:p w:rsidR="004A49AD" w:rsidRDefault="004A49AD" w:rsidP="004A49AD">
      <w:pPr>
        <w:pStyle w:val="Style12"/>
        <w:widowControl/>
        <w:spacing w:line="240" w:lineRule="auto"/>
        <w:ind w:right="14" w:firstLine="708"/>
        <w:rPr>
          <w:rStyle w:val="FontStyle41"/>
        </w:rPr>
      </w:pPr>
      <w:r>
        <w:rPr>
          <w:rStyle w:val="FontStyle41"/>
        </w:rPr>
        <w:t xml:space="preserve">- </w:t>
      </w:r>
      <w:r w:rsidRPr="004A49AD">
        <w:rPr>
          <w:rStyle w:val="FontStyle41"/>
        </w:rPr>
        <w:t>Положения о Контрольно-счетном органе муниципального образования «Муниципальный округ Глазовский  район Удмуртской Республики», утвержденного решением Совета депутатов муниципального образования «Муниципальный округ Глазовский район Удмуртской Республики» от 23.12.2021 № 105 (далее – Положение);</w:t>
      </w:r>
    </w:p>
    <w:p w:rsidR="004A49AD" w:rsidRPr="004A49AD" w:rsidRDefault="004A49AD" w:rsidP="004A49AD">
      <w:pPr>
        <w:pStyle w:val="Style12"/>
        <w:widowControl/>
        <w:spacing w:line="240" w:lineRule="auto"/>
        <w:ind w:right="14" w:firstLine="708"/>
        <w:rPr>
          <w:rStyle w:val="FontStyle41"/>
        </w:rPr>
      </w:pPr>
      <w:r>
        <w:rPr>
          <w:rStyle w:val="FontStyle41"/>
        </w:rPr>
        <w:t xml:space="preserve">- </w:t>
      </w:r>
      <w:r w:rsidRPr="004A49AD">
        <w:rPr>
          <w:rStyle w:val="FontStyle41"/>
        </w:rPr>
        <w:t>Регламента Контрольно-счетного органа муниципального образования «Муниципальный округ Глазовский район Удмуртской Республики», утвержденного приказом Председателя Контрольно-счетного органа муниципального образования «Муниципальный округ Глазовский район Удмуртской Республики  от 11.01.2022 № 1-од (далее – Регламент);</w:t>
      </w:r>
    </w:p>
    <w:p w:rsidR="004A49AD" w:rsidRDefault="004A49AD" w:rsidP="004A49AD">
      <w:pPr>
        <w:pStyle w:val="Style12"/>
        <w:widowControl/>
        <w:tabs>
          <w:tab w:val="left" w:pos="709"/>
        </w:tabs>
        <w:spacing w:line="240" w:lineRule="auto"/>
        <w:ind w:right="14" w:firstLine="0"/>
        <w:rPr>
          <w:rStyle w:val="FontStyle41"/>
        </w:rPr>
      </w:pPr>
      <w:r>
        <w:rPr>
          <w:rStyle w:val="FontStyle41"/>
        </w:rPr>
        <w:tab/>
        <w:t xml:space="preserve">- </w:t>
      </w:r>
      <w:r w:rsidRPr="004A49AD">
        <w:rPr>
          <w:rStyle w:val="FontStyle41"/>
        </w:rPr>
        <w:t>на основе Общих требований к стандартам внешнего государственного и муниципального контроля для проведения контрольных и экспертно - аналитических мероприятий контрольно-счетными органами субъектов Российской Федерации и муниципальных образований;</w:t>
      </w:r>
    </w:p>
    <w:p w:rsidR="004A49AD" w:rsidRPr="004A49AD" w:rsidRDefault="004A49AD" w:rsidP="004A49AD">
      <w:pPr>
        <w:pStyle w:val="Style12"/>
        <w:widowControl/>
        <w:tabs>
          <w:tab w:val="left" w:pos="709"/>
        </w:tabs>
        <w:spacing w:line="240" w:lineRule="auto"/>
        <w:ind w:right="14" w:firstLine="0"/>
        <w:rPr>
          <w:rStyle w:val="FontStyle41"/>
        </w:rPr>
      </w:pPr>
      <w:r>
        <w:rPr>
          <w:rStyle w:val="FontStyle41"/>
        </w:rPr>
        <w:tab/>
      </w:r>
      <w:r w:rsidRPr="004A49AD">
        <w:rPr>
          <w:rStyle w:val="FontStyle41"/>
        </w:rPr>
        <w:t>- Стандарта организации деятельности «Методологическое обеспечение деятельности Контрольно-счетного органа муниципального образования Глазовский район Удмуртской Республики», утвержденного приказом председателя контрольно-счетного органа муниципального образования «Муниципальный округ Глазовский район Удмуртской Республики»  от 12.01.2022        № 6-од (далее – Стандарт СОД 1).</w:t>
      </w:r>
    </w:p>
    <w:p w:rsidR="004555DD" w:rsidRDefault="004555DD" w:rsidP="004A49AD">
      <w:pPr>
        <w:pStyle w:val="Style12"/>
        <w:widowControl/>
        <w:numPr>
          <w:ilvl w:val="0"/>
          <w:numId w:val="2"/>
        </w:numPr>
        <w:tabs>
          <w:tab w:val="left" w:pos="1512"/>
        </w:tabs>
        <w:spacing w:line="240" w:lineRule="auto"/>
        <w:ind w:right="14"/>
        <w:rPr>
          <w:rStyle w:val="FontStyle41"/>
        </w:rPr>
      </w:pPr>
      <w:r>
        <w:rPr>
          <w:rStyle w:val="FontStyle41"/>
        </w:rPr>
        <w:t xml:space="preserve">Целью </w:t>
      </w:r>
      <w:r w:rsidR="0005548E">
        <w:rPr>
          <w:rStyle w:val="FontStyle41"/>
        </w:rPr>
        <w:t xml:space="preserve">настоящего Стандарта </w:t>
      </w:r>
      <w:r>
        <w:rPr>
          <w:rStyle w:val="FontStyle41"/>
        </w:rPr>
        <w:t xml:space="preserve">является </w:t>
      </w:r>
      <w:r w:rsidR="0005548E">
        <w:rPr>
          <w:rStyle w:val="FontStyle41"/>
        </w:rPr>
        <w:t xml:space="preserve">установление </w:t>
      </w:r>
      <w:r>
        <w:rPr>
          <w:rStyle w:val="FontStyle41"/>
        </w:rPr>
        <w:t xml:space="preserve"> общих правил и процедур организации и проведения </w:t>
      </w:r>
      <w:r w:rsidR="0005548E">
        <w:rPr>
          <w:rStyle w:val="FontStyle41"/>
        </w:rPr>
        <w:t xml:space="preserve">Контрольно-счетным органом муниципального образования «Глазовский район» (далее – КСО) </w:t>
      </w:r>
      <w:r>
        <w:rPr>
          <w:rStyle w:val="FontStyle41"/>
        </w:rPr>
        <w:t>экспертно-аналитическ</w:t>
      </w:r>
      <w:r w:rsidR="0005548E">
        <w:rPr>
          <w:rStyle w:val="FontStyle41"/>
        </w:rPr>
        <w:t>их мероприятий</w:t>
      </w:r>
      <w:r>
        <w:rPr>
          <w:rStyle w:val="FontStyle41"/>
        </w:rPr>
        <w:t>.</w:t>
      </w:r>
    </w:p>
    <w:p w:rsidR="004555DD" w:rsidRDefault="004555DD" w:rsidP="004A49AD">
      <w:pPr>
        <w:pStyle w:val="Style12"/>
        <w:widowControl/>
        <w:tabs>
          <w:tab w:val="left" w:pos="1166"/>
        </w:tabs>
        <w:spacing w:line="240" w:lineRule="auto"/>
        <w:ind w:left="739" w:firstLine="0"/>
        <w:jc w:val="left"/>
        <w:rPr>
          <w:rStyle w:val="FontStyle41"/>
        </w:rPr>
      </w:pPr>
      <w:r>
        <w:rPr>
          <w:rStyle w:val="FontStyle41"/>
        </w:rPr>
        <w:t>1.3.</w:t>
      </w:r>
      <w:r>
        <w:rPr>
          <w:rStyle w:val="FontStyle41"/>
        </w:rPr>
        <w:tab/>
        <w:t>Задачами</w:t>
      </w:r>
      <w:r w:rsidR="0005548E">
        <w:rPr>
          <w:rStyle w:val="FontStyle41"/>
        </w:rPr>
        <w:t xml:space="preserve"> С</w:t>
      </w:r>
      <w:r>
        <w:rPr>
          <w:rStyle w:val="FontStyle41"/>
        </w:rPr>
        <w:t>тандарта являются:</w:t>
      </w:r>
    </w:p>
    <w:p w:rsidR="00DB37DB" w:rsidRDefault="0005548E" w:rsidP="004A49AD">
      <w:pPr>
        <w:pStyle w:val="Style12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6"/>
        <w:rPr>
          <w:rStyle w:val="FontStyle41"/>
        </w:rPr>
      </w:pPr>
      <w:r>
        <w:rPr>
          <w:rStyle w:val="FontStyle41"/>
        </w:rPr>
        <w:t>определение</w:t>
      </w:r>
      <w:r w:rsidR="004555DD">
        <w:rPr>
          <w:rStyle w:val="FontStyle41"/>
        </w:rPr>
        <w:t xml:space="preserve"> требований к содержанию и порядку организации экспертно-аналитического мероприятия;</w:t>
      </w:r>
    </w:p>
    <w:p w:rsidR="004555DD" w:rsidRDefault="0005548E" w:rsidP="004A49AD">
      <w:pPr>
        <w:pStyle w:val="Style12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6"/>
        <w:rPr>
          <w:rStyle w:val="FontStyle41"/>
        </w:rPr>
      </w:pPr>
      <w:r>
        <w:rPr>
          <w:rStyle w:val="FontStyle41"/>
        </w:rPr>
        <w:t>определение</w:t>
      </w:r>
      <w:r w:rsidR="004555DD">
        <w:rPr>
          <w:rStyle w:val="FontStyle41"/>
        </w:rPr>
        <w:t xml:space="preserve"> основных этапов и процедур проведения экспертно-аналитического мероприятия.</w:t>
      </w:r>
    </w:p>
    <w:p w:rsidR="004555DD" w:rsidRDefault="004555DD" w:rsidP="00DB42FB">
      <w:pPr>
        <w:pStyle w:val="Style14"/>
        <w:widowControl/>
        <w:ind w:left="974"/>
        <w:jc w:val="left"/>
        <w:rPr>
          <w:sz w:val="20"/>
          <w:szCs w:val="20"/>
        </w:rPr>
      </w:pPr>
    </w:p>
    <w:p w:rsidR="004555DD" w:rsidRDefault="004555DD" w:rsidP="00DB42FB">
      <w:pPr>
        <w:pStyle w:val="Style14"/>
        <w:widowControl/>
        <w:ind w:left="974"/>
        <w:jc w:val="left"/>
        <w:rPr>
          <w:rStyle w:val="FontStyle32"/>
        </w:rPr>
      </w:pPr>
      <w:r>
        <w:rPr>
          <w:rStyle w:val="FontStyle32"/>
        </w:rPr>
        <w:t>2.     Общая характеристика экспертно-аналитического мероприятия</w:t>
      </w:r>
    </w:p>
    <w:p w:rsidR="004555DD" w:rsidRDefault="004555DD" w:rsidP="00DB42FB">
      <w:pPr>
        <w:pStyle w:val="Style13"/>
        <w:widowControl/>
        <w:spacing w:line="240" w:lineRule="auto"/>
        <w:ind w:right="10"/>
        <w:rPr>
          <w:sz w:val="20"/>
          <w:szCs w:val="20"/>
        </w:rPr>
      </w:pPr>
    </w:p>
    <w:p w:rsidR="0027539F" w:rsidRDefault="004555DD" w:rsidP="00DB42FB">
      <w:pPr>
        <w:pStyle w:val="Style13"/>
        <w:widowControl/>
        <w:spacing w:line="240" w:lineRule="auto"/>
        <w:ind w:right="10"/>
        <w:rPr>
          <w:rStyle w:val="FontStyle41"/>
        </w:rPr>
      </w:pPr>
      <w:r>
        <w:rPr>
          <w:rStyle w:val="FontStyle41"/>
        </w:rPr>
        <w:t xml:space="preserve">2.1. Экспертно-аналитическое мероприятие </w:t>
      </w:r>
      <w:r w:rsidR="00DB37DB">
        <w:rPr>
          <w:rStyle w:val="FontStyle41"/>
        </w:rPr>
        <w:t>является организационной формой осуществления в</w:t>
      </w:r>
      <w:r>
        <w:rPr>
          <w:rStyle w:val="FontStyle41"/>
        </w:rPr>
        <w:t>нешнего муниципального финансового контроля КСО</w:t>
      </w:r>
      <w:r w:rsidR="00DB37DB">
        <w:rPr>
          <w:rStyle w:val="FontStyle41"/>
        </w:rPr>
        <w:t xml:space="preserve"> и представляет собой аналитическое исследование информации </w:t>
      </w:r>
      <w:r>
        <w:rPr>
          <w:rStyle w:val="FontStyle41"/>
        </w:rPr>
        <w:t xml:space="preserve"> </w:t>
      </w:r>
      <w:r w:rsidR="002C782C">
        <w:rPr>
          <w:rStyle w:val="FontStyle41"/>
        </w:rPr>
        <w:t>об организации и функционировании бюджета муниципального образования «Глазовский район», организации бюджетного процесса, о формировании, управлении и распоряжении средствами бюджета муниципального образования «Глазовский район» с целью обобщения</w:t>
      </w:r>
      <w:r w:rsidR="00006CB6">
        <w:rPr>
          <w:rStyle w:val="FontStyle41"/>
        </w:rPr>
        <w:t xml:space="preserve"> указанной информации и подготовки информационно-аналитических материалов, и предложений по развитию бюджетно-финансовой системы </w:t>
      </w:r>
      <w:r w:rsidR="00006CB6">
        <w:rPr>
          <w:rStyle w:val="FontStyle41"/>
        </w:rPr>
        <w:lastRenderedPageBreak/>
        <w:t xml:space="preserve">муниципального образования, по устранению недостатков и нарушений. </w:t>
      </w:r>
      <w:r>
        <w:rPr>
          <w:rStyle w:val="FontStyle41"/>
        </w:rPr>
        <w:t>осуществляемую путем проведения экспертизы, анализа, мониторинга и обследования.</w:t>
      </w:r>
      <w:r w:rsidR="00006CB6">
        <w:rPr>
          <w:rStyle w:val="FontStyle41"/>
        </w:rPr>
        <w:t xml:space="preserve"> </w:t>
      </w:r>
    </w:p>
    <w:p w:rsidR="0027539F" w:rsidRDefault="0027539F" w:rsidP="00DB42FB">
      <w:pPr>
        <w:pStyle w:val="Style13"/>
        <w:widowControl/>
        <w:spacing w:line="240" w:lineRule="auto"/>
        <w:ind w:right="10"/>
        <w:rPr>
          <w:rStyle w:val="FontStyle41"/>
        </w:rPr>
      </w:pPr>
      <w:r>
        <w:rPr>
          <w:rStyle w:val="FontStyle41"/>
        </w:rPr>
        <w:t>2.2. Целями экспертно-аналитического мероприятия является:</w:t>
      </w:r>
    </w:p>
    <w:p w:rsidR="005A5C32" w:rsidRDefault="0027539F" w:rsidP="0027539F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выявление причин </w:t>
      </w:r>
      <w:r w:rsidR="005A5C32">
        <w:rPr>
          <w:rStyle w:val="FontStyle41"/>
        </w:rPr>
        <w:t>отклонения от установленных показателей и нарушений  в процессе  формирования доходов и расходования средств местного бюджета и связанных с ним последствий;</w:t>
      </w:r>
    </w:p>
    <w:p w:rsidR="005A5C32" w:rsidRDefault="005A5C32" w:rsidP="0027539F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>- определение эффективности управления и распоряжения имуществом, находящимся в собственности муниципального образования «Глазовский район»;</w:t>
      </w:r>
    </w:p>
    <w:p w:rsidR="005A5C32" w:rsidRDefault="005A5C32" w:rsidP="0027539F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определения уровня финансовой обеспеченности </w:t>
      </w:r>
      <w:r w:rsidR="007B66E1">
        <w:rPr>
          <w:rStyle w:val="FontStyle41"/>
        </w:rPr>
        <w:t>проектов  нормативных правовых актов по бюджетно-финансовым вопросам, муниципальным программам, а также управлению и распоряжению имущества, находящимся в собственности муниципального образования «Глазовский район»;</w:t>
      </w:r>
    </w:p>
    <w:p w:rsidR="00836FFD" w:rsidRDefault="007B66E1" w:rsidP="0027539F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подготовка предложений по устранению выявленных нарушений и недостатков, совершенствованию бюджетного процесса муниципального образования «Глазовский район», законодательства в сфере управления и распоряжения имуществом, находящимся  в собственности муниципального образования «Глазовский район».  </w:t>
      </w:r>
    </w:p>
    <w:p w:rsidR="00AE08FE" w:rsidRDefault="00836FFD" w:rsidP="00AE08FE">
      <w:pPr>
        <w:pStyle w:val="Style5"/>
        <w:widowControl/>
        <w:spacing w:line="240" w:lineRule="auto"/>
        <w:ind w:firstLine="708"/>
        <w:jc w:val="left"/>
        <w:rPr>
          <w:rStyle w:val="FontStyle41"/>
        </w:rPr>
      </w:pPr>
      <w:r w:rsidRPr="00AE08FE">
        <w:rPr>
          <w:rStyle w:val="FontStyle41"/>
        </w:rPr>
        <w:t xml:space="preserve">2.3. </w:t>
      </w:r>
      <w:r w:rsidR="00AE08FE" w:rsidRPr="00AE08FE">
        <w:rPr>
          <w:rStyle w:val="FontStyle41"/>
        </w:rPr>
        <w:t>Предметом экспертно</w:t>
      </w:r>
      <w:r w:rsidR="00AE08FE">
        <w:rPr>
          <w:rStyle w:val="FontStyle41"/>
        </w:rPr>
        <w:t>-аналитического мероприятия могут быть:</w:t>
      </w:r>
    </w:p>
    <w:p w:rsidR="00473A21" w:rsidRDefault="00473A21" w:rsidP="00473A21">
      <w:pPr>
        <w:pStyle w:val="Style12"/>
        <w:widowControl/>
        <w:tabs>
          <w:tab w:val="left" w:pos="1022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расчетные данные прогноза социально-экономического развития муниципального образования «</w:t>
      </w:r>
      <w:r w:rsidR="002C4B25">
        <w:rPr>
          <w:rStyle w:val="FontStyle41"/>
        </w:rPr>
        <w:t>Глазовский</w:t>
      </w:r>
      <w:r w:rsidR="00AE08FE">
        <w:rPr>
          <w:rStyle w:val="FontStyle41"/>
        </w:rPr>
        <w:t xml:space="preserve"> район» и другие документы, необходимые для составления проекта местного бюджета на очередной финансовый год и на плановый период;</w:t>
      </w:r>
    </w:p>
    <w:p w:rsidR="00473A21" w:rsidRDefault="00473A21" w:rsidP="00473A21">
      <w:pPr>
        <w:pStyle w:val="Style12"/>
        <w:widowControl/>
        <w:tabs>
          <w:tab w:val="left" w:pos="1022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расчетные данные проекта местного бюджета, в том числе их доходных и расходных статей;</w:t>
      </w:r>
    </w:p>
    <w:p w:rsidR="00473A21" w:rsidRDefault="00473A21" w:rsidP="00473A21">
      <w:pPr>
        <w:pStyle w:val="Style12"/>
        <w:widowControl/>
        <w:tabs>
          <w:tab w:val="left" w:pos="1022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проекты решений о местном бюджете на очередной финансовый год и на плановый период и об их исполнении, нормы текстовых статей указанных проектов;</w:t>
      </w:r>
    </w:p>
    <w:p w:rsidR="00473A21" w:rsidRDefault="00AE08FE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>-</w:t>
      </w:r>
      <w:r w:rsidR="00473A21">
        <w:rPr>
          <w:rStyle w:val="FontStyle41"/>
        </w:rPr>
        <w:t xml:space="preserve"> </w:t>
      </w:r>
      <w:r>
        <w:rPr>
          <w:rStyle w:val="FontStyle41"/>
        </w:rPr>
        <w:t>документы, отражающие использование средств местного бюджета, а также нарушения, отклонения и недостатки в бюджетном процессе, их причины и последствия;</w:t>
      </w:r>
    </w:p>
    <w:p w:rsidR="00473A21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данные годового отчета об исполнении местного бюджета;</w:t>
      </w:r>
    </w:p>
    <w:p w:rsidR="00473A21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установленные показатели местного бюджета;</w:t>
      </w:r>
    </w:p>
    <w:p w:rsidR="00473A21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проекты решений и иных нормативных правовых актов по бюджетно-финансовым вопросам, муниципальным программам, а также управлению и распоряжению имуществом, находящимся в собственности муниципального образования «</w:t>
      </w:r>
      <w:r w:rsidR="002C4B25">
        <w:rPr>
          <w:rStyle w:val="FontStyle41"/>
        </w:rPr>
        <w:t xml:space="preserve">Глазовский </w:t>
      </w:r>
      <w:r w:rsidR="00AE08FE">
        <w:rPr>
          <w:rStyle w:val="FontStyle41"/>
        </w:rPr>
        <w:t>район»;</w:t>
      </w:r>
    </w:p>
    <w:p w:rsidR="00473A21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материалы и результаты проводимых контрольных мероприятий;</w:t>
      </w:r>
    </w:p>
    <w:p w:rsidR="00473A21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информация, полученная КСО по запросам от соответствующих органов государственной власти, государственных органов, органов местного самоуправления и других организаций;</w:t>
      </w:r>
    </w:p>
    <w:p w:rsidR="00473A21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>материалы о результатах деятельности объектов, определенных ч.2 статьи 8 Положения, охватываемых полномочиями КСО по осуществлению внешнего муниципального финансового контроля;</w:t>
      </w:r>
    </w:p>
    <w:p w:rsidR="00AE08FE" w:rsidRDefault="00473A21" w:rsidP="00473A21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AE08FE">
        <w:rPr>
          <w:rStyle w:val="FontStyle41"/>
        </w:rPr>
        <w:t xml:space="preserve">данные государственной статистической и бюджетной отчетности, иные документы и информация по вопросам, прямо или косвенно связанным с формированием и исполнением местного бюджета, а также муниципальных </w:t>
      </w:r>
      <w:r w:rsidR="00AE08FE">
        <w:rPr>
          <w:rStyle w:val="FontStyle41"/>
        </w:rPr>
        <w:lastRenderedPageBreak/>
        <w:t>программ, управлению и распоряжению имуществом, находящимся в собственности муниципального образования «Киясовский район».</w:t>
      </w:r>
    </w:p>
    <w:p w:rsidR="0027539F" w:rsidRPr="00F37267" w:rsidRDefault="00F37267" w:rsidP="002C4B25">
      <w:pPr>
        <w:pStyle w:val="Style13"/>
        <w:widowControl/>
        <w:spacing w:line="240" w:lineRule="auto"/>
        <w:ind w:right="10" w:firstLine="708"/>
        <w:rPr>
          <w:rStyle w:val="FontStyle41"/>
        </w:rPr>
      </w:pPr>
      <w:r>
        <w:rPr>
          <w:rStyle w:val="FontStyle41"/>
        </w:rPr>
        <w:t>2.4. Объектами экспертно-аналитического мероприятия являются:</w:t>
      </w:r>
    </w:p>
    <w:p w:rsidR="00F37267" w:rsidRDefault="00F37267" w:rsidP="00F372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органы местного самоуправления муниципального образования «Глазовский район» муниципальные учреждения и унитарные предприятия муниципального образования «Глазовский район», а также иные организации, если они используют имущество, находящееся в собственности муниципального образования «Глазовский район»; </w:t>
      </w:r>
    </w:p>
    <w:p w:rsidR="00F37267" w:rsidRDefault="00F37267" w:rsidP="00F37267">
      <w:pPr>
        <w:pStyle w:val="Style13"/>
        <w:widowControl/>
        <w:spacing w:line="240" w:lineRule="auto"/>
        <w:ind w:right="5" w:firstLine="0"/>
        <w:rPr>
          <w:rStyle w:val="FontStyle41"/>
        </w:rPr>
      </w:pPr>
      <w:r>
        <w:rPr>
          <w:sz w:val="26"/>
          <w:szCs w:val="26"/>
        </w:rPr>
        <w:t>- иные организации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предоставившего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4555DD" w:rsidRDefault="00F37267" w:rsidP="007626A1">
      <w:pPr>
        <w:pStyle w:val="Style13"/>
        <w:widowControl/>
        <w:spacing w:line="240" w:lineRule="auto"/>
        <w:ind w:right="10"/>
        <w:rPr>
          <w:rStyle w:val="FontStyle41"/>
        </w:rPr>
      </w:pPr>
      <w:r>
        <w:rPr>
          <w:rStyle w:val="FontStyle41"/>
        </w:rPr>
        <w:t xml:space="preserve">2.5. </w:t>
      </w:r>
      <w:r w:rsidR="00006CB6">
        <w:rPr>
          <w:rStyle w:val="FontStyle41"/>
        </w:rPr>
        <w:t>Экспертно-аналитическое мероприятие осуществляется путем проведения экспертизы, анализа, мониторинга и обследования.</w:t>
      </w:r>
    </w:p>
    <w:p w:rsidR="004555DD" w:rsidRDefault="004555DD" w:rsidP="00DB42FB">
      <w:pPr>
        <w:pStyle w:val="Style13"/>
        <w:widowControl/>
        <w:spacing w:line="240" w:lineRule="auto"/>
        <w:rPr>
          <w:rStyle w:val="FontStyle41"/>
        </w:rPr>
      </w:pPr>
      <w:r>
        <w:rPr>
          <w:rStyle w:val="FontStyle41"/>
        </w:rPr>
        <w:t>2.</w:t>
      </w:r>
      <w:r w:rsidR="00BF1B95">
        <w:rPr>
          <w:rStyle w:val="FontStyle41"/>
        </w:rPr>
        <w:t>5</w:t>
      </w:r>
      <w:r>
        <w:rPr>
          <w:rStyle w:val="FontStyle41"/>
        </w:rPr>
        <w:t>.</w:t>
      </w:r>
      <w:r w:rsidR="00BF1B95">
        <w:rPr>
          <w:rStyle w:val="FontStyle41"/>
        </w:rPr>
        <w:t>1.</w:t>
      </w:r>
      <w:r>
        <w:rPr>
          <w:rStyle w:val="FontStyle41"/>
        </w:rPr>
        <w:t xml:space="preserve"> </w:t>
      </w:r>
      <w:r w:rsidRPr="00F37267">
        <w:rPr>
          <w:rStyle w:val="FontStyle30"/>
          <w:i w:val="0"/>
        </w:rPr>
        <w:t>Экспертиза</w:t>
      </w:r>
      <w:r>
        <w:rPr>
          <w:rStyle w:val="FontStyle30"/>
        </w:rPr>
        <w:t xml:space="preserve"> </w:t>
      </w:r>
      <w:r>
        <w:rPr>
          <w:rStyle w:val="FontStyle41"/>
        </w:rPr>
        <w:t>-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</w:t>
      </w:r>
    </w:p>
    <w:p w:rsidR="00F30B43" w:rsidRDefault="004555DD" w:rsidP="00F30B43">
      <w:pPr>
        <w:pStyle w:val="Style13"/>
        <w:widowControl/>
        <w:spacing w:line="240" w:lineRule="auto"/>
        <w:ind w:right="10" w:firstLine="706"/>
        <w:rPr>
          <w:rStyle w:val="FontStyle41"/>
        </w:rPr>
      </w:pPr>
      <w:r>
        <w:rPr>
          <w:rStyle w:val="FontStyle41"/>
        </w:rPr>
        <w:t>В соот</w:t>
      </w:r>
      <w:r w:rsidR="00F37267">
        <w:rPr>
          <w:rStyle w:val="FontStyle41"/>
        </w:rPr>
        <w:t>ветствии со ст</w:t>
      </w:r>
      <w:r w:rsidR="0071279C">
        <w:rPr>
          <w:rStyle w:val="FontStyle41"/>
        </w:rPr>
        <w:t>.</w:t>
      </w:r>
      <w:r>
        <w:rPr>
          <w:rStyle w:val="FontStyle41"/>
        </w:rPr>
        <w:t xml:space="preserve">8 Положения </w:t>
      </w:r>
      <w:r w:rsidR="00F37267">
        <w:rPr>
          <w:rStyle w:val="FontStyle41"/>
        </w:rPr>
        <w:t xml:space="preserve">о </w:t>
      </w:r>
      <w:r w:rsidR="0071279C">
        <w:rPr>
          <w:rStyle w:val="FontStyle41"/>
        </w:rPr>
        <w:t>к</w:t>
      </w:r>
      <w:r w:rsidR="00F37267">
        <w:rPr>
          <w:rStyle w:val="FontStyle41"/>
        </w:rPr>
        <w:t xml:space="preserve">онтрольно-счетном органе муниципального образования «Глазовский район», утвержденного решением Совета депутатов муниципального образования «Глазовский район» от 22.12.2016 №43 </w:t>
      </w:r>
      <w:r w:rsidR="0071279C">
        <w:rPr>
          <w:rStyle w:val="FontStyle41"/>
        </w:rPr>
        <w:t xml:space="preserve"> проводит экспертизу и дае</w:t>
      </w:r>
      <w:r>
        <w:rPr>
          <w:rStyle w:val="FontStyle41"/>
        </w:rPr>
        <w:t>т заключения по:</w:t>
      </w:r>
    </w:p>
    <w:p w:rsidR="00F30B43" w:rsidRDefault="00F30B43" w:rsidP="00F30B43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проекту решения о местном бюджете на финансовый год и плановый период;</w:t>
      </w:r>
    </w:p>
    <w:p w:rsidR="00F30B43" w:rsidRDefault="00F30B43" w:rsidP="00F30B43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проекту</w:t>
      </w:r>
      <w:r w:rsidR="004555DD" w:rsidRPr="005E0BA1">
        <w:rPr>
          <w:rStyle w:val="FontStyle41"/>
        </w:rPr>
        <w:t xml:space="preserve"> </w:t>
      </w:r>
      <w:r w:rsidR="004555DD">
        <w:rPr>
          <w:rStyle w:val="FontStyle41"/>
        </w:rPr>
        <w:t>решения  об исполнении местного бюджета;</w:t>
      </w:r>
    </w:p>
    <w:p w:rsidR="00F30B43" w:rsidRDefault="00F30B43" w:rsidP="00F30B43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проектам решений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r w:rsidR="00F37267">
        <w:rPr>
          <w:rStyle w:val="FontStyle41"/>
        </w:rPr>
        <w:t>Глазовский</w:t>
      </w:r>
      <w:r w:rsidR="004555DD">
        <w:rPr>
          <w:rStyle w:val="FontStyle41"/>
        </w:rPr>
        <w:t xml:space="preserve"> район», а также муниципальных програ</w:t>
      </w:r>
      <w:r w:rsidR="00F37267">
        <w:rPr>
          <w:rStyle w:val="FontStyle41"/>
        </w:rPr>
        <w:t>мм муниципального образования «Глазовский</w:t>
      </w:r>
      <w:r w:rsidR="004555DD">
        <w:rPr>
          <w:rStyle w:val="FontStyle41"/>
        </w:rPr>
        <w:t xml:space="preserve"> район»;</w:t>
      </w:r>
    </w:p>
    <w:p w:rsidR="004555DD" w:rsidRDefault="00F30B43" w:rsidP="00F30B43">
      <w:pPr>
        <w:pStyle w:val="Style13"/>
        <w:widowControl/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sz w:val="26"/>
          <w:szCs w:val="26"/>
        </w:rPr>
        <w:t>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муниципального образования «</w:t>
      </w:r>
      <w:r w:rsidR="00F37267">
        <w:rPr>
          <w:sz w:val="26"/>
          <w:szCs w:val="26"/>
        </w:rPr>
        <w:t>Глазовский</w:t>
      </w:r>
      <w:r w:rsidR="004555DD">
        <w:rPr>
          <w:sz w:val="26"/>
          <w:szCs w:val="26"/>
        </w:rPr>
        <w:t xml:space="preserve"> район»;</w:t>
      </w:r>
    </w:p>
    <w:p w:rsidR="00BF1B95" w:rsidRDefault="004555DD" w:rsidP="00BF1B95">
      <w:pPr>
        <w:pStyle w:val="Style13"/>
        <w:widowControl/>
        <w:spacing w:line="240" w:lineRule="auto"/>
        <w:ind w:left="706" w:firstLine="0"/>
        <w:jc w:val="left"/>
        <w:rPr>
          <w:rStyle w:val="FontStyle41"/>
        </w:rPr>
      </w:pPr>
      <w:r>
        <w:rPr>
          <w:rStyle w:val="FontStyle41"/>
        </w:rPr>
        <w:t>Результатом экспертизы является заключение.</w:t>
      </w:r>
    </w:p>
    <w:p w:rsidR="004555DD" w:rsidRDefault="00BF1B95" w:rsidP="0071279C">
      <w:pPr>
        <w:pStyle w:val="Style13"/>
        <w:widowControl/>
        <w:spacing w:line="240" w:lineRule="auto"/>
        <w:rPr>
          <w:rStyle w:val="FontStyle41"/>
        </w:rPr>
      </w:pPr>
      <w:r>
        <w:rPr>
          <w:rStyle w:val="FontStyle41"/>
        </w:rPr>
        <w:t xml:space="preserve">2.5.2.  </w:t>
      </w:r>
      <w:r w:rsidR="004555DD" w:rsidRPr="00BF1B95">
        <w:rPr>
          <w:rStyle w:val="FontStyle30"/>
          <w:i w:val="0"/>
        </w:rPr>
        <w:t xml:space="preserve">Анализ </w:t>
      </w:r>
      <w:r w:rsidR="004555DD">
        <w:rPr>
          <w:rStyle w:val="FontStyle41"/>
        </w:rPr>
        <w:t>-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BF1B95" w:rsidRDefault="004555DD" w:rsidP="00BF1B95">
      <w:pPr>
        <w:pStyle w:val="Style13"/>
        <w:widowControl/>
        <w:spacing w:line="240" w:lineRule="auto"/>
        <w:ind w:right="10"/>
        <w:rPr>
          <w:rStyle w:val="FontStyle41"/>
        </w:rPr>
      </w:pPr>
      <w:r>
        <w:rPr>
          <w:rStyle w:val="FontStyle41"/>
        </w:rPr>
        <w:t>По результатам анализа подготавливаются</w:t>
      </w:r>
      <w:r w:rsidR="00BF1B95">
        <w:rPr>
          <w:rStyle w:val="FontStyle41"/>
        </w:rPr>
        <w:t xml:space="preserve"> заключение</w:t>
      </w:r>
      <w:r>
        <w:rPr>
          <w:rStyle w:val="FontStyle41"/>
        </w:rPr>
        <w:t xml:space="preserve">, на основе которых разрабатываются предложения по совершенствованию бюджетного  процесса в муниципальном образовании, в сфере управления и распоряжения собственностью </w:t>
      </w:r>
      <w:r>
        <w:rPr>
          <w:rStyle w:val="FontStyle41"/>
        </w:rPr>
        <w:lastRenderedPageBreak/>
        <w:t>муниципального образования и представляются на рассмотрение Совету депутатов муниципального образования «</w:t>
      </w:r>
      <w:r w:rsidR="00BF1B95">
        <w:rPr>
          <w:rStyle w:val="FontStyle41"/>
        </w:rPr>
        <w:t xml:space="preserve">Глазовский </w:t>
      </w:r>
      <w:r>
        <w:rPr>
          <w:rStyle w:val="FontStyle41"/>
        </w:rPr>
        <w:t xml:space="preserve"> район»</w:t>
      </w:r>
      <w:r w:rsidR="00BF1B95">
        <w:rPr>
          <w:rStyle w:val="FontStyle41"/>
        </w:rPr>
        <w:t>.</w:t>
      </w:r>
    </w:p>
    <w:p w:rsidR="004555DD" w:rsidRDefault="00BF1B95" w:rsidP="00BF1B95">
      <w:pPr>
        <w:pStyle w:val="Style13"/>
        <w:widowControl/>
        <w:spacing w:line="240" w:lineRule="auto"/>
        <w:ind w:right="10"/>
        <w:rPr>
          <w:rStyle w:val="FontStyle41"/>
        </w:rPr>
      </w:pPr>
      <w:r>
        <w:rPr>
          <w:rStyle w:val="FontStyle41"/>
        </w:rPr>
        <w:t xml:space="preserve">2.5.3. </w:t>
      </w:r>
      <w:r w:rsidR="004555DD" w:rsidRPr="00BF1B95">
        <w:rPr>
          <w:rStyle w:val="FontStyle30"/>
          <w:i w:val="0"/>
        </w:rPr>
        <w:t>Мониторинг -</w:t>
      </w:r>
      <w:r w:rsidR="004555DD">
        <w:rPr>
          <w:rStyle w:val="FontStyle30"/>
        </w:rPr>
        <w:t xml:space="preserve"> </w:t>
      </w:r>
      <w:r w:rsidR="004555DD">
        <w:rPr>
          <w:rStyle w:val="FontStyle41"/>
        </w:rPr>
        <w:t>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исследования.</w:t>
      </w:r>
    </w:p>
    <w:p w:rsidR="00F30B43" w:rsidRDefault="004555DD" w:rsidP="00F30B43">
      <w:pPr>
        <w:pStyle w:val="Style13"/>
        <w:widowControl/>
        <w:spacing w:line="240" w:lineRule="auto"/>
        <w:ind w:left="710" w:firstLine="0"/>
        <w:jc w:val="left"/>
        <w:rPr>
          <w:rStyle w:val="FontStyle41"/>
        </w:rPr>
      </w:pPr>
      <w:r>
        <w:rPr>
          <w:rStyle w:val="FontStyle41"/>
        </w:rPr>
        <w:t>Задачами мониторинга являются:</w:t>
      </w:r>
    </w:p>
    <w:p w:rsidR="00F30B43" w:rsidRDefault="00F30B43" w:rsidP="00F30B43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определение полноты и своевременности поступления денежных средств в местный бюджет и их расходования в ходе исполнения;</w:t>
      </w:r>
    </w:p>
    <w:p w:rsidR="004555DD" w:rsidRDefault="00F30B43" w:rsidP="00F30B43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определение объема и структуры муниципального дол</w:t>
      </w:r>
      <w:r w:rsidR="00BF1B95">
        <w:rPr>
          <w:rStyle w:val="FontStyle41"/>
        </w:rPr>
        <w:t>га муниципального образования «Глазовский</w:t>
      </w:r>
      <w:r w:rsidR="004555DD">
        <w:rPr>
          <w:rStyle w:val="FontStyle41"/>
        </w:rPr>
        <w:t xml:space="preserve"> район», размеров профицита (дефицита) местного бюджета, источников финансирования дефицита местного бюджета;</w:t>
      </w:r>
    </w:p>
    <w:p w:rsidR="004555DD" w:rsidRDefault="00F30B43" w:rsidP="00F30B43">
      <w:pPr>
        <w:pStyle w:val="Style12"/>
        <w:widowControl/>
        <w:tabs>
          <w:tab w:val="left" w:pos="1022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сравнение фактических показателей по доходам, расходам и источникам финансирования дефицита бюджета с показателями, утвержденными решением о местном бюджете», сводной бюджетной росписью расходов местного бюджета и источников финансирования дефицита бюджета на текущий финансовый год и плановый период (далее - сводная бюджетная роспись), а также с показателями кассового плана исполнения бюджета в текущем финансовом году (далее - кассовый план), выявление и анализ отклонений от этих показателей;</w:t>
      </w:r>
    </w:p>
    <w:p w:rsidR="004555DD" w:rsidRDefault="00F30B43" w:rsidP="00F30B43">
      <w:pPr>
        <w:pStyle w:val="Style12"/>
        <w:widowControl/>
        <w:tabs>
          <w:tab w:val="left" w:pos="883"/>
        </w:tabs>
        <w:spacing w:line="240" w:lineRule="auto"/>
        <w:ind w:right="14" w:firstLine="0"/>
        <w:rPr>
          <w:rStyle w:val="FontStyle41"/>
        </w:rPr>
      </w:pPr>
      <w:r>
        <w:rPr>
          <w:sz w:val="26"/>
          <w:szCs w:val="26"/>
        </w:rPr>
        <w:t xml:space="preserve">- </w:t>
      </w:r>
      <w:r w:rsidR="00BF1B95" w:rsidRPr="00BF1B95">
        <w:rPr>
          <w:sz w:val="26"/>
          <w:szCs w:val="26"/>
        </w:rPr>
        <w:t xml:space="preserve">осуществление </w:t>
      </w:r>
      <w:r w:rsidR="004555DD" w:rsidRPr="00BF1B95">
        <w:rPr>
          <w:sz w:val="26"/>
          <w:szCs w:val="26"/>
        </w:rPr>
        <w:t>контрол</w:t>
      </w:r>
      <w:r w:rsidR="00BF1B95" w:rsidRPr="00BF1B95">
        <w:rPr>
          <w:sz w:val="26"/>
          <w:szCs w:val="26"/>
        </w:rPr>
        <w:t xml:space="preserve">я за </w:t>
      </w:r>
      <w:r w:rsidR="004555DD" w:rsidRPr="00BF1B95">
        <w:rPr>
          <w:sz w:val="26"/>
          <w:szCs w:val="26"/>
        </w:rPr>
        <w:t>управлени</w:t>
      </w:r>
      <w:r w:rsidR="00BF1B95" w:rsidRPr="00BF1B95">
        <w:rPr>
          <w:sz w:val="26"/>
          <w:szCs w:val="26"/>
        </w:rPr>
        <w:t>ем</w:t>
      </w:r>
      <w:r w:rsidR="004555DD" w:rsidRPr="00BF1B95">
        <w:rPr>
          <w:sz w:val="26"/>
          <w:szCs w:val="26"/>
        </w:rPr>
        <w:t xml:space="preserve"> и распоряжени</w:t>
      </w:r>
      <w:r w:rsidR="00BF1B95" w:rsidRPr="00BF1B95">
        <w:rPr>
          <w:sz w:val="26"/>
          <w:szCs w:val="26"/>
        </w:rPr>
        <w:t>ем</w:t>
      </w:r>
      <w:r w:rsidR="004555DD" w:rsidRPr="00BF1B95">
        <w:rPr>
          <w:sz w:val="26"/>
          <w:szCs w:val="26"/>
        </w:rPr>
        <w:t xml:space="preserve"> имуществом, находящимся в собственности муниципального образования «</w:t>
      </w:r>
      <w:r w:rsidR="00BF1B95" w:rsidRPr="00BF1B95">
        <w:rPr>
          <w:sz w:val="26"/>
          <w:szCs w:val="26"/>
        </w:rPr>
        <w:t>Глазовский</w:t>
      </w:r>
      <w:r w:rsidR="00BF1B95">
        <w:rPr>
          <w:sz w:val="26"/>
          <w:szCs w:val="26"/>
        </w:rPr>
        <w:t xml:space="preserve"> район», эффективность его использования;</w:t>
      </w:r>
    </w:p>
    <w:p w:rsidR="004555DD" w:rsidRDefault="00F30B43" w:rsidP="00F30B43">
      <w:pPr>
        <w:pStyle w:val="Style12"/>
        <w:widowControl/>
        <w:tabs>
          <w:tab w:val="left" w:pos="883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4555DD">
        <w:rPr>
          <w:rStyle w:val="FontStyle41"/>
        </w:rPr>
        <w:t>выявление негативных тенденций и нарушений в ходе исполнения местного бюджета, внесение предложений по их устранению.</w:t>
      </w:r>
    </w:p>
    <w:p w:rsidR="004555DD" w:rsidRDefault="004555DD" w:rsidP="00DB42FB">
      <w:pPr>
        <w:pStyle w:val="Style13"/>
        <w:widowControl/>
        <w:spacing w:line="240" w:lineRule="auto"/>
        <w:ind w:right="10" w:firstLine="706"/>
        <w:rPr>
          <w:rStyle w:val="FontStyle41"/>
        </w:rPr>
      </w:pPr>
      <w:r>
        <w:rPr>
          <w:rStyle w:val="FontStyle41"/>
        </w:rPr>
        <w:t>По результатам мониторинга Совету депутатов муниципального образования «</w:t>
      </w:r>
      <w:r w:rsidR="00BF1B95">
        <w:rPr>
          <w:rStyle w:val="FontStyle41"/>
        </w:rPr>
        <w:t>Глазовский</w:t>
      </w:r>
      <w:r>
        <w:rPr>
          <w:rStyle w:val="FontStyle41"/>
        </w:rPr>
        <w:t xml:space="preserve"> район» и Главе муниципального образования «</w:t>
      </w:r>
      <w:r w:rsidR="00BF1B95">
        <w:rPr>
          <w:rStyle w:val="FontStyle41"/>
        </w:rPr>
        <w:t>Глазовский</w:t>
      </w:r>
      <w:r>
        <w:rPr>
          <w:rStyle w:val="FontStyle41"/>
        </w:rPr>
        <w:t xml:space="preserve"> район» представляется заключение о ходе исполнения местного бюджета, в котором приводятся фактические данные о формировании доходов и произведенных расходах в сравнении с показателями, утвержденными решением о бюджете на текущий финансовый год.</w:t>
      </w:r>
    </w:p>
    <w:p w:rsidR="004555DD" w:rsidRDefault="004555DD" w:rsidP="00DB42FB">
      <w:pPr>
        <w:pStyle w:val="Style13"/>
        <w:widowControl/>
        <w:spacing w:line="240" w:lineRule="auto"/>
        <w:rPr>
          <w:rStyle w:val="FontStyle41"/>
        </w:rPr>
      </w:pPr>
      <w:r>
        <w:rPr>
          <w:rStyle w:val="FontStyle41"/>
        </w:rPr>
        <w:t>2.</w:t>
      </w:r>
      <w:r w:rsidR="00AE08FE">
        <w:rPr>
          <w:rStyle w:val="FontStyle41"/>
        </w:rPr>
        <w:t>5</w:t>
      </w:r>
      <w:r>
        <w:rPr>
          <w:rStyle w:val="FontStyle41"/>
        </w:rPr>
        <w:t xml:space="preserve">.4. </w:t>
      </w:r>
      <w:r w:rsidR="00AE08FE">
        <w:rPr>
          <w:rStyle w:val="FontStyle41"/>
        </w:rPr>
        <w:t xml:space="preserve">Обследование - </w:t>
      </w:r>
      <w:r>
        <w:rPr>
          <w:rStyle w:val="FontStyle41"/>
        </w:rPr>
        <w:t>анализ и оценка состояния определенной сферы деятельности объекта контроля.</w:t>
      </w:r>
    </w:p>
    <w:p w:rsidR="004555DD" w:rsidRDefault="004555DD" w:rsidP="00DB42FB">
      <w:pPr>
        <w:pStyle w:val="Style13"/>
        <w:widowControl/>
        <w:spacing w:line="240" w:lineRule="auto"/>
        <w:ind w:left="706" w:firstLine="0"/>
        <w:jc w:val="left"/>
        <w:rPr>
          <w:rStyle w:val="FontStyle41"/>
        </w:rPr>
      </w:pPr>
      <w:r>
        <w:rPr>
          <w:rStyle w:val="FontStyle41"/>
        </w:rPr>
        <w:t>Результаты обследования оформляются заключением.</w:t>
      </w:r>
    </w:p>
    <w:p w:rsidR="004555DD" w:rsidRDefault="004555DD" w:rsidP="00AE08FE">
      <w:pPr>
        <w:pStyle w:val="Style13"/>
        <w:widowControl/>
        <w:spacing w:line="240" w:lineRule="auto"/>
        <w:jc w:val="left"/>
        <w:rPr>
          <w:rStyle w:val="FontStyle41"/>
        </w:rPr>
      </w:pPr>
      <w:r>
        <w:rPr>
          <w:rStyle w:val="FontStyle41"/>
        </w:rPr>
        <w:t>2.</w:t>
      </w:r>
      <w:r w:rsidR="00AE08FE">
        <w:rPr>
          <w:rStyle w:val="FontStyle41"/>
        </w:rPr>
        <w:t>6</w:t>
      </w:r>
      <w:r>
        <w:rPr>
          <w:rStyle w:val="FontStyle41"/>
        </w:rPr>
        <w:t>. Экспертно-аналитическое мероприятие должно быть:</w:t>
      </w:r>
    </w:p>
    <w:p w:rsidR="004555DD" w:rsidRDefault="004555DD" w:rsidP="00DB42FB">
      <w:pPr>
        <w:pStyle w:val="Style13"/>
        <w:widowControl/>
        <w:spacing w:line="240" w:lineRule="auto"/>
        <w:rPr>
          <w:rStyle w:val="FontStyle41"/>
        </w:rPr>
      </w:pPr>
      <w:r>
        <w:rPr>
          <w:rStyle w:val="FontStyle41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законодательном порядке, и обеспечивать полную и достоверную информацию по предмету мероприятии;</w:t>
      </w:r>
    </w:p>
    <w:p w:rsidR="004555DD" w:rsidRDefault="004555DD" w:rsidP="00DB42FB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4555DD" w:rsidRDefault="004555DD" w:rsidP="00DB42FB">
      <w:pPr>
        <w:pStyle w:val="Style13"/>
        <w:widowControl/>
        <w:spacing w:line="240" w:lineRule="auto"/>
        <w:ind w:firstLine="706"/>
        <w:rPr>
          <w:rStyle w:val="FontStyle41"/>
        </w:rPr>
      </w:pPr>
      <w:r>
        <w:rPr>
          <w:rStyle w:val="FontStyle41"/>
        </w:rPr>
        <w:t>результативным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4555DD" w:rsidRDefault="004555DD" w:rsidP="00DB42FB">
      <w:pPr>
        <w:pStyle w:val="Style14"/>
        <w:widowControl/>
        <w:ind w:left="1877"/>
        <w:jc w:val="left"/>
        <w:rPr>
          <w:sz w:val="20"/>
          <w:szCs w:val="20"/>
        </w:rPr>
      </w:pPr>
    </w:p>
    <w:p w:rsidR="004555DD" w:rsidRDefault="004555DD" w:rsidP="00250DEE">
      <w:pPr>
        <w:pStyle w:val="Style14"/>
        <w:widowControl/>
        <w:ind w:left="1877"/>
        <w:rPr>
          <w:rStyle w:val="FontStyle32"/>
        </w:rPr>
      </w:pPr>
      <w:r>
        <w:rPr>
          <w:rStyle w:val="FontStyle32"/>
        </w:rPr>
        <w:t>3. Организация экспертно-аналитического мероприятия</w:t>
      </w:r>
    </w:p>
    <w:p w:rsidR="004555DD" w:rsidRDefault="004555DD" w:rsidP="00DB42FB">
      <w:pPr>
        <w:pStyle w:val="Style13"/>
        <w:widowControl/>
        <w:spacing w:line="240" w:lineRule="auto"/>
        <w:ind w:right="5" w:firstLine="710"/>
        <w:rPr>
          <w:sz w:val="20"/>
          <w:szCs w:val="20"/>
        </w:rPr>
      </w:pPr>
    </w:p>
    <w:p w:rsidR="004555DD" w:rsidRPr="0071279C" w:rsidRDefault="004555DD" w:rsidP="00DB42FB">
      <w:pPr>
        <w:pStyle w:val="Style13"/>
        <w:widowControl/>
        <w:spacing w:line="240" w:lineRule="auto"/>
        <w:ind w:right="5" w:firstLine="710"/>
        <w:rPr>
          <w:rStyle w:val="FontStyle41"/>
        </w:rPr>
      </w:pPr>
      <w:r>
        <w:rPr>
          <w:rStyle w:val="FontStyle41"/>
        </w:rPr>
        <w:lastRenderedPageBreak/>
        <w:t>3.1. Экспертно-аналитическое мероприятие проводится в соответствии с</w:t>
      </w:r>
      <w:r w:rsidR="00614814">
        <w:rPr>
          <w:rStyle w:val="FontStyle41"/>
        </w:rPr>
        <w:t xml:space="preserve"> утвержденным </w:t>
      </w:r>
      <w:r>
        <w:rPr>
          <w:rStyle w:val="FontStyle41"/>
        </w:rPr>
        <w:t xml:space="preserve">планом работы КСО на год. </w:t>
      </w:r>
      <w:r w:rsidRPr="0071279C">
        <w:rPr>
          <w:rStyle w:val="FontStyle41"/>
        </w:rPr>
        <w:t xml:space="preserve">Внеплановое экспертно-аналитическое мероприятие проводится КСО на основании </w:t>
      </w:r>
      <w:r w:rsidR="00C62BCF" w:rsidRPr="0071279C">
        <w:rPr>
          <w:rStyle w:val="FontStyle41"/>
        </w:rPr>
        <w:t xml:space="preserve">поручений </w:t>
      </w:r>
      <w:r w:rsidRPr="0071279C">
        <w:rPr>
          <w:rStyle w:val="FontStyle41"/>
        </w:rPr>
        <w:t>решений Совета депутатов муниципального образования «</w:t>
      </w:r>
      <w:r w:rsidR="0071279C">
        <w:rPr>
          <w:rStyle w:val="FontStyle41"/>
        </w:rPr>
        <w:t>Глазовский</w:t>
      </w:r>
      <w:r w:rsidRPr="0071279C">
        <w:rPr>
          <w:rStyle w:val="FontStyle41"/>
        </w:rPr>
        <w:t xml:space="preserve"> район», запросов Главы муниципального образования «</w:t>
      </w:r>
      <w:r w:rsidR="0071279C">
        <w:rPr>
          <w:rStyle w:val="FontStyle41"/>
        </w:rPr>
        <w:t>Глазовский</w:t>
      </w:r>
      <w:r w:rsidRPr="0071279C">
        <w:rPr>
          <w:rStyle w:val="FontStyle41"/>
        </w:rPr>
        <w:t xml:space="preserve"> район».</w:t>
      </w:r>
    </w:p>
    <w:p w:rsidR="00614814" w:rsidRDefault="00614814" w:rsidP="00DB42FB">
      <w:pPr>
        <w:pStyle w:val="Style13"/>
        <w:widowControl/>
        <w:spacing w:line="240" w:lineRule="auto"/>
        <w:ind w:right="5" w:firstLine="710"/>
        <w:rPr>
          <w:rStyle w:val="FontStyle41"/>
        </w:rPr>
      </w:pPr>
      <w:r>
        <w:rPr>
          <w:rStyle w:val="FontStyle41"/>
        </w:rPr>
        <w:t xml:space="preserve">3.2. </w:t>
      </w:r>
      <w:r w:rsidRPr="00614814">
        <w:rPr>
          <w:rStyle w:val="FontStyle41"/>
        </w:rPr>
        <w:t xml:space="preserve">Организация </w:t>
      </w:r>
      <w:r>
        <w:rPr>
          <w:rStyle w:val="FontStyle41"/>
        </w:rPr>
        <w:t>экспертно-аналитического мероприятия включает три этапа:</w:t>
      </w:r>
    </w:p>
    <w:p w:rsidR="00614814" w:rsidRDefault="00614814" w:rsidP="00614814">
      <w:pPr>
        <w:pStyle w:val="Style13"/>
        <w:widowControl/>
        <w:spacing w:line="240" w:lineRule="auto"/>
        <w:ind w:right="5" w:firstLine="0"/>
        <w:rPr>
          <w:rStyle w:val="FontStyle41"/>
        </w:rPr>
      </w:pPr>
      <w:r>
        <w:rPr>
          <w:rStyle w:val="FontStyle41"/>
        </w:rPr>
        <w:t>- подготовка к проведению экспертно-аналитического мероприятия;</w:t>
      </w:r>
    </w:p>
    <w:p w:rsidR="00614814" w:rsidRDefault="00614814" w:rsidP="00614814">
      <w:pPr>
        <w:pStyle w:val="Style13"/>
        <w:widowControl/>
        <w:spacing w:line="240" w:lineRule="auto"/>
        <w:ind w:right="5" w:firstLine="0"/>
        <w:rPr>
          <w:rStyle w:val="FontStyle41"/>
        </w:rPr>
      </w:pPr>
      <w:r>
        <w:rPr>
          <w:rStyle w:val="FontStyle41"/>
        </w:rPr>
        <w:t>- проведения мероприятия (с выходом на объект или без выхода);</w:t>
      </w:r>
    </w:p>
    <w:p w:rsidR="00614814" w:rsidRDefault="00614814" w:rsidP="00614814">
      <w:pPr>
        <w:pStyle w:val="Style13"/>
        <w:widowControl/>
        <w:spacing w:line="240" w:lineRule="auto"/>
        <w:ind w:right="5" w:firstLine="0"/>
        <w:rPr>
          <w:rStyle w:val="FontStyle41"/>
        </w:rPr>
      </w:pPr>
      <w:r>
        <w:rPr>
          <w:rStyle w:val="FontStyle41"/>
        </w:rPr>
        <w:t>- оформление результатов экспертно-аналитического мероприятия.</w:t>
      </w:r>
    </w:p>
    <w:p w:rsidR="004555DD" w:rsidRDefault="004555DD" w:rsidP="00DB42FB">
      <w:pPr>
        <w:pStyle w:val="Style13"/>
        <w:widowControl/>
        <w:spacing w:line="240" w:lineRule="auto"/>
        <w:ind w:firstLine="706"/>
        <w:rPr>
          <w:rStyle w:val="FontStyle41"/>
        </w:rPr>
      </w:pPr>
      <w:r>
        <w:rPr>
          <w:rStyle w:val="FontStyle41"/>
        </w:rPr>
        <w:t>Дата начала экспертно-аналитического мероприятия определяются аудитором КСО.</w:t>
      </w:r>
    </w:p>
    <w:p w:rsidR="004555DD" w:rsidRDefault="001C5EE4" w:rsidP="00DB42FB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>Датой окончания проведения экспертно-аналитического мероприятия является дата подписания заключения по результатам экспертно-аналитического мероприятия.</w:t>
      </w:r>
    </w:p>
    <w:p w:rsidR="004555DD" w:rsidRPr="0071279C" w:rsidRDefault="004555DD" w:rsidP="00DB42FB">
      <w:pPr>
        <w:pStyle w:val="Style13"/>
        <w:widowControl/>
        <w:spacing w:line="240" w:lineRule="auto"/>
        <w:ind w:firstLine="710"/>
        <w:rPr>
          <w:rStyle w:val="FontStyle41"/>
        </w:rPr>
      </w:pPr>
      <w:r w:rsidRPr="0071279C">
        <w:rPr>
          <w:rStyle w:val="FontStyle41"/>
        </w:rPr>
        <w:t>Общий срок проведения экспертно-аналитического мероприятия не может превышать 30 календарных дней.</w:t>
      </w:r>
    </w:p>
    <w:p w:rsidR="00B3197D" w:rsidRPr="00250DEE" w:rsidRDefault="00B3197D" w:rsidP="00B3197D">
      <w:pPr>
        <w:pStyle w:val="Style13"/>
        <w:widowControl/>
        <w:spacing w:line="240" w:lineRule="auto"/>
        <w:rPr>
          <w:rStyle w:val="FontStyle41"/>
        </w:rPr>
      </w:pPr>
      <w:r w:rsidRPr="00250DEE">
        <w:rPr>
          <w:rStyle w:val="FontStyle41"/>
        </w:rPr>
        <w:t>3.</w:t>
      </w:r>
      <w:r>
        <w:rPr>
          <w:rStyle w:val="FontStyle41"/>
        </w:rPr>
        <w:t>3</w:t>
      </w:r>
      <w:r w:rsidRPr="00250DEE">
        <w:rPr>
          <w:rStyle w:val="FontStyle41"/>
        </w:rPr>
        <w:t xml:space="preserve">. В случае необходимости проведения экспертно - аналитического мероприятия с выходом на объект, одновременно с подготовкой проектов программы и перечня нормативных документов по каждому объекту готовятся проекты уведомлений на имя руководителя проверяемого объекта, в которых указываются наименование экспертно-аналитического мероприятия, основание для его проведения, сроки проведения, состав участников. </w:t>
      </w:r>
    </w:p>
    <w:p w:rsidR="00B3197D" w:rsidRDefault="00B3197D" w:rsidP="00B3197D">
      <w:pPr>
        <w:pStyle w:val="Style13"/>
        <w:widowControl/>
        <w:spacing w:line="240" w:lineRule="auto"/>
        <w:ind w:right="5" w:firstLine="710"/>
        <w:rPr>
          <w:rStyle w:val="FontStyle41"/>
        </w:rPr>
      </w:pPr>
      <w:r>
        <w:rPr>
          <w:rStyle w:val="FontStyle41"/>
        </w:rPr>
        <w:t>3.4. В ходе подготовки и проведения экспертно - аналитического мероприятия формируется рабочая документация, к которой относятся документы (их копии) и иные материалы, получаемые от объектов экспертно-аналитического мероприятия, заверенные в установленном порядке, а также документы (справки, расчеты, таблицы, графики, аналитические записки и т.д.), подготовленные аудитором КСО самостоятельно на основе собранных фактических данных и информации. На этапе проведения экспертно - аналитического мероприятия осуществляется сбор и исследование фактических данных и информации по предмету экспертно - аналитического мероприятия в соответствии с его программой. Результаты данного этапа фиксируются в рабочей документации экспертно - аналитического мероприятия (справки, расчеты, таблицы, графики и т.д.).</w:t>
      </w:r>
    </w:p>
    <w:p w:rsidR="00B3197D" w:rsidRDefault="00B3197D" w:rsidP="00B3197D">
      <w:pPr>
        <w:pStyle w:val="Style13"/>
        <w:widowControl/>
        <w:spacing w:line="240" w:lineRule="auto"/>
        <w:ind w:right="5" w:firstLine="710"/>
        <w:rPr>
          <w:rStyle w:val="FontStyle41"/>
        </w:rPr>
      </w:pPr>
      <w:r>
        <w:rPr>
          <w:rStyle w:val="FontStyle41"/>
        </w:rPr>
        <w:t>3.5. На этапе оформления экспертно-аналитического мероприятия осуществляется подготовка заключения, аналитической справки (записки) о результатах экспертно-аналитического мероприятия, а при необходимости, проектов информационных писем КСО.</w:t>
      </w:r>
    </w:p>
    <w:p w:rsidR="00B3197D" w:rsidRDefault="00B3197D" w:rsidP="00B3197D">
      <w:pPr>
        <w:pStyle w:val="Style13"/>
        <w:widowControl/>
        <w:spacing w:line="240" w:lineRule="auto"/>
        <w:ind w:firstLine="696"/>
        <w:rPr>
          <w:rStyle w:val="FontStyle41"/>
        </w:rPr>
      </w:pPr>
      <w:r>
        <w:rPr>
          <w:rStyle w:val="FontStyle41"/>
        </w:rPr>
        <w:t>На основании аналитических справок (записок) аудитором подготавливается заключение (отчет) о результатах экспертно-аналитического мероприятия.</w:t>
      </w:r>
    </w:p>
    <w:p w:rsidR="00B3197D" w:rsidRDefault="00B3197D" w:rsidP="00B3197D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>3.6. Аудитор, участвующий в экспертно-аналитическом мероприятии, обязан соблюдать требования законодательства о предотвращении, урегулировании конфликта интересов.</w:t>
      </w:r>
    </w:p>
    <w:p w:rsidR="00B3197D" w:rsidRDefault="00B3197D" w:rsidP="00B3197D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 xml:space="preserve">3.7. Аудитор обязан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экспертно-аналитических мероприятий, </w:t>
      </w:r>
      <w:r>
        <w:rPr>
          <w:rStyle w:val="FontStyle41"/>
        </w:rPr>
        <w:lastRenderedPageBreak/>
        <w:t>объективно проводить экспертно - аналитические мероприятия и достоверно отражать их результаты в соответствующих заключениях, аналитических справках.</w:t>
      </w:r>
    </w:p>
    <w:p w:rsidR="00B3197D" w:rsidRDefault="00B3197D" w:rsidP="00B3197D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>3.8. В целях реализации своих полномочий КСО вправе привлекать к участию в проводимых экспертно-аналитических мероприятиях специалистов (экспертов) и (или) специализированные экспертные организации.</w:t>
      </w:r>
    </w:p>
    <w:p w:rsidR="00B3197D" w:rsidRDefault="00B3197D" w:rsidP="00B3197D">
      <w:pPr>
        <w:pStyle w:val="Style13"/>
        <w:widowControl/>
        <w:spacing w:line="240" w:lineRule="auto"/>
        <w:ind w:firstLine="710"/>
        <w:rPr>
          <w:rStyle w:val="FontStyle41"/>
        </w:rPr>
      </w:pPr>
    </w:p>
    <w:p w:rsidR="00513C1B" w:rsidRDefault="00B3197D" w:rsidP="00B3197D">
      <w:pPr>
        <w:pStyle w:val="Style13"/>
        <w:widowControl/>
        <w:spacing w:line="240" w:lineRule="auto"/>
        <w:ind w:firstLine="710"/>
        <w:jc w:val="center"/>
        <w:rPr>
          <w:rFonts w:eastAsia="Times New Roman"/>
          <w:b/>
          <w:color w:val="000000"/>
          <w:sz w:val="26"/>
          <w:szCs w:val="26"/>
        </w:rPr>
      </w:pPr>
      <w:r w:rsidRPr="00B3197D">
        <w:rPr>
          <w:rStyle w:val="FontStyle41"/>
          <w:b/>
        </w:rPr>
        <w:t>4.</w:t>
      </w:r>
      <w:r>
        <w:rPr>
          <w:rStyle w:val="FontStyle41"/>
          <w:b/>
        </w:rPr>
        <w:t xml:space="preserve"> Подготовка к </w:t>
      </w:r>
      <w:r w:rsidRPr="00B3197D">
        <w:rPr>
          <w:rStyle w:val="FontStyle41"/>
          <w:b/>
        </w:rPr>
        <w:t>проведению экспертно-аналитического мероприятия</w:t>
      </w:r>
      <w:r w:rsidR="001D495F">
        <w:rPr>
          <w:rStyle w:val="FontStyle41"/>
          <w:b/>
        </w:rPr>
        <w:t>,</w:t>
      </w:r>
      <w:r w:rsidR="00513C1B" w:rsidRPr="00513C1B">
        <w:rPr>
          <w:rFonts w:eastAsia="Times New Roman"/>
          <w:color w:val="000000"/>
          <w:sz w:val="26"/>
          <w:szCs w:val="26"/>
        </w:rPr>
        <w:t xml:space="preserve"> </w:t>
      </w:r>
      <w:r w:rsidR="00513C1B" w:rsidRPr="00513C1B">
        <w:rPr>
          <w:rFonts w:eastAsia="Times New Roman"/>
          <w:b/>
          <w:color w:val="000000"/>
          <w:sz w:val="26"/>
          <w:szCs w:val="26"/>
        </w:rPr>
        <w:t>проведение экспертно-аналитического мероприятия</w:t>
      </w:r>
    </w:p>
    <w:p w:rsidR="00B3197D" w:rsidRPr="00513C1B" w:rsidRDefault="00513C1B" w:rsidP="00B3197D">
      <w:pPr>
        <w:pStyle w:val="Style13"/>
        <w:widowControl/>
        <w:spacing w:line="240" w:lineRule="auto"/>
        <w:ind w:firstLine="710"/>
        <w:jc w:val="center"/>
        <w:rPr>
          <w:rStyle w:val="FontStyle41"/>
          <w:b/>
        </w:rPr>
      </w:pPr>
      <w:r w:rsidRPr="00513C1B">
        <w:rPr>
          <w:rFonts w:eastAsia="Times New Roman"/>
          <w:b/>
          <w:color w:val="000000"/>
          <w:sz w:val="26"/>
          <w:szCs w:val="26"/>
        </w:rPr>
        <w:t xml:space="preserve"> и оформление его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 w:rsidRPr="00513C1B">
        <w:rPr>
          <w:rFonts w:eastAsia="Times New Roman"/>
          <w:b/>
          <w:color w:val="000000"/>
          <w:sz w:val="26"/>
          <w:szCs w:val="26"/>
        </w:rPr>
        <w:t>результатов</w:t>
      </w:r>
      <w:r w:rsidR="00B3197D" w:rsidRPr="00513C1B">
        <w:rPr>
          <w:rStyle w:val="FontStyle41"/>
          <w:b/>
        </w:rPr>
        <w:t>.</w:t>
      </w:r>
    </w:p>
    <w:p w:rsidR="00FF4F6A" w:rsidRDefault="00FF4F6A" w:rsidP="00B3197D">
      <w:pPr>
        <w:pStyle w:val="Style13"/>
        <w:widowControl/>
        <w:spacing w:line="240" w:lineRule="auto"/>
        <w:ind w:firstLine="710"/>
        <w:jc w:val="center"/>
        <w:rPr>
          <w:rStyle w:val="FontStyle41"/>
          <w:b/>
        </w:rPr>
      </w:pPr>
    </w:p>
    <w:p w:rsidR="00B3197D" w:rsidRDefault="00B3197D" w:rsidP="00B3197D">
      <w:pPr>
        <w:pStyle w:val="Style13"/>
        <w:widowControl/>
        <w:spacing w:line="240" w:lineRule="auto"/>
        <w:ind w:firstLine="710"/>
        <w:rPr>
          <w:rStyle w:val="FontStyle41"/>
        </w:rPr>
      </w:pPr>
      <w:r w:rsidRPr="00B3197D">
        <w:rPr>
          <w:rStyle w:val="FontStyle41"/>
        </w:rPr>
        <w:t>4.1.</w:t>
      </w:r>
      <w:r>
        <w:rPr>
          <w:rStyle w:val="FontStyle41"/>
        </w:rPr>
        <w:t xml:space="preserve"> Подготовка к проведению  </w:t>
      </w:r>
      <w:r w:rsidRPr="00250DEE">
        <w:rPr>
          <w:rStyle w:val="FontStyle41"/>
        </w:rPr>
        <w:t>экспертно-аналитического мероприятия</w:t>
      </w:r>
      <w:r>
        <w:rPr>
          <w:rStyle w:val="FontStyle41"/>
        </w:rPr>
        <w:t xml:space="preserve"> включает в себя:</w:t>
      </w:r>
    </w:p>
    <w:p w:rsidR="00B3197D" w:rsidRDefault="00B3197D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предварительное изучение предмета и объекта </w:t>
      </w:r>
      <w:r w:rsidRPr="00250DEE">
        <w:rPr>
          <w:rStyle w:val="FontStyle41"/>
        </w:rPr>
        <w:t>экспертно-аналитического мероприятия</w:t>
      </w:r>
      <w:r>
        <w:rPr>
          <w:rStyle w:val="FontStyle41"/>
        </w:rPr>
        <w:t>, сбор необходимой информации;</w:t>
      </w:r>
    </w:p>
    <w:p w:rsidR="00B3197D" w:rsidRDefault="00B3197D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определение цели (целей), вопросов и методов проведения мероприятия;</w:t>
      </w:r>
    </w:p>
    <w:p w:rsidR="00B3197D" w:rsidRDefault="00B3197D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разработка и утверждение программы проведения </w:t>
      </w:r>
      <w:r w:rsidR="00CB7360">
        <w:rPr>
          <w:rStyle w:val="FontStyle41"/>
        </w:rPr>
        <w:t>экспертно-аналитического мероприятия.</w:t>
      </w:r>
    </w:p>
    <w:p w:rsidR="00CB7360" w:rsidRDefault="00CB7360" w:rsidP="00B3197D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 xml:space="preserve">4.2. </w:t>
      </w:r>
      <w:r w:rsidR="00487544">
        <w:rPr>
          <w:rStyle w:val="FontStyle41"/>
        </w:rPr>
        <w:t>Экспертно - аналитическое мероприятие проводится на основе утвержденной программы</w:t>
      </w:r>
      <w:r w:rsidR="00A23700">
        <w:rPr>
          <w:rStyle w:val="FontStyle41"/>
        </w:rPr>
        <w:t xml:space="preserve"> и уведомления. </w:t>
      </w:r>
      <w:r>
        <w:rPr>
          <w:rStyle w:val="FontStyle41"/>
        </w:rPr>
        <w:t>Программа проведения экспертно-аналитического мероприятия должна содержать:</w:t>
      </w:r>
    </w:p>
    <w:p w:rsidR="00CB7360" w:rsidRDefault="00CB7360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основание для проведения экспертно-аналитического мероприятия;</w:t>
      </w:r>
    </w:p>
    <w:p w:rsidR="00CB7360" w:rsidRDefault="00CB7360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цель экспертно-аналитического мероприятия;</w:t>
      </w:r>
    </w:p>
    <w:p w:rsidR="00CB7360" w:rsidRDefault="00CB7360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предмет проведения экспертно-аналитического мероприятия;</w:t>
      </w:r>
    </w:p>
    <w:p w:rsidR="00CB7360" w:rsidRDefault="00CB7360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исследуемый период;</w:t>
      </w:r>
    </w:p>
    <w:p w:rsidR="00487544" w:rsidRDefault="00487544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объект экспертно-аналитического мероприятия;</w:t>
      </w:r>
    </w:p>
    <w:p w:rsidR="00487544" w:rsidRDefault="002D21F8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</w:t>
      </w:r>
      <w:r w:rsidR="00487544">
        <w:rPr>
          <w:rStyle w:val="FontStyle41"/>
        </w:rPr>
        <w:t>сроки начала и окончания проведения экспертно-аналитического мероприятия;</w:t>
      </w:r>
    </w:p>
    <w:p w:rsidR="00487544" w:rsidRDefault="00487544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перечень вопросов экспертно-аналитического мероприятия.</w:t>
      </w:r>
    </w:p>
    <w:p w:rsidR="00487544" w:rsidRPr="00B3197D" w:rsidRDefault="00487544" w:rsidP="00B3197D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>Образец оформления программы проведения</w:t>
      </w:r>
      <w:r w:rsidRPr="00487544">
        <w:rPr>
          <w:rStyle w:val="FontStyle41"/>
        </w:rPr>
        <w:t xml:space="preserve"> </w:t>
      </w:r>
      <w:r>
        <w:rPr>
          <w:rStyle w:val="FontStyle41"/>
        </w:rPr>
        <w:t xml:space="preserve">экспертно-аналитического мероприятия приведен в </w:t>
      </w:r>
      <w:r w:rsidRPr="00361B42">
        <w:rPr>
          <w:rStyle w:val="FontStyle41"/>
          <w:b/>
          <w:i/>
        </w:rPr>
        <w:t>Приложении  №1</w:t>
      </w:r>
      <w:r>
        <w:rPr>
          <w:rStyle w:val="FontStyle41"/>
        </w:rPr>
        <w:t xml:space="preserve"> к настоящему Стандарту. </w:t>
      </w:r>
    </w:p>
    <w:p w:rsidR="004555DD" w:rsidRDefault="004555DD" w:rsidP="00250DEE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Перечень нормативных документов, используемых при проведении экспертно-аналитического мероприятия, должен содержать его полное наименование и перечень законодательных, нормативных правовых документов, используемых в ходе экспертно-аналитического мероприятия.</w:t>
      </w:r>
    </w:p>
    <w:p w:rsidR="00A23700" w:rsidRDefault="004555DD" w:rsidP="00A23700">
      <w:pPr>
        <w:pStyle w:val="Style13"/>
        <w:widowControl/>
        <w:spacing w:line="240" w:lineRule="auto"/>
        <w:rPr>
          <w:rStyle w:val="FontStyle41"/>
        </w:rPr>
      </w:pPr>
      <w:r>
        <w:rPr>
          <w:rStyle w:val="FontStyle41"/>
        </w:rPr>
        <w:t>По решению аудитора КСО программа экспертно-аналитического мероприятия может не составляться в случае, если его предметом является анализ итогов контрольных мероприятий.</w:t>
      </w:r>
    </w:p>
    <w:p w:rsidR="00A23700" w:rsidRPr="00A23700" w:rsidRDefault="00487544" w:rsidP="00A23700">
      <w:pPr>
        <w:pStyle w:val="Style13"/>
        <w:widowControl/>
        <w:spacing w:line="240" w:lineRule="auto"/>
        <w:rPr>
          <w:sz w:val="26"/>
          <w:szCs w:val="26"/>
        </w:rPr>
      </w:pPr>
      <w:r w:rsidRPr="00A23700">
        <w:rPr>
          <w:rStyle w:val="FontStyle41"/>
        </w:rPr>
        <w:t>4.3.</w:t>
      </w:r>
      <w:r w:rsidR="00A23700" w:rsidRPr="00A23700">
        <w:rPr>
          <w:rStyle w:val="FontStyle41"/>
        </w:rPr>
        <w:t xml:space="preserve"> </w:t>
      </w:r>
      <w:r w:rsidR="00A23700" w:rsidRPr="00A23700">
        <w:rPr>
          <w:rFonts w:eastAsia="Times New Roman"/>
          <w:sz w:val="26"/>
          <w:szCs w:val="26"/>
        </w:rPr>
        <w:t xml:space="preserve">В Уведомлении указываются основания проведения </w:t>
      </w:r>
      <w:r w:rsidR="00A23700">
        <w:rPr>
          <w:rFonts w:eastAsia="Times New Roman"/>
          <w:sz w:val="26"/>
          <w:szCs w:val="26"/>
        </w:rPr>
        <w:t xml:space="preserve">экспертно-аналитического </w:t>
      </w:r>
      <w:r w:rsidR="00A23700" w:rsidRPr="00A23700">
        <w:rPr>
          <w:rFonts w:eastAsia="Times New Roman"/>
          <w:sz w:val="26"/>
          <w:szCs w:val="26"/>
        </w:rPr>
        <w:t xml:space="preserve">мероприятия, наименование </w:t>
      </w:r>
      <w:r w:rsidR="00A23700">
        <w:rPr>
          <w:rFonts w:eastAsia="Times New Roman"/>
          <w:sz w:val="26"/>
          <w:szCs w:val="26"/>
        </w:rPr>
        <w:t>экспертно-аналитического</w:t>
      </w:r>
      <w:r w:rsidR="00A23700" w:rsidRPr="00A23700">
        <w:rPr>
          <w:rFonts w:eastAsia="Times New Roman"/>
          <w:sz w:val="26"/>
          <w:szCs w:val="26"/>
        </w:rPr>
        <w:t xml:space="preserve"> мероприятия, наименование </w:t>
      </w:r>
      <w:r w:rsidR="00A23700">
        <w:rPr>
          <w:rFonts w:eastAsia="Times New Roman"/>
          <w:sz w:val="26"/>
          <w:szCs w:val="26"/>
        </w:rPr>
        <w:t xml:space="preserve">исследуемого </w:t>
      </w:r>
      <w:r w:rsidR="00A23700" w:rsidRPr="00A23700">
        <w:rPr>
          <w:rFonts w:eastAsia="Times New Roman"/>
          <w:sz w:val="26"/>
          <w:szCs w:val="26"/>
        </w:rPr>
        <w:t xml:space="preserve">объекта, персональный состав участников </w:t>
      </w:r>
      <w:r w:rsidR="00A23700">
        <w:rPr>
          <w:rFonts w:eastAsia="Times New Roman"/>
          <w:sz w:val="26"/>
          <w:szCs w:val="26"/>
        </w:rPr>
        <w:t xml:space="preserve">экспертно-аналитического </w:t>
      </w:r>
      <w:r w:rsidR="00A23700" w:rsidRPr="00A23700">
        <w:rPr>
          <w:rFonts w:eastAsia="Times New Roman"/>
          <w:sz w:val="26"/>
          <w:szCs w:val="26"/>
        </w:rPr>
        <w:t>мероприятия и предложение создать проверяющим необходимые условия для проведения контрольного мероприятия.</w:t>
      </w:r>
    </w:p>
    <w:p w:rsidR="00A23700" w:rsidRPr="00A23700" w:rsidRDefault="00A23700" w:rsidP="00A23700">
      <w:pPr>
        <w:ind w:right="-72" w:firstLine="708"/>
        <w:jc w:val="both"/>
        <w:rPr>
          <w:rFonts w:eastAsia="Times New Roman"/>
          <w:sz w:val="26"/>
          <w:szCs w:val="26"/>
        </w:rPr>
      </w:pPr>
      <w:r w:rsidRPr="00A23700">
        <w:rPr>
          <w:rFonts w:eastAsia="Times New Roman"/>
          <w:sz w:val="26"/>
          <w:szCs w:val="26"/>
        </w:rPr>
        <w:t>К уведомлению прилагается:</w:t>
      </w:r>
    </w:p>
    <w:p w:rsidR="00A23700" w:rsidRPr="00A23700" w:rsidRDefault="00A23700" w:rsidP="00A23700">
      <w:pPr>
        <w:tabs>
          <w:tab w:val="left" w:pos="1134"/>
        </w:tabs>
        <w:ind w:right="-72"/>
        <w:jc w:val="both"/>
        <w:rPr>
          <w:rFonts w:eastAsia="Times New Roman"/>
          <w:sz w:val="26"/>
          <w:szCs w:val="26"/>
        </w:rPr>
      </w:pPr>
      <w:r w:rsidRPr="00A23700">
        <w:rPr>
          <w:rFonts w:eastAsia="Times New Roman"/>
          <w:sz w:val="26"/>
          <w:szCs w:val="26"/>
        </w:rPr>
        <w:t xml:space="preserve">- Программа </w:t>
      </w:r>
      <w:r>
        <w:rPr>
          <w:rFonts w:eastAsia="Times New Roman"/>
          <w:sz w:val="26"/>
          <w:szCs w:val="26"/>
        </w:rPr>
        <w:t>экспертно-аналитического</w:t>
      </w:r>
      <w:r w:rsidRPr="00A23700">
        <w:rPr>
          <w:rFonts w:eastAsia="Times New Roman"/>
          <w:sz w:val="26"/>
          <w:szCs w:val="26"/>
        </w:rPr>
        <w:t xml:space="preserve"> мероприятия.</w:t>
      </w:r>
    </w:p>
    <w:p w:rsidR="00A23700" w:rsidRPr="00A23700" w:rsidRDefault="00A23700" w:rsidP="00A23700">
      <w:pPr>
        <w:tabs>
          <w:tab w:val="left" w:pos="1134"/>
        </w:tabs>
        <w:ind w:right="-72"/>
        <w:jc w:val="both"/>
        <w:rPr>
          <w:rFonts w:eastAsia="Times New Roman"/>
          <w:sz w:val="26"/>
          <w:szCs w:val="26"/>
        </w:rPr>
      </w:pPr>
      <w:r w:rsidRPr="00A23700">
        <w:rPr>
          <w:rFonts w:eastAsia="Times New Roman"/>
          <w:sz w:val="26"/>
          <w:szCs w:val="26"/>
        </w:rPr>
        <w:t xml:space="preserve">Уведомление составляется в двух экземплярах, один экземпляр объекту контроля, второй экземпляр с распиской о получении уведомления приобщается к  материалам </w:t>
      </w:r>
      <w:r>
        <w:rPr>
          <w:rFonts w:eastAsia="Times New Roman"/>
          <w:sz w:val="26"/>
          <w:szCs w:val="26"/>
        </w:rPr>
        <w:t>экспертно-аналитического</w:t>
      </w:r>
      <w:r w:rsidRPr="00A23700">
        <w:rPr>
          <w:rFonts w:eastAsia="Times New Roman"/>
          <w:sz w:val="26"/>
          <w:szCs w:val="26"/>
        </w:rPr>
        <w:t xml:space="preserve"> мероприятия.</w:t>
      </w:r>
    </w:p>
    <w:p w:rsidR="00A23700" w:rsidRDefault="00A23700" w:rsidP="00A23700">
      <w:pPr>
        <w:ind w:right="-72" w:firstLine="708"/>
        <w:jc w:val="both"/>
        <w:rPr>
          <w:rFonts w:eastAsia="Times New Roman"/>
          <w:sz w:val="26"/>
          <w:szCs w:val="26"/>
        </w:rPr>
      </w:pPr>
      <w:r w:rsidRPr="00A23700">
        <w:rPr>
          <w:rFonts w:eastAsia="Times New Roman"/>
          <w:color w:val="000000"/>
          <w:sz w:val="26"/>
          <w:szCs w:val="26"/>
        </w:rPr>
        <w:t xml:space="preserve">Образец оформления Уведомления приведен в </w:t>
      </w:r>
      <w:r w:rsidRPr="00A23700">
        <w:rPr>
          <w:rFonts w:eastAsia="Times New Roman"/>
          <w:b/>
          <w:i/>
          <w:sz w:val="26"/>
          <w:szCs w:val="26"/>
        </w:rPr>
        <w:t>Приложении № 2</w:t>
      </w:r>
      <w:r w:rsidRPr="00A23700">
        <w:rPr>
          <w:rFonts w:eastAsia="Times New Roman"/>
          <w:color w:val="000000"/>
          <w:sz w:val="26"/>
          <w:szCs w:val="26"/>
        </w:rPr>
        <w:t xml:space="preserve"> к настоящему Стандарту.</w:t>
      </w:r>
      <w:r w:rsidRPr="00A23700">
        <w:rPr>
          <w:rFonts w:eastAsia="Times New Roman"/>
          <w:sz w:val="26"/>
          <w:szCs w:val="26"/>
        </w:rPr>
        <w:t xml:space="preserve"> </w:t>
      </w:r>
    </w:p>
    <w:p w:rsidR="002D21F8" w:rsidRPr="00A23700" w:rsidRDefault="002D21F8" w:rsidP="00A23700">
      <w:pPr>
        <w:ind w:right="-72" w:firstLine="708"/>
        <w:jc w:val="both"/>
        <w:rPr>
          <w:rStyle w:val="FontStyle41"/>
          <w:rFonts w:eastAsia="Times New Roman"/>
        </w:rPr>
      </w:pPr>
      <w:r>
        <w:rPr>
          <w:rStyle w:val="FontStyle41"/>
        </w:rPr>
        <w:lastRenderedPageBreak/>
        <w:t>4.4. По результатам экспертно-аналитического мероприятия составляется итоговый документ: заключение, аналитическая записка (справка), который должен содержать:</w:t>
      </w:r>
    </w:p>
    <w:p w:rsidR="002D21F8" w:rsidRDefault="002D21F8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исходные данные о мероприятии (основание для проведения, цель (цели), объекты мероприятия, исследуемый период, сроки проведения мероприятия, лица, которые его проводили);</w:t>
      </w:r>
    </w:p>
    <w:p w:rsidR="002D21F8" w:rsidRDefault="002D21F8" w:rsidP="002D21F8">
      <w:pPr>
        <w:pStyle w:val="Style13"/>
        <w:widowControl/>
        <w:spacing w:line="240" w:lineRule="auto"/>
        <w:ind w:right="5" w:firstLine="0"/>
        <w:rPr>
          <w:rStyle w:val="FontStyle41"/>
        </w:rPr>
      </w:pPr>
      <w:r>
        <w:rPr>
          <w:rStyle w:val="FontStyle41"/>
        </w:rPr>
        <w:t>- информацию о результатах мероприятия, в которой отражается содержание проведенного исследования в соответствии с предметом мероприятия.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2D21F8" w:rsidRDefault="002D21F8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выводы, в которых в обобщенной форме отражаются итоговые оценки проблем и вопросов, рассмотренных в соответствии с программой (типовой программой) проведения мероприятия;</w:t>
      </w:r>
    </w:p>
    <w:p w:rsidR="002D21F8" w:rsidRDefault="002D21F8" w:rsidP="002D21F8">
      <w:pPr>
        <w:pStyle w:val="Style13"/>
        <w:widowControl/>
        <w:spacing w:line="240" w:lineRule="auto"/>
        <w:ind w:firstLine="0"/>
        <w:rPr>
          <w:rStyle w:val="FontStyle41"/>
        </w:rPr>
      </w:pPr>
      <w:r>
        <w:rPr>
          <w:rStyle w:val="FontStyle41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2D21F8" w:rsidRDefault="002D21F8" w:rsidP="002D21F8">
      <w:pPr>
        <w:pStyle w:val="Style13"/>
        <w:widowControl/>
        <w:spacing w:line="240" w:lineRule="auto"/>
        <w:ind w:firstLine="696"/>
        <w:rPr>
          <w:rStyle w:val="FontStyle41"/>
        </w:rPr>
      </w:pPr>
      <w:r>
        <w:rPr>
          <w:rStyle w:val="FontStyle41"/>
        </w:rPr>
        <w:t>Кроме того, при необходимости заключение, аналитическая записка (справка) могут содержать приложения.</w:t>
      </w:r>
    </w:p>
    <w:p w:rsidR="002D21F8" w:rsidRDefault="00F64CC6" w:rsidP="002D21F8">
      <w:pPr>
        <w:pStyle w:val="Style13"/>
        <w:widowControl/>
        <w:spacing w:line="240" w:lineRule="auto"/>
        <w:ind w:firstLine="696"/>
        <w:rPr>
          <w:rStyle w:val="FontStyle41"/>
        </w:rPr>
      </w:pPr>
      <w:r>
        <w:rPr>
          <w:rStyle w:val="FontStyle41"/>
        </w:rPr>
        <w:t xml:space="preserve">Образец </w:t>
      </w:r>
      <w:r w:rsidR="00E5711D">
        <w:rPr>
          <w:rStyle w:val="FontStyle41"/>
        </w:rPr>
        <w:t>ф</w:t>
      </w:r>
      <w:r>
        <w:rPr>
          <w:rStyle w:val="FontStyle41"/>
        </w:rPr>
        <w:t>ормы</w:t>
      </w:r>
      <w:r w:rsidR="002D21F8">
        <w:rPr>
          <w:rStyle w:val="FontStyle41"/>
        </w:rPr>
        <w:t xml:space="preserve"> заключения, аналитической записки (справки) о результатах экспертно-аналитического мероприятия приведен в </w:t>
      </w:r>
      <w:r w:rsidR="00D27196" w:rsidRPr="00D27196">
        <w:rPr>
          <w:rStyle w:val="FontStyle41"/>
          <w:b/>
          <w:i/>
        </w:rPr>
        <w:t>П</w:t>
      </w:r>
      <w:r w:rsidR="002D21F8" w:rsidRPr="00D27196">
        <w:rPr>
          <w:rStyle w:val="FontStyle41"/>
          <w:b/>
          <w:i/>
        </w:rPr>
        <w:t>риложении № 3</w:t>
      </w:r>
      <w:r w:rsidR="002D21F8">
        <w:rPr>
          <w:rStyle w:val="FontStyle41"/>
        </w:rPr>
        <w:t xml:space="preserve"> к настоящему Стандарту.</w:t>
      </w:r>
    </w:p>
    <w:p w:rsidR="002D21F8" w:rsidRDefault="002D21F8" w:rsidP="002D21F8">
      <w:pPr>
        <w:pStyle w:val="Style13"/>
        <w:widowControl/>
        <w:spacing w:line="240" w:lineRule="auto"/>
        <w:ind w:firstLine="696"/>
        <w:rPr>
          <w:rStyle w:val="FontStyle41"/>
        </w:rPr>
      </w:pPr>
      <w:r>
        <w:rPr>
          <w:rStyle w:val="FontStyle41"/>
        </w:rPr>
        <w:t>4.4. Содержание заключения, аналитической записки (справки) о результатах</w:t>
      </w:r>
    </w:p>
    <w:p w:rsidR="002D21F8" w:rsidRDefault="002D21F8" w:rsidP="002D21F8">
      <w:pPr>
        <w:pStyle w:val="Style12"/>
        <w:widowControl/>
        <w:tabs>
          <w:tab w:val="left" w:pos="1450"/>
        </w:tabs>
        <w:spacing w:line="240" w:lineRule="auto"/>
        <w:ind w:right="14" w:firstLine="0"/>
        <w:rPr>
          <w:rStyle w:val="FontStyle41"/>
        </w:rPr>
      </w:pPr>
      <w:r>
        <w:rPr>
          <w:rStyle w:val="FontStyle41"/>
        </w:rPr>
        <w:t>экспертно - аналитического мероприятия должно соответствовать:</w:t>
      </w:r>
    </w:p>
    <w:p w:rsidR="002D21F8" w:rsidRDefault="002D21F8" w:rsidP="002D21F8">
      <w:pPr>
        <w:widowControl/>
        <w:jc w:val="both"/>
        <w:rPr>
          <w:sz w:val="2"/>
          <w:szCs w:val="2"/>
        </w:rPr>
      </w:pPr>
    </w:p>
    <w:p w:rsidR="002D21F8" w:rsidRDefault="002D21F8" w:rsidP="002D21F8">
      <w:pPr>
        <w:pStyle w:val="Style12"/>
        <w:widowControl/>
        <w:tabs>
          <w:tab w:val="left" w:pos="864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>- требованиям Регламента КСО, стандарта КСО;</w:t>
      </w:r>
    </w:p>
    <w:p w:rsidR="002D21F8" w:rsidRDefault="002D21F8" w:rsidP="002D21F8">
      <w:pPr>
        <w:pStyle w:val="Style12"/>
        <w:widowControl/>
        <w:tabs>
          <w:tab w:val="left" w:pos="864"/>
        </w:tabs>
        <w:spacing w:line="240" w:lineRule="auto"/>
        <w:ind w:right="5" w:firstLine="0"/>
        <w:rPr>
          <w:rStyle w:val="FontStyle41"/>
        </w:rPr>
      </w:pPr>
      <w:r>
        <w:rPr>
          <w:rStyle w:val="FontStyle41"/>
        </w:rPr>
        <w:t>- исходной постановке задачи, которая сформулирована в наименовании экспертно-аналитического мероприятия в плане работы КСО;</w:t>
      </w:r>
    </w:p>
    <w:p w:rsidR="002D21F8" w:rsidRDefault="002D21F8" w:rsidP="002D21F8">
      <w:pPr>
        <w:pStyle w:val="Style12"/>
        <w:widowControl/>
        <w:tabs>
          <w:tab w:val="left" w:pos="864"/>
        </w:tabs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>-программе (типовой программе) проведения экспертно-аналитического мероприятия;</w:t>
      </w:r>
    </w:p>
    <w:p w:rsidR="002D21F8" w:rsidRDefault="009174C3" w:rsidP="009174C3">
      <w:pPr>
        <w:pStyle w:val="Style12"/>
        <w:widowControl/>
        <w:tabs>
          <w:tab w:val="left" w:pos="864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2D21F8">
        <w:rPr>
          <w:rStyle w:val="FontStyle41"/>
        </w:rPr>
        <w:t>рабочей документации мероприятия.</w:t>
      </w:r>
    </w:p>
    <w:p w:rsidR="002D21F8" w:rsidRDefault="002D21F8" w:rsidP="002D21F8">
      <w:pPr>
        <w:pStyle w:val="Style12"/>
        <w:widowControl/>
        <w:tabs>
          <w:tab w:val="left" w:pos="851"/>
        </w:tabs>
        <w:spacing w:line="240" w:lineRule="auto"/>
        <w:ind w:left="142" w:firstLine="0"/>
        <w:rPr>
          <w:rStyle w:val="FontStyle41"/>
        </w:rPr>
      </w:pPr>
      <w:r>
        <w:rPr>
          <w:rStyle w:val="FontStyle41"/>
        </w:rPr>
        <w:tab/>
        <w:t>4.5. Экспертно-аналитическое мероприятие завершается подготовкой результатов и выводов, которые оформляются в виде отчета (заключения) о результатах экспертно - аналитического мероприятия.</w:t>
      </w:r>
    </w:p>
    <w:p w:rsidR="002D21F8" w:rsidRDefault="002D21F8" w:rsidP="002D21F8">
      <w:pPr>
        <w:pStyle w:val="Style13"/>
        <w:widowControl/>
        <w:spacing w:line="240" w:lineRule="auto"/>
        <w:ind w:firstLine="710"/>
        <w:rPr>
          <w:rStyle w:val="FontStyle41"/>
        </w:rPr>
      </w:pPr>
      <w:r>
        <w:rPr>
          <w:rStyle w:val="FontStyle41"/>
        </w:rPr>
        <w:t xml:space="preserve">Отчет о результатах экспертно-аналитического мероприятия подписывается аудитором, ответственным за проведение экспертно-аналитического мероприятия и обобщение его результатов. </w:t>
      </w:r>
    </w:p>
    <w:p w:rsidR="002D21F8" w:rsidRPr="00FF4F6A" w:rsidRDefault="002D21F8" w:rsidP="002D21F8">
      <w:pPr>
        <w:pStyle w:val="Style13"/>
        <w:widowControl/>
        <w:spacing w:line="240" w:lineRule="auto"/>
        <w:ind w:firstLine="710"/>
        <w:rPr>
          <w:rStyle w:val="FontStyle41"/>
        </w:rPr>
      </w:pPr>
      <w:r w:rsidRPr="00FF4F6A">
        <w:rPr>
          <w:rStyle w:val="FontStyle41"/>
        </w:rPr>
        <w:t>При подготовке отчета следует руководствоваться следующими требованиями:</w:t>
      </w:r>
    </w:p>
    <w:p w:rsidR="002D21F8" w:rsidRPr="00FF4F6A" w:rsidRDefault="002D21F8" w:rsidP="00C25EDE">
      <w:pPr>
        <w:pStyle w:val="Style12"/>
        <w:widowControl/>
        <w:tabs>
          <w:tab w:val="left" w:pos="1032"/>
        </w:tabs>
        <w:spacing w:line="240" w:lineRule="auto"/>
        <w:ind w:firstLine="0"/>
        <w:rPr>
          <w:rStyle w:val="FontStyle41"/>
        </w:rPr>
      </w:pPr>
      <w:r w:rsidRPr="00FF4F6A">
        <w:rPr>
          <w:rStyle w:val="FontStyle41"/>
        </w:rPr>
        <w:t>-</w:t>
      </w:r>
      <w:r w:rsidR="00C25EDE">
        <w:rPr>
          <w:rStyle w:val="FontStyle41"/>
        </w:rPr>
        <w:t xml:space="preserve"> </w:t>
      </w:r>
      <w:r w:rsidRPr="00FF4F6A">
        <w:rPr>
          <w:rStyle w:val="FontStyle41"/>
        </w:rP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(типовой программе) проведения мероприятия, и давать по каждой из них конкретные ответы с выделением наиболее важных проблем и вопросов;</w:t>
      </w:r>
    </w:p>
    <w:p w:rsidR="00C25EDE" w:rsidRDefault="002D21F8" w:rsidP="00C25EDE">
      <w:pPr>
        <w:pStyle w:val="Style12"/>
        <w:widowControl/>
        <w:tabs>
          <w:tab w:val="left" w:pos="917"/>
        </w:tabs>
        <w:spacing w:line="240" w:lineRule="auto"/>
        <w:ind w:firstLine="0"/>
        <w:rPr>
          <w:rStyle w:val="FontStyle41"/>
        </w:rPr>
      </w:pPr>
      <w:r w:rsidRPr="00FF4F6A">
        <w:rPr>
          <w:rStyle w:val="FontStyle41"/>
        </w:rPr>
        <w:t>-</w:t>
      </w:r>
      <w:r w:rsidR="00C25EDE">
        <w:rPr>
          <w:rStyle w:val="FontStyle41"/>
        </w:rPr>
        <w:t xml:space="preserve"> </w:t>
      </w:r>
      <w:r w:rsidRPr="00FF4F6A">
        <w:rPr>
          <w:rStyle w:val="FontStyle41"/>
        </w:rPr>
        <w:t>отчет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2D21F8" w:rsidRPr="00FF4F6A" w:rsidRDefault="00C25EDE" w:rsidP="00C25EDE">
      <w:pPr>
        <w:pStyle w:val="Style12"/>
        <w:widowControl/>
        <w:tabs>
          <w:tab w:val="left" w:pos="917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2D21F8" w:rsidRPr="00FF4F6A">
        <w:rPr>
          <w:rStyle w:val="FontStyle41"/>
        </w:rPr>
        <w:t>выводы в отчете должны быть аргументированными;</w:t>
      </w:r>
    </w:p>
    <w:p w:rsidR="002D21F8" w:rsidRPr="00FF4F6A" w:rsidRDefault="00C25EDE" w:rsidP="00C25EDE">
      <w:pPr>
        <w:pStyle w:val="Style12"/>
        <w:widowControl/>
        <w:tabs>
          <w:tab w:val="left" w:pos="869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2D21F8" w:rsidRPr="00FF4F6A">
        <w:rPr>
          <w:rStyle w:val="FontStyle41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2D21F8" w:rsidRPr="00FF4F6A" w:rsidRDefault="00C25EDE" w:rsidP="00C25EDE">
      <w:pPr>
        <w:pStyle w:val="Style12"/>
        <w:widowControl/>
        <w:tabs>
          <w:tab w:val="left" w:pos="1018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lastRenderedPageBreak/>
        <w:t xml:space="preserve">- </w:t>
      </w:r>
      <w:r w:rsidR="002D21F8" w:rsidRPr="00FF4F6A">
        <w:rPr>
          <w:rStyle w:val="FontStyle41"/>
        </w:rPr>
        <w:t>в отчете необходимо избегать ненужных повторений и лишних подробностей, которые отвлекают от наиболее важных положений;</w:t>
      </w:r>
    </w:p>
    <w:p w:rsidR="002D21F8" w:rsidRPr="00FF4F6A" w:rsidRDefault="00C25EDE" w:rsidP="00C25EDE">
      <w:pPr>
        <w:pStyle w:val="Style12"/>
        <w:widowControl/>
        <w:tabs>
          <w:tab w:val="left" w:pos="917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- </w:t>
      </w:r>
      <w:r w:rsidR="002D21F8" w:rsidRPr="00FF4F6A">
        <w:rPr>
          <w:rStyle w:val="FontStyle41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2D21F8" w:rsidRDefault="002D21F8" w:rsidP="002D21F8">
      <w:pPr>
        <w:widowControl/>
        <w:rPr>
          <w:sz w:val="2"/>
          <w:szCs w:val="2"/>
        </w:rPr>
      </w:pPr>
    </w:p>
    <w:p w:rsidR="002D21F8" w:rsidRDefault="002D21F8" w:rsidP="002D21F8">
      <w:pPr>
        <w:pStyle w:val="Style12"/>
        <w:widowControl/>
        <w:tabs>
          <w:tab w:val="left" w:pos="1267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       4.6. После утверждения заключения о результатах экспертно-аналитического мероприятия аудитором  подготавливаются информационные и (или) сопроводительные письма в органы местного самоуправления и иные органы. </w:t>
      </w:r>
      <w:r w:rsidR="00A97B34">
        <w:rPr>
          <w:rStyle w:val="FontStyle41"/>
        </w:rPr>
        <w:t>Образец формы</w:t>
      </w:r>
      <w:r>
        <w:rPr>
          <w:rStyle w:val="FontStyle41"/>
        </w:rPr>
        <w:t xml:space="preserve"> информационного письма приведен в </w:t>
      </w:r>
      <w:r w:rsidR="00C25EDE" w:rsidRPr="00C25EDE">
        <w:rPr>
          <w:rStyle w:val="FontStyle41"/>
          <w:b/>
          <w:i/>
        </w:rPr>
        <w:t>П</w:t>
      </w:r>
      <w:r w:rsidRPr="00C25EDE">
        <w:rPr>
          <w:rStyle w:val="FontStyle41"/>
          <w:b/>
          <w:i/>
        </w:rPr>
        <w:t>риложении</w:t>
      </w:r>
      <w:r>
        <w:rPr>
          <w:rStyle w:val="FontStyle41"/>
        </w:rPr>
        <w:t xml:space="preserve"> </w:t>
      </w:r>
      <w:r w:rsidRPr="00C25EDE">
        <w:rPr>
          <w:rStyle w:val="FontStyle41"/>
          <w:b/>
          <w:i/>
        </w:rPr>
        <w:t xml:space="preserve">№ </w:t>
      </w:r>
      <w:r w:rsidR="009174C3" w:rsidRPr="00C25EDE">
        <w:rPr>
          <w:rStyle w:val="FontStyle41"/>
          <w:b/>
          <w:i/>
        </w:rPr>
        <w:t>4</w:t>
      </w:r>
      <w:r>
        <w:rPr>
          <w:rStyle w:val="FontStyle41"/>
        </w:rPr>
        <w:t xml:space="preserve"> настоящего </w:t>
      </w:r>
      <w:r w:rsidR="009174C3">
        <w:rPr>
          <w:rStyle w:val="FontStyle41"/>
        </w:rPr>
        <w:t>С</w:t>
      </w:r>
      <w:r>
        <w:rPr>
          <w:rStyle w:val="FontStyle41"/>
        </w:rPr>
        <w:t>тандарта.</w:t>
      </w:r>
    </w:p>
    <w:p w:rsidR="002D21F8" w:rsidRPr="00FF4F6A" w:rsidRDefault="002D21F8" w:rsidP="002D21F8">
      <w:pPr>
        <w:pStyle w:val="Style13"/>
        <w:widowControl/>
        <w:spacing w:line="240" w:lineRule="auto"/>
        <w:rPr>
          <w:rStyle w:val="FontStyle41"/>
        </w:rPr>
      </w:pPr>
      <w:r w:rsidRPr="00FF4F6A">
        <w:rPr>
          <w:rStyle w:val="FontStyle41"/>
        </w:rPr>
        <w:t xml:space="preserve">В случае принятия решения о внесении представления, предписания, указанные документы подготавливаются и направляются адресатам в порядке, определенном Положением, Регламентом и Стандартом внешнего финансового контроля  «Проведение </w:t>
      </w:r>
      <w:r w:rsidR="00D27196">
        <w:rPr>
          <w:rStyle w:val="FontStyle41"/>
        </w:rPr>
        <w:t>контрольного</w:t>
      </w:r>
      <w:r w:rsidR="005A2DE0">
        <w:rPr>
          <w:rStyle w:val="FontStyle41"/>
        </w:rPr>
        <w:t xml:space="preserve"> </w:t>
      </w:r>
      <w:r w:rsidRPr="00FF4F6A">
        <w:rPr>
          <w:rStyle w:val="FontStyle41"/>
        </w:rPr>
        <w:t xml:space="preserve"> мероприятия».</w:t>
      </w:r>
    </w:p>
    <w:p w:rsidR="002D21F8" w:rsidRDefault="002D21F8" w:rsidP="002D21F8">
      <w:pPr>
        <w:pStyle w:val="Style12"/>
        <w:widowControl/>
        <w:tabs>
          <w:tab w:val="left" w:pos="1440"/>
        </w:tabs>
        <w:spacing w:line="240" w:lineRule="auto"/>
        <w:ind w:firstLine="0"/>
        <w:rPr>
          <w:rStyle w:val="FontStyle41"/>
        </w:rPr>
      </w:pPr>
      <w:r w:rsidRPr="00FF4F6A">
        <w:rPr>
          <w:rStyle w:val="FontStyle41"/>
        </w:rPr>
        <w:t xml:space="preserve">       4.7. Отчеты о результатах экспертно-аналитических</w:t>
      </w:r>
      <w:r>
        <w:rPr>
          <w:rStyle w:val="FontStyle41"/>
        </w:rPr>
        <w:t xml:space="preserve"> мероприятий и все материалы, относящиеся к ним, заключения, информационные письма, представления, предписания, а также копии документов, подтверждающие реализацию мероприятий, иные материалы группируются в отдельное дело и передаются ответственному за формирование архива лицу в порядке, определенном Регламентом  КСО. </w:t>
      </w:r>
    </w:p>
    <w:p w:rsidR="002D21F8" w:rsidRDefault="002D21F8" w:rsidP="002D21F8">
      <w:pPr>
        <w:pStyle w:val="Style12"/>
        <w:widowControl/>
        <w:tabs>
          <w:tab w:val="left" w:pos="1440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        В целях оперативно</w:t>
      </w:r>
      <w:r w:rsidR="009174C3">
        <w:rPr>
          <w:rStyle w:val="FontStyle41"/>
        </w:rPr>
        <w:t>го учета проведенного экспертно</w:t>
      </w:r>
      <w:r>
        <w:rPr>
          <w:rStyle w:val="FontStyle41"/>
        </w:rPr>
        <w:t>-аналитического мероприятия сведения и результаты заносятся в Журнал регистрации актов, справок, заключений по результатам контрольных и экспертно-аналитических мероприятий. Форма Журнала и порядок его заполнения определяется аудитором КСО.</w:t>
      </w:r>
    </w:p>
    <w:p w:rsidR="002D21F8" w:rsidRDefault="002D21F8" w:rsidP="002D21F8">
      <w:pPr>
        <w:pStyle w:val="Style13"/>
        <w:widowControl/>
        <w:spacing w:line="240" w:lineRule="auto"/>
        <w:ind w:right="10" w:firstLine="706"/>
        <w:rPr>
          <w:rStyle w:val="FontStyle41"/>
        </w:rPr>
      </w:pPr>
      <w:r>
        <w:rPr>
          <w:rStyle w:val="FontStyle41"/>
        </w:rPr>
        <w:t>Персональную ответственность за своевременность, полноту и достоверность сведений, внесенных в Журнал, несет аудитор КСО.</w:t>
      </w:r>
    </w:p>
    <w:p w:rsidR="002D21F8" w:rsidRDefault="002D21F8" w:rsidP="002D21F8">
      <w:pPr>
        <w:pStyle w:val="Style12"/>
        <w:widowControl/>
        <w:tabs>
          <w:tab w:val="left" w:pos="1440"/>
        </w:tabs>
        <w:spacing w:line="240" w:lineRule="auto"/>
        <w:ind w:right="10" w:firstLine="0"/>
        <w:rPr>
          <w:rStyle w:val="FontStyle41"/>
        </w:rPr>
      </w:pPr>
      <w:r>
        <w:rPr>
          <w:rStyle w:val="FontStyle41"/>
        </w:rPr>
        <w:t xml:space="preserve">       4.8. Размещение в сети Интернет информации о результатах экспертно-аналитического мероприятия осуществляется аудитором в соответствии с Регламентом и иными локальными правовыми актами КСО.</w:t>
      </w:r>
    </w:p>
    <w:p w:rsidR="004555DD" w:rsidRDefault="002D21F8" w:rsidP="009174C3">
      <w:pPr>
        <w:pStyle w:val="Style13"/>
        <w:widowControl/>
        <w:spacing w:line="240" w:lineRule="auto"/>
        <w:ind w:right="10"/>
        <w:rPr>
          <w:rStyle w:val="FontStyle32"/>
        </w:rPr>
      </w:pPr>
      <w:r>
        <w:rPr>
          <w:rStyle w:val="FontStyle41"/>
        </w:rPr>
        <w:t>При проведении экспертно-аналитических мероприятий КСО вправе взаимодействовать с органами государственной власти, государственными органами, органами местного самоуправления и другими орга</w:t>
      </w:r>
      <w:r w:rsidR="00FF4F6A">
        <w:rPr>
          <w:rStyle w:val="FontStyle41"/>
        </w:rPr>
        <w:t>низациями в соответствии со ст.</w:t>
      </w:r>
      <w:r>
        <w:rPr>
          <w:rStyle w:val="FontStyle41"/>
        </w:rPr>
        <w:t xml:space="preserve">18 Положения </w:t>
      </w:r>
      <w:r w:rsidR="009174C3">
        <w:rPr>
          <w:rStyle w:val="FontStyle41"/>
        </w:rPr>
        <w:t>и Регламентом КСО.</w:t>
      </w:r>
    </w:p>
    <w:p w:rsidR="004555DD" w:rsidRDefault="004555DD" w:rsidP="00DB42FB">
      <w:pPr>
        <w:pStyle w:val="Style24"/>
        <w:widowControl/>
        <w:spacing w:line="240" w:lineRule="auto"/>
        <w:ind w:left="254"/>
        <w:rPr>
          <w:rStyle w:val="FontStyle32"/>
        </w:rPr>
      </w:pPr>
    </w:p>
    <w:p w:rsidR="004555DD" w:rsidRDefault="004555DD" w:rsidP="00DB42FB">
      <w:pPr>
        <w:pStyle w:val="Style24"/>
        <w:widowControl/>
        <w:spacing w:line="240" w:lineRule="auto"/>
        <w:ind w:left="254"/>
        <w:rPr>
          <w:rStyle w:val="FontStyle32"/>
        </w:rPr>
      </w:pPr>
      <w:r>
        <w:rPr>
          <w:rStyle w:val="FontStyle32"/>
        </w:rPr>
        <w:t xml:space="preserve">5. Организация экспертно - аналитического мероприятия по обращению органов местного самоуправления </w:t>
      </w:r>
      <w:r w:rsidR="009174C3">
        <w:rPr>
          <w:rStyle w:val="FontStyle32"/>
        </w:rPr>
        <w:t xml:space="preserve">Глазовского </w:t>
      </w:r>
      <w:r>
        <w:rPr>
          <w:rStyle w:val="FontStyle32"/>
        </w:rPr>
        <w:t>района.</w:t>
      </w:r>
    </w:p>
    <w:p w:rsidR="004555DD" w:rsidRDefault="004555DD" w:rsidP="00DB42FB">
      <w:pPr>
        <w:pStyle w:val="Style13"/>
        <w:widowControl/>
        <w:spacing w:line="240" w:lineRule="auto"/>
        <w:ind w:firstLine="715"/>
        <w:rPr>
          <w:sz w:val="20"/>
          <w:szCs w:val="20"/>
        </w:rPr>
      </w:pPr>
    </w:p>
    <w:p w:rsidR="004555DD" w:rsidRDefault="004555DD" w:rsidP="00DB42FB">
      <w:pPr>
        <w:pStyle w:val="Style13"/>
        <w:widowControl/>
        <w:spacing w:line="240" w:lineRule="auto"/>
        <w:ind w:firstLine="715"/>
        <w:rPr>
          <w:rStyle w:val="FontStyle41"/>
        </w:rPr>
      </w:pPr>
      <w:r>
        <w:rPr>
          <w:rStyle w:val="FontStyle41"/>
        </w:rPr>
        <w:t xml:space="preserve">5.1. По соглашению с муниципальными образованиями КСО вправе проводить экспертно-аналитические мероприятия на основании обращений руководителей органов местного самоуправления </w:t>
      </w:r>
      <w:r w:rsidR="009174C3">
        <w:rPr>
          <w:rStyle w:val="FontStyle41"/>
        </w:rPr>
        <w:t xml:space="preserve">Глазовского </w:t>
      </w:r>
      <w:r>
        <w:rPr>
          <w:rStyle w:val="FontStyle41"/>
        </w:rPr>
        <w:t>района.</w:t>
      </w:r>
    </w:p>
    <w:p w:rsidR="004555DD" w:rsidRDefault="004555DD" w:rsidP="00DB42FB">
      <w:pPr>
        <w:pStyle w:val="Style12"/>
        <w:widowControl/>
        <w:tabs>
          <w:tab w:val="left" w:pos="1118"/>
        </w:tabs>
        <w:spacing w:line="240" w:lineRule="auto"/>
        <w:ind w:firstLine="715"/>
        <w:rPr>
          <w:rStyle w:val="FontStyle41"/>
        </w:rPr>
      </w:pPr>
      <w:r>
        <w:rPr>
          <w:rStyle w:val="FontStyle41"/>
        </w:rPr>
        <w:t>5.2.</w:t>
      </w:r>
      <w:r>
        <w:rPr>
          <w:rStyle w:val="FontStyle41"/>
        </w:rPr>
        <w:tab/>
        <w:t xml:space="preserve"> Подготовка, проведение экспертно-аналитического мероприятия и</w:t>
      </w:r>
      <w:r>
        <w:rPr>
          <w:rStyle w:val="FontStyle41"/>
        </w:rPr>
        <w:br/>
        <w:t>оформление итоговых документов, осуществляется в порядке, определенном</w:t>
      </w:r>
      <w:r>
        <w:rPr>
          <w:rStyle w:val="FontStyle41"/>
        </w:rPr>
        <w:br/>
        <w:t>разделами 3,4 настоящего стандарта.</w:t>
      </w:r>
    </w:p>
    <w:p w:rsidR="004555DD" w:rsidRDefault="004555DD" w:rsidP="00DB42FB">
      <w:pPr>
        <w:pStyle w:val="Style12"/>
        <w:widowControl/>
        <w:tabs>
          <w:tab w:val="left" w:pos="581"/>
        </w:tabs>
        <w:spacing w:line="240" w:lineRule="auto"/>
        <w:ind w:firstLine="0"/>
        <w:rPr>
          <w:rStyle w:val="FontStyle41"/>
        </w:rPr>
      </w:pPr>
      <w:r>
        <w:rPr>
          <w:rStyle w:val="FontStyle41"/>
        </w:rPr>
        <w:t xml:space="preserve">       </w:t>
      </w:r>
      <w:r w:rsidR="00E5711D">
        <w:rPr>
          <w:rStyle w:val="FontStyle41"/>
        </w:rPr>
        <w:t xml:space="preserve">5.3. </w:t>
      </w:r>
      <w:r>
        <w:rPr>
          <w:rStyle w:val="FontStyle41"/>
        </w:rPr>
        <w:t>Результаты экспертно-аналитических мероприятий, проводимых в</w:t>
      </w:r>
      <w:r>
        <w:rPr>
          <w:rStyle w:val="FontStyle41"/>
        </w:rPr>
        <w:br/>
        <w:t>рамках соглашений с муниципальными образованиями, направляются с сопроводительным письмом в соответствующие органы местного самоуправления.</w:t>
      </w:r>
    </w:p>
    <w:p w:rsidR="004555DD" w:rsidRDefault="004555DD" w:rsidP="00DB42FB">
      <w:pPr>
        <w:pStyle w:val="Style13"/>
        <w:widowControl/>
        <w:spacing w:line="240" w:lineRule="auto"/>
        <w:ind w:firstLine="696"/>
        <w:rPr>
          <w:rStyle w:val="FontStyle41"/>
        </w:rPr>
      </w:pPr>
      <w:r>
        <w:rPr>
          <w:rStyle w:val="FontStyle41"/>
        </w:rPr>
        <w:lastRenderedPageBreak/>
        <w:t>5.4. Выводы и предложения по результатам проведенного экспертно - аналитического мероприятия подготавливаются аудитором КСО, который вносит предложения по устранению недостатков, выявленных в ходе экспертно-аналитических мероприятий, организует контроль их устранения.</w:t>
      </w:r>
    </w:p>
    <w:p w:rsidR="004555DD" w:rsidRDefault="004555DD" w:rsidP="00DB42FB">
      <w:pPr>
        <w:pStyle w:val="Style13"/>
        <w:widowControl/>
        <w:spacing w:line="240" w:lineRule="auto"/>
        <w:ind w:firstLine="696"/>
        <w:rPr>
          <w:rStyle w:val="FontStyle41"/>
        </w:rPr>
      </w:pPr>
      <w:r>
        <w:rPr>
          <w:rStyle w:val="FontStyle41"/>
        </w:rPr>
        <w:t>.</w:t>
      </w:r>
    </w:p>
    <w:p w:rsidR="004555DD" w:rsidRDefault="004555DD" w:rsidP="004555DD">
      <w:pPr>
        <w:pStyle w:val="Style10"/>
        <w:widowControl/>
        <w:spacing w:before="48"/>
        <w:jc w:val="both"/>
        <w:rPr>
          <w:rStyle w:val="FontStyle38"/>
        </w:rPr>
      </w:pP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p w:rsidR="000C7724" w:rsidRDefault="000C7724" w:rsidP="006D2846">
      <w:pPr>
        <w:pStyle w:val="Style10"/>
        <w:widowControl/>
        <w:spacing w:before="48"/>
        <w:ind w:left="6955"/>
        <w:jc w:val="right"/>
        <w:rPr>
          <w:rStyle w:val="FontStyle38"/>
          <w:sz w:val="24"/>
          <w:szCs w:val="24"/>
        </w:rPr>
      </w:pPr>
    </w:p>
    <w:p w:rsidR="00604A08" w:rsidRPr="008718C2" w:rsidRDefault="009174C3" w:rsidP="006D2846">
      <w:pPr>
        <w:pStyle w:val="Style10"/>
        <w:widowControl/>
        <w:spacing w:before="48"/>
        <w:ind w:left="6955"/>
        <w:jc w:val="right"/>
        <w:rPr>
          <w:rStyle w:val="FontStyle38"/>
          <w:sz w:val="24"/>
          <w:szCs w:val="24"/>
        </w:rPr>
      </w:pPr>
      <w:r w:rsidRPr="008718C2">
        <w:rPr>
          <w:rStyle w:val="FontStyle38"/>
          <w:sz w:val="24"/>
          <w:szCs w:val="24"/>
        </w:rPr>
        <w:t>Пр</w:t>
      </w:r>
      <w:r w:rsidR="00604A08" w:rsidRPr="008718C2">
        <w:rPr>
          <w:rStyle w:val="FontStyle38"/>
          <w:sz w:val="24"/>
          <w:szCs w:val="24"/>
        </w:rPr>
        <w:t>иложение №1</w:t>
      </w: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04A08" w:rsidRPr="00B07EAA" w:rsidTr="00A732BD">
        <w:trPr>
          <w:jc w:val="center"/>
        </w:trPr>
        <w:tc>
          <w:tcPr>
            <w:tcW w:w="3190" w:type="dxa"/>
          </w:tcPr>
          <w:p w:rsidR="00604A08" w:rsidRPr="00B07EAA" w:rsidRDefault="00604A08" w:rsidP="00A732BD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Контрольно-счётный орган  муниципального образования «</w:t>
            </w:r>
            <w:r>
              <w:rPr>
                <w:bCs/>
                <w:sz w:val="20"/>
              </w:rPr>
              <w:t>Глазовский</w:t>
            </w:r>
            <w:r w:rsidRPr="00B07EAA">
              <w:rPr>
                <w:bCs/>
                <w:sz w:val="20"/>
              </w:rPr>
              <w:t xml:space="preserve"> район»</w:t>
            </w:r>
          </w:p>
          <w:p w:rsidR="00604A08" w:rsidRPr="00B07EAA" w:rsidRDefault="00604A08" w:rsidP="00A732BD">
            <w:pPr>
              <w:jc w:val="center"/>
            </w:pPr>
          </w:p>
        </w:tc>
        <w:tc>
          <w:tcPr>
            <w:tcW w:w="3190" w:type="dxa"/>
          </w:tcPr>
          <w:p w:rsidR="00604A08" w:rsidRPr="00DE34A4" w:rsidRDefault="00604A08" w:rsidP="00A732BD">
            <w:pPr>
              <w:jc w:val="center"/>
              <w:rPr>
                <w:rFonts w:ascii="Udmurt Academy" w:hAnsi="Udmurt Academy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1" descr="Описание: Описание: 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604A08" w:rsidRPr="00B07EAA" w:rsidRDefault="00604A08" w:rsidP="00A732BD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«</w:t>
            </w:r>
            <w:r>
              <w:rPr>
                <w:bCs/>
                <w:sz w:val="20"/>
              </w:rPr>
              <w:t>Г</w:t>
            </w:r>
            <w:r w:rsidR="0009042F">
              <w:rPr>
                <w:bCs/>
                <w:sz w:val="20"/>
              </w:rPr>
              <w:t>л</w:t>
            </w:r>
            <w:r>
              <w:rPr>
                <w:bCs/>
                <w:sz w:val="20"/>
              </w:rPr>
              <w:t>аз</w:t>
            </w:r>
            <w:r w:rsidRPr="00B07EAA">
              <w:rPr>
                <w:bCs/>
                <w:sz w:val="20"/>
              </w:rPr>
              <w:t xml:space="preserve"> ёрос»</w:t>
            </w:r>
          </w:p>
          <w:p w:rsidR="00604A08" w:rsidRPr="00B07EAA" w:rsidRDefault="00604A08" w:rsidP="00A732BD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муниципал кылдытэтлэн эскерон</w:t>
            </w:r>
            <w:r>
              <w:rPr>
                <w:bCs/>
                <w:sz w:val="20"/>
              </w:rPr>
              <w:t>-</w:t>
            </w:r>
            <w:r w:rsidRPr="00B07EAA">
              <w:rPr>
                <w:bCs/>
                <w:sz w:val="20"/>
              </w:rPr>
              <w:t xml:space="preserve"> лыдъянъя ёзэ</w:t>
            </w:r>
            <w:r w:rsidR="0009042F">
              <w:rPr>
                <w:bCs/>
                <w:sz w:val="20"/>
              </w:rPr>
              <w:t>т</w:t>
            </w:r>
            <w:r w:rsidRPr="00B07EAA">
              <w:rPr>
                <w:bCs/>
                <w:sz w:val="20"/>
              </w:rPr>
              <w:t>эз</w:t>
            </w:r>
          </w:p>
          <w:p w:rsidR="00604A08" w:rsidRPr="00B07EAA" w:rsidRDefault="00604A08" w:rsidP="00A732BD">
            <w:pPr>
              <w:jc w:val="center"/>
            </w:pPr>
          </w:p>
        </w:tc>
      </w:tr>
    </w:tbl>
    <w:p w:rsidR="00604A08" w:rsidRDefault="00604A08" w:rsidP="00604A08">
      <w:pPr>
        <w:jc w:val="center"/>
        <w:rPr>
          <w:sz w:val="20"/>
          <w:szCs w:val="20"/>
        </w:rPr>
      </w:pPr>
      <w:r w:rsidRPr="00B45B1C">
        <w:t>_</w:t>
      </w:r>
      <w:r w:rsidRPr="00B45B1C">
        <w:rPr>
          <w:b/>
        </w:rPr>
        <w:t>____________________________________________________________________________</w:t>
      </w:r>
      <w:r>
        <w:rPr>
          <w:b/>
        </w:rPr>
        <w:t xml:space="preserve">     </w:t>
      </w:r>
      <w:r w:rsidRPr="005B2A57">
        <w:rPr>
          <w:sz w:val="20"/>
          <w:szCs w:val="20"/>
        </w:rPr>
        <w:t>427</w:t>
      </w:r>
      <w:r w:rsidR="00707440">
        <w:rPr>
          <w:sz w:val="20"/>
          <w:szCs w:val="20"/>
        </w:rPr>
        <w:t>620</w:t>
      </w:r>
      <w:r>
        <w:rPr>
          <w:sz w:val="20"/>
          <w:szCs w:val="20"/>
        </w:rPr>
        <w:t xml:space="preserve">, </w:t>
      </w:r>
      <w:r w:rsidRPr="005B2A57">
        <w:rPr>
          <w:sz w:val="20"/>
          <w:szCs w:val="20"/>
        </w:rPr>
        <w:t>Удмуртская Республика,</w:t>
      </w:r>
      <w:r>
        <w:rPr>
          <w:sz w:val="20"/>
          <w:szCs w:val="20"/>
        </w:rPr>
        <w:t xml:space="preserve"> г</w:t>
      </w:r>
      <w:r w:rsidRPr="005B2A57">
        <w:rPr>
          <w:sz w:val="20"/>
          <w:szCs w:val="20"/>
        </w:rPr>
        <w:t>.</w:t>
      </w:r>
      <w:r>
        <w:rPr>
          <w:sz w:val="20"/>
          <w:szCs w:val="20"/>
        </w:rPr>
        <w:t xml:space="preserve"> Глазов</w:t>
      </w:r>
      <w:r w:rsidRPr="005B2A5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B2A57">
        <w:rPr>
          <w:sz w:val="20"/>
          <w:szCs w:val="20"/>
        </w:rPr>
        <w:t>ул.</w:t>
      </w:r>
      <w:r>
        <w:rPr>
          <w:sz w:val="20"/>
          <w:szCs w:val="20"/>
        </w:rPr>
        <w:t xml:space="preserve"> Молодая Гвардия </w:t>
      </w:r>
      <w:r w:rsidRPr="005B2A57">
        <w:rPr>
          <w:sz w:val="20"/>
          <w:szCs w:val="20"/>
        </w:rPr>
        <w:t>,</w:t>
      </w:r>
      <w:r>
        <w:rPr>
          <w:sz w:val="20"/>
          <w:szCs w:val="20"/>
        </w:rPr>
        <w:t xml:space="preserve"> 22 А</w:t>
      </w:r>
      <w:r w:rsidRPr="005B2A57">
        <w:rPr>
          <w:sz w:val="20"/>
          <w:szCs w:val="20"/>
        </w:rPr>
        <w:t>, тел.</w:t>
      </w:r>
      <w:r>
        <w:rPr>
          <w:sz w:val="20"/>
          <w:szCs w:val="20"/>
        </w:rPr>
        <w:t xml:space="preserve"> (834141) 5</w:t>
      </w:r>
      <w:r w:rsidRPr="005B2A57">
        <w:rPr>
          <w:sz w:val="20"/>
          <w:szCs w:val="20"/>
        </w:rPr>
        <w:t>-</w:t>
      </w:r>
      <w:r>
        <w:rPr>
          <w:sz w:val="20"/>
          <w:szCs w:val="20"/>
        </w:rPr>
        <w:t>34</w:t>
      </w:r>
      <w:r w:rsidRPr="005B2A57">
        <w:rPr>
          <w:sz w:val="20"/>
          <w:szCs w:val="20"/>
        </w:rPr>
        <w:t>-</w:t>
      </w:r>
      <w:r>
        <w:rPr>
          <w:sz w:val="20"/>
          <w:szCs w:val="20"/>
        </w:rPr>
        <w:t>36</w:t>
      </w:r>
      <w:r w:rsidRPr="005B2A57">
        <w:rPr>
          <w:sz w:val="20"/>
          <w:szCs w:val="20"/>
        </w:rPr>
        <w:t xml:space="preserve">, </w:t>
      </w:r>
    </w:p>
    <w:p w:rsidR="00604A08" w:rsidRPr="00707440" w:rsidRDefault="00604A08" w:rsidP="00604A08">
      <w:pPr>
        <w:jc w:val="center"/>
        <w:rPr>
          <w:sz w:val="20"/>
          <w:szCs w:val="20"/>
        </w:rPr>
      </w:pPr>
      <w:r w:rsidRPr="00707440">
        <w:rPr>
          <w:sz w:val="20"/>
          <w:szCs w:val="20"/>
          <w:lang w:val="en-US"/>
        </w:rPr>
        <w:t>e</w:t>
      </w:r>
      <w:r w:rsidRPr="00707440">
        <w:rPr>
          <w:sz w:val="20"/>
          <w:szCs w:val="20"/>
        </w:rPr>
        <w:t>-</w:t>
      </w:r>
      <w:r w:rsidRPr="00707440">
        <w:rPr>
          <w:sz w:val="20"/>
          <w:szCs w:val="20"/>
          <w:lang w:val="en-US"/>
        </w:rPr>
        <w:t>mail</w:t>
      </w:r>
      <w:r w:rsidRPr="00707440">
        <w:rPr>
          <w:sz w:val="20"/>
          <w:szCs w:val="20"/>
        </w:rPr>
        <w:t>:</w:t>
      </w:r>
      <w:r w:rsidR="009174C3" w:rsidRPr="00707440">
        <w:rPr>
          <w:sz w:val="20"/>
          <w:szCs w:val="20"/>
          <w:lang w:val="en-US"/>
        </w:rPr>
        <w:t>kso</w:t>
      </w:r>
      <w:r w:rsidR="009174C3" w:rsidRPr="00707440">
        <w:rPr>
          <w:sz w:val="20"/>
          <w:szCs w:val="20"/>
        </w:rPr>
        <w:t>@</w:t>
      </w:r>
      <w:r w:rsidR="009174C3" w:rsidRPr="00707440">
        <w:rPr>
          <w:sz w:val="20"/>
          <w:szCs w:val="20"/>
          <w:lang w:val="en-US"/>
        </w:rPr>
        <w:t>glazra</w:t>
      </w:r>
      <w:r w:rsidR="00707440" w:rsidRPr="00707440">
        <w:rPr>
          <w:sz w:val="20"/>
          <w:szCs w:val="20"/>
          <w:lang w:val="en-US"/>
        </w:rPr>
        <w:t>yon</w:t>
      </w:r>
      <w:r w:rsidRPr="00707440">
        <w:rPr>
          <w:sz w:val="20"/>
          <w:szCs w:val="20"/>
        </w:rPr>
        <w:t>.</w:t>
      </w:r>
      <w:r w:rsidRPr="00707440">
        <w:rPr>
          <w:sz w:val="20"/>
          <w:szCs w:val="20"/>
          <w:lang w:val="en-US"/>
        </w:rPr>
        <w:t>ru</w:t>
      </w:r>
    </w:p>
    <w:p w:rsidR="00707440" w:rsidRPr="00707440" w:rsidRDefault="00707440" w:rsidP="00707440">
      <w:pPr>
        <w:pStyle w:val="Style10"/>
        <w:widowControl/>
        <w:spacing w:before="48"/>
        <w:ind w:left="6955"/>
        <w:jc w:val="center"/>
        <w:rPr>
          <w:rStyle w:val="FontStyle38"/>
        </w:rPr>
      </w:pPr>
    </w:p>
    <w:p w:rsidR="004555DD" w:rsidRDefault="004555DD" w:rsidP="004555DD">
      <w:pPr>
        <w:pStyle w:val="Style10"/>
        <w:widowControl/>
        <w:spacing w:before="48"/>
        <w:ind w:left="6955"/>
        <w:jc w:val="both"/>
        <w:rPr>
          <w:rStyle w:val="FontStyle38"/>
        </w:rPr>
      </w:pPr>
    </w:p>
    <w:p w:rsidR="004555DD" w:rsidRPr="00787389" w:rsidRDefault="00781BF6" w:rsidP="006001E6">
      <w:pPr>
        <w:pStyle w:val="Style7"/>
        <w:widowControl/>
        <w:spacing w:line="276" w:lineRule="auto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 xml:space="preserve">ОБРАЗЕЦ </w:t>
      </w:r>
      <w:r w:rsidR="004555DD" w:rsidRPr="00787389">
        <w:rPr>
          <w:rStyle w:val="FontStyle39"/>
          <w:sz w:val="26"/>
          <w:szCs w:val="26"/>
        </w:rPr>
        <w:t>П</w:t>
      </w:r>
      <w:r>
        <w:rPr>
          <w:rStyle w:val="FontStyle39"/>
          <w:sz w:val="26"/>
          <w:szCs w:val="26"/>
        </w:rPr>
        <w:t>РОГРАММЫ</w:t>
      </w:r>
    </w:p>
    <w:p w:rsidR="004555DD" w:rsidRPr="00787389" w:rsidRDefault="00787389" w:rsidP="006001E6">
      <w:pPr>
        <w:pStyle w:val="Style7"/>
        <w:widowControl/>
        <w:spacing w:line="276" w:lineRule="auto"/>
        <w:rPr>
          <w:rStyle w:val="FontStyle39"/>
          <w:sz w:val="26"/>
          <w:szCs w:val="26"/>
        </w:rPr>
      </w:pPr>
      <w:r>
        <w:rPr>
          <w:rStyle w:val="FontStyle39"/>
          <w:sz w:val="26"/>
          <w:szCs w:val="26"/>
        </w:rPr>
        <w:t>ПРОВЕДЕНИЯ ЭКСПЕРТНО-АНАЛИТИЧЕСКОГО МЕРОПРИЯТИЯ</w:t>
      </w:r>
    </w:p>
    <w:p w:rsidR="004555DD" w:rsidRDefault="004555DD" w:rsidP="006001E6">
      <w:pPr>
        <w:pStyle w:val="Style5"/>
        <w:widowControl/>
        <w:tabs>
          <w:tab w:val="left" w:leader="underscore" w:pos="9374"/>
        </w:tabs>
        <w:spacing w:line="276" w:lineRule="auto"/>
        <w:jc w:val="both"/>
        <w:rPr>
          <w:rStyle w:val="FontStyle41"/>
        </w:rPr>
      </w:pPr>
      <w:r w:rsidRPr="00A7335B">
        <w:rPr>
          <w:rStyle w:val="FontStyle41"/>
          <w:sz w:val="28"/>
          <w:szCs w:val="28"/>
        </w:rPr>
        <w:t>«</w:t>
      </w:r>
      <w:r w:rsidRPr="00A7335B">
        <w:rPr>
          <w:rStyle w:val="FontStyle41"/>
          <w:sz w:val="28"/>
          <w:szCs w:val="28"/>
        </w:rPr>
        <w:tab/>
      </w:r>
      <w:r>
        <w:rPr>
          <w:rStyle w:val="FontStyle41"/>
        </w:rPr>
        <w:t>»</w:t>
      </w:r>
    </w:p>
    <w:p w:rsidR="004555DD" w:rsidRPr="00787389" w:rsidRDefault="004555DD" w:rsidP="00787389">
      <w:pPr>
        <w:pStyle w:val="Style10"/>
        <w:widowControl/>
        <w:jc w:val="center"/>
        <w:rPr>
          <w:rStyle w:val="FontStyle38"/>
          <w:sz w:val="16"/>
          <w:szCs w:val="16"/>
        </w:rPr>
      </w:pPr>
      <w:r w:rsidRPr="00787389">
        <w:rPr>
          <w:rStyle w:val="FontStyle38"/>
          <w:sz w:val="16"/>
          <w:szCs w:val="16"/>
        </w:rPr>
        <w:t>(</w:t>
      </w:r>
      <w:r w:rsidR="00707440" w:rsidRPr="00787389">
        <w:rPr>
          <w:rStyle w:val="FontStyle38"/>
          <w:sz w:val="16"/>
          <w:szCs w:val="16"/>
        </w:rPr>
        <w:t>наименование экспертно-аналитического мероприятия</w:t>
      </w:r>
      <w:r w:rsidRPr="00787389">
        <w:rPr>
          <w:rStyle w:val="FontStyle38"/>
          <w:sz w:val="16"/>
          <w:szCs w:val="16"/>
        </w:rPr>
        <w:t>)</w:t>
      </w:r>
    </w:p>
    <w:p w:rsidR="004555DD" w:rsidRPr="00A7335B" w:rsidRDefault="004555DD" w:rsidP="006001E6">
      <w:pPr>
        <w:pStyle w:val="Style21"/>
        <w:widowControl/>
        <w:numPr>
          <w:ilvl w:val="0"/>
          <w:numId w:val="22"/>
        </w:numPr>
        <w:tabs>
          <w:tab w:val="left" w:pos="221"/>
          <w:tab w:val="left" w:pos="1982"/>
          <w:tab w:val="left" w:pos="3029"/>
          <w:tab w:val="left" w:pos="4858"/>
        </w:tabs>
        <w:spacing w:line="276" w:lineRule="auto"/>
        <w:jc w:val="both"/>
        <w:rPr>
          <w:rStyle w:val="FontStyle35"/>
          <w:sz w:val="24"/>
          <w:szCs w:val="24"/>
        </w:rPr>
      </w:pPr>
      <w:r w:rsidRPr="00A7335B">
        <w:rPr>
          <w:rStyle w:val="FontStyle35"/>
          <w:sz w:val="24"/>
          <w:szCs w:val="24"/>
        </w:rPr>
        <w:t>Основание</w:t>
      </w:r>
      <w:r w:rsidRPr="00A7335B">
        <w:rPr>
          <w:rStyle w:val="FontStyle35"/>
          <w:sz w:val="24"/>
          <w:szCs w:val="24"/>
        </w:rPr>
        <w:tab/>
        <w:t>для</w:t>
      </w:r>
      <w:r w:rsidRPr="00A7335B">
        <w:rPr>
          <w:rStyle w:val="FontStyle35"/>
          <w:sz w:val="24"/>
          <w:szCs w:val="24"/>
        </w:rPr>
        <w:tab/>
        <w:t>проведения</w:t>
      </w:r>
      <w:r w:rsidRPr="00A7335B">
        <w:rPr>
          <w:rStyle w:val="FontStyle35"/>
          <w:sz w:val="24"/>
          <w:szCs w:val="24"/>
        </w:rPr>
        <w:tab/>
        <w:t>экспертно-аналитического мероприятия:</w:t>
      </w:r>
    </w:p>
    <w:p w:rsidR="004555DD" w:rsidRDefault="006001E6" w:rsidP="006001E6">
      <w:pPr>
        <w:pStyle w:val="Style16"/>
        <w:widowControl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555DD" w:rsidRPr="00787389" w:rsidRDefault="004555DD" w:rsidP="00787389">
      <w:pPr>
        <w:pStyle w:val="Style16"/>
        <w:widowControl/>
        <w:tabs>
          <w:tab w:val="left" w:leader="underscore" w:pos="6878"/>
        </w:tabs>
        <w:ind w:left="1140"/>
        <w:jc w:val="center"/>
        <w:rPr>
          <w:rStyle w:val="FontStyle36"/>
        </w:rPr>
      </w:pPr>
      <w:r w:rsidRPr="00787389">
        <w:rPr>
          <w:rStyle w:val="FontStyle36"/>
        </w:rPr>
        <w:t xml:space="preserve">(номер пункта </w:t>
      </w:r>
      <w:r w:rsidR="006001E6" w:rsidRPr="00787389">
        <w:rPr>
          <w:rStyle w:val="FontStyle36"/>
        </w:rPr>
        <w:t xml:space="preserve"> </w:t>
      </w:r>
      <w:r w:rsidRPr="00787389">
        <w:rPr>
          <w:rStyle w:val="FontStyle36"/>
        </w:rPr>
        <w:t xml:space="preserve">плана работы  </w:t>
      </w:r>
      <w:r w:rsidR="006001E6" w:rsidRPr="00787389">
        <w:rPr>
          <w:rStyle w:val="FontStyle36"/>
        </w:rPr>
        <w:t xml:space="preserve">КСО  </w:t>
      </w:r>
      <w:r w:rsidRPr="00787389">
        <w:rPr>
          <w:rStyle w:val="FontStyle36"/>
        </w:rPr>
        <w:t xml:space="preserve"> </w:t>
      </w:r>
      <w:r w:rsidR="006001E6" w:rsidRPr="00787389">
        <w:rPr>
          <w:rStyle w:val="FontStyle36"/>
        </w:rPr>
        <w:t>очередной год</w:t>
      </w:r>
      <w:r w:rsidRPr="00787389">
        <w:rPr>
          <w:rStyle w:val="FontStyle36"/>
        </w:rPr>
        <w:t>)</w:t>
      </w:r>
    </w:p>
    <w:p w:rsidR="004555DD" w:rsidRPr="00A7335B" w:rsidRDefault="004555DD" w:rsidP="006001E6">
      <w:pPr>
        <w:pStyle w:val="Style21"/>
        <w:widowControl/>
        <w:numPr>
          <w:ilvl w:val="0"/>
          <w:numId w:val="23"/>
        </w:numPr>
        <w:tabs>
          <w:tab w:val="left" w:pos="221"/>
        </w:tabs>
        <w:spacing w:line="276" w:lineRule="auto"/>
        <w:rPr>
          <w:rStyle w:val="FontStyle35"/>
          <w:sz w:val="24"/>
          <w:szCs w:val="24"/>
        </w:rPr>
      </w:pPr>
      <w:r w:rsidRPr="00A7335B">
        <w:rPr>
          <w:rStyle w:val="FontStyle35"/>
          <w:sz w:val="24"/>
          <w:szCs w:val="24"/>
        </w:rPr>
        <w:t>Цель (цели) экспертно-аналитического мероприятия:</w:t>
      </w:r>
    </w:p>
    <w:p w:rsidR="006001E6" w:rsidRDefault="006001E6" w:rsidP="006001E6">
      <w:pPr>
        <w:pStyle w:val="Style21"/>
        <w:widowControl/>
        <w:tabs>
          <w:tab w:val="left" w:pos="221"/>
        </w:tabs>
        <w:spacing w:line="276" w:lineRule="auto"/>
        <w:rPr>
          <w:rStyle w:val="FontStyle35"/>
          <w:b w:val="0"/>
        </w:rPr>
      </w:pPr>
      <w:r w:rsidRPr="006001E6">
        <w:rPr>
          <w:rStyle w:val="FontStyle35"/>
          <w:b w:val="0"/>
        </w:rPr>
        <w:t>2.1.</w:t>
      </w:r>
      <w:r>
        <w:rPr>
          <w:rStyle w:val="FontStyle35"/>
          <w:b w:val="0"/>
        </w:rPr>
        <w:t xml:space="preserve"> ____________________________________________________________________________________________</w:t>
      </w:r>
    </w:p>
    <w:p w:rsidR="006001E6" w:rsidRPr="006001E6" w:rsidRDefault="006001E6" w:rsidP="006001E6">
      <w:pPr>
        <w:pStyle w:val="Style21"/>
        <w:widowControl/>
        <w:tabs>
          <w:tab w:val="left" w:pos="221"/>
        </w:tabs>
        <w:spacing w:line="276" w:lineRule="auto"/>
        <w:rPr>
          <w:rStyle w:val="FontStyle42"/>
          <w:b/>
          <w:bCs/>
        </w:rPr>
      </w:pPr>
      <w:r>
        <w:rPr>
          <w:rStyle w:val="FontStyle35"/>
          <w:b w:val="0"/>
        </w:rPr>
        <w:t>2.2. ____________________________________________________________________________________________</w:t>
      </w:r>
    </w:p>
    <w:p w:rsidR="004555DD" w:rsidRPr="00787389" w:rsidRDefault="004555DD" w:rsidP="006001E6">
      <w:pPr>
        <w:pStyle w:val="Style16"/>
        <w:widowControl/>
        <w:spacing w:line="276" w:lineRule="auto"/>
        <w:jc w:val="center"/>
        <w:rPr>
          <w:rStyle w:val="FontStyle36"/>
        </w:rPr>
      </w:pPr>
      <w:r w:rsidRPr="00787389">
        <w:rPr>
          <w:rStyle w:val="FontStyle36"/>
        </w:rPr>
        <w:t>(формулируется каждая цель мероприятия)</w:t>
      </w:r>
    </w:p>
    <w:p w:rsidR="004555DD" w:rsidRDefault="004555DD" w:rsidP="00787389">
      <w:pPr>
        <w:pStyle w:val="Style21"/>
        <w:widowControl/>
        <w:numPr>
          <w:ilvl w:val="0"/>
          <w:numId w:val="23"/>
        </w:numPr>
        <w:tabs>
          <w:tab w:val="left" w:pos="221"/>
        </w:tabs>
        <w:rPr>
          <w:rStyle w:val="FontStyle35"/>
        </w:rPr>
      </w:pPr>
      <w:r w:rsidRPr="00A7335B">
        <w:rPr>
          <w:rStyle w:val="FontStyle35"/>
          <w:sz w:val="24"/>
          <w:szCs w:val="24"/>
        </w:rPr>
        <w:t>Предмет экспертно-аналитического мероприятия</w:t>
      </w:r>
      <w:r w:rsidR="00A7335B">
        <w:rPr>
          <w:rStyle w:val="FontStyle35"/>
        </w:rPr>
        <w:t>:</w:t>
      </w:r>
      <w:r w:rsidR="008718C2">
        <w:rPr>
          <w:rStyle w:val="FontStyle35"/>
        </w:rPr>
        <w:t>_</w:t>
      </w:r>
      <w:r w:rsidR="006001E6">
        <w:rPr>
          <w:rStyle w:val="FontStyle35"/>
        </w:rPr>
        <w:t>______________________________________</w:t>
      </w:r>
    </w:p>
    <w:p w:rsidR="004555DD" w:rsidRPr="00787389" w:rsidRDefault="006001E6" w:rsidP="00787389">
      <w:pPr>
        <w:pStyle w:val="Style21"/>
        <w:widowControl/>
        <w:tabs>
          <w:tab w:val="left" w:pos="221"/>
        </w:tabs>
        <w:jc w:val="center"/>
        <w:rPr>
          <w:rStyle w:val="FontStyle36"/>
          <w:b/>
          <w:bCs/>
        </w:rPr>
      </w:pPr>
      <w:r>
        <w:rPr>
          <w:rStyle w:val="FontStyle35"/>
        </w:rPr>
        <w:t>________________________________________________________________________________________________</w:t>
      </w:r>
      <w:r w:rsidR="004555DD" w:rsidRPr="00787389">
        <w:rPr>
          <w:rStyle w:val="FontStyle36"/>
        </w:rPr>
        <w:t>(указывается, что именно исследуется)</w:t>
      </w:r>
    </w:p>
    <w:p w:rsidR="004555DD" w:rsidRPr="008718C2" w:rsidRDefault="004555DD" w:rsidP="00787389">
      <w:pPr>
        <w:pStyle w:val="Style23"/>
        <w:widowControl/>
        <w:numPr>
          <w:ilvl w:val="0"/>
          <w:numId w:val="23"/>
        </w:numPr>
        <w:rPr>
          <w:rStyle w:val="FontStyle35"/>
          <w:sz w:val="24"/>
          <w:szCs w:val="24"/>
        </w:rPr>
      </w:pPr>
      <w:r w:rsidRPr="008718C2">
        <w:rPr>
          <w:rStyle w:val="FontStyle35"/>
          <w:sz w:val="24"/>
          <w:szCs w:val="24"/>
        </w:rPr>
        <w:t>Объект(ы) экспертно-аналитического мероприятия:</w:t>
      </w:r>
    </w:p>
    <w:p w:rsidR="006001E6" w:rsidRPr="006001E6" w:rsidRDefault="006001E6" w:rsidP="006001E6">
      <w:pPr>
        <w:pStyle w:val="Style23"/>
        <w:widowControl/>
        <w:spacing w:line="276" w:lineRule="auto"/>
        <w:rPr>
          <w:rStyle w:val="FontStyle42"/>
          <w:b/>
        </w:rPr>
      </w:pPr>
      <w:r w:rsidRPr="006001E6">
        <w:rPr>
          <w:rStyle w:val="FontStyle35"/>
          <w:b w:val="0"/>
        </w:rPr>
        <w:t>4.1.</w:t>
      </w:r>
      <w:r>
        <w:rPr>
          <w:rStyle w:val="FontStyle35"/>
          <w:b w:val="0"/>
        </w:rPr>
        <w:t>_____________________________________________________________________________________________</w:t>
      </w:r>
    </w:p>
    <w:p w:rsidR="004555DD" w:rsidRPr="00787389" w:rsidRDefault="004555DD" w:rsidP="00787389">
      <w:pPr>
        <w:pStyle w:val="Style16"/>
        <w:widowControl/>
        <w:ind w:left="3538"/>
        <w:rPr>
          <w:rStyle w:val="FontStyle36"/>
        </w:rPr>
      </w:pPr>
      <w:r w:rsidRPr="00787389">
        <w:rPr>
          <w:rStyle w:val="FontStyle36"/>
        </w:rPr>
        <w:t>(указываются при их наличии)</w:t>
      </w:r>
    </w:p>
    <w:p w:rsidR="004555DD" w:rsidRDefault="004555DD" w:rsidP="008718C2">
      <w:pPr>
        <w:pStyle w:val="Style21"/>
        <w:widowControl/>
        <w:numPr>
          <w:ilvl w:val="0"/>
          <w:numId w:val="23"/>
        </w:numPr>
        <w:tabs>
          <w:tab w:val="left" w:pos="221"/>
          <w:tab w:val="left" w:leader="underscore" w:pos="6878"/>
        </w:tabs>
        <w:spacing w:line="276" w:lineRule="auto"/>
        <w:rPr>
          <w:rStyle w:val="FontStyle35"/>
        </w:rPr>
      </w:pPr>
      <w:r w:rsidRPr="008718C2">
        <w:rPr>
          <w:rStyle w:val="FontStyle35"/>
          <w:sz w:val="24"/>
          <w:szCs w:val="24"/>
        </w:rPr>
        <w:t>И</w:t>
      </w:r>
      <w:r w:rsidR="006001E6" w:rsidRPr="008718C2">
        <w:rPr>
          <w:rStyle w:val="FontStyle35"/>
          <w:sz w:val="24"/>
          <w:szCs w:val="24"/>
        </w:rPr>
        <w:t>сследуемый период деятельности:</w:t>
      </w:r>
      <w:r w:rsidR="008718C2">
        <w:rPr>
          <w:rStyle w:val="FontStyle35"/>
          <w:sz w:val="24"/>
          <w:szCs w:val="24"/>
        </w:rPr>
        <w:t>_</w:t>
      </w:r>
      <w:r w:rsidR="006001E6">
        <w:rPr>
          <w:rStyle w:val="FontStyle35"/>
        </w:rPr>
        <w:t>_____________________________________________________</w:t>
      </w:r>
    </w:p>
    <w:p w:rsidR="004555DD" w:rsidRPr="00787389" w:rsidRDefault="004555DD" w:rsidP="00787389">
      <w:pPr>
        <w:pStyle w:val="Style16"/>
        <w:widowControl/>
        <w:jc w:val="center"/>
        <w:rPr>
          <w:rStyle w:val="FontStyle36"/>
        </w:rPr>
      </w:pPr>
      <w:r w:rsidRPr="00787389">
        <w:rPr>
          <w:rStyle w:val="FontStyle36"/>
        </w:rPr>
        <w:t>(если он не указан в наименовании мероприятия)</w:t>
      </w:r>
    </w:p>
    <w:p w:rsidR="004555DD" w:rsidRPr="008718C2" w:rsidRDefault="004555DD" w:rsidP="006001E6">
      <w:pPr>
        <w:pStyle w:val="Style21"/>
        <w:widowControl/>
        <w:numPr>
          <w:ilvl w:val="0"/>
          <w:numId w:val="28"/>
        </w:numPr>
        <w:tabs>
          <w:tab w:val="left" w:pos="221"/>
          <w:tab w:val="left" w:leader="underscore" w:pos="6979"/>
        </w:tabs>
        <w:spacing w:line="276" w:lineRule="auto"/>
        <w:rPr>
          <w:rStyle w:val="FontStyle35"/>
          <w:b w:val="0"/>
          <w:sz w:val="24"/>
          <w:szCs w:val="24"/>
        </w:rPr>
      </w:pPr>
      <w:r w:rsidRPr="008718C2">
        <w:rPr>
          <w:rStyle w:val="FontStyle35"/>
          <w:sz w:val="24"/>
          <w:szCs w:val="24"/>
        </w:rPr>
        <w:t xml:space="preserve">Сроки проведения экспертно-аналитического мероприятия: </w:t>
      </w:r>
      <w:r w:rsidRPr="008718C2">
        <w:rPr>
          <w:rStyle w:val="FontStyle35"/>
          <w:b w:val="0"/>
          <w:sz w:val="24"/>
          <w:szCs w:val="24"/>
        </w:rPr>
        <w:t>с</w:t>
      </w:r>
      <w:r w:rsidRPr="008718C2">
        <w:rPr>
          <w:rStyle w:val="FontStyle35"/>
          <w:b w:val="0"/>
          <w:sz w:val="24"/>
          <w:szCs w:val="24"/>
        </w:rPr>
        <w:tab/>
        <w:t>по</w:t>
      </w:r>
      <w:r w:rsidR="006001E6" w:rsidRPr="008718C2">
        <w:rPr>
          <w:rStyle w:val="FontStyle35"/>
          <w:b w:val="0"/>
          <w:sz w:val="24"/>
          <w:szCs w:val="24"/>
        </w:rPr>
        <w:t>_______20_____г</w:t>
      </w:r>
    </w:p>
    <w:p w:rsidR="004555DD" w:rsidRPr="00092DD9" w:rsidRDefault="004555DD" w:rsidP="006001E6">
      <w:pPr>
        <w:pStyle w:val="Style18"/>
        <w:widowControl/>
        <w:spacing w:line="276" w:lineRule="auto"/>
        <w:ind w:left="283"/>
        <w:rPr>
          <w:rStyle w:val="FontStyle31"/>
          <w:sz w:val="20"/>
          <w:szCs w:val="20"/>
        </w:rPr>
      </w:pPr>
      <w:r w:rsidRPr="00092DD9">
        <w:rPr>
          <w:rStyle w:val="FontStyle31"/>
          <w:sz w:val="20"/>
          <w:szCs w:val="20"/>
        </w:rPr>
        <w:lastRenderedPageBreak/>
        <w:t xml:space="preserve">        </w:t>
      </w:r>
    </w:p>
    <w:p w:rsidR="006001E6" w:rsidRPr="008718C2" w:rsidRDefault="004555DD" w:rsidP="006001E6">
      <w:pPr>
        <w:pStyle w:val="Style18"/>
        <w:widowControl/>
        <w:spacing w:line="276" w:lineRule="auto"/>
        <w:rPr>
          <w:rStyle w:val="FontStyle31"/>
          <w:sz w:val="24"/>
          <w:szCs w:val="24"/>
        </w:rPr>
      </w:pPr>
      <w:r w:rsidRPr="008718C2">
        <w:rPr>
          <w:rStyle w:val="FontStyle31"/>
          <w:sz w:val="24"/>
          <w:szCs w:val="24"/>
        </w:rPr>
        <w:t>7. Вопросы экспертно-аналитического мероприятия:</w:t>
      </w:r>
    </w:p>
    <w:p w:rsidR="004555DD" w:rsidRPr="006001E6" w:rsidRDefault="004555DD" w:rsidP="006001E6">
      <w:pPr>
        <w:pStyle w:val="Style18"/>
        <w:widowControl/>
        <w:spacing w:line="276" w:lineRule="auto"/>
        <w:rPr>
          <w:rStyle w:val="FontStyle36"/>
          <w:sz w:val="20"/>
          <w:szCs w:val="20"/>
        </w:rPr>
      </w:pPr>
      <w:r w:rsidRPr="006001E6">
        <w:rPr>
          <w:rStyle w:val="FontStyle36"/>
          <w:sz w:val="20"/>
          <w:szCs w:val="20"/>
        </w:rPr>
        <w:t>7.1.</w:t>
      </w:r>
      <w:r w:rsidR="006001E6">
        <w:rPr>
          <w:rStyle w:val="FontStyle36"/>
          <w:sz w:val="20"/>
          <w:szCs w:val="20"/>
        </w:rPr>
        <w:t xml:space="preserve"> ____________________________________________________________________________________________</w:t>
      </w:r>
      <w:r w:rsidRPr="006001E6">
        <w:rPr>
          <w:rStyle w:val="FontStyle36"/>
          <w:sz w:val="20"/>
          <w:szCs w:val="20"/>
        </w:rPr>
        <w:t xml:space="preserve">            7.2.</w:t>
      </w:r>
      <w:r w:rsidR="006001E6">
        <w:rPr>
          <w:rStyle w:val="FontStyle36"/>
          <w:sz w:val="20"/>
          <w:szCs w:val="20"/>
        </w:rPr>
        <w:t xml:space="preserve"> _______________________________________________________________________________</w:t>
      </w:r>
      <w:r w:rsidRPr="006001E6">
        <w:rPr>
          <w:rStyle w:val="FontStyle36"/>
          <w:sz w:val="20"/>
          <w:szCs w:val="20"/>
        </w:rPr>
        <w:t>_____________</w:t>
      </w:r>
    </w:p>
    <w:p w:rsidR="004555DD" w:rsidRPr="006001E6" w:rsidRDefault="004555DD" w:rsidP="006001E6">
      <w:pPr>
        <w:pStyle w:val="Style20"/>
        <w:widowControl/>
        <w:spacing w:line="276" w:lineRule="auto"/>
        <w:ind w:left="278"/>
        <w:rPr>
          <w:sz w:val="20"/>
          <w:szCs w:val="20"/>
        </w:rPr>
      </w:pPr>
    </w:p>
    <w:p w:rsidR="004555DD" w:rsidRDefault="004555DD" w:rsidP="006001E6">
      <w:pPr>
        <w:pStyle w:val="Style20"/>
        <w:widowControl/>
        <w:spacing w:line="276" w:lineRule="auto"/>
        <w:ind w:left="278"/>
        <w:rPr>
          <w:sz w:val="20"/>
          <w:szCs w:val="20"/>
        </w:rPr>
      </w:pPr>
    </w:p>
    <w:p w:rsidR="008718C2" w:rsidRDefault="008718C2" w:rsidP="008718C2">
      <w:pPr>
        <w:pStyle w:val="Style20"/>
        <w:widowControl/>
        <w:spacing w:line="276" w:lineRule="auto"/>
        <w:rPr>
          <w:sz w:val="20"/>
          <w:szCs w:val="20"/>
        </w:rPr>
      </w:pPr>
    </w:p>
    <w:p w:rsidR="00954E9C" w:rsidRDefault="00954E9C" w:rsidP="00954E9C">
      <w:pPr>
        <w:pStyle w:val="Style22"/>
        <w:widowControl/>
        <w:tabs>
          <w:tab w:val="left" w:pos="4234"/>
          <w:tab w:val="left" w:pos="7459"/>
        </w:tabs>
        <w:jc w:val="both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Аудитор контрольно-счетного органа МО «Глазовский район» _______________________     </w:t>
      </w:r>
    </w:p>
    <w:p w:rsidR="00954E9C" w:rsidRPr="00787389" w:rsidRDefault="00954E9C" w:rsidP="00954E9C">
      <w:pPr>
        <w:pStyle w:val="Style22"/>
        <w:widowControl/>
        <w:tabs>
          <w:tab w:val="left" w:pos="4234"/>
          <w:tab w:val="left" w:pos="7459"/>
        </w:tabs>
        <w:jc w:val="center"/>
        <w:rPr>
          <w:rStyle w:val="FontStyle70"/>
          <w:sz w:val="16"/>
          <w:szCs w:val="16"/>
        </w:rPr>
      </w:pPr>
      <w:r>
        <w:rPr>
          <w:rStyle w:val="FontStyle7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87389">
        <w:rPr>
          <w:rStyle w:val="FontStyle70"/>
          <w:sz w:val="16"/>
          <w:szCs w:val="16"/>
        </w:rPr>
        <w:t>личная подпись                                   (инициалы, фамилия)</w:t>
      </w:r>
    </w:p>
    <w:p w:rsidR="00954E9C" w:rsidRDefault="00954E9C" w:rsidP="00954E9C">
      <w:pPr>
        <w:pStyle w:val="Style51"/>
        <w:widowControl/>
        <w:ind w:left="435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335B" w:rsidRPr="008718C2" w:rsidRDefault="00A7335B" w:rsidP="00A7335B">
      <w:pPr>
        <w:pStyle w:val="Style13"/>
        <w:widowControl/>
        <w:spacing w:line="240" w:lineRule="exact"/>
        <w:jc w:val="right"/>
      </w:pPr>
      <w:r w:rsidRPr="008718C2">
        <w:t xml:space="preserve">Приложение </w:t>
      </w:r>
      <w:r w:rsidR="00954E9C">
        <w:t xml:space="preserve">№ </w:t>
      </w:r>
      <w:r w:rsidRPr="008718C2">
        <w:t>2</w:t>
      </w:r>
    </w:p>
    <w:p w:rsidR="00A7335B" w:rsidRDefault="00A7335B" w:rsidP="00A7335B">
      <w:pPr>
        <w:pStyle w:val="Style13"/>
        <w:widowControl/>
        <w:spacing w:line="240" w:lineRule="exact"/>
        <w:jc w:val="right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7335B" w:rsidRPr="00B07EAA" w:rsidTr="00134A8F">
        <w:trPr>
          <w:jc w:val="center"/>
        </w:trPr>
        <w:tc>
          <w:tcPr>
            <w:tcW w:w="3190" w:type="dxa"/>
          </w:tcPr>
          <w:p w:rsidR="00A7335B" w:rsidRPr="00B07EAA" w:rsidRDefault="00A7335B" w:rsidP="00134A8F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Контрольно-счётный орган  муниципального образования «</w:t>
            </w:r>
            <w:r>
              <w:rPr>
                <w:bCs/>
                <w:sz w:val="20"/>
              </w:rPr>
              <w:t>Глазовский</w:t>
            </w:r>
            <w:r w:rsidRPr="00B07EAA">
              <w:rPr>
                <w:bCs/>
                <w:sz w:val="20"/>
              </w:rPr>
              <w:t xml:space="preserve"> район»</w:t>
            </w:r>
          </w:p>
          <w:p w:rsidR="00A7335B" w:rsidRPr="00B07EAA" w:rsidRDefault="00A7335B" w:rsidP="00134A8F">
            <w:pPr>
              <w:jc w:val="center"/>
            </w:pPr>
          </w:p>
        </w:tc>
        <w:tc>
          <w:tcPr>
            <w:tcW w:w="3190" w:type="dxa"/>
          </w:tcPr>
          <w:p w:rsidR="00A7335B" w:rsidRPr="00DE34A4" w:rsidRDefault="00A7335B" w:rsidP="00134A8F">
            <w:pPr>
              <w:jc w:val="center"/>
              <w:rPr>
                <w:rFonts w:ascii="Udmurt Academy" w:hAnsi="Udmurt Academ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1" name="Рисунок 1" descr="Описание: Описание: 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A7335B" w:rsidRPr="00B07EAA" w:rsidRDefault="00A7335B" w:rsidP="00134A8F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«</w:t>
            </w:r>
            <w:r w:rsidR="00D565B4">
              <w:rPr>
                <w:bCs/>
                <w:sz w:val="20"/>
              </w:rPr>
              <w:t>Гл</w:t>
            </w:r>
            <w:r>
              <w:rPr>
                <w:bCs/>
                <w:sz w:val="20"/>
              </w:rPr>
              <w:t>аз</w:t>
            </w:r>
            <w:r w:rsidRPr="00B07EAA">
              <w:rPr>
                <w:bCs/>
                <w:sz w:val="20"/>
              </w:rPr>
              <w:t xml:space="preserve"> ёрос»</w:t>
            </w:r>
          </w:p>
          <w:p w:rsidR="00A7335B" w:rsidRPr="00B07EAA" w:rsidRDefault="00A7335B" w:rsidP="00134A8F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муниципал кылдытэтлэн эскерон</w:t>
            </w:r>
            <w:r>
              <w:rPr>
                <w:bCs/>
                <w:sz w:val="20"/>
              </w:rPr>
              <w:t>-</w:t>
            </w:r>
            <w:r w:rsidR="00C4165A">
              <w:rPr>
                <w:bCs/>
                <w:sz w:val="20"/>
              </w:rPr>
              <w:t xml:space="preserve"> лыдъянъя ёзэт</w:t>
            </w:r>
            <w:r w:rsidRPr="00B07EAA">
              <w:rPr>
                <w:bCs/>
                <w:sz w:val="20"/>
              </w:rPr>
              <w:t>эз</w:t>
            </w:r>
          </w:p>
          <w:p w:rsidR="00A7335B" w:rsidRPr="00B07EAA" w:rsidRDefault="00A7335B" w:rsidP="00134A8F">
            <w:pPr>
              <w:jc w:val="center"/>
            </w:pPr>
          </w:p>
        </w:tc>
      </w:tr>
    </w:tbl>
    <w:p w:rsidR="00A7335B" w:rsidRDefault="00A7335B" w:rsidP="00A7335B">
      <w:pPr>
        <w:jc w:val="center"/>
        <w:rPr>
          <w:sz w:val="20"/>
          <w:szCs w:val="20"/>
        </w:rPr>
      </w:pPr>
      <w:r w:rsidRPr="00B45B1C">
        <w:t>_</w:t>
      </w:r>
      <w:r w:rsidRPr="00B45B1C">
        <w:rPr>
          <w:b/>
        </w:rPr>
        <w:t>____________________________________________________________________________</w:t>
      </w:r>
      <w:r>
        <w:rPr>
          <w:b/>
        </w:rPr>
        <w:t xml:space="preserve">     </w:t>
      </w:r>
      <w:r w:rsidRPr="005B2A57">
        <w:rPr>
          <w:sz w:val="20"/>
          <w:szCs w:val="20"/>
        </w:rPr>
        <w:t>427</w:t>
      </w:r>
      <w:r>
        <w:rPr>
          <w:sz w:val="20"/>
          <w:szCs w:val="20"/>
        </w:rPr>
        <w:t xml:space="preserve">620, </w:t>
      </w:r>
      <w:r w:rsidRPr="005B2A57">
        <w:rPr>
          <w:sz w:val="20"/>
          <w:szCs w:val="20"/>
        </w:rPr>
        <w:t>Удмуртская Республика,</w:t>
      </w:r>
      <w:r>
        <w:rPr>
          <w:sz w:val="20"/>
          <w:szCs w:val="20"/>
        </w:rPr>
        <w:t xml:space="preserve"> г</w:t>
      </w:r>
      <w:r w:rsidRPr="005B2A57">
        <w:rPr>
          <w:sz w:val="20"/>
          <w:szCs w:val="20"/>
        </w:rPr>
        <w:t>.</w:t>
      </w:r>
      <w:r>
        <w:rPr>
          <w:sz w:val="20"/>
          <w:szCs w:val="20"/>
        </w:rPr>
        <w:t xml:space="preserve"> Глазов</w:t>
      </w:r>
      <w:r w:rsidRPr="005B2A5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B2A57">
        <w:rPr>
          <w:sz w:val="20"/>
          <w:szCs w:val="20"/>
        </w:rPr>
        <w:t>ул.</w:t>
      </w:r>
      <w:r>
        <w:rPr>
          <w:sz w:val="20"/>
          <w:szCs w:val="20"/>
        </w:rPr>
        <w:t xml:space="preserve"> Молодая Гвардия </w:t>
      </w:r>
      <w:r w:rsidRPr="005B2A57">
        <w:rPr>
          <w:sz w:val="20"/>
          <w:szCs w:val="20"/>
        </w:rPr>
        <w:t>,</w:t>
      </w:r>
      <w:r>
        <w:rPr>
          <w:sz w:val="20"/>
          <w:szCs w:val="20"/>
        </w:rPr>
        <w:t xml:space="preserve"> 22 А</w:t>
      </w:r>
      <w:r w:rsidRPr="005B2A57">
        <w:rPr>
          <w:sz w:val="20"/>
          <w:szCs w:val="20"/>
        </w:rPr>
        <w:t>, тел.</w:t>
      </w:r>
      <w:r>
        <w:rPr>
          <w:sz w:val="20"/>
          <w:szCs w:val="20"/>
        </w:rPr>
        <w:t xml:space="preserve"> (834141) 5</w:t>
      </w:r>
      <w:r w:rsidRPr="005B2A57">
        <w:rPr>
          <w:sz w:val="20"/>
          <w:szCs w:val="20"/>
        </w:rPr>
        <w:t>-</w:t>
      </w:r>
      <w:r>
        <w:rPr>
          <w:sz w:val="20"/>
          <w:szCs w:val="20"/>
        </w:rPr>
        <w:t>34</w:t>
      </w:r>
      <w:r w:rsidRPr="005B2A57">
        <w:rPr>
          <w:sz w:val="20"/>
          <w:szCs w:val="20"/>
        </w:rPr>
        <w:t>-</w:t>
      </w:r>
      <w:r>
        <w:rPr>
          <w:sz w:val="20"/>
          <w:szCs w:val="20"/>
        </w:rPr>
        <w:t>36</w:t>
      </w:r>
      <w:r w:rsidRPr="005B2A57">
        <w:rPr>
          <w:sz w:val="20"/>
          <w:szCs w:val="20"/>
        </w:rPr>
        <w:t xml:space="preserve">, </w:t>
      </w:r>
    </w:p>
    <w:p w:rsidR="00A7335B" w:rsidRPr="00707440" w:rsidRDefault="00A7335B" w:rsidP="00A7335B">
      <w:pPr>
        <w:jc w:val="center"/>
        <w:rPr>
          <w:sz w:val="20"/>
          <w:szCs w:val="20"/>
        </w:rPr>
      </w:pPr>
      <w:r w:rsidRPr="00707440">
        <w:rPr>
          <w:sz w:val="20"/>
          <w:szCs w:val="20"/>
          <w:lang w:val="en-US"/>
        </w:rPr>
        <w:t>e</w:t>
      </w:r>
      <w:r w:rsidRPr="00707440">
        <w:rPr>
          <w:sz w:val="20"/>
          <w:szCs w:val="20"/>
        </w:rPr>
        <w:t>-</w:t>
      </w:r>
      <w:r w:rsidRPr="00707440">
        <w:rPr>
          <w:sz w:val="20"/>
          <w:szCs w:val="20"/>
          <w:lang w:val="en-US"/>
        </w:rPr>
        <w:t>mail</w:t>
      </w:r>
      <w:r w:rsidRPr="00707440">
        <w:rPr>
          <w:sz w:val="20"/>
          <w:szCs w:val="20"/>
        </w:rPr>
        <w:t>:</w:t>
      </w:r>
      <w:r w:rsidRPr="00707440">
        <w:rPr>
          <w:sz w:val="20"/>
          <w:szCs w:val="20"/>
          <w:lang w:val="en-US"/>
        </w:rPr>
        <w:t>kso</w:t>
      </w:r>
      <w:r w:rsidRPr="00707440">
        <w:rPr>
          <w:sz w:val="20"/>
          <w:szCs w:val="20"/>
        </w:rPr>
        <w:t>@</w:t>
      </w:r>
      <w:r w:rsidRPr="00707440">
        <w:rPr>
          <w:sz w:val="20"/>
          <w:szCs w:val="20"/>
          <w:lang w:val="en-US"/>
        </w:rPr>
        <w:t>glazrayon</w:t>
      </w:r>
      <w:r w:rsidRPr="00707440">
        <w:rPr>
          <w:sz w:val="20"/>
          <w:szCs w:val="20"/>
        </w:rPr>
        <w:t>.</w:t>
      </w:r>
      <w:r w:rsidRPr="00707440">
        <w:rPr>
          <w:sz w:val="20"/>
          <w:szCs w:val="20"/>
          <w:lang w:val="en-US"/>
        </w:rPr>
        <w:t>ru</w:t>
      </w:r>
    </w:p>
    <w:p w:rsidR="00A7335B" w:rsidRPr="002C2A68" w:rsidRDefault="00A7335B" w:rsidP="00A7335B">
      <w:pPr>
        <w:pStyle w:val="Style13"/>
        <w:widowControl/>
        <w:spacing w:line="240" w:lineRule="exact"/>
        <w:jc w:val="right"/>
        <w:rPr>
          <w:sz w:val="22"/>
          <w:szCs w:val="22"/>
        </w:rPr>
      </w:pPr>
    </w:p>
    <w:p w:rsidR="00A7335B" w:rsidRDefault="00A7335B" w:rsidP="00A7335B">
      <w:pPr>
        <w:pStyle w:val="Style22"/>
        <w:widowControl/>
        <w:spacing w:before="58"/>
        <w:jc w:val="right"/>
        <w:rPr>
          <w:rStyle w:val="FontStyle70"/>
        </w:rPr>
      </w:pPr>
    </w:p>
    <w:p w:rsidR="00A7335B" w:rsidRDefault="00781BF6" w:rsidP="00A7335B">
      <w:pPr>
        <w:pStyle w:val="Style5"/>
        <w:widowControl/>
        <w:spacing w:before="48"/>
        <w:ind w:right="182"/>
        <w:rPr>
          <w:rStyle w:val="FontStyle64"/>
        </w:rPr>
      </w:pPr>
      <w:r>
        <w:rPr>
          <w:rStyle w:val="FontStyle64"/>
        </w:rPr>
        <w:t xml:space="preserve">ОБРАЗЕЦ </w:t>
      </w:r>
      <w:r w:rsidR="00A7335B">
        <w:rPr>
          <w:rStyle w:val="FontStyle64"/>
        </w:rPr>
        <w:t>УВЕДОМЛЕНИ</w:t>
      </w:r>
      <w:r>
        <w:rPr>
          <w:rStyle w:val="FontStyle64"/>
        </w:rPr>
        <w:t>Я</w:t>
      </w:r>
    </w:p>
    <w:p w:rsidR="00954E9C" w:rsidRDefault="00A7335B" w:rsidP="00954E9C">
      <w:pPr>
        <w:pStyle w:val="Style56"/>
        <w:widowControl/>
        <w:spacing w:before="24"/>
        <w:ind w:right="168"/>
        <w:jc w:val="center"/>
        <w:rPr>
          <w:rStyle w:val="FontStyle69"/>
        </w:rPr>
      </w:pPr>
      <w:r>
        <w:rPr>
          <w:rStyle w:val="FontStyle69"/>
        </w:rPr>
        <w:t xml:space="preserve">о проведении </w:t>
      </w:r>
      <w:r w:rsidR="0021681D">
        <w:rPr>
          <w:rStyle w:val="FontStyle69"/>
        </w:rPr>
        <w:t xml:space="preserve">экспертно-аналитического </w:t>
      </w:r>
      <w:r>
        <w:rPr>
          <w:rStyle w:val="FontStyle69"/>
        </w:rPr>
        <w:t>мероприятия</w:t>
      </w:r>
    </w:p>
    <w:p w:rsidR="00A7335B" w:rsidRDefault="00A7335B" w:rsidP="00A7335B">
      <w:pPr>
        <w:pStyle w:val="Style56"/>
        <w:widowControl/>
        <w:spacing w:line="240" w:lineRule="exact"/>
        <w:ind w:right="206"/>
        <w:jc w:val="center"/>
        <w:rPr>
          <w:sz w:val="20"/>
          <w:szCs w:val="20"/>
        </w:rPr>
      </w:pPr>
    </w:p>
    <w:p w:rsidR="00A7335B" w:rsidRPr="008718C2" w:rsidRDefault="00A7335B" w:rsidP="00C4165A">
      <w:pPr>
        <w:pStyle w:val="Style56"/>
        <w:widowControl/>
        <w:ind w:right="24" w:firstLine="708"/>
        <w:rPr>
          <w:rStyle w:val="FontStyle69"/>
          <w:sz w:val="24"/>
          <w:szCs w:val="24"/>
        </w:rPr>
      </w:pPr>
      <w:r w:rsidRPr="008718C2">
        <w:rPr>
          <w:rStyle w:val="FontStyle69"/>
          <w:sz w:val="24"/>
          <w:szCs w:val="24"/>
        </w:rPr>
        <w:t>Контрольно-счетный орган муниципального образования «</w:t>
      </w:r>
      <w:r w:rsidR="008718C2" w:rsidRPr="008718C2">
        <w:rPr>
          <w:rStyle w:val="FontStyle69"/>
          <w:sz w:val="24"/>
          <w:szCs w:val="24"/>
        </w:rPr>
        <w:t>Глазовский</w:t>
      </w:r>
      <w:r w:rsidRPr="008718C2">
        <w:rPr>
          <w:rStyle w:val="FontStyle69"/>
          <w:sz w:val="24"/>
          <w:szCs w:val="24"/>
        </w:rPr>
        <w:t xml:space="preserve"> район» уведомляет</w:t>
      </w:r>
      <w:r w:rsidR="008718C2">
        <w:rPr>
          <w:rStyle w:val="FontStyle69"/>
          <w:sz w:val="24"/>
          <w:szCs w:val="24"/>
        </w:rPr>
        <w:t xml:space="preserve"> </w:t>
      </w:r>
      <w:r w:rsidR="008718C2" w:rsidRPr="008718C2">
        <w:rPr>
          <w:rStyle w:val="FontStyle69"/>
          <w:sz w:val="24"/>
          <w:szCs w:val="24"/>
        </w:rPr>
        <w:t>Вас</w:t>
      </w:r>
      <w:r w:rsidRPr="008718C2">
        <w:rPr>
          <w:rStyle w:val="FontStyle69"/>
          <w:sz w:val="24"/>
          <w:szCs w:val="24"/>
        </w:rPr>
        <w:t>,</w:t>
      </w:r>
      <w:r w:rsidR="008718C2">
        <w:rPr>
          <w:rStyle w:val="FontStyle69"/>
          <w:sz w:val="24"/>
          <w:szCs w:val="24"/>
        </w:rPr>
        <w:t xml:space="preserve"> что</w:t>
      </w:r>
      <w:r w:rsidRPr="008718C2">
        <w:rPr>
          <w:rStyle w:val="FontStyle69"/>
          <w:sz w:val="24"/>
          <w:szCs w:val="24"/>
        </w:rPr>
        <w:t xml:space="preserve"> в соответствии с планом работы </w:t>
      </w:r>
      <w:r w:rsidR="008718C2" w:rsidRPr="008718C2">
        <w:rPr>
          <w:rStyle w:val="FontStyle69"/>
          <w:sz w:val="24"/>
          <w:szCs w:val="24"/>
        </w:rPr>
        <w:t>Контрольно-счетного органа муниципального об</w:t>
      </w:r>
      <w:r w:rsidR="008718C2">
        <w:rPr>
          <w:rStyle w:val="FontStyle69"/>
          <w:sz w:val="24"/>
          <w:szCs w:val="24"/>
        </w:rPr>
        <w:t>ра</w:t>
      </w:r>
      <w:r w:rsidR="008718C2" w:rsidRPr="008718C2">
        <w:rPr>
          <w:rStyle w:val="FontStyle69"/>
          <w:sz w:val="24"/>
          <w:szCs w:val="24"/>
        </w:rPr>
        <w:t>зования «Глазовский район» на 20 ____</w:t>
      </w:r>
      <w:r w:rsidR="008718C2">
        <w:rPr>
          <w:rStyle w:val="FontStyle69"/>
          <w:sz w:val="24"/>
          <w:szCs w:val="24"/>
        </w:rPr>
        <w:t xml:space="preserve">год, </w:t>
      </w:r>
      <w:r w:rsidR="008718C2" w:rsidRPr="008718C2">
        <w:rPr>
          <w:rStyle w:val="FontStyle69"/>
          <w:sz w:val="24"/>
          <w:szCs w:val="24"/>
        </w:rPr>
        <w:t>__________________________________________</w:t>
      </w:r>
      <w:r w:rsidR="008718C2">
        <w:rPr>
          <w:rStyle w:val="FontStyle69"/>
          <w:sz w:val="24"/>
          <w:szCs w:val="24"/>
        </w:rPr>
        <w:t>___</w:t>
      </w:r>
      <w:r w:rsidR="0050399E">
        <w:rPr>
          <w:rStyle w:val="FontStyle69"/>
          <w:sz w:val="24"/>
          <w:szCs w:val="24"/>
        </w:rPr>
        <w:t>_____________________________</w:t>
      </w:r>
      <w:r w:rsidR="008718C2">
        <w:rPr>
          <w:rStyle w:val="FontStyle69"/>
          <w:sz w:val="24"/>
          <w:szCs w:val="24"/>
        </w:rPr>
        <w:t>___</w:t>
      </w:r>
    </w:p>
    <w:p w:rsidR="008718C2" w:rsidRPr="00787389" w:rsidRDefault="00A7335B" w:rsidP="00C4165A">
      <w:pPr>
        <w:pStyle w:val="Style22"/>
        <w:widowControl/>
        <w:jc w:val="center"/>
        <w:rPr>
          <w:rStyle w:val="FontStyle70"/>
          <w:sz w:val="16"/>
          <w:szCs w:val="16"/>
        </w:rPr>
      </w:pPr>
      <w:r w:rsidRPr="00787389">
        <w:rPr>
          <w:rStyle w:val="FontStyle70"/>
          <w:sz w:val="16"/>
          <w:szCs w:val="16"/>
        </w:rPr>
        <w:t>(иные основания для проведения</w:t>
      </w:r>
      <w:r w:rsidR="008718C2" w:rsidRPr="00787389">
        <w:rPr>
          <w:rStyle w:val="FontStyle70"/>
          <w:sz w:val="16"/>
          <w:szCs w:val="16"/>
        </w:rPr>
        <w:t xml:space="preserve"> </w:t>
      </w:r>
      <w:r w:rsidR="00BE65EA">
        <w:rPr>
          <w:rStyle w:val="FontStyle70"/>
          <w:sz w:val="16"/>
          <w:szCs w:val="16"/>
        </w:rPr>
        <w:t>экспертно-аналитическое мероприятия</w:t>
      </w:r>
      <w:r w:rsidR="008718C2" w:rsidRPr="00787389">
        <w:rPr>
          <w:rStyle w:val="FontStyle70"/>
          <w:sz w:val="16"/>
          <w:szCs w:val="16"/>
        </w:rPr>
        <w:t>)</w:t>
      </w:r>
    </w:p>
    <w:p w:rsidR="00A7335B" w:rsidRPr="008718C2" w:rsidRDefault="00A7335B" w:rsidP="00C4165A">
      <w:pPr>
        <w:pStyle w:val="Style56"/>
        <w:widowControl/>
        <w:tabs>
          <w:tab w:val="left" w:leader="underscore" w:pos="2861"/>
          <w:tab w:val="left" w:leader="underscore" w:pos="6086"/>
          <w:tab w:val="left" w:leader="underscore" w:pos="7320"/>
          <w:tab w:val="left" w:leader="underscore" w:pos="7910"/>
        </w:tabs>
        <w:rPr>
          <w:rStyle w:val="FontStyle69"/>
          <w:sz w:val="24"/>
          <w:szCs w:val="24"/>
        </w:rPr>
      </w:pPr>
      <w:r w:rsidRPr="008718C2">
        <w:rPr>
          <w:rStyle w:val="FontStyle69"/>
          <w:sz w:val="24"/>
          <w:szCs w:val="24"/>
        </w:rPr>
        <w:t>в Вашей организации с «</w:t>
      </w:r>
      <w:r w:rsidRPr="008718C2">
        <w:rPr>
          <w:rStyle w:val="FontStyle69"/>
          <w:sz w:val="24"/>
          <w:szCs w:val="24"/>
        </w:rPr>
        <w:tab/>
        <w:t>»</w:t>
      </w:r>
      <w:r w:rsidRPr="008718C2">
        <w:rPr>
          <w:rStyle w:val="FontStyle69"/>
          <w:sz w:val="24"/>
          <w:szCs w:val="24"/>
        </w:rPr>
        <w:tab/>
        <w:t>20</w:t>
      </w:r>
      <w:r w:rsidRPr="008718C2">
        <w:rPr>
          <w:rStyle w:val="FontStyle69"/>
          <w:sz w:val="24"/>
          <w:szCs w:val="24"/>
        </w:rPr>
        <w:tab/>
        <w:t>года будет</w:t>
      </w:r>
      <w:r w:rsidR="008718C2">
        <w:rPr>
          <w:rStyle w:val="FontStyle69"/>
          <w:sz w:val="24"/>
          <w:szCs w:val="24"/>
        </w:rPr>
        <w:t xml:space="preserve"> проводиться _____________________________________________________________________</w:t>
      </w:r>
    </w:p>
    <w:p w:rsidR="008718C2" w:rsidRPr="00787389" w:rsidRDefault="00A7335B" w:rsidP="00C4165A">
      <w:pPr>
        <w:pStyle w:val="Style4"/>
        <w:widowControl/>
        <w:spacing w:line="240" w:lineRule="auto"/>
        <w:ind w:left="573" w:firstLine="1281"/>
        <w:jc w:val="both"/>
        <w:rPr>
          <w:rStyle w:val="FontStyle69"/>
          <w:sz w:val="16"/>
          <w:szCs w:val="16"/>
        </w:rPr>
      </w:pPr>
      <w:r w:rsidRPr="00787389">
        <w:rPr>
          <w:rStyle w:val="FontStyle70"/>
          <w:sz w:val="16"/>
          <w:szCs w:val="16"/>
        </w:rPr>
        <w:t xml:space="preserve">(наименование </w:t>
      </w:r>
      <w:r w:rsidR="00D565B4">
        <w:rPr>
          <w:rStyle w:val="FontStyle70"/>
          <w:sz w:val="16"/>
          <w:szCs w:val="16"/>
        </w:rPr>
        <w:t xml:space="preserve">экспертно-аналитического мероприятия </w:t>
      </w:r>
      <w:r w:rsidRPr="00787389">
        <w:rPr>
          <w:rStyle w:val="FontStyle70"/>
          <w:sz w:val="16"/>
          <w:szCs w:val="16"/>
        </w:rPr>
        <w:t xml:space="preserve"> или отдельных его вопросов)</w:t>
      </w:r>
    </w:p>
    <w:p w:rsidR="008718C2" w:rsidRDefault="00A7335B" w:rsidP="00C4165A">
      <w:pPr>
        <w:pStyle w:val="Style4"/>
        <w:widowControl/>
        <w:spacing w:line="240" w:lineRule="auto"/>
        <w:ind w:firstLine="573"/>
        <w:jc w:val="both"/>
        <w:rPr>
          <w:rStyle w:val="FontStyle69"/>
          <w:sz w:val="24"/>
          <w:szCs w:val="24"/>
        </w:rPr>
      </w:pPr>
      <w:r w:rsidRPr="008718C2">
        <w:rPr>
          <w:rStyle w:val="FontStyle69"/>
          <w:sz w:val="24"/>
          <w:szCs w:val="24"/>
        </w:rPr>
        <w:t xml:space="preserve"> Проведение </w:t>
      </w:r>
      <w:r w:rsidR="00D565B4">
        <w:rPr>
          <w:rStyle w:val="FontStyle69"/>
          <w:sz w:val="24"/>
          <w:szCs w:val="24"/>
        </w:rPr>
        <w:t xml:space="preserve">экспертно-аналитического </w:t>
      </w:r>
      <w:r w:rsidRPr="008718C2">
        <w:rPr>
          <w:rStyle w:val="FontStyle69"/>
          <w:sz w:val="24"/>
          <w:szCs w:val="24"/>
        </w:rPr>
        <w:t>мероприятия поручено:</w:t>
      </w:r>
    </w:p>
    <w:p w:rsidR="00A7335B" w:rsidRPr="008718C2" w:rsidRDefault="008718C2" w:rsidP="00C4165A">
      <w:pPr>
        <w:pStyle w:val="Style4"/>
        <w:widowControl/>
        <w:spacing w:line="240" w:lineRule="auto"/>
        <w:ind w:firstLine="0"/>
        <w:jc w:val="both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_________________________________________</w:t>
      </w:r>
      <w:r w:rsidR="00D565B4">
        <w:rPr>
          <w:rStyle w:val="FontStyle69"/>
          <w:sz w:val="24"/>
          <w:szCs w:val="24"/>
        </w:rPr>
        <w:tab/>
        <w:t>.</w:t>
      </w:r>
    </w:p>
    <w:p w:rsidR="00A7335B" w:rsidRPr="00787389" w:rsidRDefault="00A7335B" w:rsidP="00C4165A">
      <w:pPr>
        <w:pStyle w:val="Style23"/>
        <w:widowControl/>
        <w:ind w:right="3975"/>
        <w:jc w:val="center"/>
        <w:rPr>
          <w:rStyle w:val="FontStyle70"/>
          <w:sz w:val="16"/>
          <w:szCs w:val="16"/>
        </w:rPr>
      </w:pPr>
      <w:r w:rsidRPr="00787389">
        <w:rPr>
          <w:rStyle w:val="FontStyle70"/>
          <w:sz w:val="16"/>
          <w:szCs w:val="16"/>
        </w:rPr>
        <w:t>(фамилия, имя, отчество, должность)</w:t>
      </w:r>
    </w:p>
    <w:p w:rsidR="00A7335B" w:rsidRPr="008718C2" w:rsidRDefault="00C4165A" w:rsidP="00C4165A">
      <w:pPr>
        <w:pStyle w:val="Style56"/>
        <w:widowControl/>
        <w:ind w:firstLine="708"/>
      </w:pPr>
      <w:r w:rsidRPr="00C4165A">
        <w:rPr>
          <w:rFonts w:eastAsia="Times New Roman"/>
        </w:rPr>
        <w:t>В соответствии со ст.13–15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контрольно–счетном органе МО «Глазовский район», утвержденным решением Совета депутатов МО «Глазовский район» от 22.12.2016 № 43 прошу Вас обеспечить необходимые условия для проведения контрольного мероприятия</w:t>
      </w:r>
    </w:p>
    <w:p w:rsidR="00A7335B" w:rsidRPr="008718C2" w:rsidRDefault="00A7335B" w:rsidP="00C4165A">
      <w:pPr>
        <w:pStyle w:val="Style56"/>
        <w:widowControl/>
        <w:tabs>
          <w:tab w:val="left" w:leader="underscore" w:pos="6734"/>
        </w:tabs>
        <w:rPr>
          <w:rStyle w:val="FontStyle69"/>
          <w:sz w:val="24"/>
          <w:szCs w:val="24"/>
        </w:rPr>
      </w:pPr>
      <w:r w:rsidRPr="008718C2">
        <w:rPr>
          <w:rStyle w:val="FontStyle69"/>
          <w:sz w:val="24"/>
          <w:szCs w:val="24"/>
        </w:rPr>
        <w:t xml:space="preserve">Приложение: программа </w:t>
      </w:r>
      <w:r w:rsidR="00C4165A">
        <w:rPr>
          <w:rStyle w:val="FontStyle69"/>
          <w:sz w:val="24"/>
          <w:szCs w:val="24"/>
        </w:rPr>
        <w:t xml:space="preserve">экспертно-аналитического </w:t>
      </w:r>
      <w:r w:rsidRPr="008718C2">
        <w:rPr>
          <w:rStyle w:val="FontStyle69"/>
          <w:sz w:val="24"/>
          <w:szCs w:val="24"/>
        </w:rPr>
        <w:t>мероприятия на</w:t>
      </w:r>
      <w:r w:rsidRPr="008718C2">
        <w:rPr>
          <w:rStyle w:val="FontStyle69"/>
          <w:sz w:val="24"/>
          <w:szCs w:val="24"/>
        </w:rPr>
        <w:tab/>
      </w:r>
      <w:r w:rsidR="00C4165A">
        <w:rPr>
          <w:rStyle w:val="FontStyle69"/>
          <w:sz w:val="24"/>
          <w:szCs w:val="24"/>
        </w:rPr>
        <w:t xml:space="preserve"> __</w:t>
      </w:r>
      <w:r w:rsidRPr="008718C2">
        <w:rPr>
          <w:rStyle w:val="FontStyle69"/>
          <w:sz w:val="24"/>
          <w:szCs w:val="24"/>
        </w:rPr>
        <w:t xml:space="preserve">л. в </w:t>
      </w:r>
      <w:r w:rsidR="00C4165A">
        <w:rPr>
          <w:rStyle w:val="FontStyle69"/>
          <w:sz w:val="24"/>
          <w:szCs w:val="24"/>
        </w:rPr>
        <w:t>__</w:t>
      </w:r>
      <w:r w:rsidRPr="008718C2">
        <w:rPr>
          <w:rStyle w:val="FontStyle69"/>
          <w:sz w:val="24"/>
          <w:szCs w:val="24"/>
        </w:rPr>
        <w:t xml:space="preserve"> экз.</w:t>
      </w:r>
    </w:p>
    <w:p w:rsidR="00A7335B" w:rsidRPr="008718C2" w:rsidRDefault="00A7335B" w:rsidP="00C4165A">
      <w:pPr>
        <w:pStyle w:val="Style22"/>
        <w:widowControl/>
        <w:jc w:val="both"/>
      </w:pPr>
    </w:p>
    <w:p w:rsidR="008718C2" w:rsidRDefault="00C4165A" w:rsidP="00C4165A">
      <w:pPr>
        <w:pStyle w:val="Style22"/>
        <w:widowControl/>
        <w:tabs>
          <w:tab w:val="left" w:pos="4234"/>
          <w:tab w:val="left" w:pos="7459"/>
        </w:tabs>
        <w:jc w:val="both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Аудитор контрольно-счетного органа МО «Глазовский район» __</w:t>
      </w:r>
      <w:r w:rsidR="008718C2">
        <w:rPr>
          <w:rStyle w:val="FontStyle69"/>
          <w:sz w:val="24"/>
          <w:szCs w:val="24"/>
        </w:rPr>
        <w:t xml:space="preserve">________________________      </w:t>
      </w:r>
    </w:p>
    <w:p w:rsidR="00A7335B" w:rsidRPr="00787389" w:rsidRDefault="00C4165A" w:rsidP="00C4165A">
      <w:pPr>
        <w:pStyle w:val="Style22"/>
        <w:widowControl/>
        <w:tabs>
          <w:tab w:val="left" w:pos="4234"/>
          <w:tab w:val="left" w:pos="7459"/>
        </w:tabs>
        <w:jc w:val="center"/>
        <w:rPr>
          <w:rStyle w:val="FontStyle70"/>
          <w:sz w:val="16"/>
          <w:szCs w:val="16"/>
        </w:rPr>
      </w:pPr>
      <w:r>
        <w:rPr>
          <w:rStyle w:val="FontStyle70"/>
          <w:sz w:val="16"/>
          <w:szCs w:val="16"/>
        </w:rPr>
        <w:t xml:space="preserve">                                                                                                                        </w:t>
      </w:r>
      <w:r w:rsidR="00A7335B" w:rsidRPr="00787389">
        <w:rPr>
          <w:rStyle w:val="FontStyle70"/>
          <w:sz w:val="16"/>
          <w:szCs w:val="16"/>
        </w:rPr>
        <w:t>личная подпись                                   (инициалы, фамилия)</w:t>
      </w:r>
    </w:p>
    <w:p w:rsidR="00A7335B" w:rsidRDefault="00C4165A" w:rsidP="00C4165A">
      <w:pPr>
        <w:pStyle w:val="Style51"/>
        <w:widowControl/>
        <w:ind w:left="435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165A" w:rsidRDefault="00C4165A" w:rsidP="00C4165A">
      <w:pPr>
        <w:pStyle w:val="Style51"/>
        <w:widowControl/>
        <w:ind w:left="4358"/>
        <w:jc w:val="left"/>
        <w:rPr>
          <w:sz w:val="20"/>
          <w:szCs w:val="20"/>
        </w:rPr>
      </w:pPr>
    </w:p>
    <w:p w:rsidR="00C4165A" w:rsidRPr="008718C2" w:rsidRDefault="00C4165A" w:rsidP="00C4165A">
      <w:pPr>
        <w:pStyle w:val="Style51"/>
        <w:widowControl/>
        <w:ind w:left="4358"/>
        <w:jc w:val="left"/>
        <w:rPr>
          <w:sz w:val="20"/>
          <w:szCs w:val="20"/>
        </w:rPr>
      </w:pPr>
    </w:p>
    <w:p w:rsidR="00A7335B" w:rsidRPr="008718C2" w:rsidRDefault="00A7335B" w:rsidP="00C4165A">
      <w:pPr>
        <w:pStyle w:val="Style51"/>
        <w:widowControl/>
        <w:ind w:left="4358"/>
        <w:jc w:val="left"/>
      </w:pPr>
    </w:p>
    <w:p w:rsidR="00A7335B" w:rsidRPr="008718C2" w:rsidRDefault="00A7335B" w:rsidP="00C4165A">
      <w:pPr>
        <w:pStyle w:val="Style51"/>
        <w:widowControl/>
        <w:ind w:left="4358"/>
        <w:jc w:val="left"/>
        <w:rPr>
          <w:rStyle w:val="FontStyle68"/>
          <w:sz w:val="24"/>
          <w:szCs w:val="24"/>
        </w:rPr>
      </w:pPr>
      <w:r w:rsidRPr="008718C2">
        <w:rPr>
          <w:rStyle w:val="FontStyle68"/>
          <w:sz w:val="24"/>
          <w:szCs w:val="24"/>
        </w:rPr>
        <w:t>РАСПИСКА</w:t>
      </w:r>
    </w:p>
    <w:p w:rsidR="00C4165A" w:rsidRDefault="00A7335B" w:rsidP="00C4165A">
      <w:pPr>
        <w:pStyle w:val="Style56"/>
        <w:widowControl/>
        <w:tabs>
          <w:tab w:val="left" w:leader="underscore" w:pos="5318"/>
          <w:tab w:val="left" w:leader="underscore" w:pos="6643"/>
          <w:tab w:val="left" w:pos="6792"/>
          <w:tab w:val="left" w:leader="underscore" w:pos="7315"/>
          <w:tab w:val="left" w:leader="underscore" w:pos="9173"/>
        </w:tabs>
        <w:ind w:firstLine="576"/>
        <w:rPr>
          <w:rStyle w:val="FontStyle69"/>
          <w:sz w:val="24"/>
          <w:szCs w:val="24"/>
        </w:rPr>
      </w:pPr>
      <w:r w:rsidRPr="008718C2">
        <w:rPr>
          <w:rStyle w:val="FontStyle69"/>
          <w:sz w:val="24"/>
          <w:szCs w:val="24"/>
        </w:rPr>
        <w:lastRenderedPageBreak/>
        <w:t xml:space="preserve">Один экземпляр Уведомления </w:t>
      </w:r>
      <w:r w:rsidR="008718C2">
        <w:rPr>
          <w:rStyle w:val="FontStyle69"/>
          <w:sz w:val="24"/>
          <w:szCs w:val="24"/>
        </w:rPr>
        <w:t xml:space="preserve">  от «</w:t>
      </w:r>
      <w:r w:rsidR="008718C2">
        <w:rPr>
          <w:rStyle w:val="FontStyle69"/>
          <w:sz w:val="24"/>
          <w:szCs w:val="24"/>
        </w:rPr>
        <w:tab/>
        <w:t xml:space="preserve">» </w:t>
      </w:r>
      <w:r w:rsidR="008718C2">
        <w:rPr>
          <w:rStyle w:val="FontStyle69"/>
          <w:sz w:val="24"/>
          <w:szCs w:val="24"/>
        </w:rPr>
        <w:tab/>
      </w:r>
      <w:r w:rsidR="008718C2">
        <w:rPr>
          <w:rStyle w:val="FontStyle69"/>
          <w:sz w:val="24"/>
          <w:szCs w:val="24"/>
        </w:rPr>
        <w:tab/>
        <w:t>20</w:t>
      </w:r>
      <w:r w:rsidR="008718C2">
        <w:rPr>
          <w:rStyle w:val="FontStyle69"/>
          <w:sz w:val="24"/>
          <w:szCs w:val="24"/>
        </w:rPr>
        <w:tab/>
        <w:t xml:space="preserve">     года   № </w:t>
      </w:r>
      <w:r w:rsidR="008718C2">
        <w:rPr>
          <w:rStyle w:val="FontStyle69"/>
          <w:sz w:val="24"/>
          <w:szCs w:val="24"/>
        </w:rPr>
        <w:tab/>
        <w:t xml:space="preserve"> и </w:t>
      </w:r>
      <w:r w:rsidRPr="008718C2">
        <w:rPr>
          <w:rStyle w:val="FontStyle69"/>
          <w:sz w:val="24"/>
          <w:szCs w:val="24"/>
        </w:rPr>
        <w:t xml:space="preserve">программы </w:t>
      </w:r>
      <w:r w:rsidR="00C4165A">
        <w:rPr>
          <w:rStyle w:val="FontStyle69"/>
          <w:sz w:val="24"/>
          <w:szCs w:val="24"/>
        </w:rPr>
        <w:t xml:space="preserve">экспертно-аналитического </w:t>
      </w:r>
      <w:r w:rsidRPr="008718C2">
        <w:rPr>
          <w:rStyle w:val="FontStyle69"/>
          <w:sz w:val="24"/>
          <w:szCs w:val="24"/>
        </w:rPr>
        <w:t>мероприятия получил:</w:t>
      </w:r>
      <w:r w:rsidR="008718C2">
        <w:rPr>
          <w:rStyle w:val="FontStyle69"/>
          <w:sz w:val="24"/>
          <w:szCs w:val="24"/>
        </w:rPr>
        <w:t>_</w:t>
      </w:r>
      <w:r w:rsidR="00C4165A">
        <w:rPr>
          <w:rStyle w:val="FontStyle69"/>
          <w:sz w:val="24"/>
          <w:szCs w:val="24"/>
        </w:rPr>
        <w:t>________</w:t>
      </w:r>
      <w:r w:rsidR="00F67200">
        <w:rPr>
          <w:rStyle w:val="FontStyle69"/>
          <w:sz w:val="24"/>
          <w:szCs w:val="24"/>
        </w:rPr>
        <w:t>_____________</w:t>
      </w:r>
    </w:p>
    <w:p w:rsidR="00C4165A" w:rsidRPr="008718C2" w:rsidRDefault="00C4165A" w:rsidP="00C4165A">
      <w:pPr>
        <w:pStyle w:val="Style56"/>
        <w:widowControl/>
        <w:tabs>
          <w:tab w:val="left" w:leader="underscore" w:pos="5318"/>
          <w:tab w:val="left" w:leader="underscore" w:pos="6643"/>
          <w:tab w:val="left" w:pos="6792"/>
          <w:tab w:val="left" w:leader="underscore" w:pos="7315"/>
          <w:tab w:val="left" w:leader="underscore" w:pos="9173"/>
        </w:tabs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___________________________________________________________________________</w:t>
      </w:r>
      <w:r w:rsidR="0050399E">
        <w:rPr>
          <w:rStyle w:val="FontStyle69"/>
          <w:sz w:val="24"/>
          <w:szCs w:val="24"/>
        </w:rPr>
        <w:t>__</w:t>
      </w:r>
    </w:p>
    <w:p w:rsidR="00A7335B" w:rsidRPr="00787389" w:rsidRDefault="008718C2" w:rsidP="00C4165A">
      <w:pPr>
        <w:pStyle w:val="Style22"/>
        <w:widowControl/>
        <w:ind w:left="1176" w:right="-141"/>
        <w:jc w:val="right"/>
        <w:rPr>
          <w:sz w:val="16"/>
          <w:szCs w:val="16"/>
        </w:rPr>
      </w:pPr>
      <w:r w:rsidRPr="00787389">
        <w:rPr>
          <w:rStyle w:val="FontStyle70"/>
          <w:sz w:val="16"/>
          <w:szCs w:val="16"/>
        </w:rPr>
        <w:t>(фамилия, имя, отчество, должность лица, получившего уведомление</w:t>
      </w:r>
      <w:r w:rsidR="00787389" w:rsidRPr="00787389">
        <w:rPr>
          <w:sz w:val="16"/>
          <w:szCs w:val="16"/>
        </w:rPr>
        <w:t>)</w:t>
      </w:r>
    </w:p>
    <w:p w:rsidR="0050399E" w:rsidRPr="008718C2" w:rsidRDefault="0050399E" w:rsidP="0050399E">
      <w:pPr>
        <w:pStyle w:val="Style56"/>
        <w:widowControl/>
        <w:tabs>
          <w:tab w:val="left" w:leader="underscore" w:pos="494"/>
          <w:tab w:val="left" w:leader="underscore" w:pos="2510"/>
          <w:tab w:val="left" w:leader="underscore" w:pos="8491"/>
        </w:tabs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«</w:t>
      </w:r>
      <w:r>
        <w:rPr>
          <w:rStyle w:val="FontStyle69"/>
          <w:sz w:val="24"/>
          <w:szCs w:val="24"/>
        </w:rPr>
        <w:tab/>
        <w:t>»</w:t>
      </w:r>
      <w:r>
        <w:rPr>
          <w:rStyle w:val="FontStyle69"/>
          <w:sz w:val="24"/>
          <w:szCs w:val="24"/>
        </w:rPr>
        <w:tab/>
        <w:t>20_г.                                                                      _________________</w:t>
      </w:r>
    </w:p>
    <w:p w:rsidR="00A7335B" w:rsidRPr="00787389" w:rsidRDefault="0050399E" w:rsidP="00C4165A">
      <w:pPr>
        <w:pStyle w:val="Style22"/>
        <w:widowControl/>
        <w:ind w:left="7496"/>
        <w:jc w:val="both"/>
        <w:rPr>
          <w:rStyle w:val="FontStyle70"/>
          <w:sz w:val="16"/>
          <w:szCs w:val="16"/>
        </w:rPr>
      </w:pPr>
      <w:r w:rsidRPr="00787389">
        <w:rPr>
          <w:rStyle w:val="FontStyle70"/>
          <w:sz w:val="16"/>
          <w:szCs w:val="16"/>
        </w:rPr>
        <w:t xml:space="preserve"> </w:t>
      </w:r>
      <w:r w:rsidR="00A7335B" w:rsidRPr="00787389">
        <w:rPr>
          <w:rStyle w:val="FontStyle70"/>
          <w:sz w:val="16"/>
          <w:szCs w:val="16"/>
        </w:rPr>
        <w:t>(подпись)</w:t>
      </w:r>
      <w:r w:rsidRPr="0050399E">
        <w:rPr>
          <w:rStyle w:val="FontStyle69"/>
          <w:sz w:val="24"/>
          <w:szCs w:val="24"/>
        </w:rPr>
        <w:t xml:space="preserve"> </w:t>
      </w:r>
      <w:r>
        <w:rPr>
          <w:rStyle w:val="FontStyle69"/>
          <w:sz w:val="24"/>
          <w:szCs w:val="24"/>
        </w:rPr>
        <w:t>М.П.</w:t>
      </w:r>
    </w:p>
    <w:p w:rsidR="00A7335B" w:rsidRDefault="00A7335B" w:rsidP="00C4165A">
      <w:pPr>
        <w:pStyle w:val="Style3"/>
        <w:widowControl/>
        <w:jc w:val="both"/>
        <w:rPr>
          <w:sz w:val="20"/>
          <w:szCs w:val="20"/>
        </w:rPr>
      </w:pPr>
    </w:p>
    <w:p w:rsidR="00A7335B" w:rsidRDefault="00A7335B" w:rsidP="00C4165A">
      <w:pPr>
        <w:pStyle w:val="Style5"/>
        <w:widowControl/>
        <w:spacing w:line="240" w:lineRule="auto"/>
        <w:ind w:left="4210"/>
        <w:rPr>
          <w:rStyle w:val="FontStyle64"/>
        </w:rPr>
      </w:pPr>
    </w:p>
    <w:p w:rsidR="0050399E" w:rsidRDefault="0050399E" w:rsidP="00C4165A">
      <w:pPr>
        <w:pStyle w:val="Style5"/>
        <w:widowControl/>
        <w:spacing w:line="240" w:lineRule="auto"/>
        <w:ind w:left="4210"/>
        <w:rPr>
          <w:rStyle w:val="FontStyle64"/>
        </w:rPr>
      </w:pPr>
    </w:p>
    <w:p w:rsidR="009174C3" w:rsidRDefault="009174C3" w:rsidP="00C4165A">
      <w:pPr>
        <w:pStyle w:val="Style10"/>
        <w:widowControl/>
        <w:jc w:val="both"/>
        <w:rPr>
          <w:rStyle w:val="FontStyle38"/>
        </w:rPr>
      </w:pPr>
    </w:p>
    <w:p w:rsidR="0050399E" w:rsidRDefault="0050399E" w:rsidP="00C4165A">
      <w:pPr>
        <w:pStyle w:val="Style10"/>
        <w:widowControl/>
        <w:jc w:val="both"/>
        <w:rPr>
          <w:rStyle w:val="FontStyle38"/>
        </w:rPr>
      </w:pPr>
    </w:p>
    <w:p w:rsidR="00E5711D" w:rsidRDefault="00E5711D" w:rsidP="009174C3">
      <w:pPr>
        <w:pStyle w:val="Style10"/>
        <w:widowControl/>
        <w:spacing w:before="34"/>
        <w:ind w:left="6883"/>
        <w:jc w:val="right"/>
        <w:rPr>
          <w:rStyle w:val="FontStyle38"/>
          <w:sz w:val="24"/>
          <w:szCs w:val="24"/>
        </w:rPr>
      </w:pPr>
    </w:p>
    <w:p w:rsidR="004555DD" w:rsidRPr="00787389" w:rsidRDefault="004555DD" w:rsidP="009174C3">
      <w:pPr>
        <w:pStyle w:val="Style10"/>
        <w:widowControl/>
        <w:spacing w:before="34"/>
        <w:ind w:left="6883"/>
        <w:jc w:val="right"/>
        <w:rPr>
          <w:rStyle w:val="FontStyle38"/>
          <w:sz w:val="24"/>
          <w:szCs w:val="24"/>
        </w:rPr>
      </w:pPr>
      <w:r w:rsidRPr="00787389">
        <w:rPr>
          <w:rStyle w:val="FontStyle38"/>
          <w:sz w:val="24"/>
          <w:szCs w:val="24"/>
        </w:rPr>
        <w:t>Приложение №</w:t>
      </w:r>
      <w:r w:rsidR="009174C3" w:rsidRPr="00787389">
        <w:rPr>
          <w:rStyle w:val="FontStyle38"/>
          <w:sz w:val="24"/>
          <w:szCs w:val="24"/>
        </w:rPr>
        <w:t>3</w:t>
      </w:r>
    </w:p>
    <w:p w:rsidR="004555DD" w:rsidRDefault="004555DD" w:rsidP="009174C3">
      <w:pPr>
        <w:pStyle w:val="Style14"/>
        <w:widowControl/>
        <w:spacing w:line="240" w:lineRule="exact"/>
        <w:ind w:left="1834" w:right="1819"/>
        <w:jc w:val="right"/>
        <w:rPr>
          <w:sz w:val="20"/>
          <w:szCs w:val="20"/>
        </w:rPr>
      </w:pPr>
    </w:p>
    <w:p w:rsidR="004555DD" w:rsidRDefault="004555DD" w:rsidP="004555DD">
      <w:pPr>
        <w:pStyle w:val="Style14"/>
        <w:widowControl/>
        <w:spacing w:line="240" w:lineRule="exact"/>
        <w:ind w:left="1834" w:right="1819"/>
        <w:rPr>
          <w:sz w:val="20"/>
          <w:szCs w:val="20"/>
        </w:rPr>
      </w:pPr>
    </w:p>
    <w:p w:rsidR="004555DD" w:rsidRDefault="00781BF6" w:rsidP="004555DD">
      <w:pPr>
        <w:pStyle w:val="Style14"/>
        <w:widowControl/>
        <w:spacing w:before="178" w:line="317" w:lineRule="exact"/>
        <w:ind w:left="1834" w:right="1819"/>
        <w:rPr>
          <w:rStyle w:val="FontStyle32"/>
        </w:rPr>
      </w:pPr>
      <w:r>
        <w:rPr>
          <w:rStyle w:val="FontStyle32"/>
        </w:rPr>
        <w:t>Образец з</w:t>
      </w:r>
      <w:r w:rsidR="004555DD">
        <w:rPr>
          <w:rStyle w:val="FontStyle32"/>
        </w:rPr>
        <w:t>аключени</w:t>
      </w:r>
      <w:r>
        <w:rPr>
          <w:rStyle w:val="FontStyle32"/>
        </w:rPr>
        <w:t>я</w:t>
      </w:r>
      <w:r w:rsidR="004555DD">
        <w:rPr>
          <w:rStyle w:val="FontStyle32"/>
        </w:rPr>
        <w:t>, аналитическая записка (справка) Контрольно-счетного органа муниципального образования «</w:t>
      </w:r>
      <w:r w:rsidR="00954E9C">
        <w:rPr>
          <w:rStyle w:val="FontStyle32"/>
        </w:rPr>
        <w:t>Глазовский</w:t>
      </w:r>
      <w:r w:rsidR="004555DD">
        <w:rPr>
          <w:rStyle w:val="FontStyle32"/>
        </w:rPr>
        <w:t xml:space="preserve"> район»</w:t>
      </w:r>
    </w:p>
    <w:p w:rsidR="004555DD" w:rsidRDefault="004555DD" w:rsidP="004555DD">
      <w:pPr>
        <w:pStyle w:val="Style17"/>
        <w:widowControl/>
        <w:tabs>
          <w:tab w:val="left" w:leader="underscore" w:pos="8803"/>
        </w:tabs>
        <w:spacing w:line="317" w:lineRule="exact"/>
        <w:ind w:left="758"/>
        <w:jc w:val="both"/>
        <w:rPr>
          <w:rStyle w:val="FontStyle33"/>
          <w:vertAlign w:val="superscript"/>
        </w:rPr>
      </w:pPr>
      <w:r>
        <w:rPr>
          <w:rStyle w:val="FontStyle34"/>
        </w:rPr>
        <w:tab/>
      </w:r>
      <w:r>
        <w:rPr>
          <w:rStyle w:val="FontStyle33"/>
          <w:vertAlign w:val="superscript"/>
        </w:rPr>
        <w:t>,</w:t>
      </w:r>
    </w:p>
    <w:p w:rsidR="004555DD" w:rsidRDefault="004555DD" w:rsidP="004555DD">
      <w:pPr>
        <w:pStyle w:val="Style25"/>
        <w:widowControl/>
        <w:spacing w:before="43"/>
        <w:jc w:val="center"/>
        <w:rPr>
          <w:rStyle w:val="FontStyle40"/>
        </w:rPr>
      </w:pPr>
      <w:r>
        <w:rPr>
          <w:rStyle w:val="FontStyle40"/>
        </w:rPr>
        <w:t>(указывается вид мероприятия - анализ, мониторинг, экспертиза</w:t>
      </w:r>
    </w:p>
    <w:p w:rsidR="004555DD" w:rsidRDefault="004555DD" w:rsidP="004555DD">
      <w:pPr>
        <w:pStyle w:val="Style15"/>
        <w:widowControl/>
        <w:spacing w:before="240"/>
        <w:ind w:right="1037"/>
        <w:rPr>
          <w:rStyle w:val="FontStyle40"/>
        </w:rPr>
      </w:pPr>
      <w:r>
        <w:rPr>
          <w:rStyle w:val="FontStyle40"/>
        </w:rPr>
        <w:t xml:space="preserve">его название в соответствии с планом работы Контрольно-счетного органа на год) </w:t>
      </w:r>
    </w:p>
    <w:p w:rsidR="004555DD" w:rsidRDefault="004555DD" w:rsidP="004555DD">
      <w:pPr>
        <w:pStyle w:val="Style15"/>
        <w:widowControl/>
        <w:spacing w:before="240"/>
        <w:ind w:right="1037" w:firstLine="0"/>
        <w:rPr>
          <w:rStyle w:val="FontStyle35"/>
        </w:rPr>
      </w:pPr>
      <w:r>
        <w:rPr>
          <w:rStyle w:val="FontStyle40"/>
        </w:rPr>
        <w:t xml:space="preserve"> </w:t>
      </w:r>
      <w:r>
        <w:rPr>
          <w:rStyle w:val="FontStyle35"/>
        </w:rPr>
        <w:t>Основание для проведения экспертно-аналитического мероприятия:</w:t>
      </w:r>
    </w:p>
    <w:p w:rsidR="004555DD" w:rsidRDefault="004555DD" w:rsidP="004555DD">
      <w:pPr>
        <w:pStyle w:val="Style16"/>
        <w:widowControl/>
        <w:spacing w:line="240" w:lineRule="exact"/>
        <w:rPr>
          <w:sz w:val="20"/>
          <w:szCs w:val="20"/>
        </w:rPr>
      </w:pPr>
    </w:p>
    <w:p w:rsidR="004555DD" w:rsidRDefault="004555DD" w:rsidP="004555DD">
      <w:pPr>
        <w:pStyle w:val="Style16"/>
        <w:widowControl/>
        <w:spacing w:line="240" w:lineRule="exact"/>
        <w:rPr>
          <w:sz w:val="20"/>
          <w:szCs w:val="20"/>
        </w:rPr>
      </w:pPr>
    </w:p>
    <w:p w:rsidR="004555DD" w:rsidRDefault="004555DD" w:rsidP="004555DD">
      <w:pPr>
        <w:pStyle w:val="Style16"/>
        <w:widowControl/>
        <w:tabs>
          <w:tab w:val="left" w:leader="underscore" w:pos="667"/>
          <w:tab w:val="left" w:leader="underscore" w:pos="5434"/>
        </w:tabs>
        <w:spacing w:before="19"/>
        <w:rPr>
          <w:rStyle w:val="FontStyle36"/>
        </w:rPr>
      </w:pPr>
      <w:r>
        <w:rPr>
          <w:rStyle w:val="FontStyle36"/>
        </w:rPr>
        <w:t>(пункт</w:t>
      </w:r>
      <w:r>
        <w:rPr>
          <w:rStyle w:val="FontStyle36"/>
        </w:rPr>
        <w:tab/>
        <w:t>плана работы  Контрольно-счетного органа  на _______ год)</w:t>
      </w:r>
    </w:p>
    <w:p w:rsidR="004555DD" w:rsidRDefault="004555DD" w:rsidP="004555DD">
      <w:pPr>
        <w:pStyle w:val="Style23"/>
        <w:widowControl/>
        <w:tabs>
          <w:tab w:val="left" w:leader="underscore" w:pos="7104"/>
        </w:tabs>
        <w:spacing w:before="115"/>
        <w:rPr>
          <w:rStyle w:val="FontStyle35"/>
        </w:rPr>
      </w:pPr>
      <w:r>
        <w:rPr>
          <w:rStyle w:val="FontStyle35"/>
        </w:rPr>
        <w:t>Цель (цели) экспертно-аналитического мероприятия:</w:t>
      </w:r>
      <w:r>
        <w:rPr>
          <w:rStyle w:val="FontStyle35"/>
        </w:rPr>
        <w:tab/>
      </w:r>
    </w:p>
    <w:p w:rsidR="004555DD" w:rsidRDefault="004555DD" w:rsidP="004555DD">
      <w:pPr>
        <w:pStyle w:val="Style16"/>
        <w:widowControl/>
        <w:spacing w:line="240" w:lineRule="exact"/>
        <w:rPr>
          <w:sz w:val="20"/>
          <w:szCs w:val="20"/>
        </w:rPr>
      </w:pPr>
    </w:p>
    <w:p w:rsidR="004555DD" w:rsidRDefault="004555DD" w:rsidP="004555DD">
      <w:pPr>
        <w:pStyle w:val="Style16"/>
        <w:widowControl/>
        <w:spacing w:line="240" w:lineRule="exact"/>
        <w:rPr>
          <w:sz w:val="20"/>
          <w:szCs w:val="20"/>
        </w:rPr>
      </w:pPr>
    </w:p>
    <w:p w:rsidR="004555DD" w:rsidRDefault="004555DD" w:rsidP="004555DD">
      <w:pPr>
        <w:pStyle w:val="Style16"/>
        <w:widowControl/>
        <w:spacing w:before="24"/>
        <w:rPr>
          <w:rStyle w:val="FontStyle36"/>
        </w:rPr>
      </w:pPr>
      <w:r>
        <w:rPr>
          <w:rStyle w:val="FontStyle36"/>
        </w:rPr>
        <w:t>(из программы экспертно-аналитического мероприятия)</w:t>
      </w:r>
    </w:p>
    <w:p w:rsidR="004555DD" w:rsidRDefault="004555DD" w:rsidP="004555DD">
      <w:pPr>
        <w:pStyle w:val="Style23"/>
        <w:widowControl/>
        <w:tabs>
          <w:tab w:val="left" w:leader="underscore" w:pos="7138"/>
        </w:tabs>
        <w:spacing w:before="115"/>
        <w:rPr>
          <w:rStyle w:val="FontStyle35"/>
        </w:rPr>
      </w:pPr>
      <w:r>
        <w:rPr>
          <w:rStyle w:val="FontStyle35"/>
        </w:rPr>
        <w:t>Предмет экспертно-аналитического мероприятия:</w:t>
      </w:r>
      <w:r>
        <w:rPr>
          <w:rStyle w:val="FontStyle35"/>
        </w:rPr>
        <w:tab/>
      </w:r>
    </w:p>
    <w:p w:rsidR="004555DD" w:rsidRDefault="004555DD" w:rsidP="004555DD">
      <w:pPr>
        <w:pStyle w:val="Style16"/>
        <w:widowControl/>
        <w:tabs>
          <w:tab w:val="left" w:leader="underscore" w:pos="8323"/>
        </w:tabs>
        <w:spacing w:before="67" w:line="326" w:lineRule="exact"/>
        <w:jc w:val="both"/>
        <w:rPr>
          <w:rStyle w:val="FontStyle36"/>
        </w:rPr>
      </w:pPr>
      <w:r>
        <w:rPr>
          <w:rStyle w:val="FontStyle36"/>
        </w:rPr>
        <w:t xml:space="preserve"> (из программыэкспертно-аналитического мероприятия)</w:t>
      </w:r>
    </w:p>
    <w:p w:rsidR="004555DD" w:rsidRDefault="004555DD" w:rsidP="004555DD">
      <w:pPr>
        <w:pStyle w:val="Style23"/>
        <w:widowControl/>
        <w:spacing w:before="5" w:line="326" w:lineRule="exact"/>
        <w:rPr>
          <w:rStyle w:val="FontStyle35"/>
        </w:rPr>
      </w:pPr>
      <w:r>
        <w:rPr>
          <w:rStyle w:val="FontStyle35"/>
        </w:rPr>
        <w:t>Объект (объекты) экспертно-аналитического мероприятия:</w:t>
      </w:r>
    </w:p>
    <w:p w:rsidR="004555DD" w:rsidRDefault="004555DD" w:rsidP="004555DD">
      <w:pPr>
        <w:pStyle w:val="Style16"/>
        <w:widowControl/>
        <w:spacing w:before="230"/>
        <w:jc w:val="center"/>
        <w:rPr>
          <w:rStyle w:val="FontStyle36"/>
        </w:rPr>
      </w:pPr>
      <w:r>
        <w:rPr>
          <w:rStyle w:val="FontStyle36"/>
        </w:rPr>
        <w:t>(указывается при их наличии)</w:t>
      </w:r>
    </w:p>
    <w:p w:rsidR="004555DD" w:rsidRDefault="004555DD" w:rsidP="004555DD">
      <w:pPr>
        <w:pStyle w:val="Style23"/>
        <w:widowControl/>
        <w:tabs>
          <w:tab w:val="left" w:leader="underscore" w:pos="5477"/>
        </w:tabs>
        <w:spacing w:before="14"/>
        <w:rPr>
          <w:rStyle w:val="FontStyle35"/>
        </w:rPr>
      </w:pPr>
      <w:r>
        <w:rPr>
          <w:rStyle w:val="FontStyle35"/>
        </w:rPr>
        <w:t>Исследуемый период:</w:t>
      </w:r>
      <w:r>
        <w:rPr>
          <w:rStyle w:val="FontStyle35"/>
        </w:rPr>
        <w:tab/>
      </w:r>
    </w:p>
    <w:p w:rsidR="004555DD" w:rsidRDefault="004555DD" w:rsidP="004555DD">
      <w:pPr>
        <w:pStyle w:val="Style16"/>
        <w:widowControl/>
        <w:spacing w:line="245" w:lineRule="exact"/>
        <w:ind w:left="3566"/>
        <w:rPr>
          <w:rStyle w:val="FontStyle36"/>
        </w:rPr>
      </w:pPr>
      <w:r>
        <w:rPr>
          <w:rStyle w:val="FontStyle36"/>
        </w:rPr>
        <w:t>(если он не указан в наименовании мероприятия)</w:t>
      </w:r>
    </w:p>
    <w:p w:rsidR="004555DD" w:rsidRDefault="004555DD" w:rsidP="004555DD">
      <w:pPr>
        <w:pStyle w:val="Style23"/>
        <w:widowControl/>
        <w:spacing w:line="245" w:lineRule="exact"/>
        <w:rPr>
          <w:rStyle w:val="FontStyle35"/>
        </w:rPr>
      </w:pPr>
      <w:r>
        <w:rPr>
          <w:rStyle w:val="FontStyle35"/>
        </w:rPr>
        <w:t>Сроки проведения экспертно-аналитического мероприятия:</w:t>
      </w:r>
    </w:p>
    <w:p w:rsidR="004555DD" w:rsidRDefault="004555DD" w:rsidP="004555DD">
      <w:pPr>
        <w:pStyle w:val="Style20"/>
        <w:widowControl/>
        <w:tabs>
          <w:tab w:val="left" w:leader="underscore" w:pos="1306"/>
          <w:tab w:val="left" w:leader="underscore" w:pos="2741"/>
          <w:tab w:val="left" w:leader="underscore" w:pos="3398"/>
          <w:tab w:val="left" w:leader="underscore" w:pos="9533"/>
        </w:tabs>
        <w:spacing w:before="5" w:line="245" w:lineRule="exact"/>
        <w:jc w:val="both"/>
        <w:rPr>
          <w:rStyle w:val="FontStyle42"/>
        </w:rPr>
      </w:pPr>
      <w:r>
        <w:rPr>
          <w:rStyle w:val="FontStyle35"/>
        </w:rPr>
        <w:t>с</w:t>
      </w:r>
      <w:r>
        <w:rPr>
          <w:rStyle w:val="FontStyle35"/>
        </w:rPr>
        <w:tab/>
      </w:r>
      <w:r>
        <w:rPr>
          <w:rStyle w:val="FontStyle42"/>
        </w:rPr>
        <w:t>по</w:t>
      </w:r>
      <w:r>
        <w:rPr>
          <w:rStyle w:val="FontStyle42"/>
        </w:rPr>
        <w:tab/>
        <w:t>20</w:t>
      </w:r>
      <w:r>
        <w:rPr>
          <w:rStyle w:val="FontStyle42"/>
        </w:rPr>
        <w:tab/>
        <w:t>года</w:t>
      </w:r>
      <w:r>
        <w:rPr>
          <w:rStyle w:val="FontStyle42"/>
        </w:rPr>
        <w:tab/>
      </w:r>
    </w:p>
    <w:p w:rsidR="004555DD" w:rsidRDefault="004555DD" w:rsidP="004555DD">
      <w:pPr>
        <w:pStyle w:val="Style16"/>
        <w:widowControl/>
        <w:spacing w:line="240" w:lineRule="exact"/>
        <w:rPr>
          <w:sz w:val="20"/>
          <w:szCs w:val="20"/>
        </w:rPr>
      </w:pPr>
    </w:p>
    <w:p w:rsidR="004555DD" w:rsidRDefault="004555DD" w:rsidP="004555DD">
      <w:pPr>
        <w:pStyle w:val="Style16"/>
        <w:widowControl/>
        <w:spacing w:before="5"/>
        <w:rPr>
          <w:rStyle w:val="FontStyle36"/>
        </w:rPr>
      </w:pPr>
      <w:r>
        <w:rPr>
          <w:rStyle w:val="FontStyle36"/>
        </w:rPr>
        <w:t>(из программы экспертно-аналитического мероприятия)</w:t>
      </w:r>
    </w:p>
    <w:p w:rsidR="004555DD" w:rsidRDefault="004555DD" w:rsidP="004555DD">
      <w:pPr>
        <w:pStyle w:val="Style23"/>
        <w:widowControl/>
        <w:spacing w:line="374" w:lineRule="exact"/>
        <w:rPr>
          <w:rStyle w:val="FontStyle35"/>
        </w:rPr>
      </w:pPr>
      <w:r>
        <w:rPr>
          <w:rStyle w:val="FontStyle35"/>
        </w:rPr>
        <w:t>Результаты экспертно-аналитического мероприятия:</w:t>
      </w:r>
    </w:p>
    <w:p w:rsidR="004555DD" w:rsidRDefault="004555DD" w:rsidP="004555DD">
      <w:pPr>
        <w:pStyle w:val="Style6"/>
        <w:widowControl/>
        <w:numPr>
          <w:ilvl w:val="0"/>
          <w:numId w:val="29"/>
        </w:numPr>
        <w:tabs>
          <w:tab w:val="left" w:leader="underscore" w:pos="8218"/>
        </w:tabs>
        <w:spacing w:line="374" w:lineRule="exact"/>
        <w:ind w:left="576"/>
        <w:rPr>
          <w:rStyle w:val="FontStyle37"/>
        </w:rPr>
      </w:pPr>
    </w:p>
    <w:p w:rsidR="004555DD" w:rsidRDefault="004555DD" w:rsidP="004555DD">
      <w:pPr>
        <w:pStyle w:val="Style6"/>
        <w:widowControl/>
        <w:numPr>
          <w:ilvl w:val="0"/>
          <w:numId w:val="29"/>
        </w:numPr>
        <w:tabs>
          <w:tab w:val="left" w:leader="underscore" w:pos="8218"/>
        </w:tabs>
        <w:spacing w:line="374" w:lineRule="exact"/>
        <w:ind w:left="576"/>
        <w:rPr>
          <w:rStyle w:val="FontStyle37"/>
        </w:rPr>
      </w:pPr>
    </w:p>
    <w:p w:rsidR="004555DD" w:rsidRDefault="004555DD" w:rsidP="004555DD">
      <w:pPr>
        <w:pStyle w:val="Style23"/>
        <w:widowControl/>
        <w:spacing w:line="240" w:lineRule="exact"/>
        <w:rPr>
          <w:sz w:val="20"/>
          <w:szCs w:val="20"/>
        </w:rPr>
      </w:pPr>
    </w:p>
    <w:p w:rsidR="004555DD" w:rsidRDefault="004555DD" w:rsidP="004555DD">
      <w:pPr>
        <w:pStyle w:val="Style23"/>
        <w:widowControl/>
        <w:spacing w:before="134" w:line="379" w:lineRule="exact"/>
        <w:rPr>
          <w:rStyle w:val="FontStyle35"/>
        </w:rPr>
      </w:pPr>
      <w:r>
        <w:rPr>
          <w:rStyle w:val="FontStyle35"/>
        </w:rPr>
        <w:t>Выводы:</w:t>
      </w:r>
    </w:p>
    <w:p w:rsidR="004555DD" w:rsidRDefault="004555DD" w:rsidP="004555DD">
      <w:pPr>
        <w:pStyle w:val="Style6"/>
        <w:widowControl/>
        <w:numPr>
          <w:ilvl w:val="0"/>
          <w:numId w:val="30"/>
        </w:numPr>
        <w:tabs>
          <w:tab w:val="left" w:leader="underscore" w:pos="8218"/>
        </w:tabs>
        <w:spacing w:line="379" w:lineRule="exact"/>
        <w:ind w:left="576"/>
        <w:rPr>
          <w:rStyle w:val="FontStyle37"/>
        </w:rPr>
      </w:pPr>
    </w:p>
    <w:p w:rsidR="004555DD" w:rsidRDefault="004555DD" w:rsidP="004555DD">
      <w:pPr>
        <w:pStyle w:val="Style6"/>
        <w:widowControl/>
        <w:numPr>
          <w:ilvl w:val="0"/>
          <w:numId w:val="30"/>
        </w:numPr>
        <w:tabs>
          <w:tab w:val="left" w:leader="underscore" w:pos="8218"/>
        </w:tabs>
        <w:spacing w:line="379" w:lineRule="exact"/>
        <w:ind w:left="576"/>
        <w:rPr>
          <w:rStyle w:val="FontStyle37"/>
        </w:rPr>
      </w:pPr>
    </w:p>
    <w:p w:rsidR="004555DD" w:rsidRDefault="004555DD" w:rsidP="004555DD">
      <w:pPr>
        <w:pStyle w:val="Style23"/>
        <w:widowControl/>
        <w:spacing w:line="240" w:lineRule="exact"/>
        <w:ind w:left="293"/>
        <w:rPr>
          <w:sz w:val="20"/>
          <w:szCs w:val="20"/>
        </w:rPr>
      </w:pPr>
    </w:p>
    <w:p w:rsidR="004555DD" w:rsidRDefault="004555DD" w:rsidP="004555DD">
      <w:pPr>
        <w:pStyle w:val="Style23"/>
        <w:widowControl/>
        <w:spacing w:line="240" w:lineRule="exact"/>
        <w:ind w:left="293"/>
        <w:rPr>
          <w:sz w:val="20"/>
          <w:szCs w:val="20"/>
        </w:rPr>
      </w:pPr>
    </w:p>
    <w:p w:rsidR="004555DD" w:rsidRDefault="004555DD" w:rsidP="004555DD">
      <w:pPr>
        <w:pStyle w:val="Style23"/>
        <w:widowControl/>
        <w:tabs>
          <w:tab w:val="left" w:leader="underscore" w:pos="7651"/>
        </w:tabs>
        <w:spacing w:before="24"/>
        <w:ind w:left="293"/>
        <w:rPr>
          <w:rStyle w:val="FontStyle42"/>
        </w:rPr>
      </w:pPr>
      <w:r>
        <w:rPr>
          <w:rStyle w:val="FontStyle35"/>
        </w:rPr>
        <w:t xml:space="preserve">Приложения: </w:t>
      </w:r>
      <w:r>
        <w:rPr>
          <w:rStyle w:val="FontStyle42"/>
        </w:rPr>
        <w:t>1.</w:t>
      </w:r>
      <w:r>
        <w:rPr>
          <w:rStyle w:val="FontStyle42"/>
        </w:rPr>
        <w:tab/>
      </w:r>
    </w:p>
    <w:p w:rsidR="004555DD" w:rsidRDefault="004555DD" w:rsidP="004555DD">
      <w:pPr>
        <w:pStyle w:val="Style20"/>
        <w:widowControl/>
        <w:tabs>
          <w:tab w:val="left" w:leader="underscore" w:pos="6110"/>
        </w:tabs>
        <w:spacing w:before="163"/>
        <w:ind w:left="293"/>
        <w:rPr>
          <w:rStyle w:val="FontStyle42"/>
        </w:rPr>
      </w:pPr>
      <w:r>
        <w:rPr>
          <w:rStyle w:val="FontStyle42"/>
        </w:rPr>
        <w:t>2.</w:t>
      </w:r>
      <w:r>
        <w:rPr>
          <w:rStyle w:val="FontStyle42"/>
        </w:rPr>
        <w:tab/>
      </w:r>
    </w:p>
    <w:p w:rsidR="004555DD" w:rsidRDefault="004555DD" w:rsidP="004555DD">
      <w:pPr>
        <w:pStyle w:val="Style25"/>
        <w:widowControl/>
        <w:tabs>
          <w:tab w:val="left" w:leader="underscore" w:pos="3864"/>
        </w:tabs>
        <w:spacing w:before="120"/>
        <w:rPr>
          <w:rStyle w:val="FontStyle40"/>
        </w:rPr>
      </w:pPr>
      <w:r>
        <w:rPr>
          <w:rStyle w:val="FontStyle40"/>
        </w:rPr>
        <w:t>указывается наименование приложения на</w:t>
      </w:r>
      <w:r>
        <w:rPr>
          <w:rStyle w:val="FontStyle40"/>
        </w:rPr>
        <w:tab/>
        <w:t>л.</w:t>
      </w:r>
    </w:p>
    <w:p w:rsidR="00954E9C" w:rsidRDefault="00954E9C" w:rsidP="004555DD">
      <w:pPr>
        <w:pStyle w:val="Style25"/>
        <w:widowControl/>
        <w:tabs>
          <w:tab w:val="left" w:leader="underscore" w:pos="3864"/>
        </w:tabs>
        <w:spacing w:before="120"/>
        <w:rPr>
          <w:rStyle w:val="FontStyle40"/>
        </w:rPr>
      </w:pPr>
    </w:p>
    <w:p w:rsidR="00954E9C" w:rsidRDefault="00954E9C" w:rsidP="004555DD">
      <w:pPr>
        <w:pStyle w:val="Style25"/>
        <w:widowControl/>
        <w:tabs>
          <w:tab w:val="left" w:leader="underscore" w:pos="3864"/>
        </w:tabs>
        <w:spacing w:before="120"/>
        <w:rPr>
          <w:rStyle w:val="FontStyle40"/>
        </w:rPr>
      </w:pPr>
    </w:p>
    <w:p w:rsidR="00954E9C" w:rsidRDefault="00954E9C" w:rsidP="004555DD">
      <w:pPr>
        <w:pStyle w:val="Style25"/>
        <w:widowControl/>
        <w:tabs>
          <w:tab w:val="left" w:leader="underscore" w:pos="3864"/>
        </w:tabs>
        <w:spacing w:before="120"/>
        <w:rPr>
          <w:rStyle w:val="FontStyle40"/>
        </w:rPr>
      </w:pPr>
    </w:p>
    <w:p w:rsidR="004555DD" w:rsidRDefault="004555DD" w:rsidP="004555DD">
      <w:pPr>
        <w:pStyle w:val="Style20"/>
        <w:widowControl/>
        <w:spacing w:line="240" w:lineRule="exact"/>
        <w:ind w:left="298" w:right="6221"/>
        <w:rPr>
          <w:sz w:val="20"/>
          <w:szCs w:val="20"/>
        </w:rPr>
      </w:pPr>
    </w:p>
    <w:p w:rsidR="00954E9C" w:rsidRDefault="00954E9C" w:rsidP="00954E9C">
      <w:pPr>
        <w:pStyle w:val="Style22"/>
        <w:widowControl/>
        <w:tabs>
          <w:tab w:val="left" w:pos="4234"/>
          <w:tab w:val="left" w:pos="7459"/>
        </w:tabs>
        <w:jc w:val="both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Аудитор контрольно-счетного органа МО «Глазовский район» _______________________     </w:t>
      </w:r>
    </w:p>
    <w:p w:rsidR="00954E9C" w:rsidRPr="00787389" w:rsidRDefault="00954E9C" w:rsidP="00954E9C">
      <w:pPr>
        <w:pStyle w:val="Style22"/>
        <w:widowControl/>
        <w:tabs>
          <w:tab w:val="left" w:pos="4234"/>
          <w:tab w:val="left" w:pos="7459"/>
        </w:tabs>
        <w:jc w:val="center"/>
        <w:rPr>
          <w:rStyle w:val="FontStyle70"/>
          <w:sz w:val="16"/>
          <w:szCs w:val="16"/>
        </w:rPr>
      </w:pPr>
      <w:r>
        <w:rPr>
          <w:rStyle w:val="FontStyle7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87389">
        <w:rPr>
          <w:rStyle w:val="FontStyle70"/>
          <w:sz w:val="16"/>
          <w:szCs w:val="16"/>
        </w:rPr>
        <w:t>личная подпись                                   (инициалы, фамилия)</w:t>
      </w:r>
    </w:p>
    <w:p w:rsidR="00954E9C" w:rsidRDefault="00954E9C" w:rsidP="00954E9C">
      <w:pPr>
        <w:pStyle w:val="Style51"/>
        <w:widowControl/>
        <w:ind w:left="435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55DD" w:rsidRPr="00954E9C" w:rsidRDefault="004555DD" w:rsidP="004555DD">
      <w:pPr>
        <w:pStyle w:val="Style10"/>
        <w:widowControl/>
        <w:spacing w:before="48"/>
        <w:ind w:left="6984"/>
        <w:rPr>
          <w:rStyle w:val="FontStyle38"/>
          <w:sz w:val="24"/>
          <w:szCs w:val="24"/>
        </w:rPr>
      </w:pPr>
      <w:r w:rsidRPr="00954E9C">
        <w:rPr>
          <w:rStyle w:val="FontStyle38"/>
          <w:sz w:val="24"/>
          <w:szCs w:val="24"/>
        </w:rPr>
        <w:t>Приложение №</w:t>
      </w:r>
      <w:r w:rsidR="0021681D" w:rsidRPr="00954E9C">
        <w:rPr>
          <w:rStyle w:val="FontStyle38"/>
          <w:sz w:val="24"/>
          <w:szCs w:val="24"/>
        </w:rPr>
        <w:t xml:space="preserve"> </w:t>
      </w:r>
      <w:r w:rsidR="009174C3" w:rsidRPr="00954E9C">
        <w:rPr>
          <w:rStyle w:val="FontStyle38"/>
          <w:sz w:val="24"/>
          <w:szCs w:val="24"/>
        </w:rPr>
        <w:t>4</w:t>
      </w:r>
    </w:p>
    <w:p w:rsidR="004555DD" w:rsidRDefault="004555DD" w:rsidP="004555DD">
      <w:pPr>
        <w:pStyle w:val="Style10"/>
        <w:widowControl/>
        <w:spacing w:line="240" w:lineRule="exact"/>
        <w:ind w:right="5760"/>
        <w:rPr>
          <w:sz w:val="20"/>
          <w:szCs w:val="20"/>
        </w:rPr>
      </w:pPr>
    </w:p>
    <w:p w:rsidR="00EE54AA" w:rsidRDefault="00EE54AA" w:rsidP="00EE54AA">
      <w:pPr>
        <w:pStyle w:val="Style13"/>
        <w:widowControl/>
        <w:spacing w:line="240" w:lineRule="exact"/>
        <w:jc w:val="right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54AA" w:rsidRPr="00B07EAA" w:rsidTr="00627EFB">
        <w:trPr>
          <w:jc w:val="center"/>
        </w:trPr>
        <w:tc>
          <w:tcPr>
            <w:tcW w:w="3190" w:type="dxa"/>
          </w:tcPr>
          <w:p w:rsidR="00EE54AA" w:rsidRPr="00B07EAA" w:rsidRDefault="00EE54AA" w:rsidP="00627EFB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Контрольно-счётный орган  муниципального образования «</w:t>
            </w:r>
            <w:r>
              <w:rPr>
                <w:bCs/>
                <w:sz w:val="20"/>
              </w:rPr>
              <w:t>Глазовский</w:t>
            </w:r>
            <w:r w:rsidRPr="00B07EAA">
              <w:rPr>
                <w:bCs/>
                <w:sz w:val="20"/>
              </w:rPr>
              <w:t xml:space="preserve"> район»</w:t>
            </w:r>
          </w:p>
          <w:p w:rsidR="00EE54AA" w:rsidRPr="00B07EAA" w:rsidRDefault="00EE54AA" w:rsidP="00627EFB">
            <w:pPr>
              <w:jc w:val="center"/>
            </w:pPr>
          </w:p>
        </w:tc>
        <w:tc>
          <w:tcPr>
            <w:tcW w:w="3190" w:type="dxa"/>
          </w:tcPr>
          <w:p w:rsidR="00EE54AA" w:rsidRPr="00DE34A4" w:rsidRDefault="00EE54AA" w:rsidP="00627EFB">
            <w:pPr>
              <w:jc w:val="center"/>
              <w:rPr>
                <w:rFonts w:ascii="Udmurt Academy" w:hAnsi="Udmurt Academy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6D5F869" wp14:editId="29A791AA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4" name="Рисунок 4" descr="Описание: Описание: 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EE54AA" w:rsidRPr="00B07EAA" w:rsidRDefault="00EE54AA" w:rsidP="00627EFB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«</w:t>
            </w:r>
            <w:r>
              <w:rPr>
                <w:bCs/>
                <w:sz w:val="20"/>
              </w:rPr>
              <w:t>Глаз</w:t>
            </w:r>
            <w:r w:rsidRPr="00B07EAA">
              <w:rPr>
                <w:bCs/>
                <w:sz w:val="20"/>
              </w:rPr>
              <w:t xml:space="preserve"> ёрос»</w:t>
            </w:r>
          </w:p>
          <w:p w:rsidR="00EE54AA" w:rsidRPr="00B07EAA" w:rsidRDefault="00EE54AA" w:rsidP="00627EFB">
            <w:pPr>
              <w:pStyle w:val="a3"/>
              <w:jc w:val="center"/>
              <w:rPr>
                <w:bCs/>
                <w:sz w:val="20"/>
              </w:rPr>
            </w:pPr>
            <w:r w:rsidRPr="00B07EAA">
              <w:rPr>
                <w:bCs/>
                <w:sz w:val="20"/>
              </w:rPr>
              <w:t>муниципал кылдытэтлэн эскерон</w:t>
            </w:r>
            <w:r>
              <w:rPr>
                <w:bCs/>
                <w:sz w:val="20"/>
              </w:rPr>
              <w:t>- лыдъянъя ёзэт</w:t>
            </w:r>
            <w:r w:rsidRPr="00B07EAA">
              <w:rPr>
                <w:bCs/>
                <w:sz w:val="20"/>
              </w:rPr>
              <w:t>эз</w:t>
            </w:r>
          </w:p>
          <w:p w:rsidR="00EE54AA" w:rsidRPr="00B07EAA" w:rsidRDefault="00EE54AA" w:rsidP="00627EFB">
            <w:pPr>
              <w:jc w:val="center"/>
            </w:pPr>
          </w:p>
        </w:tc>
      </w:tr>
    </w:tbl>
    <w:p w:rsidR="00EE54AA" w:rsidRDefault="00EE54AA" w:rsidP="00EE54AA">
      <w:pPr>
        <w:jc w:val="center"/>
        <w:rPr>
          <w:sz w:val="20"/>
          <w:szCs w:val="20"/>
        </w:rPr>
      </w:pPr>
      <w:r w:rsidRPr="00B45B1C">
        <w:t>_</w:t>
      </w:r>
      <w:r w:rsidRPr="00B45B1C">
        <w:rPr>
          <w:b/>
        </w:rPr>
        <w:t>____________________________________________________________________________</w:t>
      </w:r>
      <w:r>
        <w:rPr>
          <w:b/>
        </w:rPr>
        <w:t xml:space="preserve">     </w:t>
      </w:r>
      <w:r w:rsidRPr="005B2A57">
        <w:rPr>
          <w:sz w:val="20"/>
          <w:szCs w:val="20"/>
        </w:rPr>
        <w:t>427</w:t>
      </w:r>
      <w:r>
        <w:rPr>
          <w:sz w:val="20"/>
          <w:szCs w:val="20"/>
        </w:rPr>
        <w:t xml:space="preserve">620, </w:t>
      </w:r>
      <w:r w:rsidRPr="005B2A57">
        <w:rPr>
          <w:sz w:val="20"/>
          <w:szCs w:val="20"/>
        </w:rPr>
        <w:t>Удмуртская Республика,</w:t>
      </w:r>
      <w:r>
        <w:rPr>
          <w:sz w:val="20"/>
          <w:szCs w:val="20"/>
        </w:rPr>
        <w:t xml:space="preserve"> г</w:t>
      </w:r>
      <w:r w:rsidRPr="005B2A57">
        <w:rPr>
          <w:sz w:val="20"/>
          <w:szCs w:val="20"/>
        </w:rPr>
        <w:t>.</w:t>
      </w:r>
      <w:r>
        <w:rPr>
          <w:sz w:val="20"/>
          <w:szCs w:val="20"/>
        </w:rPr>
        <w:t xml:space="preserve"> Глазов</w:t>
      </w:r>
      <w:r w:rsidRPr="005B2A5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B2A57">
        <w:rPr>
          <w:sz w:val="20"/>
          <w:szCs w:val="20"/>
        </w:rPr>
        <w:t>ул.</w:t>
      </w:r>
      <w:r>
        <w:rPr>
          <w:sz w:val="20"/>
          <w:szCs w:val="20"/>
        </w:rPr>
        <w:t xml:space="preserve"> Молодая Гвардия </w:t>
      </w:r>
      <w:r w:rsidRPr="005B2A57">
        <w:rPr>
          <w:sz w:val="20"/>
          <w:szCs w:val="20"/>
        </w:rPr>
        <w:t>,</w:t>
      </w:r>
      <w:r>
        <w:rPr>
          <w:sz w:val="20"/>
          <w:szCs w:val="20"/>
        </w:rPr>
        <w:t xml:space="preserve"> 22 А</w:t>
      </w:r>
      <w:r w:rsidRPr="005B2A57">
        <w:rPr>
          <w:sz w:val="20"/>
          <w:szCs w:val="20"/>
        </w:rPr>
        <w:t>, тел.</w:t>
      </w:r>
      <w:r>
        <w:rPr>
          <w:sz w:val="20"/>
          <w:szCs w:val="20"/>
        </w:rPr>
        <w:t xml:space="preserve"> (834141) 5</w:t>
      </w:r>
      <w:r w:rsidRPr="005B2A57">
        <w:rPr>
          <w:sz w:val="20"/>
          <w:szCs w:val="20"/>
        </w:rPr>
        <w:t>-</w:t>
      </w:r>
      <w:r>
        <w:rPr>
          <w:sz w:val="20"/>
          <w:szCs w:val="20"/>
        </w:rPr>
        <w:t>34</w:t>
      </w:r>
      <w:r w:rsidRPr="005B2A57">
        <w:rPr>
          <w:sz w:val="20"/>
          <w:szCs w:val="20"/>
        </w:rPr>
        <w:t>-</w:t>
      </w:r>
      <w:r>
        <w:rPr>
          <w:sz w:val="20"/>
          <w:szCs w:val="20"/>
        </w:rPr>
        <w:t>36</w:t>
      </w:r>
      <w:r w:rsidRPr="005B2A57">
        <w:rPr>
          <w:sz w:val="20"/>
          <w:szCs w:val="20"/>
        </w:rPr>
        <w:t xml:space="preserve">, </w:t>
      </w:r>
    </w:p>
    <w:p w:rsidR="00EE54AA" w:rsidRPr="00707440" w:rsidRDefault="00EE54AA" w:rsidP="00EE54AA">
      <w:pPr>
        <w:jc w:val="center"/>
        <w:rPr>
          <w:sz w:val="20"/>
          <w:szCs w:val="20"/>
        </w:rPr>
      </w:pPr>
      <w:r w:rsidRPr="00707440">
        <w:rPr>
          <w:sz w:val="20"/>
          <w:szCs w:val="20"/>
          <w:lang w:val="en-US"/>
        </w:rPr>
        <w:t>e</w:t>
      </w:r>
      <w:r w:rsidRPr="00707440">
        <w:rPr>
          <w:sz w:val="20"/>
          <w:szCs w:val="20"/>
        </w:rPr>
        <w:t>-</w:t>
      </w:r>
      <w:r w:rsidRPr="00707440">
        <w:rPr>
          <w:sz w:val="20"/>
          <w:szCs w:val="20"/>
          <w:lang w:val="en-US"/>
        </w:rPr>
        <w:t>mail</w:t>
      </w:r>
      <w:r w:rsidRPr="00707440">
        <w:rPr>
          <w:sz w:val="20"/>
          <w:szCs w:val="20"/>
        </w:rPr>
        <w:t>:</w:t>
      </w:r>
      <w:r w:rsidRPr="00707440">
        <w:rPr>
          <w:sz w:val="20"/>
          <w:szCs w:val="20"/>
          <w:lang w:val="en-US"/>
        </w:rPr>
        <w:t>kso</w:t>
      </w:r>
      <w:r w:rsidRPr="00707440">
        <w:rPr>
          <w:sz w:val="20"/>
          <w:szCs w:val="20"/>
        </w:rPr>
        <w:t>@</w:t>
      </w:r>
      <w:r w:rsidRPr="00707440">
        <w:rPr>
          <w:sz w:val="20"/>
          <w:szCs w:val="20"/>
          <w:lang w:val="en-US"/>
        </w:rPr>
        <w:t>glazrayon</w:t>
      </w:r>
      <w:r w:rsidRPr="00707440">
        <w:rPr>
          <w:sz w:val="20"/>
          <w:szCs w:val="20"/>
        </w:rPr>
        <w:t>.</w:t>
      </w:r>
      <w:r w:rsidRPr="00707440">
        <w:rPr>
          <w:sz w:val="20"/>
          <w:szCs w:val="20"/>
          <w:lang w:val="en-US"/>
        </w:rPr>
        <w:t>ru</w:t>
      </w:r>
    </w:p>
    <w:p w:rsidR="004555DD" w:rsidRDefault="004555DD" w:rsidP="004555DD">
      <w:pPr>
        <w:pStyle w:val="Style10"/>
        <w:widowControl/>
        <w:spacing w:line="240" w:lineRule="exact"/>
        <w:ind w:right="5760"/>
        <w:rPr>
          <w:sz w:val="20"/>
          <w:szCs w:val="20"/>
        </w:rPr>
      </w:pPr>
    </w:p>
    <w:p w:rsidR="004555DD" w:rsidRDefault="00781BF6" w:rsidP="004555DD">
      <w:pPr>
        <w:pStyle w:val="Style7"/>
        <w:widowControl/>
        <w:spacing w:before="149" w:line="475" w:lineRule="exact"/>
        <w:ind w:left="624"/>
        <w:rPr>
          <w:rStyle w:val="FontStyle39"/>
        </w:rPr>
      </w:pPr>
      <w:r>
        <w:rPr>
          <w:rStyle w:val="FontStyle39"/>
        </w:rPr>
        <w:t>Образец ф</w:t>
      </w:r>
      <w:r w:rsidR="004555DD">
        <w:rPr>
          <w:rStyle w:val="FontStyle39"/>
        </w:rPr>
        <w:t>орм</w:t>
      </w:r>
      <w:r>
        <w:rPr>
          <w:rStyle w:val="FontStyle39"/>
        </w:rPr>
        <w:t>ы</w:t>
      </w:r>
      <w:r w:rsidR="004555DD">
        <w:rPr>
          <w:rStyle w:val="FontStyle39"/>
        </w:rPr>
        <w:t xml:space="preserve"> информационного письма </w:t>
      </w:r>
    </w:p>
    <w:p w:rsidR="004555DD" w:rsidRDefault="004555DD" w:rsidP="004555DD">
      <w:pPr>
        <w:pStyle w:val="Style9"/>
        <w:widowControl/>
        <w:spacing w:line="240" w:lineRule="exact"/>
        <w:ind w:left="5246"/>
        <w:rPr>
          <w:sz w:val="20"/>
          <w:szCs w:val="20"/>
        </w:rPr>
      </w:pPr>
    </w:p>
    <w:p w:rsidR="004555DD" w:rsidRDefault="004555DD" w:rsidP="004555DD">
      <w:pPr>
        <w:pStyle w:val="Style9"/>
        <w:widowControl/>
        <w:spacing w:line="240" w:lineRule="exact"/>
        <w:ind w:left="5246"/>
        <w:rPr>
          <w:sz w:val="20"/>
          <w:szCs w:val="20"/>
        </w:rPr>
      </w:pPr>
    </w:p>
    <w:p w:rsidR="004555DD" w:rsidRDefault="004555DD" w:rsidP="004555DD">
      <w:pPr>
        <w:pStyle w:val="Style9"/>
        <w:widowControl/>
        <w:spacing w:line="240" w:lineRule="exact"/>
        <w:ind w:left="5246"/>
        <w:rPr>
          <w:sz w:val="20"/>
          <w:szCs w:val="20"/>
        </w:rPr>
      </w:pPr>
    </w:p>
    <w:p w:rsidR="004555DD" w:rsidRDefault="004555DD" w:rsidP="004555DD">
      <w:pPr>
        <w:pStyle w:val="Style9"/>
        <w:widowControl/>
        <w:spacing w:line="240" w:lineRule="exact"/>
        <w:ind w:left="5246"/>
        <w:rPr>
          <w:sz w:val="20"/>
          <w:szCs w:val="20"/>
        </w:rPr>
      </w:pPr>
    </w:p>
    <w:p w:rsidR="004555DD" w:rsidRDefault="004555DD" w:rsidP="004555DD">
      <w:pPr>
        <w:pStyle w:val="Style9"/>
        <w:widowControl/>
        <w:spacing w:before="86" w:line="317" w:lineRule="exact"/>
        <w:ind w:left="5246"/>
        <w:rPr>
          <w:rStyle w:val="FontStyle41"/>
        </w:rPr>
      </w:pPr>
      <w:r>
        <w:rPr>
          <w:rStyle w:val="FontStyle41"/>
        </w:rPr>
        <w:t>Руководителю муниципального органа, организации</w:t>
      </w:r>
    </w:p>
    <w:p w:rsidR="004555DD" w:rsidRDefault="004555DD" w:rsidP="004555DD">
      <w:pPr>
        <w:pStyle w:val="Style20"/>
        <w:widowControl/>
        <w:spacing w:line="240" w:lineRule="exact"/>
        <w:ind w:left="6245"/>
        <w:rPr>
          <w:sz w:val="20"/>
          <w:szCs w:val="20"/>
        </w:rPr>
      </w:pPr>
    </w:p>
    <w:p w:rsidR="004555DD" w:rsidRDefault="004555DD" w:rsidP="004555DD">
      <w:pPr>
        <w:pStyle w:val="Style20"/>
        <w:widowControl/>
        <w:spacing w:before="101"/>
        <w:ind w:left="6245"/>
        <w:rPr>
          <w:rStyle w:val="FontStyle42"/>
        </w:rPr>
      </w:pPr>
      <w:r>
        <w:rPr>
          <w:rStyle w:val="FontStyle42"/>
        </w:rPr>
        <w:t>(инициалы, фамилия)</w:t>
      </w:r>
    </w:p>
    <w:p w:rsidR="004555DD" w:rsidRDefault="004555DD" w:rsidP="004555DD">
      <w:pPr>
        <w:pStyle w:val="Style20"/>
        <w:widowControl/>
        <w:spacing w:before="154" w:line="379" w:lineRule="exact"/>
        <w:ind w:left="710"/>
        <w:jc w:val="both"/>
        <w:rPr>
          <w:rStyle w:val="FontStyle42"/>
        </w:rPr>
      </w:pPr>
      <w:r>
        <w:rPr>
          <w:rStyle w:val="FontStyle42"/>
        </w:rPr>
        <w:t>В соответствии с Планом работы Контрольно- счетного органа муниципального образования «</w:t>
      </w:r>
      <w:r w:rsidR="00954E9C">
        <w:rPr>
          <w:rStyle w:val="FontStyle42"/>
        </w:rPr>
        <w:t xml:space="preserve">Глазовский </w:t>
      </w:r>
      <w:r>
        <w:rPr>
          <w:rStyle w:val="FontStyle42"/>
        </w:rPr>
        <w:t xml:space="preserve"> район»  на______</w:t>
      </w:r>
      <w:r>
        <w:rPr>
          <w:rStyle w:val="FontStyle42"/>
        </w:rPr>
        <w:tab/>
        <w:t>год  проведено  экспертно-аналитическое мероприятие</w:t>
      </w:r>
    </w:p>
    <w:p w:rsidR="004555DD" w:rsidRDefault="004555DD" w:rsidP="004555DD">
      <w:pPr>
        <w:pStyle w:val="Style20"/>
        <w:widowControl/>
        <w:tabs>
          <w:tab w:val="left" w:leader="underscore" w:pos="5362"/>
        </w:tabs>
        <w:spacing w:line="379" w:lineRule="exact"/>
        <w:jc w:val="both"/>
        <w:rPr>
          <w:rStyle w:val="FontStyle42"/>
        </w:rPr>
      </w:pPr>
      <w:r>
        <w:rPr>
          <w:rStyle w:val="FontStyle42"/>
        </w:rPr>
        <w:t>«</w:t>
      </w:r>
      <w:r>
        <w:rPr>
          <w:rStyle w:val="FontStyle42"/>
        </w:rPr>
        <w:tab/>
        <w:t>_________________________</w:t>
      </w:r>
    </w:p>
    <w:p w:rsidR="004555DD" w:rsidRDefault="004555DD" w:rsidP="004555DD">
      <w:pPr>
        <w:pStyle w:val="Style20"/>
        <w:widowControl/>
        <w:tabs>
          <w:tab w:val="left" w:leader="underscore" w:pos="8131"/>
        </w:tabs>
        <w:spacing w:line="379" w:lineRule="exact"/>
        <w:rPr>
          <w:rStyle w:val="FontStyle42"/>
        </w:rPr>
      </w:pPr>
      <w:r>
        <w:rPr>
          <w:rStyle w:val="FontStyle42"/>
        </w:rPr>
        <w:tab/>
        <w:t>»</w:t>
      </w:r>
    </w:p>
    <w:p w:rsidR="004555DD" w:rsidRDefault="004555DD" w:rsidP="004555DD">
      <w:pPr>
        <w:pStyle w:val="Style11"/>
        <w:widowControl/>
        <w:spacing w:before="14" w:after="1915"/>
        <w:rPr>
          <w:rStyle w:val="FontStyle40"/>
        </w:rPr>
      </w:pPr>
      <w:r>
        <w:rPr>
          <w:rStyle w:val="FontStyle40"/>
        </w:rPr>
        <w:t>(наименование экспертно-аналитического мероприятия,  объекты экспертно-аналитического мероприятия и исследуемый период (если они не указаны в наименовании экспертно-аналитического мероприятия)</w:t>
      </w:r>
    </w:p>
    <w:p w:rsidR="00954E9C" w:rsidRDefault="00954E9C" w:rsidP="00954E9C">
      <w:pPr>
        <w:pStyle w:val="Style22"/>
        <w:widowControl/>
        <w:tabs>
          <w:tab w:val="left" w:pos="4234"/>
          <w:tab w:val="left" w:pos="7459"/>
        </w:tabs>
        <w:jc w:val="both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 xml:space="preserve">Аудитор контрольно-счетного органа МО «Глазовский район» _______________________      </w:t>
      </w:r>
    </w:p>
    <w:p w:rsidR="00954E9C" w:rsidRPr="00787389" w:rsidRDefault="00954E9C" w:rsidP="00954E9C">
      <w:pPr>
        <w:pStyle w:val="Style22"/>
        <w:widowControl/>
        <w:tabs>
          <w:tab w:val="left" w:pos="4234"/>
          <w:tab w:val="left" w:pos="7459"/>
        </w:tabs>
        <w:jc w:val="center"/>
        <w:rPr>
          <w:rStyle w:val="FontStyle70"/>
          <w:sz w:val="16"/>
          <w:szCs w:val="16"/>
        </w:rPr>
      </w:pPr>
      <w:r>
        <w:rPr>
          <w:rStyle w:val="FontStyle7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87389">
        <w:rPr>
          <w:rStyle w:val="FontStyle70"/>
          <w:sz w:val="16"/>
          <w:szCs w:val="16"/>
        </w:rPr>
        <w:t>личная подпись                                   (инициалы, фамилия)</w:t>
      </w:r>
    </w:p>
    <w:p w:rsidR="00954E9C" w:rsidRDefault="00954E9C" w:rsidP="00954E9C">
      <w:pPr>
        <w:pStyle w:val="Style51"/>
        <w:widowControl/>
        <w:ind w:left="435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54E9C" w:rsidRDefault="00954E9C" w:rsidP="00954E9C">
      <w:pPr>
        <w:pStyle w:val="Style51"/>
        <w:widowControl/>
        <w:ind w:left="4358"/>
        <w:jc w:val="left"/>
        <w:rPr>
          <w:sz w:val="20"/>
          <w:szCs w:val="20"/>
        </w:rPr>
      </w:pPr>
    </w:p>
    <w:p w:rsidR="00036320" w:rsidRDefault="00036320"/>
    <w:sectPr w:rsidR="00036320" w:rsidSect="00967DF5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38" w:rsidRDefault="00A12538" w:rsidP="00967DF5">
      <w:r>
        <w:separator/>
      </w:r>
    </w:p>
  </w:endnote>
  <w:endnote w:type="continuationSeparator" w:id="0">
    <w:p w:rsidR="00A12538" w:rsidRDefault="00A12538" w:rsidP="009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38" w:rsidRDefault="00A12538" w:rsidP="00967DF5">
      <w:r>
        <w:separator/>
      </w:r>
    </w:p>
  </w:footnote>
  <w:footnote w:type="continuationSeparator" w:id="0">
    <w:p w:rsidR="00A12538" w:rsidRDefault="00A12538" w:rsidP="0096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944071"/>
      <w:docPartObj>
        <w:docPartGallery w:val="Page Numbers (Top of Page)"/>
        <w:docPartUnique/>
      </w:docPartObj>
    </w:sdtPr>
    <w:sdtEndPr/>
    <w:sdtContent>
      <w:p w:rsidR="00967DF5" w:rsidRDefault="00967D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22">
          <w:rPr>
            <w:noProof/>
          </w:rPr>
          <w:t>15</w:t>
        </w:r>
        <w:r>
          <w:fldChar w:fldCharType="end"/>
        </w:r>
      </w:p>
    </w:sdtContent>
  </w:sdt>
  <w:p w:rsidR="00967DF5" w:rsidRDefault="00967D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5AB120"/>
    <w:lvl w:ilvl="0">
      <w:numFmt w:val="bullet"/>
      <w:lvlText w:val="*"/>
      <w:lvlJc w:val="left"/>
    </w:lvl>
  </w:abstractNum>
  <w:abstractNum w:abstractNumId="1">
    <w:nsid w:val="015C42DF"/>
    <w:multiLevelType w:val="multilevel"/>
    <w:tmpl w:val="57E09A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69F2E86"/>
    <w:multiLevelType w:val="singleLevel"/>
    <w:tmpl w:val="FBFEFA56"/>
    <w:lvl w:ilvl="0">
      <w:start w:val="3"/>
      <w:numFmt w:val="decimal"/>
      <w:lvlText w:val="3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3">
    <w:nsid w:val="08666156"/>
    <w:multiLevelType w:val="singleLevel"/>
    <w:tmpl w:val="F828B97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5B86B68"/>
    <w:multiLevelType w:val="hybridMultilevel"/>
    <w:tmpl w:val="0566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399F"/>
    <w:multiLevelType w:val="singleLevel"/>
    <w:tmpl w:val="A702A042"/>
    <w:lvl w:ilvl="0">
      <w:start w:val="4"/>
      <w:numFmt w:val="decimal"/>
      <w:lvlText w:val="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6">
    <w:nsid w:val="184A740D"/>
    <w:multiLevelType w:val="singleLevel"/>
    <w:tmpl w:val="C3DA0484"/>
    <w:lvl w:ilvl="0">
      <w:start w:val="3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1F5248DC"/>
    <w:multiLevelType w:val="singleLevel"/>
    <w:tmpl w:val="C96255E8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FAA00AC"/>
    <w:multiLevelType w:val="multilevel"/>
    <w:tmpl w:val="F2A2D2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>
    <w:nsid w:val="2ADC70A9"/>
    <w:multiLevelType w:val="singleLevel"/>
    <w:tmpl w:val="AC2A5DA0"/>
    <w:lvl w:ilvl="0">
      <w:start w:val="1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2B7A3388"/>
    <w:multiLevelType w:val="hybridMultilevel"/>
    <w:tmpl w:val="90024A7A"/>
    <w:lvl w:ilvl="0" w:tplc="35E28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F55067"/>
    <w:multiLevelType w:val="singleLevel"/>
    <w:tmpl w:val="8CC042F6"/>
    <w:lvl w:ilvl="0">
      <w:start w:val="1"/>
      <w:numFmt w:val="decimal"/>
      <w:lvlText w:val="4.%1."/>
      <w:legacy w:legacy="1" w:legacySpace="0" w:legacyIndent="6489"/>
      <w:lvlJc w:val="left"/>
      <w:rPr>
        <w:rFonts w:ascii="Times New Roman" w:hAnsi="Times New Roman" w:cs="Times New Roman" w:hint="default"/>
      </w:rPr>
    </w:lvl>
  </w:abstractNum>
  <w:abstractNum w:abstractNumId="12">
    <w:nsid w:val="30C41110"/>
    <w:multiLevelType w:val="singleLevel"/>
    <w:tmpl w:val="D5DE4B1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3333738E"/>
    <w:multiLevelType w:val="singleLevel"/>
    <w:tmpl w:val="D9CA9B6A"/>
    <w:lvl w:ilvl="0">
      <w:start w:val="1"/>
      <w:numFmt w:val="decimal"/>
      <w:lvlText w:val="%1."/>
      <w:legacy w:legacy="1" w:legacySpace="0" w:legacyIndent="7642"/>
      <w:lvlJc w:val="left"/>
      <w:rPr>
        <w:rFonts w:ascii="Arial" w:hAnsi="Arial" w:cs="Arial" w:hint="default"/>
      </w:rPr>
    </w:lvl>
  </w:abstractNum>
  <w:abstractNum w:abstractNumId="14">
    <w:nsid w:val="3E157C54"/>
    <w:multiLevelType w:val="singleLevel"/>
    <w:tmpl w:val="C8C4B3F6"/>
    <w:lvl w:ilvl="0">
      <w:start w:val="1"/>
      <w:numFmt w:val="decimal"/>
      <w:lvlText w:val="2.%1."/>
      <w:legacy w:legacy="1" w:legacySpace="0" w:legacyIndent="6600"/>
      <w:lvlJc w:val="left"/>
      <w:rPr>
        <w:rFonts w:ascii="Times New Roman" w:hAnsi="Times New Roman" w:cs="Times New Roman" w:hint="default"/>
      </w:rPr>
    </w:lvl>
  </w:abstractNum>
  <w:abstractNum w:abstractNumId="15">
    <w:nsid w:val="4DD657CC"/>
    <w:multiLevelType w:val="multilevel"/>
    <w:tmpl w:val="00422D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491534"/>
    <w:multiLevelType w:val="singleLevel"/>
    <w:tmpl w:val="37F2B26A"/>
    <w:lvl w:ilvl="0">
      <w:start w:val="2"/>
      <w:numFmt w:val="decimal"/>
      <w:lvlText w:val="3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7">
    <w:nsid w:val="54FA49A3"/>
    <w:multiLevelType w:val="singleLevel"/>
    <w:tmpl w:val="D9CA9B6A"/>
    <w:lvl w:ilvl="0">
      <w:start w:val="1"/>
      <w:numFmt w:val="decimal"/>
      <w:lvlText w:val="%1."/>
      <w:legacy w:legacy="1" w:legacySpace="0" w:legacyIndent="7642"/>
      <w:lvlJc w:val="left"/>
      <w:rPr>
        <w:rFonts w:ascii="Arial" w:hAnsi="Arial" w:cs="Arial" w:hint="default"/>
      </w:rPr>
    </w:lvl>
  </w:abstractNum>
  <w:abstractNum w:abstractNumId="18">
    <w:nsid w:val="601E30A8"/>
    <w:multiLevelType w:val="singleLevel"/>
    <w:tmpl w:val="A66299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66064C79"/>
    <w:multiLevelType w:val="singleLevel"/>
    <w:tmpl w:val="F85444A0"/>
    <w:lvl w:ilvl="0">
      <w:start w:val="2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694C6275"/>
    <w:multiLevelType w:val="singleLevel"/>
    <w:tmpl w:val="F67CB7F8"/>
    <w:lvl w:ilvl="0">
      <w:start w:val="1"/>
      <w:numFmt w:val="decimal"/>
      <w:lvlText w:val="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1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9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3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5"/>
  </w:num>
  <w:num w:numId="1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2">
    <w:abstractNumId w:val="18"/>
  </w:num>
  <w:num w:numId="23">
    <w:abstractNumId w:val="12"/>
  </w:num>
  <w:num w:numId="24">
    <w:abstractNumId w:val="14"/>
  </w:num>
  <w:num w:numId="25">
    <w:abstractNumId w:val="14"/>
    <w:lvlOverride w:ilvl="0">
      <w:lvl w:ilvl="0">
        <w:start w:val="1"/>
        <w:numFmt w:val="decimal"/>
        <w:lvlText w:val="2.%1."/>
        <w:legacy w:legacy="1" w:legacySpace="0" w:legacyIndent="66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  <w:num w:numId="27">
    <w:abstractNumId w:val="7"/>
  </w:num>
  <w:num w:numId="28">
    <w:abstractNumId w:val="3"/>
  </w:num>
  <w:num w:numId="29">
    <w:abstractNumId w:val="13"/>
  </w:num>
  <w:num w:numId="30">
    <w:abstractNumId w:val="17"/>
  </w:num>
  <w:num w:numId="31">
    <w:abstractNumId w:val="4"/>
  </w:num>
  <w:num w:numId="32">
    <w:abstractNumId w:val="8"/>
  </w:num>
  <w:num w:numId="33">
    <w:abstractNumId w:val="15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DD"/>
    <w:rsid w:val="00006CB6"/>
    <w:rsid w:val="00036320"/>
    <w:rsid w:val="000378F3"/>
    <w:rsid w:val="0005548E"/>
    <w:rsid w:val="00083B37"/>
    <w:rsid w:val="0009042F"/>
    <w:rsid w:val="000C7724"/>
    <w:rsid w:val="001C5EE4"/>
    <w:rsid w:val="001D495F"/>
    <w:rsid w:val="0021681D"/>
    <w:rsid w:val="00250DEE"/>
    <w:rsid w:val="0027539F"/>
    <w:rsid w:val="002C3FAD"/>
    <w:rsid w:val="002C4B25"/>
    <w:rsid w:val="002C782C"/>
    <w:rsid w:val="002D21F8"/>
    <w:rsid w:val="002D72CE"/>
    <w:rsid w:val="00361B42"/>
    <w:rsid w:val="003B43F2"/>
    <w:rsid w:val="004555DD"/>
    <w:rsid w:val="00473A21"/>
    <w:rsid w:val="00487544"/>
    <w:rsid w:val="004A49AD"/>
    <w:rsid w:val="0050399E"/>
    <w:rsid w:val="00513C1B"/>
    <w:rsid w:val="00586388"/>
    <w:rsid w:val="005A2DE0"/>
    <w:rsid w:val="005A5C32"/>
    <w:rsid w:val="005B39D5"/>
    <w:rsid w:val="005C69B0"/>
    <w:rsid w:val="006001E6"/>
    <w:rsid w:val="00604A08"/>
    <w:rsid w:val="00614814"/>
    <w:rsid w:val="00615820"/>
    <w:rsid w:val="00627933"/>
    <w:rsid w:val="00686CD1"/>
    <w:rsid w:val="00697961"/>
    <w:rsid w:val="006D2846"/>
    <w:rsid w:val="00707440"/>
    <w:rsid w:val="0071279C"/>
    <w:rsid w:val="00754322"/>
    <w:rsid w:val="007557C4"/>
    <w:rsid w:val="007626A1"/>
    <w:rsid w:val="00781BF6"/>
    <w:rsid w:val="00787389"/>
    <w:rsid w:val="007966D3"/>
    <w:rsid w:val="007A168D"/>
    <w:rsid w:val="007B4F64"/>
    <w:rsid w:val="007B66E1"/>
    <w:rsid w:val="007B7F77"/>
    <w:rsid w:val="00836FFD"/>
    <w:rsid w:val="00851505"/>
    <w:rsid w:val="008718C2"/>
    <w:rsid w:val="008D06CB"/>
    <w:rsid w:val="009174C3"/>
    <w:rsid w:val="00954749"/>
    <w:rsid w:val="00954E9C"/>
    <w:rsid w:val="00967DF5"/>
    <w:rsid w:val="00A12538"/>
    <w:rsid w:val="00A23700"/>
    <w:rsid w:val="00A7335B"/>
    <w:rsid w:val="00A94B5B"/>
    <w:rsid w:val="00A97B34"/>
    <w:rsid w:val="00AA6447"/>
    <w:rsid w:val="00AE08FE"/>
    <w:rsid w:val="00B3197D"/>
    <w:rsid w:val="00BB3BF6"/>
    <w:rsid w:val="00BE65EA"/>
    <w:rsid w:val="00BF1B95"/>
    <w:rsid w:val="00C10675"/>
    <w:rsid w:val="00C25EDE"/>
    <w:rsid w:val="00C4165A"/>
    <w:rsid w:val="00C62BCF"/>
    <w:rsid w:val="00C658D2"/>
    <w:rsid w:val="00CB7360"/>
    <w:rsid w:val="00D27196"/>
    <w:rsid w:val="00D565B4"/>
    <w:rsid w:val="00DA7682"/>
    <w:rsid w:val="00DB37DB"/>
    <w:rsid w:val="00DB42FB"/>
    <w:rsid w:val="00E5711D"/>
    <w:rsid w:val="00EE3C63"/>
    <w:rsid w:val="00EE54AA"/>
    <w:rsid w:val="00F0500B"/>
    <w:rsid w:val="00F15CE8"/>
    <w:rsid w:val="00F30B43"/>
    <w:rsid w:val="00F37267"/>
    <w:rsid w:val="00F64CC6"/>
    <w:rsid w:val="00F67200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555DD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555DD"/>
  </w:style>
  <w:style w:type="paragraph" w:customStyle="1" w:styleId="Style5">
    <w:name w:val="Style5"/>
    <w:basedOn w:val="a"/>
    <w:uiPriority w:val="99"/>
    <w:rsid w:val="004555DD"/>
    <w:pPr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4555DD"/>
  </w:style>
  <w:style w:type="paragraph" w:customStyle="1" w:styleId="Style7">
    <w:name w:val="Style7"/>
    <w:basedOn w:val="a"/>
    <w:uiPriority w:val="99"/>
    <w:rsid w:val="004555DD"/>
    <w:pPr>
      <w:jc w:val="center"/>
    </w:pPr>
  </w:style>
  <w:style w:type="paragraph" w:customStyle="1" w:styleId="Style8">
    <w:name w:val="Style8"/>
    <w:basedOn w:val="a"/>
    <w:uiPriority w:val="99"/>
    <w:rsid w:val="004555DD"/>
    <w:pPr>
      <w:spacing w:line="374" w:lineRule="exact"/>
      <w:jc w:val="both"/>
    </w:pPr>
  </w:style>
  <w:style w:type="paragraph" w:customStyle="1" w:styleId="Style9">
    <w:name w:val="Style9"/>
    <w:basedOn w:val="a"/>
    <w:uiPriority w:val="99"/>
    <w:rsid w:val="004555DD"/>
    <w:pPr>
      <w:spacing w:line="370" w:lineRule="exact"/>
      <w:jc w:val="both"/>
    </w:pPr>
  </w:style>
  <w:style w:type="paragraph" w:customStyle="1" w:styleId="Style10">
    <w:name w:val="Style10"/>
    <w:basedOn w:val="a"/>
    <w:uiPriority w:val="99"/>
    <w:rsid w:val="004555DD"/>
  </w:style>
  <w:style w:type="paragraph" w:customStyle="1" w:styleId="Style11">
    <w:name w:val="Style11"/>
    <w:basedOn w:val="a"/>
    <w:uiPriority w:val="99"/>
    <w:rsid w:val="004555DD"/>
    <w:pPr>
      <w:spacing w:line="312" w:lineRule="exact"/>
      <w:ind w:firstLine="768"/>
    </w:pPr>
  </w:style>
  <w:style w:type="paragraph" w:customStyle="1" w:styleId="Style12">
    <w:name w:val="Style12"/>
    <w:basedOn w:val="a"/>
    <w:uiPriority w:val="99"/>
    <w:rsid w:val="004555DD"/>
    <w:pPr>
      <w:spacing w:line="322" w:lineRule="exact"/>
      <w:ind w:firstLine="739"/>
      <w:jc w:val="both"/>
    </w:pPr>
  </w:style>
  <w:style w:type="paragraph" w:customStyle="1" w:styleId="Style13">
    <w:name w:val="Style13"/>
    <w:basedOn w:val="a"/>
    <w:uiPriority w:val="99"/>
    <w:rsid w:val="004555DD"/>
    <w:pPr>
      <w:spacing w:line="322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4555DD"/>
    <w:pPr>
      <w:jc w:val="center"/>
    </w:pPr>
  </w:style>
  <w:style w:type="paragraph" w:customStyle="1" w:styleId="Style15">
    <w:name w:val="Style15"/>
    <w:basedOn w:val="a"/>
    <w:uiPriority w:val="99"/>
    <w:rsid w:val="004555DD"/>
    <w:pPr>
      <w:spacing w:line="250" w:lineRule="exact"/>
      <w:ind w:firstLine="1109"/>
    </w:pPr>
  </w:style>
  <w:style w:type="paragraph" w:customStyle="1" w:styleId="Style16">
    <w:name w:val="Style16"/>
    <w:basedOn w:val="a"/>
    <w:uiPriority w:val="99"/>
    <w:rsid w:val="004555DD"/>
  </w:style>
  <w:style w:type="paragraph" w:customStyle="1" w:styleId="Style17">
    <w:name w:val="Style17"/>
    <w:basedOn w:val="a"/>
    <w:uiPriority w:val="99"/>
    <w:rsid w:val="004555DD"/>
  </w:style>
  <w:style w:type="paragraph" w:customStyle="1" w:styleId="Style18">
    <w:name w:val="Style18"/>
    <w:basedOn w:val="a"/>
    <w:uiPriority w:val="99"/>
    <w:rsid w:val="004555DD"/>
  </w:style>
  <w:style w:type="paragraph" w:customStyle="1" w:styleId="Style20">
    <w:name w:val="Style20"/>
    <w:basedOn w:val="a"/>
    <w:uiPriority w:val="99"/>
    <w:rsid w:val="004555DD"/>
  </w:style>
  <w:style w:type="paragraph" w:customStyle="1" w:styleId="Style21">
    <w:name w:val="Style21"/>
    <w:basedOn w:val="a"/>
    <w:uiPriority w:val="99"/>
    <w:rsid w:val="004555DD"/>
  </w:style>
  <w:style w:type="paragraph" w:customStyle="1" w:styleId="Style22">
    <w:name w:val="Style22"/>
    <w:basedOn w:val="a"/>
    <w:uiPriority w:val="99"/>
    <w:rsid w:val="004555DD"/>
  </w:style>
  <w:style w:type="paragraph" w:customStyle="1" w:styleId="Style23">
    <w:name w:val="Style23"/>
    <w:basedOn w:val="a"/>
    <w:uiPriority w:val="99"/>
    <w:rsid w:val="004555DD"/>
  </w:style>
  <w:style w:type="paragraph" w:customStyle="1" w:styleId="Style24">
    <w:name w:val="Style24"/>
    <w:basedOn w:val="a"/>
    <w:uiPriority w:val="99"/>
    <w:rsid w:val="004555DD"/>
    <w:pPr>
      <w:spacing w:line="365" w:lineRule="exact"/>
      <w:ind w:firstLine="1042"/>
    </w:pPr>
  </w:style>
  <w:style w:type="paragraph" w:customStyle="1" w:styleId="Style25">
    <w:name w:val="Style25"/>
    <w:basedOn w:val="a"/>
    <w:uiPriority w:val="99"/>
    <w:rsid w:val="004555DD"/>
  </w:style>
  <w:style w:type="character" w:customStyle="1" w:styleId="FontStyle29">
    <w:name w:val="Font Style29"/>
    <w:basedOn w:val="a0"/>
    <w:uiPriority w:val="99"/>
    <w:rsid w:val="004555DD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sid w:val="004555D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555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4555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4555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sid w:val="004555DD"/>
    <w:rPr>
      <w:rFonts w:ascii="Times New Roman" w:hAnsi="Times New Roman" w:cs="Times New Roman"/>
      <w:sz w:val="36"/>
      <w:szCs w:val="36"/>
    </w:rPr>
  </w:style>
  <w:style w:type="character" w:customStyle="1" w:styleId="FontStyle35">
    <w:name w:val="Font Style35"/>
    <w:basedOn w:val="a0"/>
    <w:uiPriority w:val="99"/>
    <w:rsid w:val="004555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4555DD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sid w:val="004555DD"/>
    <w:rPr>
      <w:rFonts w:ascii="Arial" w:hAnsi="Arial" w:cs="Arial"/>
      <w:sz w:val="22"/>
      <w:szCs w:val="22"/>
    </w:rPr>
  </w:style>
  <w:style w:type="character" w:customStyle="1" w:styleId="FontStyle38">
    <w:name w:val="Font Style38"/>
    <w:basedOn w:val="a0"/>
    <w:uiPriority w:val="99"/>
    <w:rsid w:val="004555DD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4555DD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40">
    <w:name w:val="Font Style40"/>
    <w:basedOn w:val="a0"/>
    <w:uiPriority w:val="99"/>
    <w:rsid w:val="004555DD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4555DD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4555D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555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604A08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60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7335B"/>
    <w:pPr>
      <w:spacing w:line="298" w:lineRule="exact"/>
      <w:ind w:firstLine="1282"/>
    </w:pPr>
  </w:style>
  <w:style w:type="paragraph" w:customStyle="1" w:styleId="Style51">
    <w:name w:val="Style51"/>
    <w:basedOn w:val="a"/>
    <w:uiPriority w:val="99"/>
    <w:rsid w:val="00A7335B"/>
    <w:pPr>
      <w:jc w:val="center"/>
    </w:pPr>
  </w:style>
  <w:style w:type="paragraph" w:customStyle="1" w:styleId="Style56">
    <w:name w:val="Style56"/>
    <w:basedOn w:val="a"/>
    <w:uiPriority w:val="99"/>
    <w:rsid w:val="00A7335B"/>
    <w:pPr>
      <w:jc w:val="both"/>
    </w:pPr>
  </w:style>
  <w:style w:type="character" w:customStyle="1" w:styleId="FontStyle64">
    <w:name w:val="Font Style64"/>
    <w:basedOn w:val="a0"/>
    <w:uiPriority w:val="99"/>
    <w:rsid w:val="00A733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8">
    <w:name w:val="Font Style68"/>
    <w:basedOn w:val="a0"/>
    <w:uiPriority w:val="99"/>
    <w:rsid w:val="00A7335B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A7335B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A7335B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7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D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D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4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9A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555DD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555DD"/>
  </w:style>
  <w:style w:type="paragraph" w:customStyle="1" w:styleId="Style5">
    <w:name w:val="Style5"/>
    <w:basedOn w:val="a"/>
    <w:uiPriority w:val="99"/>
    <w:rsid w:val="004555DD"/>
    <w:pPr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4555DD"/>
  </w:style>
  <w:style w:type="paragraph" w:customStyle="1" w:styleId="Style7">
    <w:name w:val="Style7"/>
    <w:basedOn w:val="a"/>
    <w:uiPriority w:val="99"/>
    <w:rsid w:val="004555DD"/>
    <w:pPr>
      <w:jc w:val="center"/>
    </w:pPr>
  </w:style>
  <w:style w:type="paragraph" w:customStyle="1" w:styleId="Style8">
    <w:name w:val="Style8"/>
    <w:basedOn w:val="a"/>
    <w:uiPriority w:val="99"/>
    <w:rsid w:val="004555DD"/>
    <w:pPr>
      <w:spacing w:line="374" w:lineRule="exact"/>
      <w:jc w:val="both"/>
    </w:pPr>
  </w:style>
  <w:style w:type="paragraph" w:customStyle="1" w:styleId="Style9">
    <w:name w:val="Style9"/>
    <w:basedOn w:val="a"/>
    <w:uiPriority w:val="99"/>
    <w:rsid w:val="004555DD"/>
    <w:pPr>
      <w:spacing w:line="370" w:lineRule="exact"/>
      <w:jc w:val="both"/>
    </w:pPr>
  </w:style>
  <w:style w:type="paragraph" w:customStyle="1" w:styleId="Style10">
    <w:name w:val="Style10"/>
    <w:basedOn w:val="a"/>
    <w:uiPriority w:val="99"/>
    <w:rsid w:val="004555DD"/>
  </w:style>
  <w:style w:type="paragraph" w:customStyle="1" w:styleId="Style11">
    <w:name w:val="Style11"/>
    <w:basedOn w:val="a"/>
    <w:uiPriority w:val="99"/>
    <w:rsid w:val="004555DD"/>
    <w:pPr>
      <w:spacing w:line="312" w:lineRule="exact"/>
      <w:ind w:firstLine="768"/>
    </w:pPr>
  </w:style>
  <w:style w:type="paragraph" w:customStyle="1" w:styleId="Style12">
    <w:name w:val="Style12"/>
    <w:basedOn w:val="a"/>
    <w:uiPriority w:val="99"/>
    <w:rsid w:val="004555DD"/>
    <w:pPr>
      <w:spacing w:line="322" w:lineRule="exact"/>
      <w:ind w:firstLine="739"/>
      <w:jc w:val="both"/>
    </w:pPr>
  </w:style>
  <w:style w:type="paragraph" w:customStyle="1" w:styleId="Style13">
    <w:name w:val="Style13"/>
    <w:basedOn w:val="a"/>
    <w:uiPriority w:val="99"/>
    <w:rsid w:val="004555DD"/>
    <w:pPr>
      <w:spacing w:line="322" w:lineRule="exact"/>
      <w:ind w:firstLine="701"/>
      <w:jc w:val="both"/>
    </w:pPr>
  </w:style>
  <w:style w:type="paragraph" w:customStyle="1" w:styleId="Style14">
    <w:name w:val="Style14"/>
    <w:basedOn w:val="a"/>
    <w:uiPriority w:val="99"/>
    <w:rsid w:val="004555DD"/>
    <w:pPr>
      <w:jc w:val="center"/>
    </w:pPr>
  </w:style>
  <w:style w:type="paragraph" w:customStyle="1" w:styleId="Style15">
    <w:name w:val="Style15"/>
    <w:basedOn w:val="a"/>
    <w:uiPriority w:val="99"/>
    <w:rsid w:val="004555DD"/>
    <w:pPr>
      <w:spacing w:line="250" w:lineRule="exact"/>
      <w:ind w:firstLine="1109"/>
    </w:pPr>
  </w:style>
  <w:style w:type="paragraph" w:customStyle="1" w:styleId="Style16">
    <w:name w:val="Style16"/>
    <w:basedOn w:val="a"/>
    <w:uiPriority w:val="99"/>
    <w:rsid w:val="004555DD"/>
  </w:style>
  <w:style w:type="paragraph" w:customStyle="1" w:styleId="Style17">
    <w:name w:val="Style17"/>
    <w:basedOn w:val="a"/>
    <w:uiPriority w:val="99"/>
    <w:rsid w:val="004555DD"/>
  </w:style>
  <w:style w:type="paragraph" w:customStyle="1" w:styleId="Style18">
    <w:name w:val="Style18"/>
    <w:basedOn w:val="a"/>
    <w:uiPriority w:val="99"/>
    <w:rsid w:val="004555DD"/>
  </w:style>
  <w:style w:type="paragraph" w:customStyle="1" w:styleId="Style20">
    <w:name w:val="Style20"/>
    <w:basedOn w:val="a"/>
    <w:uiPriority w:val="99"/>
    <w:rsid w:val="004555DD"/>
  </w:style>
  <w:style w:type="paragraph" w:customStyle="1" w:styleId="Style21">
    <w:name w:val="Style21"/>
    <w:basedOn w:val="a"/>
    <w:uiPriority w:val="99"/>
    <w:rsid w:val="004555DD"/>
  </w:style>
  <w:style w:type="paragraph" w:customStyle="1" w:styleId="Style22">
    <w:name w:val="Style22"/>
    <w:basedOn w:val="a"/>
    <w:uiPriority w:val="99"/>
    <w:rsid w:val="004555DD"/>
  </w:style>
  <w:style w:type="paragraph" w:customStyle="1" w:styleId="Style23">
    <w:name w:val="Style23"/>
    <w:basedOn w:val="a"/>
    <w:uiPriority w:val="99"/>
    <w:rsid w:val="004555DD"/>
  </w:style>
  <w:style w:type="paragraph" w:customStyle="1" w:styleId="Style24">
    <w:name w:val="Style24"/>
    <w:basedOn w:val="a"/>
    <w:uiPriority w:val="99"/>
    <w:rsid w:val="004555DD"/>
    <w:pPr>
      <w:spacing w:line="365" w:lineRule="exact"/>
      <w:ind w:firstLine="1042"/>
    </w:pPr>
  </w:style>
  <w:style w:type="paragraph" w:customStyle="1" w:styleId="Style25">
    <w:name w:val="Style25"/>
    <w:basedOn w:val="a"/>
    <w:uiPriority w:val="99"/>
    <w:rsid w:val="004555DD"/>
  </w:style>
  <w:style w:type="character" w:customStyle="1" w:styleId="FontStyle29">
    <w:name w:val="Font Style29"/>
    <w:basedOn w:val="a0"/>
    <w:uiPriority w:val="99"/>
    <w:rsid w:val="004555DD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basedOn w:val="a0"/>
    <w:uiPriority w:val="99"/>
    <w:rsid w:val="004555D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555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4555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4555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sid w:val="004555DD"/>
    <w:rPr>
      <w:rFonts w:ascii="Times New Roman" w:hAnsi="Times New Roman" w:cs="Times New Roman"/>
      <w:sz w:val="36"/>
      <w:szCs w:val="36"/>
    </w:rPr>
  </w:style>
  <w:style w:type="character" w:customStyle="1" w:styleId="FontStyle35">
    <w:name w:val="Font Style35"/>
    <w:basedOn w:val="a0"/>
    <w:uiPriority w:val="99"/>
    <w:rsid w:val="004555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4555DD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sid w:val="004555DD"/>
    <w:rPr>
      <w:rFonts w:ascii="Arial" w:hAnsi="Arial" w:cs="Arial"/>
      <w:sz w:val="22"/>
      <w:szCs w:val="22"/>
    </w:rPr>
  </w:style>
  <w:style w:type="character" w:customStyle="1" w:styleId="FontStyle38">
    <w:name w:val="Font Style38"/>
    <w:basedOn w:val="a0"/>
    <w:uiPriority w:val="99"/>
    <w:rsid w:val="004555DD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4555DD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40">
    <w:name w:val="Font Style40"/>
    <w:basedOn w:val="a0"/>
    <w:uiPriority w:val="99"/>
    <w:rsid w:val="004555DD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4555DD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4555D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555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604A08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60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7335B"/>
    <w:pPr>
      <w:spacing w:line="298" w:lineRule="exact"/>
      <w:ind w:firstLine="1282"/>
    </w:pPr>
  </w:style>
  <w:style w:type="paragraph" w:customStyle="1" w:styleId="Style51">
    <w:name w:val="Style51"/>
    <w:basedOn w:val="a"/>
    <w:uiPriority w:val="99"/>
    <w:rsid w:val="00A7335B"/>
    <w:pPr>
      <w:jc w:val="center"/>
    </w:pPr>
  </w:style>
  <w:style w:type="paragraph" w:customStyle="1" w:styleId="Style56">
    <w:name w:val="Style56"/>
    <w:basedOn w:val="a"/>
    <w:uiPriority w:val="99"/>
    <w:rsid w:val="00A7335B"/>
    <w:pPr>
      <w:jc w:val="both"/>
    </w:pPr>
  </w:style>
  <w:style w:type="character" w:customStyle="1" w:styleId="FontStyle64">
    <w:name w:val="Font Style64"/>
    <w:basedOn w:val="a0"/>
    <w:uiPriority w:val="99"/>
    <w:rsid w:val="00A733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8">
    <w:name w:val="Font Style68"/>
    <w:basedOn w:val="a0"/>
    <w:uiPriority w:val="99"/>
    <w:rsid w:val="00A7335B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uiPriority w:val="99"/>
    <w:rsid w:val="00A7335B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A7335B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67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D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D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4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9A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8669-F6CB-4D1C-BFC2-13F85146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4672</Words>
  <Characters>26636</Characters>
  <Application>Microsoft Office Word</Application>
  <DocSecurity>4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Баженов Александр Сергеевич</cp:lastModifiedBy>
  <cp:revision>2</cp:revision>
  <cp:lastPrinted>2019-09-23T05:04:00Z</cp:lastPrinted>
  <dcterms:created xsi:type="dcterms:W3CDTF">2023-09-27T04:43:00Z</dcterms:created>
  <dcterms:modified xsi:type="dcterms:W3CDTF">2023-09-27T04:43:00Z</dcterms:modified>
</cp:coreProperties>
</file>