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2E" w:rsidRPr="00BD767A" w:rsidRDefault="007550A0" w:rsidP="006337F1">
      <w:pPr>
        <w:tabs>
          <w:tab w:val="left" w:pos="993"/>
        </w:tabs>
        <w:spacing w:after="0"/>
        <w:ind w:left="5954"/>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П</w:t>
      </w:r>
      <w:r w:rsidR="006A012E" w:rsidRPr="00BD767A">
        <w:rPr>
          <w:rFonts w:ascii="Times New Roman" w:hAnsi="Times New Roman" w:cs="Times New Roman"/>
          <w:color w:val="000000"/>
          <w:sz w:val="20"/>
          <w:szCs w:val="20"/>
        </w:rPr>
        <w:t>риложение 1</w:t>
      </w:r>
    </w:p>
    <w:p w:rsidR="006A012E" w:rsidRPr="00BD767A" w:rsidRDefault="006A012E" w:rsidP="006337F1">
      <w:pPr>
        <w:tabs>
          <w:tab w:val="left" w:pos="993"/>
        </w:tabs>
        <w:spacing w:after="0"/>
        <w:ind w:left="5954"/>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к постановлению Администрации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ципального образования </w:t>
      </w:r>
      <w:r w:rsidR="00E6144C" w:rsidRPr="00BD767A">
        <w:rPr>
          <w:rFonts w:ascii="Times New Roman" w:hAnsi="Times New Roman" w:cs="Times New Roman"/>
          <w:color w:val="000000"/>
          <w:sz w:val="20"/>
          <w:szCs w:val="20"/>
        </w:rPr>
        <w:t>«Муниципал</w:t>
      </w:r>
      <w:r w:rsidR="00E6144C" w:rsidRPr="00BD767A">
        <w:rPr>
          <w:rFonts w:ascii="Times New Roman" w:hAnsi="Times New Roman" w:cs="Times New Roman"/>
          <w:color w:val="000000"/>
          <w:sz w:val="20"/>
          <w:szCs w:val="20"/>
        </w:rPr>
        <w:t>ь</w:t>
      </w:r>
      <w:r w:rsidR="00E6144C" w:rsidRPr="00BD767A">
        <w:rPr>
          <w:rFonts w:ascii="Times New Roman" w:hAnsi="Times New Roman" w:cs="Times New Roman"/>
          <w:color w:val="000000"/>
          <w:sz w:val="20"/>
          <w:szCs w:val="20"/>
        </w:rPr>
        <w:t>ный округ Глазовский район Удмуртской Республики»</w:t>
      </w:r>
    </w:p>
    <w:p w:rsidR="006A012E" w:rsidRPr="00BD767A" w:rsidRDefault="006A012E" w:rsidP="006337F1">
      <w:pPr>
        <w:tabs>
          <w:tab w:val="left" w:pos="993"/>
        </w:tabs>
        <w:spacing w:after="0"/>
        <w:ind w:left="5954"/>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от ___________ № _____</w:t>
      </w:r>
    </w:p>
    <w:p w:rsidR="00D607EE" w:rsidRPr="00BD767A" w:rsidRDefault="00D607EE" w:rsidP="006337F1">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p>
    <w:p w:rsidR="009D36B7" w:rsidRPr="00BD767A" w:rsidRDefault="00476469" w:rsidP="00026345">
      <w:pPr>
        <w:autoSpaceDE w:val="0"/>
        <w:autoSpaceDN w:val="0"/>
        <w:adjustRightInd w:val="0"/>
        <w:spacing w:after="0" w:line="240" w:lineRule="auto"/>
        <w:jc w:val="center"/>
        <w:rPr>
          <w:rFonts w:ascii="Times New Roman" w:eastAsia="Times New Roman" w:hAnsi="Times New Roman" w:cs="Times New Roman"/>
          <w:b/>
          <w:bCs/>
          <w:caps/>
          <w:sz w:val="20"/>
          <w:szCs w:val="20"/>
          <w:lang w:eastAsia="ru-RU"/>
        </w:rPr>
      </w:pPr>
      <w:r w:rsidRPr="00BD767A">
        <w:rPr>
          <w:rFonts w:ascii="Times New Roman" w:eastAsia="Times New Roman" w:hAnsi="Times New Roman" w:cs="Times New Roman"/>
          <w:b/>
          <w:bCs/>
          <w:sz w:val="20"/>
          <w:szCs w:val="20"/>
          <w:lang w:eastAsia="ru-RU"/>
        </w:rPr>
        <w:t>9.</w:t>
      </w:r>
      <w:r w:rsidR="009D36B7" w:rsidRPr="00BD767A">
        <w:rPr>
          <w:rFonts w:ascii="Times New Roman" w:eastAsia="Times New Roman" w:hAnsi="Times New Roman" w:cs="Times New Roman"/>
          <w:b/>
          <w:bCs/>
          <w:sz w:val="20"/>
          <w:szCs w:val="20"/>
          <w:lang w:eastAsia="ru-RU"/>
        </w:rPr>
        <w:t xml:space="preserve"> </w:t>
      </w:r>
      <w:r w:rsidR="009D36B7" w:rsidRPr="00BD767A">
        <w:rPr>
          <w:rFonts w:ascii="Times New Roman" w:eastAsia="Times New Roman" w:hAnsi="Times New Roman" w:cs="Times New Roman"/>
          <w:b/>
          <w:bCs/>
          <w:caps/>
          <w:sz w:val="20"/>
          <w:szCs w:val="20"/>
          <w:lang w:eastAsia="ru-RU"/>
        </w:rPr>
        <w:t>Муниципальная программа</w:t>
      </w:r>
    </w:p>
    <w:p w:rsidR="009D36B7" w:rsidRPr="00BD767A" w:rsidRDefault="009D36B7" w:rsidP="00E6144C">
      <w:pPr>
        <w:jc w:val="center"/>
        <w:rPr>
          <w:rFonts w:ascii="Times New Roman" w:eastAsia="Times New Roman" w:hAnsi="Times New Roman" w:cs="Times New Roman"/>
          <w:b/>
          <w:bCs/>
          <w:sz w:val="20"/>
          <w:szCs w:val="20"/>
          <w:lang w:eastAsia="ru-RU"/>
        </w:rPr>
      </w:pPr>
      <w:r w:rsidRPr="00BD767A">
        <w:rPr>
          <w:rFonts w:ascii="Times New Roman" w:eastAsia="Times New Roman" w:hAnsi="Times New Roman" w:cs="Times New Roman"/>
          <w:b/>
          <w:bCs/>
          <w:sz w:val="20"/>
          <w:szCs w:val="20"/>
          <w:lang w:eastAsia="ru-RU"/>
        </w:rPr>
        <w:t>«</w:t>
      </w:r>
      <w:r w:rsidR="00476469" w:rsidRPr="00BD767A">
        <w:rPr>
          <w:rFonts w:ascii="Times New Roman" w:eastAsia="Times New Roman" w:hAnsi="Times New Roman" w:cs="Times New Roman"/>
          <w:b/>
          <w:bCs/>
          <w:color w:val="000000" w:themeColor="text1"/>
          <w:sz w:val="20"/>
          <w:szCs w:val="20"/>
          <w:lang w:eastAsia="ru-RU"/>
        </w:rPr>
        <w:t>Муниципальное управление</w:t>
      </w:r>
      <w:r w:rsidRPr="00BD767A">
        <w:rPr>
          <w:rFonts w:ascii="Times New Roman" w:eastAsia="Times New Roman" w:hAnsi="Times New Roman" w:cs="Times New Roman"/>
          <w:b/>
          <w:bCs/>
          <w:sz w:val="20"/>
          <w:szCs w:val="20"/>
          <w:lang w:eastAsia="ru-RU"/>
        </w:rPr>
        <w:t>»</w:t>
      </w:r>
    </w:p>
    <w:p w:rsidR="009D36B7" w:rsidRPr="00BD767A" w:rsidRDefault="009D36B7" w:rsidP="006337F1">
      <w:pPr>
        <w:tabs>
          <w:tab w:val="left" w:pos="1134"/>
        </w:tabs>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spacing w:after="0" w:line="240" w:lineRule="auto"/>
        <w:jc w:val="both"/>
        <w:rPr>
          <w:rFonts w:ascii="Times New Roman" w:hAnsi="Times New Roman" w:cs="Times New Roman"/>
          <w:b/>
          <w:sz w:val="20"/>
          <w:szCs w:val="20"/>
        </w:rPr>
      </w:pPr>
      <w:r w:rsidRPr="00BD767A">
        <w:rPr>
          <w:rFonts w:ascii="Times New Roman" w:hAnsi="Times New Roman" w:cs="Times New Roman"/>
          <w:b/>
          <w:sz w:val="20"/>
          <w:szCs w:val="20"/>
        </w:rPr>
        <w:t>Краткая характеристика (паспорт) муниципальной программы</w:t>
      </w:r>
    </w:p>
    <w:p w:rsidR="00905E8D" w:rsidRPr="00BD767A" w:rsidRDefault="00905E8D" w:rsidP="006337F1">
      <w:pPr>
        <w:keepNext/>
        <w:tabs>
          <w:tab w:val="left" w:pos="1276"/>
        </w:tabs>
        <w:spacing w:after="0" w:line="240" w:lineRule="auto"/>
        <w:jc w:val="both"/>
        <w:outlineLvl w:val="1"/>
        <w:rPr>
          <w:rFonts w:ascii="Times New Roman" w:hAnsi="Times New Roman" w:cs="Times New Roman"/>
          <w:b/>
          <w:bCs/>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8918"/>
      </w:tblGrid>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Наименование муниципальной программы</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905E8D" w:rsidP="00E6144C">
            <w:pPr>
              <w:jc w:val="both"/>
              <w:rPr>
                <w:rFonts w:ascii="Times New Roman" w:hAnsi="Times New Roman" w:cs="Times New Roman"/>
                <w:sz w:val="20"/>
                <w:szCs w:val="20"/>
              </w:rPr>
            </w:pPr>
            <w:r w:rsidRPr="00BD767A">
              <w:rPr>
                <w:rFonts w:ascii="Times New Roman" w:hAnsi="Times New Roman" w:cs="Times New Roman"/>
                <w:sz w:val="20"/>
                <w:szCs w:val="20"/>
              </w:rPr>
              <w:t xml:space="preserve">Муниципальная программа </w:t>
            </w:r>
            <w:r w:rsidR="00E6144C" w:rsidRPr="00BD767A">
              <w:rPr>
                <w:rFonts w:ascii="Times New Roman" w:hAnsi="Times New Roman" w:cs="Times New Roman"/>
                <w:sz w:val="20"/>
                <w:szCs w:val="20"/>
              </w:rPr>
              <w:t>муниципального образования «Муниципальный округ Глазовский район Удмуртской Республики»</w:t>
            </w:r>
            <w:r w:rsidRPr="00BD767A">
              <w:rPr>
                <w:rFonts w:ascii="Times New Roman" w:hAnsi="Times New Roman" w:cs="Times New Roman"/>
                <w:sz w:val="20"/>
                <w:szCs w:val="20"/>
              </w:rPr>
              <w:t xml:space="preserve"> «Муниципальное управление»</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Подпрограммы </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905E8D" w:rsidP="006337F1">
            <w:pPr>
              <w:shd w:val="clear" w:color="auto" w:fill="FFFFFF"/>
              <w:tabs>
                <w:tab w:val="left" w:pos="993"/>
              </w:tabs>
              <w:suppressAutoHyphens/>
              <w:spacing w:after="0" w:line="240" w:lineRule="auto"/>
              <w:jc w:val="both"/>
              <w:rPr>
                <w:rFonts w:ascii="Times New Roman" w:hAnsi="Times New Roman" w:cs="Times New Roman"/>
                <w:color w:val="000000"/>
                <w:sz w:val="20"/>
                <w:szCs w:val="20"/>
                <w:lang w:eastAsia="ar-SA"/>
              </w:rPr>
            </w:pPr>
            <w:r w:rsidRPr="00BD767A">
              <w:rPr>
                <w:rFonts w:ascii="Times New Roman" w:hAnsi="Times New Roman" w:cs="Times New Roman"/>
                <w:color w:val="000000"/>
                <w:sz w:val="20"/>
                <w:szCs w:val="20"/>
                <w:lang w:eastAsia="ar-SA"/>
              </w:rPr>
              <w:t>9.1.Подпрограмма «Организ</w:t>
            </w:r>
            <w:r w:rsidR="00A3757A" w:rsidRPr="00BD767A">
              <w:rPr>
                <w:rFonts w:ascii="Times New Roman" w:hAnsi="Times New Roman" w:cs="Times New Roman"/>
                <w:color w:val="000000"/>
                <w:sz w:val="20"/>
                <w:szCs w:val="20"/>
                <w:lang w:eastAsia="ar-SA"/>
              </w:rPr>
              <w:t>ация муниципального управления»;</w:t>
            </w:r>
          </w:p>
          <w:p w:rsidR="00905E8D" w:rsidRPr="00BD767A" w:rsidRDefault="00905E8D" w:rsidP="006337F1">
            <w:pPr>
              <w:shd w:val="clear" w:color="auto" w:fill="FFFFFF"/>
              <w:tabs>
                <w:tab w:val="left" w:pos="993"/>
              </w:tabs>
              <w:suppressAutoHyphens/>
              <w:spacing w:after="0" w:line="240" w:lineRule="auto"/>
              <w:jc w:val="both"/>
              <w:rPr>
                <w:rFonts w:ascii="Times New Roman" w:hAnsi="Times New Roman" w:cs="Times New Roman"/>
                <w:color w:val="000000"/>
                <w:sz w:val="20"/>
                <w:szCs w:val="20"/>
                <w:lang w:eastAsia="ar-SA"/>
              </w:rPr>
            </w:pPr>
            <w:r w:rsidRPr="00BD767A">
              <w:rPr>
                <w:rFonts w:ascii="Times New Roman" w:hAnsi="Times New Roman" w:cs="Times New Roman"/>
                <w:color w:val="000000"/>
                <w:sz w:val="20"/>
                <w:szCs w:val="20"/>
                <w:lang w:eastAsia="ar-SA"/>
              </w:rPr>
              <w:t>9.2 Подпрограмма «Управление муниципальными финансами»</w:t>
            </w:r>
            <w:r w:rsidR="00A3757A" w:rsidRPr="00BD767A">
              <w:rPr>
                <w:rFonts w:ascii="Times New Roman" w:hAnsi="Times New Roman" w:cs="Times New Roman"/>
                <w:color w:val="000000"/>
                <w:sz w:val="20"/>
                <w:szCs w:val="20"/>
                <w:lang w:eastAsia="ar-SA"/>
              </w:rPr>
              <w:t>;</w:t>
            </w:r>
          </w:p>
          <w:p w:rsidR="00905E8D" w:rsidRPr="00BD767A" w:rsidRDefault="00905E8D" w:rsidP="006337F1">
            <w:pPr>
              <w:shd w:val="clear" w:color="auto" w:fill="FFFFFF"/>
              <w:tabs>
                <w:tab w:val="left" w:pos="993"/>
              </w:tabs>
              <w:suppressAutoHyphens/>
              <w:spacing w:after="0" w:line="240" w:lineRule="auto"/>
              <w:jc w:val="both"/>
              <w:rPr>
                <w:rFonts w:ascii="Times New Roman" w:hAnsi="Times New Roman" w:cs="Times New Roman"/>
                <w:color w:val="000000"/>
                <w:sz w:val="20"/>
                <w:szCs w:val="20"/>
                <w:lang w:eastAsia="ar-SA"/>
              </w:rPr>
            </w:pPr>
            <w:r w:rsidRPr="00BD767A">
              <w:rPr>
                <w:rFonts w:ascii="Times New Roman" w:hAnsi="Times New Roman" w:cs="Times New Roman"/>
                <w:color w:val="000000"/>
                <w:sz w:val="20"/>
                <w:szCs w:val="20"/>
                <w:lang w:eastAsia="ar-SA"/>
              </w:rPr>
              <w:t xml:space="preserve">9.3 Подпрограмма «Повышение эффективности расходов бюджета муниципального </w:t>
            </w:r>
            <w:r w:rsidR="00A3757A" w:rsidRPr="00BD767A">
              <w:rPr>
                <w:rFonts w:ascii="Times New Roman" w:hAnsi="Times New Roman" w:cs="Times New Roman"/>
                <w:color w:val="000000"/>
                <w:sz w:val="20"/>
                <w:szCs w:val="20"/>
                <w:lang w:eastAsia="ar-SA"/>
              </w:rPr>
              <w:t xml:space="preserve">образования </w:t>
            </w:r>
            <w:r w:rsidR="00E6144C" w:rsidRPr="00BD767A">
              <w:rPr>
                <w:rFonts w:ascii="Times New Roman" w:hAnsi="Times New Roman" w:cs="Times New Roman"/>
                <w:color w:val="000000"/>
                <w:sz w:val="20"/>
                <w:szCs w:val="20"/>
                <w:lang w:eastAsia="ar-SA"/>
              </w:rPr>
              <w:t>«Муниципальный округ Глазовский район Удмуртской Республики»</w:t>
            </w:r>
            <w:r w:rsidR="00A3757A" w:rsidRPr="00BD767A">
              <w:rPr>
                <w:rFonts w:ascii="Times New Roman" w:hAnsi="Times New Roman" w:cs="Times New Roman"/>
                <w:color w:val="000000"/>
                <w:sz w:val="20"/>
                <w:szCs w:val="20"/>
                <w:lang w:eastAsia="ar-SA"/>
              </w:rPr>
              <w:t>,</w:t>
            </w:r>
            <w:r w:rsidRPr="00BD767A">
              <w:rPr>
                <w:rFonts w:ascii="Times New Roman" w:hAnsi="Times New Roman" w:cs="Times New Roman"/>
                <w:color w:val="000000"/>
                <w:sz w:val="20"/>
                <w:szCs w:val="20"/>
                <w:lang w:eastAsia="ar-SA"/>
              </w:rPr>
              <w:t xml:space="preserve"> обеспечение долгосрочной сбалансированности и устойчивости бюджета»</w:t>
            </w:r>
            <w:r w:rsidR="00DC5A8D" w:rsidRPr="00BD767A">
              <w:rPr>
                <w:rFonts w:ascii="Times New Roman" w:hAnsi="Times New Roman" w:cs="Times New Roman"/>
                <w:color w:val="000000"/>
                <w:sz w:val="20"/>
                <w:szCs w:val="20"/>
                <w:lang w:eastAsia="ar-SA"/>
              </w:rPr>
              <w:t>;</w:t>
            </w:r>
          </w:p>
          <w:p w:rsidR="00905E8D" w:rsidRPr="00BD767A" w:rsidRDefault="00905E8D" w:rsidP="006337F1">
            <w:pPr>
              <w:shd w:val="clear" w:color="auto" w:fill="FFFFFF"/>
              <w:tabs>
                <w:tab w:val="left" w:pos="993"/>
              </w:tabs>
              <w:suppressAutoHyphens/>
              <w:spacing w:after="0" w:line="240" w:lineRule="auto"/>
              <w:jc w:val="both"/>
              <w:rPr>
                <w:rFonts w:ascii="Times New Roman" w:hAnsi="Times New Roman" w:cs="Times New Roman"/>
                <w:color w:val="000000"/>
                <w:sz w:val="20"/>
                <w:szCs w:val="20"/>
                <w:lang w:eastAsia="ar-SA"/>
              </w:rPr>
            </w:pPr>
            <w:r w:rsidRPr="00BD767A">
              <w:rPr>
                <w:rFonts w:ascii="Times New Roman" w:hAnsi="Times New Roman" w:cs="Times New Roman"/>
                <w:color w:val="000000"/>
                <w:sz w:val="20"/>
                <w:szCs w:val="20"/>
                <w:lang w:eastAsia="ar-SA"/>
              </w:rPr>
              <w:t>9.4 Подпрограмма «Управление муниципальным имуществом и земельными ресурсами»</w:t>
            </w:r>
            <w:r w:rsidR="00DC5A8D" w:rsidRPr="00BD767A">
              <w:rPr>
                <w:rFonts w:ascii="Times New Roman" w:hAnsi="Times New Roman" w:cs="Times New Roman"/>
                <w:color w:val="000000"/>
                <w:sz w:val="20"/>
                <w:szCs w:val="20"/>
                <w:lang w:eastAsia="ar-SA"/>
              </w:rPr>
              <w:t>;</w:t>
            </w:r>
          </w:p>
          <w:p w:rsidR="00905E8D" w:rsidRPr="00BD767A" w:rsidRDefault="00905E8D" w:rsidP="006337F1">
            <w:pPr>
              <w:shd w:val="clear" w:color="auto" w:fill="FFFFFF"/>
              <w:tabs>
                <w:tab w:val="left" w:pos="993"/>
              </w:tabs>
              <w:suppressAutoHyphens/>
              <w:spacing w:after="0" w:line="240" w:lineRule="auto"/>
              <w:jc w:val="both"/>
              <w:rPr>
                <w:rFonts w:ascii="Times New Roman" w:hAnsi="Times New Roman" w:cs="Times New Roman"/>
                <w:color w:val="000000"/>
                <w:sz w:val="20"/>
                <w:szCs w:val="20"/>
                <w:lang w:eastAsia="ar-SA"/>
              </w:rPr>
            </w:pPr>
            <w:r w:rsidRPr="00BD767A">
              <w:rPr>
                <w:rFonts w:ascii="Times New Roman" w:hAnsi="Times New Roman" w:cs="Times New Roman"/>
                <w:color w:val="000000"/>
                <w:sz w:val="20"/>
                <w:szCs w:val="20"/>
                <w:lang w:eastAsia="ar-SA"/>
              </w:rPr>
              <w:t>9.5 Подпрограмма «Архивное дело»</w:t>
            </w:r>
            <w:r w:rsidR="00DC5A8D" w:rsidRPr="00BD767A">
              <w:rPr>
                <w:rFonts w:ascii="Times New Roman" w:hAnsi="Times New Roman" w:cs="Times New Roman"/>
                <w:color w:val="000000"/>
                <w:sz w:val="20"/>
                <w:szCs w:val="20"/>
                <w:lang w:eastAsia="ar-SA"/>
              </w:rPr>
              <w:t>;</w:t>
            </w:r>
            <w:r w:rsidRPr="00BD767A">
              <w:rPr>
                <w:rFonts w:ascii="Times New Roman" w:hAnsi="Times New Roman" w:cs="Times New Roman"/>
                <w:color w:val="000000"/>
                <w:sz w:val="20"/>
                <w:szCs w:val="20"/>
                <w:lang w:eastAsia="ar-SA"/>
              </w:rPr>
              <w:t xml:space="preserve"> </w:t>
            </w:r>
          </w:p>
          <w:p w:rsidR="00905E8D" w:rsidRPr="00BD767A" w:rsidRDefault="00905E8D" w:rsidP="006337F1">
            <w:pPr>
              <w:shd w:val="clear" w:color="auto" w:fill="FFFFFF"/>
              <w:tabs>
                <w:tab w:val="left" w:pos="993"/>
              </w:tabs>
              <w:suppressAutoHyphens/>
              <w:spacing w:after="0" w:line="240" w:lineRule="auto"/>
              <w:jc w:val="both"/>
              <w:rPr>
                <w:rFonts w:ascii="Times New Roman" w:hAnsi="Times New Roman" w:cs="Times New Roman"/>
                <w:color w:val="000000"/>
                <w:sz w:val="20"/>
                <w:szCs w:val="20"/>
                <w:lang w:eastAsia="ar-SA"/>
              </w:rPr>
            </w:pPr>
            <w:r w:rsidRPr="00BD767A">
              <w:rPr>
                <w:rFonts w:ascii="Times New Roman" w:hAnsi="Times New Roman" w:cs="Times New Roman"/>
                <w:color w:val="000000"/>
                <w:sz w:val="20"/>
                <w:szCs w:val="20"/>
                <w:lang w:eastAsia="ar-SA"/>
              </w:rPr>
              <w:t>9.6. Подпрограмма «Государственная регистрация актов гражданского состояния (выполнение переданных полномочий)»</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Координатор</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905E8D" w:rsidP="006337F1">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Руководитель Аппарата; </w:t>
            </w:r>
            <w:r w:rsidR="00DC5A8D" w:rsidRPr="00BD767A">
              <w:rPr>
                <w:rFonts w:ascii="Times New Roman" w:hAnsi="Times New Roman" w:cs="Times New Roman"/>
                <w:sz w:val="20"/>
                <w:szCs w:val="20"/>
              </w:rPr>
              <w:t>з</w:t>
            </w:r>
            <w:r w:rsidRPr="00BD767A">
              <w:rPr>
                <w:rFonts w:ascii="Times New Roman" w:hAnsi="Times New Roman" w:cs="Times New Roman"/>
                <w:sz w:val="20"/>
                <w:szCs w:val="20"/>
              </w:rPr>
              <w:t xml:space="preserve">аместитель главы Администрации по строительству и ЖКХ; </w:t>
            </w:r>
            <w:r w:rsidR="00DC5A8D" w:rsidRPr="00BD767A">
              <w:rPr>
                <w:rFonts w:ascii="Times New Roman" w:hAnsi="Times New Roman" w:cs="Times New Roman"/>
                <w:sz w:val="20"/>
                <w:szCs w:val="20"/>
              </w:rPr>
              <w:t>з</w:t>
            </w:r>
            <w:r w:rsidRPr="00BD767A">
              <w:rPr>
                <w:rFonts w:ascii="Times New Roman" w:hAnsi="Times New Roman" w:cs="Times New Roman"/>
                <w:sz w:val="20"/>
                <w:szCs w:val="20"/>
              </w:rPr>
              <w:t xml:space="preserve">аместитель главы Администрации Глазовского района </w:t>
            </w:r>
            <w:r w:rsidR="00DC5A8D" w:rsidRPr="00BD767A">
              <w:rPr>
                <w:rFonts w:ascii="Times New Roman" w:hAnsi="Times New Roman" w:cs="Times New Roman"/>
                <w:sz w:val="20"/>
                <w:szCs w:val="20"/>
              </w:rPr>
              <w:t>по экономике, имуществу и финансам; з</w:t>
            </w:r>
            <w:r w:rsidRPr="00BD767A">
              <w:rPr>
                <w:rFonts w:ascii="Times New Roman" w:hAnsi="Times New Roman" w:cs="Times New Roman"/>
                <w:sz w:val="20"/>
                <w:szCs w:val="20"/>
              </w:rPr>
              <w:t>аместитель главы Администрации по социальным вопросам.</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t xml:space="preserve">Ответственный исполнитель </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556249" w:rsidP="006337F1">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О</w:t>
            </w:r>
            <w:r w:rsidR="00905E8D" w:rsidRPr="00BD767A">
              <w:rPr>
                <w:rFonts w:ascii="Times New Roman" w:hAnsi="Times New Roman" w:cs="Times New Roman"/>
                <w:sz w:val="20"/>
                <w:szCs w:val="20"/>
              </w:rPr>
              <w:t>тдел</w:t>
            </w:r>
            <w:r w:rsidRPr="00BD767A">
              <w:rPr>
                <w:rFonts w:ascii="Times New Roman" w:hAnsi="Times New Roman" w:cs="Times New Roman"/>
                <w:sz w:val="20"/>
                <w:szCs w:val="20"/>
              </w:rPr>
              <w:t xml:space="preserve"> организационной работы и административной реформы</w:t>
            </w:r>
            <w:r w:rsidR="00905E8D" w:rsidRPr="00BD767A">
              <w:rPr>
                <w:rFonts w:ascii="Times New Roman" w:hAnsi="Times New Roman" w:cs="Times New Roman"/>
                <w:sz w:val="20"/>
                <w:szCs w:val="20"/>
              </w:rPr>
              <w:t xml:space="preserve">, отдел </w:t>
            </w:r>
            <w:r w:rsidRPr="00BD767A">
              <w:rPr>
                <w:rFonts w:ascii="Times New Roman" w:hAnsi="Times New Roman" w:cs="Times New Roman"/>
                <w:sz w:val="20"/>
                <w:szCs w:val="20"/>
              </w:rPr>
              <w:t>муниципальной службы и ка</w:t>
            </w:r>
            <w:r w:rsidRPr="00BD767A">
              <w:rPr>
                <w:rFonts w:ascii="Times New Roman" w:hAnsi="Times New Roman" w:cs="Times New Roman"/>
                <w:sz w:val="20"/>
                <w:szCs w:val="20"/>
              </w:rPr>
              <w:t>д</w:t>
            </w:r>
            <w:r w:rsidRPr="00BD767A">
              <w:rPr>
                <w:rFonts w:ascii="Times New Roman" w:hAnsi="Times New Roman" w:cs="Times New Roman"/>
                <w:sz w:val="20"/>
                <w:szCs w:val="20"/>
              </w:rPr>
              <w:t>ровой работы</w:t>
            </w:r>
            <w:r w:rsidR="00905E8D" w:rsidRPr="00BD767A">
              <w:rPr>
                <w:rFonts w:ascii="Times New Roman" w:hAnsi="Times New Roman" w:cs="Times New Roman"/>
                <w:sz w:val="20"/>
                <w:szCs w:val="20"/>
              </w:rPr>
              <w:t xml:space="preserve">, </w:t>
            </w:r>
            <w:r w:rsidRPr="00BD767A">
              <w:rPr>
                <w:rFonts w:ascii="Times New Roman" w:hAnsi="Times New Roman" w:cs="Times New Roman"/>
                <w:sz w:val="20"/>
                <w:szCs w:val="20"/>
              </w:rPr>
              <w:t>правовой</w:t>
            </w:r>
            <w:r w:rsidR="00905E8D" w:rsidRPr="00BD767A">
              <w:rPr>
                <w:rFonts w:ascii="Times New Roman" w:hAnsi="Times New Roman" w:cs="Times New Roman"/>
                <w:sz w:val="20"/>
                <w:szCs w:val="20"/>
              </w:rPr>
              <w:t xml:space="preserve"> отдел, </w:t>
            </w:r>
            <w:r w:rsidRPr="00BD767A">
              <w:rPr>
                <w:rFonts w:ascii="Times New Roman" w:hAnsi="Times New Roman" w:cs="Times New Roman"/>
                <w:sz w:val="20"/>
                <w:szCs w:val="20"/>
              </w:rPr>
              <w:t>отдел</w:t>
            </w:r>
            <w:r w:rsidR="00905E8D" w:rsidRPr="00BD767A">
              <w:rPr>
                <w:rFonts w:ascii="Times New Roman" w:hAnsi="Times New Roman" w:cs="Times New Roman"/>
                <w:sz w:val="20"/>
                <w:szCs w:val="20"/>
              </w:rPr>
              <w:t xml:space="preserve"> информатизации, Управление финан</w:t>
            </w:r>
            <w:r w:rsidRPr="00BD767A">
              <w:rPr>
                <w:rFonts w:ascii="Times New Roman" w:hAnsi="Times New Roman" w:cs="Times New Roman"/>
                <w:sz w:val="20"/>
                <w:szCs w:val="20"/>
              </w:rPr>
              <w:t>сов, о</w:t>
            </w:r>
            <w:r w:rsidR="00905E8D" w:rsidRPr="00BD767A">
              <w:rPr>
                <w:rFonts w:ascii="Times New Roman" w:hAnsi="Times New Roman" w:cs="Times New Roman"/>
                <w:sz w:val="20"/>
                <w:szCs w:val="20"/>
              </w:rPr>
              <w:t>тдел имущественных отноше</w:t>
            </w:r>
            <w:r w:rsidRPr="00BD767A">
              <w:rPr>
                <w:rFonts w:ascii="Times New Roman" w:hAnsi="Times New Roman" w:cs="Times New Roman"/>
                <w:sz w:val="20"/>
                <w:szCs w:val="20"/>
              </w:rPr>
              <w:t>ний, а</w:t>
            </w:r>
            <w:r w:rsidR="00905E8D" w:rsidRPr="00BD767A">
              <w:rPr>
                <w:rFonts w:ascii="Times New Roman" w:hAnsi="Times New Roman" w:cs="Times New Roman"/>
                <w:sz w:val="20"/>
                <w:szCs w:val="20"/>
              </w:rPr>
              <w:t>рхивный от</w:t>
            </w:r>
            <w:r w:rsidRPr="00BD767A">
              <w:rPr>
                <w:rFonts w:ascii="Times New Roman" w:hAnsi="Times New Roman" w:cs="Times New Roman"/>
                <w:sz w:val="20"/>
                <w:szCs w:val="20"/>
              </w:rPr>
              <w:t>дел, о</w:t>
            </w:r>
            <w:r w:rsidR="00905E8D" w:rsidRPr="00BD767A">
              <w:rPr>
                <w:rFonts w:ascii="Times New Roman" w:hAnsi="Times New Roman" w:cs="Times New Roman"/>
                <w:sz w:val="20"/>
                <w:szCs w:val="20"/>
              </w:rPr>
              <w:t>тдел ЗАГС</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t xml:space="preserve">Соисполнители </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AF1F08" w:rsidP="006337F1">
            <w:pPr>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нет</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t xml:space="preserve">Цели </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AF1F08" w:rsidP="006337F1">
            <w:pPr>
              <w:spacing w:after="0" w:line="240" w:lineRule="auto"/>
              <w:jc w:val="both"/>
              <w:rPr>
                <w:rFonts w:ascii="Times New Roman" w:hAnsi="Times New Roman" w:cs="Times New Roman"/>
                <w:bCs/>
                <w:kern w:val="1"/>
                <w:sz w:val="20"/>
                <w:szCs w:val="20"/>
              </w:rPr>
            </w:pPr>
            <w:r w:rsidRPr="00BD767A">
              <w:rPr>
                <w:rFonts w:ascii="Times New Roman" w:hAnsi="Times New Roman" w:cs="Times New Roman"/>
                <w:sz w:val="20"/>
                <w:szCs w:val="20"/>
              </w:rPr>
              <w:t>О</w:t>
            </w:r>
            <w:r w:rsidR="00905E8D" w:rsidRPr="00BD767A">
              <w:rPr>
                <w:rFonts w:ascii="Times New Roman" w:hAnsi="Times New Roman" w:cs="Times New Roman"/>
                <w:sz w:val="20"/>
                <w:szCs w:val="20"/>
              </w:rPr>
              <w:t xml:space="preserve">беспечение устойчивого муниципального управления в муниципальном образовании </w:t>
            </w:r>
            <w:r w:rsidR="00E6144C" w:rsidRPr="00BD767A">
              <w:rPr>
                <w:rFonts w:ascii="Times New Roman" w:hAnsi="Times New Roman" w:cs="Times New Roman"/>
                <w:sz w:val="20"/>
                <w:szCs w:val="20"/>
              </w:rPr>
              <w:t>«Муниц</w:t>
            </w:r>
            <w:r w:rsidR="00E6144C" w:rsidRPr="00BD767A">
              <w:rPr>
                <w:rFonts w:ascii="Times New Roman" w:hAnsi="Times New Roman" w:cs="Times New Roman"/>
                <w:sz w:val="20"/>
                <w:szCs w:val="20"/>
              </w:rPr>
              <w:t>и</w:t>
            </w:r>
            <w:r w:rsidR="00E6144C" w:rsidRPr="00BD767A">
              <w:rPr>
                <w:rFonts w:ascii="Times New Roman" w:hAnsi="Times New Roman" w:cs="Times New Roman"/>
                <w:sz w:val="20"/>
                <w:szCs w:val="20"/>
              </w:rPr>
              <w:t>пальный округ Глазовский район Удмуртской Республики»</w:t>
            </w:r>
            <w:r w:rsidR="00905E8D" w:rsidRPr="00BD767A">
              <w:rPr>
                <w:rFonts w:ascii="Times New Roman" w:hAnsi="Times New Roman" w:cs="Times New Roman"/>
                <w:sz w:val="20"/>
                <w:szCs w:val="20"/>
              </w:rPr>
              <w:t>.</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t xml:space="preserve">Задачи </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развитие муниципального управления, совершенствование работы по исполнению полн</w:t>
            </w:r>
            <w:r w:rsidRPr="00BD767A">
              <w:rPr>
                <w:sz w:val="20"/>
                <w:szCs w:val="20"/>
              </w:rPr>
              <w:t>о</w:t>
            </w:r>
            <w:r w:rsidRPr="00BD767A">
              <w:rPr>
                <w:sz w:val="20"/>
                <w:szCs w:val="20"/>
              </w:rPr>
              <w:t xml:space="preserve">мочий и вопросов местного значения; </w:t>
            </w:r>
          </w:p>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реализация мероприятий административной реформы;</w:t>
            </w:r>
          </w:p>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осуществление мер по противодействию коррупции в границах муниципального образов</w:t>
            </w:r>
            <w:r w:rsidRPr="00BD767A">
              <w:rPr>
                <w:sz w:val="20"/>
                <w:szCs w:val="20"/>
              </w:rPr>
              <w:t>а</w:t>
            </w:r>
            <w:r w:rsidRPr="00BD767A">
              <w:rPr>
                <w:sz w:val="20"/>
                <w:szCs w:val="20"/>
              </w:rPr>
              <w:t xml:space="preserve">ния; </w:t>
            </w:r>
          </w:p>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создание условий для повышения эффективности бюджетных расходов и качества упра</w:t>
            </w:r>
            <w:r w:rsidRPr="00BD767A">
              <w:rPr>
                <w:sz w:val="20"/>
                <w:szCs w:val="20"/>
              </w:rPr>
              <w:t>в</w:t>
            </w:r>
            <w:r w:rsidRPr="00BD767A">
              <w:rPr>
                <w:sz w:val="20"/>
                <w:szCs w:val="20"/>
              </w:rPr>
              <w:t xml:space="preserve">ления муниципальными финансами в муниципальном образовании </w:t>
            </w:r>
            <w:r w:rsidR="00E6144C" w:rsidRPr="00BD767A">
              <w:rPr>
                <w:sz w:val="20"/>
                <w:szCs w:val="20"/>
              </w:rPr>
              <w:t>«Муниципальный округ Глазо</w:t>
            </w:r>
            <w:r w:rsidR="00E6144C" w:rsidRPr="00BD767A">
              <w:rPr>
                <w:sz w:val="20"/>
                <w:szCs w:val="20"/>
              </w:rPr>
              <w:t>в</w:t>
            </w:r>
            <w:r w:rsidR="00E6144C" w:rsidRPr="00BD767A">
              <w:rPr>
                <w:sz w:val="20"/>
                <w:szCs w:val="20"/>
              </w:rPr>
              <w:t>ский район Удмуртской Республики»</w:t>
            </w:r>
            <w:r w:rsidRPr="00BD767A">
              <w:rPr>
                <w:sz w:val="20"/>
                <w:szCs w:val="20"/>
              </w:rPr>
              <w:t>, повышения качества финансового менеджмента в секторе м</w:t>
            </w:r>
            <w:r w:rsidRPr="00BD767A">
              <w:rPr>
                <w:sz w:val="20"/>
                <w:szCs w:val="20"/>
              </w:rPr>
              <w:t>у</w:t>
            </w:r>
            <w:r w:rsidRPr="00BD767A">
              <w:rPr>
                <w:sz w:val="20"/>
                <w:szCs w:val="20"/>
              </w:rPr>
              <w:t xml:space="preserve">ниципального управления, обеспечение долгосрочной сбалансированности и устойчивости бюджета муниципального образования </w:t>
            </w:r>
            <w:r w:rsidR="00E6144C" w:rsidRPr="00BD767A">
              <w:rPr>
                <w:sz w:val="20"/>
                <w:szCs w:val="20"/>
              </w:rPr>
              <w:t>«Муниципальный округ Глазовский район Удмуртской Республики»</w:t>
            </w:r>
            <w:r w:rsidRPr="00BD767A">
              <w:rPr>
                <w:sz w:val="20"/>
                <w:szCs w:val="20"/>
              </w:rPr>
              <w:t xml:space="preserve">; </w:t>
            </w:r>
          </w:p>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нормативно-методическое обеспечение бюджетного процесса в муниципальном образов</w:t>
            </w:r>
            <w:r w:rsidRPr="00BD767A">
              <w:rPr>
                <w:sz w:val="20"/>
                <w:szCs w:val="20"/>
              </w:rPr>
              <w:t>а</w:t>
            </w:r>
            <w:r w:rsidRPr="00BD767A">
              <w:rPr>
                <w:sz w:val="20"/>
                <w:szCs w:val="20"/>
              </w:rPr>
              <w:t xml:space="preserve">нии </w:t>
            </w:r>
            <w:r w:rsidR="00E6144C" w:rsidRPr="00BD767A">
              <w:rPr>
                <w:sz w:val="20"/>
                <w:szCs w:val="20"/>
              </w:rPr>
              <w:t>«Муниципальный округ Глазовский район Удмуртской Республики»</w:t>
            </w:r>
            <w:r w:rsidRPr="00BD767A">
              <w:rPr>
                <w:sz w:val="20"/>
                <w:szCs w:val="20"/>
              </w:rPr>
              <w:t xml:space="preserve">, организация планирования и исполнения бюджета муниципального образования </w:t>
            </w:r>
            <w:r w:rsidR="00E6144C" w:rsidRPr="00BD767A">
              <w:rPr>
                <w:sz w:val="20"/>
                <w:szCs w:val="20"/>
              </w:rPr>
              <w:t>«Муниципальный округ Глазовский район У</w:t>
            </w:r>
            <w:r w:rsidR="00E6144C" w:rsidRPr="00BD767A">
              <w:rPr>
                <w:sz w:val="20"/>
                <w:szCs w:val="20"/>
              </w:rPr>
              <w:t>д</w:t>
            </w:r>
            <w:r w:rsidR="00E6144C" w:rsidRPr="00BD767A">
              <w:rPr>
                <w:sz w:val="20"/>
                <w:szCs w:val="20"/>
              </w:rPr>
              <w:t>муртской Республики»</w:t>
            </w:r>
            <w:r w:rsidRPr="00BD767A">
              <w:rPr>
                <w:sz w:val="20"/>
                <w:szCs w:val="20"/>
              </w:rPr>
              <w:t xml:space="preserve">, кассового обслуживания исполнения бюджета муниципального образования </w:t>
            </w:r>
            <w:r w:rsidR="00E6144C" w:rsidRPr="00BD767A">
              <w:rPr>
                <w:sz w:val="20"/>
                <w:szCs w:val="20"/>
              </w:rPr>
              <w:t>«Муниципальный округ Глазовский район Удмуртской Республики»</w:t>
            </w:r>
            <w:r w:rsidRPr="00BD767A">
              <w:rPr>
                <w:sz w:val="20"/>
                <w:szCs w:val="20"/>
              </w:rPr>
              <w:t>, ведения бюджетного учета и формирования бюджетной отчетности;</w:t>
            </w:r>
          </w:p>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 xml:space="preserve">нормативно-методическое обеспечение и осуществление  финансового </w:t>
            </w:r>
            <w:proofErr w:type="gramStart"/>
            <w:r w:rsidRPr="00BD767A">
              <w:rPr>
                <w:sz w:val="20"/>
                <w:szCs w:val="20"/>
              </w:rPr>
              <w:t>контроля за</w:t>
            </w:r>
            <w:proofErr w:type="gramEnd"/>
            <w:r w:rsidRPr="00BD767A">
              <w:rPr>
                <w:sz w:val="20"/>
                <w:szCs w:val="20"/>
              </w:rPr>
              <w:t xml:space="preserve"> испол</w:t>
            </w:r>
            <w:r w:rsidRPr="00BD767A">
              <w:rPr>
                <w:sz w:val="20"/>
                <w:szCs w:val="20"/>
              </w:rPr>
              <w:t>ь</w:t>
            </w:r>
            <w:r w:rsidRPr="00BD767A">
              <w:rPr>
                <w:sz w:val="20"/>
                <w:szCs w:val="20"/>
              </w:rPr>
              <w:t xml:space="preserve">зованием средств бюджета муниципального образования </w:t>
            </w:r>
            <w:r w:rsidR="00E6144C" w:rsidRPr="00BD767A">
              <w:rPr>
                <w:sz w:val="20"/>
                <w:szCs w:val="20"/>
              </w:rPr>
              <w:t>«Муниципальный округ Глазовский район Удмуртской Республики»</w:t>
            </w:r>
            <w:r w:rsidRPr="00BD767A">
              <w:rPr>
                <w:sz w:val="20"/>
                <w:szCs w:val="20"/>
              </w:rPr>
              <w:t xml:space="preserve"> и исполнением бюджетного законодательства, совершенствование мет</w:t>
            </w:r>
            <w:r w:rsidRPr="00BD767A">
              <w:rPr>
                <w:sz w:val="20"/>
                <w:szCs w:val="20"/>
              </w:rPr>
              <w:t>о</w:t>
            </w:r>
            <w:r w:rsidRPr="00BD767A">
              <w:rPr>
                <w:sz w:val="20"/>
                <w:szCs w:val="20"/>
              </w:rPr>
              <w:t>дов финансового контроля;</w:t>
            </w:r>
          </w:p>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проведение консервативной долговой политики;</w:t>
            </w:r>
          </w:p>
          <w:p w:rsidR="00905E8D" w:rsidRPr="00BD767A" w:rsidRDefault="00905E8D" w:rsidP="006337F1">
            <w:pPr>
              <w:pStyle w:val="Default"/>
              <w:ind w:firstLine="708"/>
              <w:jc w:val="both"/>
              <w:rPr>
                <w:sz w:val="20"/>
                <w:szCs w:val="20"/>
              </w:rPr>
            </w:pPr>
            <w:r w:rsidRPr="00BD767A">
              <w:rPr>
                <w:sz w:val="20"/>
                <w:szCs w:val="20"/>
              </w:rPr>
              <w:t>-</w:t>
            </w:r>
            <w:r w:rsidR="002A1E73" w:rsidRPr="00BD767A">
              <w:rPr>
                <w:sz w:val="20"/>
                <w:szCs w:val="20"/>
              </w:rPr>
              <w:t xml:space="preserve"> </w:t>
            </w:r>
            <w:r w:rsidRPr="00BD767A">
              <w:rPr>
                <w:sz w:val="20"/>
                <w:szCs w:val="20"/>
              </w:rPr>
              <w:t>совершенствование системы распределения межбюджетных трансфертов из бюджета м</w:t>
            </w:r>
            <w:r w:rsidRPr="00BD767A">
              <w:rPr>
                <w:sz w:val="20"/>
                <w:szCs w:val="20"/>
              </w:rPr>
              <w:t>у</w:t>
            </w:r>
            <w:r w:rsidRPr="00BD767A">
              <w:rPr>
                <w:sz w:val="20"/>
                <w:szCs w:val="20"/>
              </w:rPr>
              <w:t xml:space="preserve">ниципального образования </w:t>
            </w:r>
            <w:r w:rsidR="00E6144C" w:rsidRPr="00BD767A">
              <w:rPr>
                <w:sz w:val="20"/>
                <w:szCs w:val="20"/>
              </w:rPr>
              <w:t>«Муниципальный округ Глазовский район Удмуртской Республики»</w:t>
            </w:r>
            <w:r w:rsidRPr="00BD767A">
              <w:rPr>
                <w:sz w:val="20"/>
                <w:szCs w:val="20"/>
              </w:rPr>
              <w:t xml:space="preserve"> бюджетам сельских поселений в Глазовском  районе, содействие повышению уровня бюджетной обеспеченности сельских поселений в Глазовском районе;</w:t>
            </w:r>
          </w:p>
          <w:p w:rsidR="00905E8D" w:rsidRPr="00BD767A" w:rsidRDefault="00905E8D" w:rsidP="006337F1">
            <w:pPr>
              <w:pStyle w:val="Default"/>
              <w:jc w:val="both"/>
              <w:rPr>
                <w:sz w:val="20"/>
                <w:szCs w:val="20"/>
              </w:rPr>
            </w:pPr>
            <w:r w:rsidRPr="00BD767A">
              <w:rPr>
                <w:sz w:val="20"/>
                <w:szCs w:val="20"/>
              </w:rPr>
              <w:tab/>
              <w:t>- развитие информационной системы управления муниципальными финансами в муниц</w:t>
            </w:r>
            <w:r w:rsidRPr="00BD767A">
              <w:rPr>
                <w:sz w:val="20"/>
                <w:szCs w:val="20"/>
              </w:rPr>
              <w:t>и</w:t>
            </w:r>
            <w:r w:rsidRPr="00BD767A">
              <w:rPr>
                <w:sz w:val="20"/>
                <w:szCs w:val="20"/>
              </w:rPr>
              <w:t xml:space="preserve">пальном образовании </w:t>
            </w:r>
            <w:r w:rsidR="00E6144C" w:rsidRPr="00BD767A">
              <w:rPr>
                <w:sz w:val="20"/>
                <w:szCs w:val="20"/>
              </w:rPr>
              <w:t>«Муниципальный округ Глазовский район Удмуртской Республики»</w:t>
            </w:r>
            <w:r w:rsidRPr="00BD767A">
              <w:rPr>
                <w:sz w:val="20"/>
                <w:szCs w:val="20"/>
              </w:rPr>
              <w:t>;</w:t>
            </w:r>
          </w:p>
          <w:p w:rsidR="00905E8D" w:rsidRPr="00BD767A" w:rsidRDefault="00905E8D" w:rsidP="006337F1">
            <w:pPr>
              <w:pStyle w:val="Default"/>
              <w:jc w:val="both"/>
              <w:rPr>
                <w:sz w:val="20"/>
                <w:szCs w:val="20"/>
              </w:rPr>
            </w:pPr>
            <w:r w:rsidRPr="00BD767A">
              <w:rPr>
                <w:sz w:val="20"/>
                <w:szCs w:val="20"/>
              </w:rPr>
              <w:tab/>
            </w:r>
            <w:r w:rsidRPr="00BD767A">
              <w:rPr>
                <w:rFonts w:eastAsia="HiddenHorzOCR"/>
                <w:sz w:val="20"/>
                <w:szCs w:val="20"/>
              </w:rPr>
              <w:t>-</w:t>
            </w:r>
            <w:r w:rsidR="002A1E73" w:rsidRPr="00BD767A">
              <w:rPr>
                <w:rFonts w:eastAsia="HiddenHorzOCR"/>
                <w:sz w:val="20"/>
                <w:szCs w:val="20"/>
              </w:rPr>
              <w:t xml:space="preserve"> </w:t>
            </w:r>
            <w:r w:rsidRPr="00BD767A">
              <w:rPr>
                <w:rFonts w:eastAsia="HiddenHorzOCR"/>
                <w:sz w:val="20"/>
                <w:szCs w:val="20"/>
              </w:rPr>
              <w:t>обеспечение хранения, комплектования, учета и использования документов Архивного фонда Удмуртской Республики и других архивных документов в интересах граждан, общества и государства</w:t>
            </w:r>
            <w:r w:rsidRPr="00BD767A">
              <w:rPr>
                <w:sz w:val="20"/>
                <w:szCs w:val="20"/>
              </w:rPr>
              <w:t xml:space="preserve">; </w:t>
            </w:r>
          </w:p>
          <w:p w:rsidR="00905E8D" w:rsidRPr="00BD767A" w:rsidRDefault="00905E8D" w:rsidP="006337F1">
            <w:pPr>
              <w:pStyle w:val="Default"/>
              <w:ind w:firstLine="708"/>
              <w:jc w:val="both"/>
              <w:rPr>
                <w:sz w:val="20"/>
                <w:szCs w:val="20"/>
              </w:rPr>
            </w:pPr>
            <w:proofErr w:type="gramStart"/>
            <w:r w:rsidRPr="00BD767A">
              <w:rPr>
                <w:sz w:val="20"/>
                <w:szCs w:val="20"/>
              </w:rPr>
              <w:t>-</w:t>
            </w:r>
            <w:r w:rsidR="002A1E73" w:rsidRPr="00BD767A">
              <w:rPr>
                <w:sz w:val="20"/>
                <w:szCs w:val="20"/>
              </w:rPr>
              <w:t xml:space="preserve"> </w:t>
            </w:r>
            <w:r w:rsidRPr="00BD767A">
              <w:rPr>
                <w:bCs/>
                <w:sz w:val="20"/>
                <w:szCs w:val="20"/>
              </w:rPr>
              <w:t>реализация переданных органам местного самоуправления в</w:t>
            </w:r>
            <w:r w:rsidRPr="00BD767A">
              <w:rPr>
                <w:rFonts w:eastAsia="Calibri"/>
                <w:bCs/>
                <w:sz w:val="20"/>
                <w:szCs w:val="20"/>
              </w:rPr>
              <w:t xml:space="preserve"> Удмуртской Республике гос</w:t>
            </w:r>
            <w:r w:rsidRPr="00BD767A">
              <w:rPr>
                <w:rFonts w:eastAsia="Calibri"/>
                <w:bCs/>
                <w:sz w:val="20"/>
                <w:szCs w:val="20"/>
              </w:rPr>
              <w:t>у</w:t>
            </w:r>
            <w:r w:rsidRPr="00BD767A">
              <w:rPr>
                <w:rFonts w:eastAsia="Calibri"/>
                <w:bCs/>
                <w:sz w:val="20"/>
                <w:szCs w:val="20"/>
              </w:rPr>
              <w:t xml:space="preserve">дарственных </w:t>
            </w:r>
            <w:r w:rsidRPr="00BD767A">
              <w:rPr>
                <w:bCs/>
                <w:sz w:val="20"/>
                <w:szCs w:val="20"/>
              </w:rPr>
              <w:t>полномочий по государственной регистрации актов гражданского состояния на терр</w:t>
            </w:r>
            <w:r w:rsidRPr="00BD767A">
              <w:rPr>
                <w:bCs/>
                <w:sz w:val="20"/>
                <w:szCs w:val="20"/>
              </w:rPr>
              <w:t>и</w:t>
            </w:r>
            <w:r w:rsidRPr="00BD767A">
              <w:rPr>
                <w:bCs/>
                <w:sz w:val="20"/>
                <w:szCs w:val="20"/>
              </w:rPr>
              <w:lastRenderedPageBreak/>
              <w:t>тории Глазовского района, повышение качества и доступности госу-дарственных услуг в сфере го</w:t>
            </w:r>
            <w:r w:rsidRPr="00BD767A">
              <w:rPr>
                <w:bCs/>
                <w:sz w:val="20"/>
                <w:szCs w:val="20"/>
              </w:rPr>
              <w:t>с</w:t>
            </w:r>
            <w:r w:rsidRPr="00BD767A">
              <w:rPr>
                <w:bCs/>
                <w:sz w:val="20"/>
                <w:szCs w:val="20"/>
              </w:rPr>
              <w:t>ударственной регистрации актов гражданского состояния, обеспечение сохранности документов о</w:t>
            </w:r>
            <w:r w:rsidRPr="00BD767A">
              <w:rPr>
                <w:bCs/>
                <w:sz w:val="20"/>
                <w:szCs w:val="20"/>
              </w:rPr>
              <w:t>р</w:t>
            </w:r>
            <w:r w:rsidRPr="00BD767A">
              <w:rPr>
                <w:bCs/>
                <w:sz w:val="20"/>
                <w:szCs w:val="20"/>
              </w:rPr>
              <w:t>ганов, осуществляющих государственную регистрацию актов гражданского состояния в целях защ</w:t>
            </w:r>
            <w:r w:rsidRPr="00BD767A">
              <w:rPr>
                <w:bCs/>
                <w:sz w:val="20"/>
                <w:szCs w:val="20"/>
              </w:rPr>
              <w:t>и</w:t>
            </w:r>
            <w:r w:rsidRPr="00BD767A">
              <w:rPr>
                <w:bCs/>
                <w:sz w:val="20"/>
                <w:szCs w:val="20"/>
              </w:rPr>
              <w:t>ты имущественных и личных неимущественных прав граждан и интересов государства;</w:t>
            </w:r>
            <w:proofErr w:type="gramEnd"/>
          </w:p>
          <w:p w:rsidR="00905E8D" w:rsidRPr="00BD767A" w:rsidRDefault="00905E8D" w:rsidP="006337F1">
            <w:pPr>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w:t>
            </w:r>
            <w:r w:rsidR="002A1E73" w:rsidRPr="00BD767A">
              <w:rPr>
                <w:rFonts w:ascii="Times New Roman" w:hAnsi="Times New Roman" w:cs="Times New Roman"/>
                <w:sz w:val="20"/>
                <w:szCs w:val="20"/>
              </w:rPr>
              <w:t xml:space="preserve"> </w:t>
            </w:r>
            <w:r w:rsidRPr="00BD767A">
              <w:rPr>
                <w:rFonts w:ascii="Times New Roman" w:hAnsi="Times New Roman" w:cs="Times New Roman"/>
                <w:sz w:val="20"/>
                <w:szCs w:val="20"/>
              </w:rPr>
              <w:t xml:space="preserve">информатизация в органах местного самоуправления, </w:t>
            </w:r>
            <w:r w:rsidR="002A1E73" w:rsidRPr="00BD767A">
              <w:rPr>
                <w:rFonts w:ascii="Times New Roman" w:hAnsi="Times New Roman" w:cs="Times New Roman"/>
                <w:sz w:val="20"/>
                <w:szCs w:val="20"/>
              </w:rPr>
              <w:t>с</w:t>
            </w:r>
            <w:r w:rsidRPr="00BD767A">
              <w:rPr>
                <w:rFonts w:ascii="Times New Roman" w:hAnsi="Times New Roman" w:cs="Times New Roman"/>
                <w:sz w:val="20"/>
                <w:szCs w:val="20"/>
              </w:rPr>
              <w:t>пособствование в предоставлении государственных и муниципальных услуг в электронном виде;</w:t>
            </w:r>
          </w:p>
          <w:p w:rsidR="00905E8D" w:rsidRPr="00BD767A" w:rsidRDefault="00905E8D" w:rsidP="006337F1">
            <w:pPr>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w:t>
            </w:r>
            <w:r w:rsidR="002A1E73" w:rsidRPr="00BD767A">
              <w:rPr>
                <w:rFonts w:ascii="Times New Roman" w:hAnsi="Times New Roman" w:cs="Times New Roman"/>
                <w:sz w:val="20"/>
                <w:szCs w:val="20"/>
              </w:rPr>
              <w:t xml:space="preserve"> </w:t>
            </w:r>
            <w:r w:rsidRPr="00BD767A">
              <w:rPr>
                <w:rFonts w:ascii="Times New Roman" w:hAnsi="Times New Roman" w:cs="Times New Roman"/>
                <w:sz w:val="20"/>
                <w:szCs w:val="20"/>
              </w:rPr>
              <w:t xml:space="preserve">обеспечение исполнения полномочий органов местного самоуправления. </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lastRenderedPageBreak/>
              <w:t>Целевые пок</w:t>
            </w:r>
            <w:r w:rsidRPr="00BD767A">
              <w:rPr>
                <w:rFonts w:ascii="Times New Roman" w:hAnsi="Times New Roman" w:cs="Times New Roman"/>
                <w:sz w:val="20"/>
                <w:szCs w:val="20"/>
              </w:rPr>
              <w:t>а</w:t>
            </w:r>
            <w:r w:rsidRPr="00BD767A">
              <w:rPr>
                <w:rFonts w:ascii="Times New Roman" w:hAnsi="Times New Roman" w:cs="Times New Roman"/>
                <w:sz w:val="20"/>
                <w:szCs w:val="20"/>
              </w:rPr>
              <w:t>затели (инд</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каторы) </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905E8D" w:rsidP="006337F1">
            <w:pPr>
              <w:spacing w:after="0" w:line="240" w:lineRule="auto"/>
              <w:contextualSpacing/>
              <w:jc w:val="both"/>
              <w:rPr>
                <w:rFonts w:ascii="Times New Roman" w:hAnsi="Times New Roman" w:cs="Times New Roman"/>
                <w:sz w:val="20"/>
                <w:szCs w:val="20"/>
              </w:rPr>
            </w:pPr>
            <w:r w:rsidRPr="00BD767A">
              <w:rPr>
                <w:rFonts w:ascii="Times New Roman" w:hAnsi="Times New Roman" w:cs="Times New Roman"/>
                <w:sz w:val="20"/>
                <w:szCs w:val="20"/>
              </w:rPr>
              <w:t>-</w:t>
            </w:r>
            <w:r w:rsidR="002A1E73" w:rsidRPr="00BD767A">
              <w:rPr>
                <w:rFonts w:ascii="Times New Roman" w:hAnsi="Times New Roman" w:cs="Times New Roman"/>
                <w:sz w:val="20"/>
                <w:szCs w:val="20"/>
              </w:rPr>
              <w:t xml:space="preserve"> </w:t>
            </w:r>
            <w:r w:rsidRPr="00BD767A">
              <w:rPr>
                <w:rFonts w:ascii="Times New Roman" w:hAnsi="Times New Roman" w:cs="Times New Roman"/>
                <w:sz w:val="20"/>
                <w:szCs w:val="20"/>
              </w:rPr>
              <w:t>удовлетворенность населения </w:t>
            </w:r>
            <w:r w:rsidR="002A1E73" w:rsidRPr="00BD767A">
              <w:rPr>
                <w:rFonts w:ascii="Times New Roman" w:hAnsi="Times New Roman" w:cs="Times New Roman"/>
                <w:sz w:val="20"/>
                <w:szCs w:val="20"/>
              </w:rPr>
              <w:t>деятельностью органов</w:t>
            </w:r>
            <w:r w:rsidRPr="00BD767A">
              <w:rPr>
                <w:rFonts w:ascii="Times New Roman" w:hAnsi="Times New Roman" w:cs="Times New Roman"/>
                <w:sz w:val="20"/>
                <w:szCs w:val="20"/>
              </w:rPr>
              <w:t xml:space="preserve"> местного </w:t>
            </w:r>
            <w:r w:rsidR="002A1E73" w:rsidRPr="00BD767A">
              <w:rPr>
                <w:rFonts w:ascii="Times New Roman" w:hAnsi="Times New Roman" w:cs="Times New Roman"/>
                <w:sz w:val="20"/>
                <w:szCs w:val="20"/>
              </w:rPr>
              <w:t>с</w:t>
            </w:r>
            <w:r w:rsidRPr="00BD767A">
              <w:rPr>
                <w:rFonts w:ascii="Times New Roman" w:hAnsi="Times New Roman" w:cs="Times New Roman"/>
                <w:sz w:val="20"/>
                <w:szCs w:val="20"/>
              </w:rPr>
              <w:t>амоуправления,  в том  числе  их  информационной открытостью;</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w:t>
            </w:r>
            <w:r w:rsidR="002A1E73" w:rsidRPr="00BD767A">
              <w:rPr>
                <w:rFonts w:ascii="Times New Roman" w:hAnsi="Times New Roman" w:cs="Times New Roman"/>
                <w:sz w:val="20"/>
                <w:szCs w:val="20"/>
              </w:rPr>
              <w:t xml:space="preserve"> </w:t>
            </w:r>
            <w:r w:rsidRPr="00BD767A">
              <w:rPr>
                <w:rFonts w:ascii="Times New Roman" w:hAnsi="Times New Roman" w:cs="Times New Roman"/>
                <w:sz w:val="20"/>
                <w:szCs w:val="20"/>
              </w:rPr>
              <w:t>количество муниципальных правовых актов, не противоречащих законодательству Российской Ф</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дерации;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количество обращений граждан в органы местного самоуправления района, рассмотренных без нарушения сроков, установленных законодательством;</w:t>
            </w:r>
          </w:p>
          <w:p w:rsidR="00905E8D" w:rsidRPr="00BD767A" w:rsidRDefault="00905E8D" w:rsidP="006337F1">
            <w:pPr>
              <w:spacing w:after="0" w:line="240" w:lineRule="auto"/>
              <w:contextualSpacing/>
              <w:jc w:val="both"/>
              <w:rPr>
                <w:rFonts w:ascii="Times New Roman" w:hAnsi="Times New Roman" w:cs="Times New Roman"/>
                <w:sz w:val="20"/>
                <w:szCs w:val="20"/>
              </w:rPr>
            </w:pPr>
            <w:r w:rsidRPr="00BD767A">
              <w:rPr>
                <w:rFonts w:ascii="Times New Roman" w:hAnsi="Times New Roman" w:cs="Times New Roman"/>
                <w:sz w:val="20"/>
                <w:szCs w:val="20"/>
              </w:rPr>
              <w:t>-</w:t>
            </w:r>
            <w:r w:rsidR="002A1E73" w:rsidRPr="00BD767A">
              <w:rPr>
                <w:rFonts w:ascii="Times New Roman" w:hAnsi="Times New Roman" w:cs="Times New Roman"/>
                <w:sz w:val="20"/>
                <w:szCs w:val="20"/>
              </w:rPr>
              <w:t xml:space="preserve"> </w:t>
            </w:r>
            <w:r w:rsidRPr="00BD767A">
              <w:rPr>
                <w:rFonts w:ascii="Times New Roman" w:hAnsi="Times New Roman" w:cs="Times New Roman"/>
                <w:sz w:val="20"/>
                <w:szCs w:val="20"/>
              </w:rPr>
              <w:t>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w:t>
            </w:r>
          </w:p>
          <w:p w:rsidR="00905E8D" w:rsidRPr="00BD767A" w:rsidRDefault="00905E8D" w:rsidP="006337F1">
            <w:pPr>
              <w:spacing w:after="0" w:line="240" w:lineRule="auto"/>
              <w:contextualSpacing/>
              <w:jc w:val="both"/>
              <w:rPr>
                <w:rFonts w:ascii="Times New Roman" w:hAnsi="Times New Roman" w:cs="Times New Roman"/>
                <w:sz w:val="20"/>
                <w:szCs w:val="20"/>
              </w:rPr>
            </w:pPr>
            <w:r w:rsidRPr="00BD767A">
              <w:rPr>
                <w:rFonts w:ascii="Times New Roman" w:hAnsi="Times New Roman" w:cs="Times New Roman"/>
                <w:sz w:val="20"/>
                <w:szCs w:val="20"/>
              </w:rPr>
              <w:t>-</w:t>
            </w:r>
            <w:r w:rsidR="002A1E73" w:rsidRPr="00BD767A">
              <w:rPr>
                <w:rFonts w:ascii="Times New Roman" w:hAnsi="Times New Roman" w:cs="Times New Roman"/>
                <w:sz w:val="20"/>
                <w:szCs w:val="20"/>
              </w:rPr>
              <w:t xml:space="preserve"> </w:t>
            </w:r>
            <w:r w:rsidRPr="00BD767A">
              <w:rPr>
                <w:rFonts w:ascii="Times New Roman" w:hAnsi="Times New Roman" w:cs="Times New Roman"/>
                <w:sz w:val="20"/>
                <w:szCs w:val="20"/>
              </w:rPr>
              <w:t>рейтинг муниципального района среди муниципальных районов (городских округов) Удмуртской Республики по организации работы официального портала;</w:t>
            </w:r>
          </w:p>
          <w:p w:rsidR="00905E8D" w:rsidRPr="00BD767A" w:rsidRDefault="00905E8D" w:rsidP="006337F1">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BD767A">
              <w:rPr>
                <w:rFonts w:ascii="Times New Roman" w:eastAsia="Calibri" w:hAnsi="Times New Roman" w:cs="Times New Roman"/>
                <w:color w:val="000000"/>
                <w:sz w:val="20"/>
                <w:szCs w:val="20"/>
              </w:rPr>
              <w:t xml:space="preserve">- </w:t>
            </w:r>
            <w:r w:rsidRPr="00BD767A">
              <w:rPr>
                <w:rFonts w:ascii="Times New Roman" w:eastAsia="Calibri" w:hAnsi="Times New Roman" w:cs="Times New Roman"/>
                <w:sz w:val="20"/>
                <w:szCs w:val="20"/>
              </w:rPr>
              <w:t xml:space="preserve">объем налоговых и неналоговых доходов </w:t>
            </w:r>
            <w:r w:rsidRPr="00BD767A">
              <w:rPr>
                <w:rFonts w:ascii="Times New Roman" w:eastAsia="Calibri" w:hAnsi="Times New Roman" w:cs="Times New Roman"/>
                <w:color w:val="000000"/>
                <w:sz w:val="20"/>
                <w:szCs w:val="20"/>
              </w:rPr>
              <w:t>консолидированного бюджета муниципального образов</w:t>
            </w:r>
            <w:r w:rsidRPr="00BD767A">
              <w:rPr>
                <w:rFonts w:ascii="Times New Roman" w:eastAsia="Calibri" w:hAnsi="Times New Roman" w:cs="Times New Roman"/>
                <w:color w:val="000000"/>
                <w:sz w:val="20"/>
                <w:szCs w:val="20"/>
              </w:rPr>
              <w:t>а</w:t>
            </w:r>
            <w:r w:rsidRPr="00BD767A">
              <w:rPr>
                <w:rFonts w:ascii="Times New Roman" w:eastAsia="Calibri" w:hAnsi="Times New Roman" w:cs="Times New Roman"/>
                <w:color w:val="000000"/>
                <w:sz w:val="20"/>
                <w:szCs w:val="20"/>
              </w:rPr>
              <w:t xml:space="preserve">ния </w:t>
            </w:r>
            <w:r w:rsidR="00E6144C" w:rsidRPr="00BD767A">
              <w:rPr>
                <w:rFonts w:ascii="Times New Roman" w:eastAsia="Calibri" w:hAnsi="Times New Roman" w:cs="Times New Roman"/>
                <w:color w:val="000000"/>
                <w:sz w:val="20"/>
                <w:szCs w:val="20"/>
              </w:rPr>
              <w:t>«Муниципальный округ Глазовский район Удмуртской Республики»</w:t>
            </w:r>
            <w:r w:rsidRPr="00BD767A">
              <w:rPr>
                <w:rFonts w:ascii="Times New Roman" w:eastAsia="Calibri" w:hAnsi="Times New Roman" w:cs="Times New Roman"/>
                <w:color w:val="000000"/>
                <w:sz w:val="20"/>
                <w:szCs w:val="20"/>
              </w:rPr>
              <w:t xml:space="preserve"> за отчетный финансовый год;  </w:t>
            </w:r>
          </w:p>
          <w:p w:rsidR="00905E8D" w:rsidRPr="00BD767A" w:rsidRDefault="00905E8D" w:rsidP="006337F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D767A">
              <w:rPr>
                <w:rFonts w:ascii="Times New Roman" w:eastAsia="Calibri" w:hAnsi="Times New Roman" w:cs="Times New Roman"/>
                <w:color w:val="000000"/>
                <w:sz w:val="20"/>
                <w:szCs w:val="20"/>
              </w:rPr>
              <w:t>-</w:t>
            </w:r>
            <w:r w:rsidR="002A1E73" w:rsidRPr="00BD767A">
              <w:rPr>
                <w:rFonts w:ascii="Times New Roman" w:eastAsia="Calibri" w:hAnsi="Times New Roman" w:cs="Times New Roman"/>
                <w:color w:val="000000"/>
                <w:sz w:val="20"/>
                <w:szCs w:val="20"/>
              </w:rPr>
              <w:t xml:space="preserve"> </w:t>
            </w:r>
            <w:r w:rsidRPr="00BD767A">
              <w:rPr>
                <w:rFonts w:ascii="Times New Roman" w:eastAsia="Calibri" w:hAnsi="Times New Roman" w:cs="Times New Roman"/>
                <w:sz w:val="20"/>
                <w:szCs w:val="20"/>
              </w:rPr>
              <w:t>доля налоговых и неналоговых доходов консолидированного бюджета муниципального образов</w:t>
            </w:r>
            <w:r w:rsidRPr="00BD767A">
              <w:rPr>
                <w:rFonts w:ascii="Times New Roman" w:eastAsia="Calibri" w:hAnsi="Times New Roman" w:cs="Times New Roman"/>
                <w:sz w:val="20"/>
                <w:szCs w:val="20"/>
              </w:rPr>
              <w:t>а</w:t>
            </w:r>
            <w:r w:rsidRPr="00BD767A">
              <w:rPr>
                <w:rFonts w:ascii="Times New Roman" w:eastAsia="Calibri" w:hAnsi="Times New Roman" w:cs="Times New Roman"/>
                <w:sz w:val="20"/>
                <w:szCs w:val="20"/>
              </w:rPr>
              <w:t xml:space="preserve">ния </w:t>
            </w:r>
            <w:r w:rsidR="00E6144C" w:rsidRPr="00BD767A">
              <w:rPr>
                <w:rFonts w:ascii="Times New Roman" w:eastAsia="Calibri" w:hAnsi="Times New Roman" w:cs="Times New Roman"/>
                <w:sz w:val="20"/>
                <w:szCs w:val="20"/>
              </w:rPr>
              <w:t>«Муниципальный округ Глазовский район Удмуртской Республики»</w:t>
            </w:r>
            <w:r w:rsidRPr="00BD767A">
              <w:rPr>
                <w:rFonts w:ascii="Times New Roman" w:eastAsia="Calibri" w:hAnsi="Times New Roman" w:cs="Times New Roman"/>
                <w:sz w:val="20"/>
                <w:szCs w:val="20"/>
              </w:rPr>
              <w:t xml:space="preserve"> (за исключением поступл</w:t>
            </w:r>
            <w:r w:rsidRPr="00BD767A">
              <w:rPr>
                <w:rFonts w:ascii="Times New Roman" w:eastAsia="Calibri" w:hAnsi="Times New Roman" w:cs="Times New Roman"/>
                <w:sz w:val="20"/>
                <w:szCs w:val="20"/>
              </w:rPr>
              <w:t>е</w:t>
            </w:r>
            <w:r w:rsidRPr="00BD767A">
              <w:rPr>
                <w:rFonts w:ascii="Times New Roman" w:eastAsia="Calibri" w:hAnsi="Times New Roman" w:cs="Times New Roman"/>
                <w:sz w:val="20"/>
                <w:szCs w:val="20"/>
              </w:rPr>
              <w:t>ний налоговых доходов по дополнительным нормативам отчислений) в общем объеме собственных доходов консолидированного бюджета муниципального образования (без учета субвенций);</w:t>
            </w:r>
          </w:p>
          <w:p w:rsidR="00905E8D" w:rsidRPr="00BD767A" w:rsidRDefault="00905E8D" w:rsidP="006337F1">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BD767A">
              <w:rPr>
                <w:rFonts w:ascii="Times New Roman" w:eastAsia="Calibri" w:hAnsi="Times New Roman" w:cs="Times New Roman"/>
                <w:color w:val="000000"/>
                <w:sz w:val="20"/>
                <w:szCs w:val="20"/>
              </w:rPr>
              <w:t>-</w:t>
            </w:r>
            <w:r w:rsidR="002A1E73" w:rsidRPr="00BD767A">
              <w:rPr>
                <w:rFonts w:ascii="Times New Roman" w:eastAsia="Calibri" w:hAnsi="Times New Roman" w:cs="Times New Roman"/>
                <w:color w:val="000000"/>
                <w:sz w:val="20"/>
                <w:szCs w:val="20"/>
              </w:rPr>
              <w:t xml:space="preserve"> </w:t>
            </w:r>
            <w:r w:rsidRPr="00BD767A">
              <w:rPr>
                <w:rFonts w:ascii="Times New Roman" w:hAnsi="Times New Roman" w:cs="Times New Roman"/>
                <w:color w:val="000000" w:themeColor="text1"/>
                <w:sz w:val="20"/>
                <w:szCs w:val="20"/>
              </w:rPr>
              <w:t xml:space="preserve">оценка качества управления муниципальными финансами Глазовского района, определяемая управлением финансов Администрации муниципального образования </w:t>
            </w:r>
            <w:r w:rsidR="00E6144C" w:rsidRPr="00BD767A">
              <w:rPr>
                <w:rFonts w:ascii="Times New Roman" w:hAnsi="Times New Roman" w:cs="Times New Roman"/>
                <w:color w:val="000000" w:themeColor="text1"/>
                <w:sz w:val="20"/>
                <w:szCs w:val="20"/>
              </w:rPr>
              <w:t>«Муниципальный округ Гл</w:t>
            </w:r>
            <w:r w:rsidR="00E6144C" w:rsidRPr="00BD767A">
              <w:rPr>
                <w:rFonts w:ascii="Times New Roman" w:hAnsi="Times New Roman" w:cs="Times New Roman"/>
                <w:color w:val="000000" w:themeColor="text1"/>
                <w:sz w:val="20"/>
                <w:szCs w:val="20"/>
              </w:rPr>
              <w:t>а</w:t>
            </w:r>
            <w:r w:rsidR="00E6144C" w:rsidRPr="00BD767A">
              <w:rPr>
                <w:rFonts w:ascii="Times New Roman" w:hAnsi="Times New Roman" w:cs="Times New Roman"/>
                <w:color w:val="000000" w:themeColor="text1"/>
                <w:sz w:val="20"/>
                <w:szCs w:val="20"/>
              </w:rPr>
              <w:t>зовский район Удмуртской Республики»</w:t>
            </w:r>
            <w:r w:rsidRPr="00BD767A">
              <w:rPr>
                <w:rFonts w:ascii="Times New Roman" w:hAnsi="Times New Roman" w:cs="Times New Roman"/>
                <w:color w:val="000000" w:themeColor="text1"/>
                <w:sz w:val="20"/>
                <w:szCs w:val="20"/>
              </w:rPr>
              <w:t xml:space="preserve">;     </w:t>
            </w:r>
          </w:p>
          <w:p w:rsidR="00905E8D" w:rsidRPr="00BD767A" w:rsidRDefault="00905E8D" w:rsidP="006337F1">
            <w:pPr>
              <w:tabs>
                <w:tab w:val="left" w:pos="-55"/>
              </w:tabs>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themeColor="text1"/>
                <w:sz w:val="20"/>
                <w:szCs w:val="20"/>
              </w:rPr>
              <w:t>-</w:t>
            </w:r>
            <w:r w:rsidR="002A1E73" w:rsidRPr="00BD767A">
              <w:rPr>
                <w:rFonts w:ascii="Times New Roman" w:hAnsi="Times New Roman" w:cs="Times New Roman"/>
                <w:color w:val="000000" w:themeColor="text1"/>
                <w:sz w:val="20"/>
                <w:szCs w:val="20"/>
              </w:rPr>
              <w:t xml:space="preserve"> </w:t>
            </w:r>
            <w:r w:rsidRPr="00BD767A">
              <w:rPr>
                <w:rFonts w:ascii="Times New Roman" w:hAnsi="Times New Roman" w:cs="Times New Roman"/>
                <w:bCs/>
                <w:color w:val="000000"/>
                <w:sz w:val="20"/>
                <w:szCs w:val="20"/>
              </w:rPr>
              <w:t>выполнение годового планового задания по поступлениям денежных сре</w:t>
            </w:r>
            <w:proofErr w:type="gramStart"/>
            <w:r w:rsidRPr="00BD767A">
              <w:rPr>
                <w:rFonts w:ascii="Times New Roman" w:hAnsi="Times New Roman" w:cs="Times New Roman"/>
                <w:bCs/>
                <w:color w:val="000000"/>
                <w:sz w:val="20"/>
                <w:szCs w:val="20"/>
              </w:rPr>
              <w:t>дств в д</w:t>
            </w:r>
            <w:proofErr w:type="gramEnd"/>
            <w:r w:rsidRPr="00BD767A">
              <w:rPr>
                <w:rFonts w:ascii="Times New Roman" w:hAnsi="Times New Roman" w:cs="Times New Roman"/>
                <w:bCs/>
                <w:color w:val="000000"/>
                <w:sz w:val="20"/>
                <w:szCs w:val="20"/>
              </w:rPr>
              <w:t xml:space="preserve">оходную часть бюджета муниципального образования </w:t>
            </w:r>
            <w:r w:rsidR="00E6144C" w:rsidRPr="00BD767A">
              <w:rPr>
                <w:rFonts w:ascii="Times New Roman" w:hAnsi="Times New Roman" w:cs="Times New Roman"/>
                <w:bCs/>
                <w:color w:val="000000"/>
                <w:sz w:val="20"/>
                <w:szCs w:val="20"/>
              </w:rPr>
              <w:t>«Муниципальный округ Глазовский район Удмуртской Ре</w:t>
            </w:r>
            <w:r w:rsidR="00E6144C" w:rsidRPr="00BD767A">
              <w:rPr>
                <w:rFonts w:ascii="Times New Roman" w:hAnsi="Times New Roman" w:cs="Times New Roman"/>
                <w:bCs/>
                <w:color w:val="000000"/>
                <w:sz w:val="20"/>
                <w:szCs w:val="20"/>
              </w:rPr>
              <w:t>с</w:t>
            </w:r>
            <w:r w:rsidR="00E6144C" w:rsidRPr="00BD767A">
              <w:rPr>
                <w:rFonts w:ascii="Times New Roman" w:hAnsi="Times New Roman" w:cs="Times New Roman"/>
                <w:bCs/>
                <w:color w:val="000000"/>
                <w:sz w:val="20"/>
                <w:szCs w:val="20"/>
              </w:rPr>
              <w:t>публики»</w:t>
            </w:r>
            <w:r w:rsidRPr="00BD767A">
              <w:rPr>
                <w:rFonts w:ascii="Times New Roman" w:hAnsi="Times New Roman" w:cs="Times New Roman"/>
                <w:bCs/>
                <w:color w:val="000000"/>
                <w:sz w:val="20"/>
                <w:szCs w:val="20"/>
              </w:rPr>
              <w:t xml:space="preserve"> от использования муниципального имущества и земельных ресурсов</w:t>
            </w:r>
            <w:r w:rsidRPr="00BD767A">
              <w:rPr>
                <w:rFonts w:ascii="Times New Roman" w:hAnsi="Times New Roman" w:cs="Times New Roman"/>
                <w:color w:val="000000"/>
                <w:sz w:val="20"/>
                <w:szCs w:val="20"/>
              </w:rPr>
              <w:t>;</w:t>
            </w:r>
          </w:p>
          <w:p w:rsidR="00905E8D" w:rsidRPr="00BD767A" w:rsidRDefault="00905E8D" w:rsidP="006337F1">
            <w:pPr>
              <w:tabs>
                <w:tab w:val="left" w:pos="-55"/>
              </w:tabs>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w:t>
            </w:r>
            <w:r w:rsidR="002A1E73" w:rsidRPr="00BD767A">
              <w:rPr>
                <w:rFonts w:ascii="Times New Roman" w:hAnsi="Times New Roman" w:cs="Times New Roman"/>
                <w:color w:val="000000"/>
                <w:sz w:val="20"/>
                <w:szCs w:val="20"/>
              </w:rPr>
              <w:t xml:space="preserve"> </w:t>
            </w:r>
            <w:r w:rsidRPr="00BD767A">
              <w:rPr>
                <w:rFonts w:ascii="Times New Roman" w:eastAsia="Calibri" w:hAnsi="Times New Roman" w:cs="Times New Roman"/>
                <w:bCs/>
                <w:color w:val="000000"/>
                <w:kern w:val="32"/>
                <w:sz w:val="20"/>
                <w:szCs w:val="20"/>
              </w:rPr>
              <w:t xml:space="preserve">доля площади земельных участков, являющихся объектами налогообложения земельным налогом, в общей площади территории  муниципального образования </w:t>
            </w:r>
            <w:r w:rsidR="00E6144C" w:rsidRPr="00BD767A">
              <w:rPr>
                <w:rFonts w:ascii="Times New Roman" w:eastAsia="Calibri" w:hAnsi="Times New Roman" w:cs="Times New Roman"/>
                <w:bCs/>
                <w:color w:val="000000"/>
                <w:kern w:val="32"/>
                <w:sz w:val="20"/>
                <w:szCs w:val="20"/>
              </w:rPr>
              <w:t>«Муниципальный округ Глазовский район Удмуртской Республики»</w:t>
            </w:r>
            <w:r w:rsidRPr="00BD767A">
              <w:rPr>
                <w:rFonts w:ascii="Times New Roman" w:eastAsia="Calibri" w:hAnsi="Times New Roman" w:cs="Times New Roman"/>
                <w:bCs/>
                <w:color w:val="000000"/>
                <w:kern w:val="32"/>
                <w:sz w:val="20"/>
                <w:szCs w:val="20"/>
              </w:rPr>
              <w:t>,   процентов;</w:t>
            </w:r>
          </w:p>
          <w:p w:rsidR="00905E8D" w:rsidRPr="00BD767A" w:rsidRDefault="00905E8D" w:rsidP="006337F1">
            <w:pPr>
              <w:tabs>
                <w:tab w:val="left" w:pos="-55"/>
              </w:tabs>
              <w:spacing w:after="0" w:line="240" w:lineRule="auto"/>
              <w:jc w:val="both"/>
              <w:rPr>
                <w:rFonts w:ascii="Times New Roman" w:hAnsi="Times New Roman" w:cs="Times New Roman"/>
                <w:color w:val="000000"/>
                <w:sz w:val="20"/>
                <w:szCs w:val="20"/>
              </w:rPr>
            </w:pPr>
            <w:r w:rsidRPr="00BD767A">
              <w:rPr>
                <w:rFonts w:ascii="Times New Roman" w:hAnsi="Times New Roman" w:cs="Times New Roman"/>
                <w:sz w:val="20"/>
                <w:szCs w:val="20"/>
              </w:rPr>
              <w:t>-</w:t>
            </w:r>
            <w:r w:rsidR="002A1E73" w:rsidRPr="00BD767A">
              <w:rPr>
                <w:rFonts w:ascii="Times New Roman" w:hAnsi="Times New Roman" w:cs="Times New Roman"/>
                <w:sz w:val="20"/>
                <w:szCs w:val="20"/>
              </w:rPr>
              <w:t xml:space="preserve"> </w:t>
            </w:r>
            <w:r w:rsidRPr="00BD767A">
              <w:rPr>
                <w:rFonts w:ascii="Times New Roman" w:hAnsi="Times New Roman" w:cs="Times New Roman"/>
                <w:sz w:val="20"/>
                <w:szCs w:val="20"/>
              </w:rPr>
              <w:t>предоставление заявителям государственных и муниципальных услуг в области архивного дела в установленные законодательством сроки от общего количества предоставленных государственных и муниципальных услуг в области архивного дела, в процентах;</w:t>
            </w:r>
          </w:p>
          <w:p w:rsidR="00905E8D" w:rsidRPr="00BD767A" w:rsidRDefault="00905E8D" w:rsidP="006337F1">
            <w:pPr>
              <w:spacing w:after="0" w:line="240" w:lineRule="auto"/>
              <w:contextualSpacing/>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 xml:space="preserve"> -</w:t>
            </w:r>
            <w:r w:rsidR="002A1E73" w:rsidRPr="00BD767A">
              <w:rPr>
                <w:rFonts w:ascii="Times New Roman" w:hAnsi="Times New Roman" w:cs="Times New Roman"/>
                <w:color w:val="000000" w:themeColor="text1"/>
                <w:sz w:val="20"/>
                <w:szCs w:val="20"/>
              </w:rPr>
              <w:t xml:space="preserve"> </w:t>
            </w:r>
            <w:r w:rsidRPr="00BD767A">
              <w:rPr>
                <w:rFonts w:ascii="Times New Roman" w:hAnsi="Times New Roman" w:cs="Times New Roman"/>
                <w:sz w:val="20"/>
                <w:szCs w:val="20"/>
              </w:rPr>
              <w:t>удовлетворенность граждан качеством и доступностью государственных услуг в сфере госуда</w:t>
            </w:r>
            <w:r w:rsidRPr="00BD767A">
              <w:rPr>
                <w:rFonts w:ascii="Times New Roman" w:hAnsi="Times New Roman" w:cs="Times New Roman"/>
                <w:sz w:val="20"/>
                <w:szCs w:val="20"/>
              </w:rPr>
              <w:t>р</w:t>
            </w:r>
            <w:r w:rsidRPr="00BD767A">
              <w:rPr>
                <w:rFonts w:ascii="Times New Roman" w:hAnsi="Times New Roman" w:cs="Times New Roman"/>
                <w:sz w:val="20"/>
                <w:szCs w:val="20"/>
              </w:rPr>
              <w:t>ственной регистрации актов гражданского состояния, в процентах  от числа опрошенных.</w:t>
            </w:r>
            <w:r w:rsidRPr="00BD767A">
              <w:rPr>
                <w:rFonts w:ascii="Times New Roman" w:hAnsi="Times New Roman" w:cs="Times New Roman"/>
                <w:color w:val="000000" w:themeColor="text1"/>
                <w:sz w:val="20"/>
                <w:szCs w:val="20"/>
              </w:rPr>
              <w:t xml:space="preserve">             </w:t>
            </w:r>
          </w:p>
        </w:tc>
      </w:tr>
      <w:tr w:rsidR="00905E8D" w:rsidRPr="00BD767A" w:rsidTr="00AA4B18">
        <w:tc>
          <w:tcPr>
            <w:tcW w:w="1572" w:type="dxa"/>
            <w:tcBorders>
              <w:top w:val="single" w:sz="4" w:space="0" w:color="000000"/>
              <w:left w:val="single" w:sz="4" w:space="0" w:color="000000"/>
              <w:bottom w:val="single" w:sz="4" w:space="0" w:color="000000"/>
              <w:right w:val="single" w:sz="4" w:space="0" w:color="000000"/>
            </w:tcBorders>
            <w:hideMark/>
          </w:tcPr>
          <w:p w:rsidR="00905E8D" w:rsidRPr="00BD767A" w:rsidRDefault="00905E8D" w:rsidP="006337F1">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Сроки и этапы  реализации</w:t>
            </w:r>
          </w:p>
        </w:tc>
        <w:tc>
          <w:tcPr>
            <w:tcW w:w="8918" w:type="dxa"/>
            <w:tcBorders>
              <w:top w:val="single" w:sz="4" w:space="0" w:color="000000"/>
              <w:left w:val="single" w:sz="4" w:space="0" w:color="000000"/>
              <w:bottom w:val="single" w:sz="4" w:space="0" w:color="000000"/>
              <w:right w:val="single" w:sz="4" w:space="0" w:color="000000"/>
            </w:tcBorders>
          </w:tcPr>
          <w:p w:rsidR="00905E8D" w:rsidRPr="00BD767A" w:rsidRDefault="00905E8D" w:rsidP="006337F1">
            <w:pPr>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Срок реализации – </w:t>
            </w:r>
            <w:r w:rsidR="00AB094D" w:rsidRPr="00BD767A">
              <w:rPr>
                <w:rFonts w:ascii="Times New Roman" w:hAnsi="Times New Roman" w:cs="Times New Roman"/>
                <w:color w:val="000000"/>
                <w:sz w:val="20"/>
                <w:szCs w:val="20"/>
              </w:rPr>
              <w:t>2015-202</w:t>
            </w:r>
            <w:r w:rsidR="00BA6ED1" w:rsidRPr="00BD767A">
              <w:rPr>
                <w:rFonts w:ascii="Times New Roman" w:hAnsi="Times New Roman" w:cs="Times New Roman"/>
                <w:color w:val="000000"/>
                <w:sz w:val="20"/>
                <w:szCs w:val="20"/>
              </w:rPr>
              <w:t>8</w:t>
            </w:r>
            <w:r w:rsidRPr="00BD767A">
              <w:rPr>
                <w:rFonts w:ascii="Times New Roman" w:hAnsi="Times New Roman" w:cs="Times New Roman"/>
                <w:color w:val="000000"/>
                <w:sz w:val="20"/>
                <w:szCs w:val="20"/>
              </w:rPr>
              <w:t xml:space="preserve"> годы</w:t>
            </w:r>
            <w:r w:rsidR="00AB094D" w:rsidRPr="00BD767A">
              <w:rPr>
                <w:rFonts w:ascii="Times New Roman" w:hAnsi="Times New Roman" w:cs="Times New Roman"/>
                <w:color w:val="000000"/>
                <w:sz w:val="20"/>
                <w:szCs w:val="20"/>
              </w:rPr>
              <w:t>.</w:t>
            </w:r>
          </w:p>
          <w:p w:rsidR="00AB094D" w:rsidRPr="00BD767A" w:rsidRDefault="00AB094D" w:rsidP="006337F1">
            <w:pPr>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этап-2015-2018 годы;</w:t>
            </w:r>
          </w:p>
          <w:p w:rsidR="00AB094D" w:rsidRPr="00BD767A" w:rsidRDefault="00AB094D" w:rsidP="00BA6ED1">
            <w:pPr>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2 этап-2019-202</w:t>
            </w:r>
            <w:r w:rsidR="00BA6ED1" w:rsidRPr="00BD767A">
              <w:rPr>
                <w:rFonts w:ascii="Times New Roman" w:hAnsi="Times New Roman" w:cs="Times New Roman"/>
                <w:color w:val="000000"/>
                <w:sz w:val="20"/>
                <w:szCs w:val="20"/>
              </w:rPr>
              <w:t>8</w:t>
            </w:r>
            <w:r w:rsidRPr="00BD767A">
              <w:rPr>
                <w:rFonts w:ascii="Times New Roman" w:hAnsi="Times New Roman" w:cs="Times New Roman"/>
                <w:color w:val="000000"/>
                <w:sz w:val="20"/>
                <w:szCs w:val="20"/>
              </w:rPr>
              <w:t xml:space="preserve"> годы </w:t>
            </w:r>
          </w:p>
        </w:tc>
      </w:tr>
      <w:tr w:rsidR="00A07477" w:rsidRPr="00BD767A" w:rsidTr="00812ABD">
        <w:tc>
          <w:tcPr>
            <w:tcW w:w="1572" w:type="dxa"/>
            <w:tcBorders>
              <w:top w:val="single" w:sz="4" w:space="0" w:color="000000"/>
              <w:left w:val="single" w:sz="4" w:space="0" w:color="000000"/>
              <w:bottom w:val="single" w:sz="4" w:space="0" w:color="000000"/>
              <w:right w:val="single" w:sz="4" w:space="0" w:color="000000"/>
            </w:tcBorders>
            <w:hideMark/>
          </w:tcPr>
          <w:p w:rsidR="00A07477" w:rsidRPr="00BD767A" w:rsidRDefault="00A07477" w:rsidP="006337F1">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t>Объем средств бюджета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ципального района на ре</w:t>
            </w:r>
            <w:r w:rsidRPr="00BD767A">
              <w:rPr>
                <w:rFonts w:ascii="Times New Roman" w:hAnsi="Times New Roman" w:cs="Times New Roman"/>
                <w:sz w:val="20"/>
                <w:szCs w:val="20"/>
              </w:rPr>
              <w:t>а</w:t>
            </w:r>
            <w:r w:rsidRPr="00BD767A">
              <w:rPr>
                <w:rFonts w:ascii="Times New Roman" w:hAnsi="Times New Roman" w:cs="Times New Roman"/>
                <w:sz w:val="20"/>
                <w:szCs w:val="20"/>
              </w:rPr>
              <w:t>лизацию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ципальной 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8918" w:type="dxa"/>
            <w:tcBorders>
              <w:top w:val="single" w:sz="4" w:space="0" w:color="000000"/>
              <w:left w:val="single" w:sz="4" w:space="0" w:color="000000"/>
              <w:bottom w:val="single" w:sz="4" w:space="0" w:color="000000"/>
              <w:right w:val="single" w:sz="4" w:space="0" w:color="000000"/>
            </w:tcBorders>
          </w:tcPr>
          <w:p w:rsidR="00A07477" w:rsidRPr="00BD767A" w:rsidRDefault="00A07477" w:rsidP="00812ABD">
            <w:pPr>
              <w:autoSpaceDE w:val="0"/>
              <w:autoSpaceDN w:val="0"/>
              <w:adjustRightInd w:val="0"/>
              <w:spacing w:before="120" w:after="120"/>
              <w:rPr>
                <w:rFonts w:ascii="Times New Roman" w:hAnsi="Times New Roman" w:cs="Times New Roman"/>
                <w:sz w:val="20"/>
                <w:szCs w:val="20"/>
              </w:rPr>
            </w:pPr>
            <w:r w:rsidRPr="00BD767A">
              <w:rPr>
                <w:rFonts w:ascii="Times New Roman" w:hAnsi="Times New Roman" w:cs="Times New Roman"/>
                <w:sz w:val="20"/>
                <w:szCs w:val="20"/>
              </w:rPr>
              <w:t xml:space="preserve">Общий объем финансирования мероприятий </w:t>
            </w:r>
            <w:proofErr w:type="gramStart"/>
            <w:r w:rsidRPr="00BD767A">
              <w:rPr>
                <w:rFonts w:ascii="Times New Roman" w:hAnsi="Times New Roman" w:cs="Times New Roman"/>
                <w:sz w:val="20"/>
                <w:szCs w:val="20"/>
              </w:rPr>
              <w:t>муниципальной</w:t>
            </w:r>
            <w:proofErr w:type="gramEnd"/>
          </w:p>
          <w:p w:rsidR="00A07477" w:rsidRPr="00BD767A" w:rsidRDefault="00A07477" w:rsidP="00812ABD">
            <w:pPr>
              <w:autoSpaceDE w:val="0"/>
              <w:autoSpaceDN w:val="0"/>
              <w:adjustRightInd w:val="0"/>
              <w:spacing w:before="120" w:after="120"/>
              <w:rPr>
                <w:rFonts w:ascii="Times New Roman" w:hAnsi="Times New Roman" w:cs="Times New Roman"/>
                <w:sz w:val="20"/>
                <w:szCs w:val="20"/>
              </w:rPr>
            </w:pPr>
            <w:r w:rsidRPr="00BD767A">
              <w:rPr>
                <w:rFonts w:ascii="Times New Roman" w:hAnsi="Times New Roman" w:cs="Times New Roman"/>
                <w:sz w:val="20"/>
                <w:szCs w:val="20"/>
              </w:rPr>
              <w:t xml:space="preserve"> программы на 2015 - 202</w:t>
            </w:r>
            <w:r w:rsidR="00BA6ED1" w:rsidRPr="00BD767A">
              <w:rPr>
                <w:rFonts w:ascii="Times New Roman" w:hAnsi="Times New Roman" w:cs="Times New Roman"/>
                <w:sz w:val="20"/>
                <w:szCs w:val="20"/>
              </w:rPr>
              <w:t>8</w:t>
            </w:r>
            <w:r w:rsidRPr="00BD767A">
              <w:rPr>
                <w:rFonts w:ascii="Times New Roman" w:hAnsi="Times New Roman" w:cs="Times New Roman"/>
                <w:sz w:val="20"/>
                <w:szCs w:val="20"/>
              </w:rPr>
              <w:t xml:space="preserve"> годы составит </w:t>
            </w:r>
          </w:p>
          <w:p w:rsidR="00A07477" w:rsidRPr="00BD767A" w:rsidRDefault="008244BE" w:rsidP="00812ABD">
            <w:pPr>
              <w:autoSpaceDE w:val="0"/>
              <w:autoSpaceDN w:val="0"/>
              <w:adjustRightInd w:val="0"/>
              <w:spacing w:before="120" w:after="120"/>
              <w:rPr>
                <w:rFonts w:ascii="Times New Roman" w:hAnsi="Times New Roman" w:cs="Times New Roman"/>
                <w:sz w:val="20"/>
                <w:szCs w:val="20"/>
              </w:rPr>
            </w:pPr>
            <w:r w:rsidRPr="00BD767A">
              <w:rPr>
                <w:rFonts w:ascii="Times New Roman" w:hAnsi="Times New Roman" w:cs="Times New Roman"/>
                <w:color w:val="000000"/>
                <w:sz w:val="20"/>
                <w:szCs w:val="20"/>
              </w:rPr>
              <w:t>1336108,</w:t>
            </w:r>
            <w:r w:rsidR="00BA6ED1" w:rsidRPr="00BD767A">
              <w:rPr>
                <w:rFonts w:ascii="Times New Roman" w:hAnsi="Times New Roman" w:cs="Times New Roman"/>
                <w:color w:val="000000"/>
                <w:sz w:val="20"/>
                <w:szCs w:val="20"/>
              </w:rPr>
              <w:t>9 тыс</w:t>
            </w:r>
            <w:r w:rsidR="00A07477" w:rsidRPr="00BD767A">
              <w:rPr>
                <w:rFonts w:ascii="Times New Roman" w:hAnsi="Times New Roman" w:cs="Times New Roman"/>
                <w:sz w:val="20"/>
                <w:szCs w:val="20"/>
              </w:rPr>
              <w:t xml:space="preserve">. руб., в том числе: </w:t>
            </w:r>
          </w:p>
          <w:tbl>
            <w:tblPr>
              <w:tblW w:w="8646" w:type="dxa"/>
              <w:tblInd w:w="17" w:type="dxa"/>
              <w:tblLayout w:type="fixed"/>
              <w:tblLook w:val="04A0" w:firstRow="1" w:lastRow="0" w:firstColumn="1" w:lastColumn="0" w:noHBand="0" w:noVBand="1"/>
            </w:tblPr>
            <w:tblGrid>
              <w:gridCol w:w="992"/>
              <w:gridCol w:w="425"/>
              <w:gridCol w:w="567"/>
              <w:gridCol w:w="425"/>
              <w:gridCol w:w="426"/>
              <w:gridCol w:w="567"/>
              <w:gridCol w:w="425"/>
              <w:gridCol w:w="425"/>
              <w:gridCol w:w="567"/>
              <w:gridCol w:w="567"/>
              <w:gridCol w:w="709"/>
              <w:gridCol w:w="567"/>
              <w:gridCol w:w="709"/>
              <w:gridCol w:w="567"/>
              <w:gridCol w:w="708"/>
            </w:tblGrid>
            <w:tr w:rsidR="00BA6ED1" w:rsidRPr="00BD767A" w:rsidTr="00BA6ED1">
              <w:trPr>
                <w:trHeight w:val="613"/>
                <w:tblHeader/>
              </w:trPr>
              <w:tc>
                <w:tcPr>
                  <w:tcW w:w="992" w:type="dxa"/>
                  <w:tcBorders>
                    <w:top w:val="single" w:sz="4" w:space="0" w:color="auto"/>
                    <w:left w:val="single" w:sz="4" w:space="0" w:color="auto"/>
                    <w:bottom w:val="single" w:sz="4" w:space="0" w:color="auto"/>
                    <w:right w:val="single" w:sz="4" w:space="0" w:color="auto"/>
                  </w:tcBorders>
                  <w:vAlign w:val="center"/>
                  <w:hideMark/>
                </w:tcPr>
                <w:p w:rsidR="00BA6ED1" w:rsidRPr="00BD767A" w:rsidRDefault="00BA6ED1" w:rsidP="00812ABD">
                  <w:pPr>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2016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2017</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2019</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2020</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2025</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BA6ED1" w:rsidRPr="00BD767A" w:rsidRDefault="00BA6ED1" w:rsidP="00BA6ED1">
                  <w:pPr>
                    <w:spacing w:before="40" w:after="40"/>
                    <w:ind w:right="98"/>
                    <w:jc w:val="center"/>
                    <w:rPr>
                      <w:rFonts w:ascii="Times New Roman" w:hAnsi="Times New Roman" w:cs="Times New Roman"/>
                      <w:sz w:val="18"/>
                      <w:szCs w:val="18"/>
                    </w:rPr>
                  </w:pPr>
                  <w:r w:rsidRPr="00BD767A">
                    <w:rPr>
                      <w:rFonts w:ascii="Times New Roman" w:hAnsi="Times New Roman" w:cs="Times New Roman"/>
                      <w:sz w:val="18"/>
                      <w:szCs w:val="18"/>
                    </w:rPr>
                    <w:t>2027</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BA6ED1" w:rsidRPr="00BD767A" w:rsidRDefault="00BA6ED1" w:rsidP="00812ABD">
                  <w:pPr>
                    <w:spacing w:before="40" w:after="40"/>
                    <w:jc w:val="center"/>
                    <w:rPr>
                      <w:rFonts w:ascii="Times New Roman" w:hAnsi="Times New Roman" w:cs="Times New Roman"/>
                      <w:sz w:val="18"/>
                      <w:szCs w:val="18"/>
                    </w:rPr>
                  </w:pPr>
                  <w:r w:rsidRPr="00BD767A">
                    <w:rPr>
                      <w:rFonts w:ascii="Times New Roman" w:hAnsi="Times New Roman" w:cs="Times New Roman"/>
                      <w:sz w:val="18"/>
                      <w:szCs w:val="18"/>
                    </w:rPr>
                    <w:t>2028</w:t>
                  </w:r>
                </w:p>
              </w:tc>
            </w:tr>
            <w:tr w:rsidR="008244BE" w:rsidRPr="00BD767A" w:rsidTr="00BA6ED1">
              <w:trPr>
                <w:trHeight w:val="559"/>
              </w:trPr>
              <w:tc>
                <w:tcPr>
                  <w:tcW w:w="992" w:type="dxa"/>
                  <w:tcBorders>
                    <w:top w:val="single" w:sz="4" w:space="0" w:color="auto"/>
                    <w:left w:val="single" w:sz="4" w:space="0" w:color="auto"/>
                    <w:bottom w:val="single" w:sz="4" w:space="0" w:color="auto"/>
                    <w:right w:val="single" w:sz="4" w:space="0" w:color="auto"/>
                  </w:tcBorders>
                  <w:shd w:val="clear" w:color="000000" w:fill="FFFFFF"/>
                </w:tcPr>
                <w:p w:rsidR="008244BE" w:rsidRPr="00BD767A" w:rsidRDefault="008244BE" w:rsidP="00BD1710">
                  <w:pPr>
                    <w:spacing w:before="40" w:after="40"/>
                    <w:rPr>
                      <w:rFonts w:ascii="Times New Roman" w:hAnsi="Times New Roman" w:cs="Times New Roman"/>
                      <w:sz w:val="18"/>
                      <w:szCs w:val="18"/>
                    </w:rPr>
                  </w:pPr>
                  <w:r w:rsidRPr="00BD767A">
                    <w:rPr>
                      <w:rFonts w:ascii="Times New Roman" w:hAnsi="Times New Roman" w:cs="Times New Roman"/>
                      <w:sz w:val="18"/>
                      <w:szCs w:val="18"/>
                    </w:rPr>
                    <w:t>Всего</w:t>
                  </w:r>
                </w:p>
              </w:tc>
              <w:tc>
                <w:tcPr>
                  <w:tcW w:w="425" w:type="dxa"/>
                  <w:tcBorders>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104368,7</w:t>
                  </w:r>
                </w:p>
              </w:tc>
              <w:tc>
                <w:tcPr>
                  <w:tcW w:w="567" w:type="dxa"/>
                  <w:tcBorders>
                    <w:bottom w:val="single" w:sz="4" w:space="0" w:color="auto"/>
                    <w:right w:val="single" w:sz="4" w:space="0" w:color="auto"/>
                  </w:tcBorders>
                  <w:shd w:val="clear" w:color="000000" w:fill="FFFFFF"/>
                  <w:noWrap/>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67836,6</w:t>
                  </w:r>
                </w:p>
              </w:tc>
              <w:tc>
                <w:tcPr>
                  <w:tcW w:w="425" w:type="dxa"/>
                  <w:tcBorders>
                    <w:bottom w:val="single" w:sz="4" w:space="0" w:color="auto"/>
                    <w:right w:val="single" w:sz="4" w:space="0" w:color="auto"/>
                  </w:tcBorders>
                  <w:shd w:val="clear" w:color="000000" w:fill="FFFFFF"/>
                  <w:noWrap/>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64022,8</w:t>
                  </w:r>
                </w:p>
              </w:tc>
              <w:tc>
                <w:tcPr>
                  <w:tcW w:w="426" w:type="dxa"/>
                  <w:tcBorders>
                    <w:bottom w:val="single" w:sz="4" w:space="0" w:color="auto"/>
                    <w:right w:val="single" w:sz="4" w:space="0" w:color="auto"/>
                  </w:tcBorders>
                  <w:shd w:val="clear" w:color="000000" w:fill="FFFFFF"/>
                  <w:noWrap/>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68517,2</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67392,9</w:t>
                  </w:r>
                </w:p>
              </w:tc>
              <w:tc>
                <w:tcPr>
                  <w:tcW w:w="425"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69139,5</w:t>
                  </w:r>
                </w:p>
              </w:tc>
              <w:tc>
                <w:tcPr>
                  <w:tcW w:w="425"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82659</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97946,6</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100036,5</w:t>
                  </w:r>
                </w:p>
              </w:tc>
              <w:tc>
                <w:tcPr>
                  <w:tcW w:w="709"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148603,1</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109602,4</w:t>
                  </w:r>
                </w:p>
              </w:tc>
              <w:tc>
                <w:tcPr>
                  <w:tcW w:w="709"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118661,2</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sz w:val="18"/>
                      <w:szCs w:val="18"/>
                    </w:rPr>
                  </w:pPr>
                  <w:r w:rsidRPr="00BD767A">
                    <w:rPr>
                      <w:rFonts w:ascii="Times New Roman" w:hAnsi="Times New Roman" w:cs="Times New Roman"/>
                      <w:sz w:val="18"/>
                      <w:szCs w:val="18"/>
                    </w:rPr>
                    <w:t>118661,2</w:t>
                  </w:r>
                </w:p>
              </w:tc>
              <w:tc>
                <w:tcPr>
                  <w:tcW w:w="708"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sz w:val="18"/>
                      <w:szCs w:val="18"/>
                    </w:rPr>
                  </w:pPr>
                  <w:r w:rsidRPr="00BD767A">
                    <w:rPr>
                      <w:rFonts w:ascii="Times New Roman" w:hAnsi="Times New Roman" w:cs="Times New Roman"/>
                      <w:sz w:val="18"/>
                      <w:szCs w:val="18"/>
                    </w:rPr>
                    <w:t>118661,2</w:t>
                  </w:r>
                </w:p>
              </w:tc>
            </w:tr>
            <w:tr w:rsidR="008244BE" w:rsidRPr="00BD767A" w:rsidTr="00BA6ED1">
              <w:trPr>
                <w:trHeight w:val="559"/>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244BE" w:rsidRPr="00BD767A" w:rsidRDefault="008244BE"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бюджет муниц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пального образов</w:t>
                  </w:r>
                  <w:r w:rsidRPr="00BD767A">
                    <w:rPr>
                      <w:rFonts w:ascii="Times New Roman" w:hAnsi="Times New Roman" w:cs="Times New Roman"/>
                      <w:sz w:val="18"/>
                      <w:szCs w:val="18"/>
                    </w:rPr>
                    <w:t>а</w:t>
                  </w:r>
                  <w:r w:rsidRPr="00BD767A">
                    <w:rPr>
                      <w:rFonts w:ascii="Times New Roman" w:hAnsi="Times New Roman" w:cs="Times New Roman"/>
                      <w:sz w:val="18"/>
                      <w:szCs w:val="18"/>
                    </w:rPr>
                    <w:t>ния «М</w:t>
                  </w:r>
                  <w:r w:rsidRPr="00BD767A">
                    <w:rPr>
                      <w:rFonts w:ascii="Times New Roman" w:hAnsi="Times New Roman" w:cs="Times New Roman"/>
                      <w:sz w:val="18"/>
                      <w:szCs w:val="18"/>
                    </w:rPr>
                    <w:t>у</w:t>
                  </w:r>
                  <w:r w:rsidRPr="00BD767A">
                    <w:rPr>
                      <w:rFonts w:ascii="Times New Roman" w:hAnsi="Times New Roman" w:cs="Times New Roman"/>
                      <w:sz w:val="18"/>
                      <w:szCs w:val="18"/>
                    </w:rPr>
                    <w:t>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пальный округ Глазо</w:t>
                  </w:r>
                  <w:r w:rsidRPr="00BD767A">
                    <w:rPr>
                      <w:rFonts w:ascii="Times New Roman" w:hAnsi="Times New Roman" w:cs="Times New Roman"/>
                      <w:sz w:val="18"/>
                      <w:szCs w:val="18"/>
                    </w:rPr>
                    <w:t>в</w:t>
                  </w:r>
                  <w:r w:rsidRPr="00BD767A">
                    <w:rPr>
                      <w:rFonts w:ascii="Times New Roman" w:hAnsi="Times New Roman" w:cs="Times New Roman"/>
                      <w:sz w:val="18"/>
                      <w:szCs w:val="18"/>
                    </w:rPr>
                    <w:t>ский ра</w:t>
                  </w:r>
                  <w:r w:rsidRPr="00BD767A">
                    <w:rPr>
                      <w:rFonts w:ascii="Times New Roman" w:hAnsi="Times New Roman" w:cs="Times New Roman"/>
                      <w:sz w:val="18"/>
                      <w:szCs w:val="18"/>
                    </w:rPr>
                    <w:t>й</w:t>
                  </w:r>
                  <w:r w:rsidRPr="00BD767A">
                    <w:rPr>
                      <w:rFonts w:ascii="Times New Roman" w:hAnsi="Times New Roman" w:cs="Times New Roman"/>
                      <w:sz w:val="18"/>
                      <w:szCs w:val="18"/>
                    </w:rPr>
                    <w:t>он У</w:t>
                  </w:r>
                  <w:r w:rsidRPr="00BD767A">
                    <w:rPr>
                      <w:rFonts w:ascii="Times New Roman" w:hAnsi="Times New Roman" w:cs="Times New Roman"/>
                      <w:sz w:val="18"/>
                      <w:szCs w:val="18"/>
                    </w:rPr>
                    <w:t>д</w:t>
                  </w:r>
                  <w:r w:rsidRPr="00BD767A">
                    <w:rPr>
                      <w:rFonts w:ascii="Times New Roman" w:hAnsi="Times New Roman" w:cs="Times New Roman"/>
                      <w:sz w:val="18"/>
                      <w:szCs w:val="18"/>
                    </w:rPr>
                    <w:t xml:space="preserve">муртской </w:t>
                  </w:r>
                  <w:r w:rsidRPr="00BD767A">
                    <w:rPr>
                      <w:rFonts w:ascii="Times New Roman" w:hAnsi="Times New Roman" w:cs="Times New Roman"/>
                      <w:sz w:val="18"/>
                      <w:szCs w:val="18"/>
                    </w:rPr>
                    <w:lastRenderedPageBreak/>
                    <w:t>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425" w:type="dxa"/>
                  <w:tcBorders>
                    <w:bottom w:val="single" w:sz="4" w:space="0" w:color="auto"/>
                    <w:right w:val="single" w:sz="4" w:space="0" w:color="auto"/>
                  </w:tcBorders>
                  <w:shd w:val="clear" w:color="000000" w:fill="FFFFFF"/>
                  <w:hideMark/>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lastRenderedPageBreak/>
                    <w:t>104368,7</w:t>
                  </w:r>
                </w:p>
              </w:tc>
              <w:tc>
                <w:tcPr>
                  <w:tcW w:w="567" w:type="dxa"/>
                  <w:tcBorders>
                    <w:bottom w:val="single" w:sz="4" w:space="0" w:color="auto"/>
                    <w:right w:val="single" w:sz="4" w:space="0" w:color="auto"/>
                  </w:tcBorders>
                  <w:shd w:val="clear" w:color="000000" w:fill="FFFFFF"/>
                  <w:noWrap/>
                  <w:hideMark/>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67836,6</w:t>
                  </w:r>
                </w:p>
              </w:tc>
              <w:tc>
                <w:tcPr>
                  <w:tcW w:w="425" w:type="dxa"/>
                  <w:tcBorders>
                    <w:bottom w:val="single" w:sz="4" w:space="0" w:color="auto"/>
                    <w:right w:val="single" w:sz="4" w:space="0" w:color="auto"/>
                  </w:tcBorders>
                  <w:shd w:val="clear" w:color="000000" w:fill="FFFFFF"/>
                  <w:noWrap/>
                  <w:hideMark/>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64022,8</w:t>
                  </w:r>
                </w:p>
              </w:tc>
              <w:tc>
                <w:tcPr>
                  <w:tcW w:w="426" w:type="dxa"/>
                  <w:tcBorders>
                    <w:bottom w:val="single" w:sz="4" w:space="0" w:color="auto"/>
                    <w:right w:val="single" w:sz="4" w:space="0" w:color="auto"/>
                  </w:tcBorders>
                  <w:shd w:val="clear" w:color="000000" w:fill="FFFFFF"/>
                  <w:noWrap/>
                  <w:hideMark/>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68517,2</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67392,9</w:t>
                  </w:r>
                </w:p>
              </w:tc>
              <w:tc>
                <w:tcPr>
                  <w:tcW w:w="425"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69139,5</w:t>
                  </w:r>
                </w:p>
              </w:tc>
              <w:tc>
                <w:tcPr>
                  <w:tcW w:w="425"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82659</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97946,6</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100036,5</w:t>
                  </w:r>
                </w:p>
              </w:tc>
              <w:tc>
                <w:tcPr>
                  <w:tcW w:w="709"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148603,1</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109602,4</w:t>
                  </w:r>
                </w:p>
              </w:tc>
              <w:tc>
                <w:tcPr>
                  <w:tcW w:w="709"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118661,2</w:t>
                  </w:r>
                </w:p>
              </w:tc>
              <w:tc>
                <w:tcPr>
                  <w:tcW w:w="567"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sz w:val="18"/>
                      <w:szCs w:val="18"/>
                    </w:rPr>
                  </w:pPr>
                  <w:r w:rsidRPr="00BD767A">
                    <w:rPr>
                      <w:rFonts w:ascii="Times New Roman" w:hAnsi="Times New Roman" w:cs="Times New Roman"/>
                      <w:sz w:val="18"/>
                      <w:szCs w:val="18"/>
                    </w:rPr>
                    <w:t>118661,2</w:t>
                  </w:r>
                </w:p>
              </w:tc>
              <w:tc>
                <w:tcPr>
                  <w:tcW w:w="708" w:type="dxa"/>
                  <w:tcBorders>
                    <w:top w:val="single" w:sz="4" w:space="0" w:color="auto"/>
                    <w:bottom w:val="single" w:sz="4" w:space="0" w:color="auto"/>
                    <w:right w:val="single" w:sz="4" w:space="0" w:color="auto"/>
                  </w:tcBorders>
                  <w:shd w:val="clear" w:color="000000" w:fill="FFFFFF"/>
                </w:tcPr>
                <w:p w:rsidR="008244BE" w:rsidRPr="00BD767A" w:rsidRDefault="008244BE" w:rsidP="008244BE">
                  <w:pPr>
                    <w:rPr>
                      <w:rFonts w:ascii="Times New Roman" w:hAnsi="Times New Roman" w:cs="Times New Roman"/>
                      <w:sz w:val="18"/>
                      <w:szCs w:val="18"/>
                    </w:rPr>
                  </w:pPr>
                  <w:r w:rsidRPr="00BD767A">
                    <w:rPr>
                      <w:rFonts w:ascii="Times New Roman" w:hAnsi="Times New Roman" w:cs="Times New Roman"/>
                      <w:sz w:val="18"/>
                      <w:szCs w:val="18"/>
                    </w:rPr>
                    <w:t>118661,2</w:t>
                  </w:r>
                </w:p>
              </w:tc>
            </w:tr>
            <w:tr w:rsidR="00BA6ED1" w:rsidRPr="00BD767A" w:rsidTr="00BA6ED1">
              <w:trPr>
                <w:trHeight w:val="282"/>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6ED1" w:rsidRPr="00BD767A" w:rsidRDefault="00BA6ED1" w:rsidP="00812ABD">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lastRenderedPageBreak/>
                    <w:t>в том числе:</w:t>
                  </w:r>
                </w:p>
              </w:tc>
              <w:tc>
                <w:tcPr>
                  <w:tcW w:w="425" w:type="dxa"/>
                  <w:tcBorders>
                    <w:bottom w:val="single" w:sz="4" w:space="0" w:color="auto"/>
                    <w:right w:val="single" w:sz="4" w:space="0" w:color="auto"/>
                  </w:tcBorders>
                  <w:shd w:val="clear" w:color="000000" w:fill="FFFFFF"/>
                  <w:hideMark/>
                </w:tcPr>
                <w:p w:rsidR="00BA6ED1" w:rsidRPr="00BD767A" w:rsidRDefault="00BA6ED1"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noWrap/>
                  <w:hideMark/>
                </w:tcPr>
                <w:p w:rsidR="00BA6ED1" w:rsidRPr="00BD767A" w:rsidRDefault="00BA6ED1"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hideMark/>
                </w:tcPr>
                <w:p w:rsidR="00BA6ED1" w:rsidRPr="00BD767A" w:rsidRDefault="00BA6ED1"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 </w:t>
                  </w:r>
                </w:p>
              </w:tc>
              <w:tc>
                <w:tcPr>
                  <w:tcW w:w="426" w:type="dxa"/>
                  <w:tcBorders>
                    <w:bottom w:val="single" w:sz="4" w:space="0" w:color="auto"/>
                    <w:right w:val="single" w:sz="4" w:space="0" w:color="auto"/>
                  </w:tcBorders>
                  <w:shd w:val="clear" w:color="000000" w:fill="FFFFFF"/>
                  <w:noWrap/>
                  <w:hideMark/>
                </w:tcPr>
                <w:p w:rsidR="00BA6ED1" w:rsidRPr="00BD767A" w:rsidRDefault="00BA6ED1"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tcPr>
                <w:p w:rsidR="00BA6ED1" w:rsidRPr="00BD767A" w:rsidRDefault="00BA6ED1" w:rsidP="00812ABD">
                  <w:pPr>
                    <w:spacing w:before="40" w:after="40"/>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BA6ED1" w:rsidRPr="00BD767A" w:rsidRDefault="00BA6ED1" w:rsidP="00812ABD">
                  <w:pPr>
                    <w:spacing w:before="40" w:after="40"/>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BA6ED1" w:rsidRPr="00BD767A" w:rsidRDefault="00BA6ED1" w:rsidP="00812ABD">
                  <w:pPr>
                    <w:spacing w:before="40" w:after="40"/>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812ABD">
                  <w:pPr>
                    <w:spacing w:before="40" w:after="40"/>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9"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9"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8"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r>
            <w:tr w:rsidR="00BA6ED1" w:rsidRPr="00BD767A" w:rsidTr="00BA6ED1">
              <w:trPr>
                <w:trHeight w:val="282"/>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6ED1" w:rsidRPr="00BD767A" w:rsidRDefault="00BA6ED1" w:rsidP="00812ABD">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t>субс</w:t>
                  </w:r>
                  <w:r w:rsidRPr="00BD767A">
                    <w:rPr>
                      <w:rFonts w:ascii="Times New Roman" w:hAnsi="Times New Roman" w:cs="Times New Roman"/>
                      <w:sz w:val="18"/>
                      <w:szCs w:val="18"/>
                    </w:rPr>
                    <w:t>и</w:t>
                  </w:r>
                  <w:r w:rsidRPr="00BD767A">
                    <w:rPr>
                      <w:rFonts w:ascii="Times New Roman" w:hAnsi="Times New Roman" w:cs="Times New Roman"/>
                      <w:sz w:val="18"/>
                      <w:szCs w:val="18"/>
                    </w:rPr>
                    <w:t>дии из бюдж</w:t>
                  </w:r>
                  <w:r w:rsidRPr="00BD767A">
                    <w:rPr>
                      <w:rFonts w:ascii="Times New Roman" w:hAnsi="Times New Roman" w:cs="Times New Roman"/>
                      <w:sz w:val="18"/>
                      <w:szCs w:val="18"/>
                    </w:rPr>
                    <w:t>е</w:t>
                  </w:r>
                  <w:r w:rsidRPr="00BD767A">
                    <w:rPr>
                      <w:rFonts w:ascii="Times New Roman" w:hAnsi="Times New Roman" w:cs="Times New Roman"/>
                      <w:sz w:val="18"/>
                      <w:szCs w:val="18"/>
                    </w:rPr>
                    <w:t>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425" w:type="dxa"/>
                  <w:tcBorders>
                    <w:bottom w:val="single" w:sz="4" w:space="0" w:color="auto"/>
                    <w:right w:val="single" w:sz="4" w:space="0" w:color="auto"/>
                  </w:tcBorders>
                  <w:shd w:val="clear" w:color="000000" w:fill="FFFFFF"/>
                  <w:hideMark/>
                </w:tcPr>
                <w:p w:rsidR="00BA6ED1" w:rsidRPr="00BD767A" w:rsidRDefault="00BA6ED1" w:rsidP="00BD1710">
                  <w:pPr>
                    <w:rPr>
                      <w:rFonts w:ascii="Times New Roman" w:hAnsi="Times New Roman" w:cs="Times New Roman"/>
                      <w:sz w:val="18"/>
                      <w:szCs w:val="18"/>
                    </w:rPr>
                  </w:pPr>
                  <w:r w:rsidRPr="00BD767A">
                    <w:rPr>
                      <w:rFonts w:ascii="Times New Roman" w:hAnsi="Times New Roman" w:cs="Times New Roman"/>
                      <w:b/>
                      <w:bCs/>
                      <w:color w:val="000000"/>
                      <w:sz w:val="18"/>
                      <w:szCs w:val="18"/>
                      <w:lang w:eastAsia="ru-RU"/>
                    </w:rPr>
                    <w:t> </w:t>
                  </w:r>
                </w:p>
              </w:tc>
              <w:tc>
                <w:tcPr>
                  <w:tcW w:w="567" w:type="dxa"/>
                  <w:tcBorders>
                    <w:bottom w:val="single" w:sz="4" w:space="0" w:color="auto"/>
                    <w:right w:val="single" w:sz="4" w:space="0" w:color="auto"/>
                  </w:tcBorders>
                  <w:shd w:val="clear" w:color="000000" w:fill="FFFFFF"/>
                  <w:noWrap/>
                  <w:hideMark/>
                </w:tcPr>
                <w:p w:rsidR="00BA6ED1" w:rsidRPr="00BD767A" w:rsidRDefault="00BA6ED1" w:rsidP="00BD1710">
                  <w:pPr>
                    <w:rPr>
                      <w:rFonts w:ascii="Times New Roman" w:hAnsi="Times New Roman" w:cs="Times New Roman"/>
                      <w:sz w:val="18"/>
                      <w:szCs w:val="18"/>
                    </w:rPr>
                  </w:pPr>
                  <w:r w:rsidRPr="00BD767A">
                    <w:rPr>
                      <w:rFonts w:ascii="Times New Roman" w:hAnsi="Times New Roman" w:cs="Times New Roman"/>
                      <w:b/>
                      <w:bCs/>
                      <w:color w:val="000000"/>
                      <w:sz w:val="18"/>
                      <w:szCs w:val="18"/>
                      <w:lang w:eastAsia="ru-RU"/>
                    </w:rPr>
                    <w:t>30,5</w:t>
                  </w:r>
                </w:p>
              </w:tc>
              <w:tc>
                <w:tcPr>
                  <w:tcW w:w="425" w:type="dxa"/>
                  <w:tcBorders>
                    <w:bottom w:val="single" w:sz="4" w:space="0" w:color="auto"/>
                    <w:right w:val="single" w:sz="4" w:space="0" w:color="auto"/>
                  </w:tcBorders>
                  <w:shd w:val="clear" w:color="000000" w:fill="FFFFFF"/>
                  <w:noWrap/>
                  <w:hideMark/>
                </w:tcPr>
                <w:p w:rsidR="00BA6ED1" w:rsidRPr="00BD767A" w:rsidRDefault="00BA6ED1" w:rsidP="00BD1710">
                  <w:pPr>
                    <w:rPr>
                      <w:rFonts w:ascii="Times New Roman" w:hAnsi="Times New Roman" w:cs="Times New Roman"/>
                      <w:sz w:val="18"/>
                      <w:szCs w:val="18"/>
                    </w:rPr>
                  </w:pPr>
                  <w:r w:rsidRPr="00BD767A">
                    <w:rPr>
                      <w:rFonts w:ascii="Times New Roman" w:hAnsi="Times New Roman" w:cs="Times New Roman"/>
                      <w:b/>
                      <w:bCs/>
                      <w:color w:val="000000"/>
                      <w:sz w:val="18"/>
                      <w:szCs w:val="18"/>
                      <w:lang w:eastAsia="ru-RU"/>
                    </w:rPr>
                    <w:t>65,2</w:t>
                  </w:r>
                </w:p>
              </w:tc>
              <w:tc>
                <w:tcPr>
                  <w:tcW w:w="426" w:type="dxa"/>
                  <w:tcBorders>
                    <w:bottom w:val="single" w:sz="4" w:space="0" w:color="auto"/>
                    <w:right w:val="single" w:sz="4" w:space="0" w:color="auto"/>
                  </w:tcBorders>
                  <w:shd w:val="clear" w:color="000000" w:fill="FFFFFF"/>
                  <w:noWrap/>
                  <w:hideMark/>
                </w:tcPr>
                <w:p w:rsidR="00BA6ED1" w:rsidRPr="00BD767A" w:rsidRDefault="00BA6ED1" w:rsidP="00BD1710">
                  <w:pPr>
                    <w:rPr>
                      <w:rFonts w:ascii="Times New Roman" w:hAnsi="Times New Roman" w:cs="Times New Roman"/>
                      <w:sz w:val="18"/>
                      <w:szCs w:val="18"/>
                    </w:rPr>
                  </w:pPr>
                  <w:r w:rsidRPr="00BD767A">
                    <w:rPr>
                      <w:rFonts w:ascii="Times New Roman" w:hAnsi="Times New Roman" w:cs="Times New Roman"/>
                      <w:b/>
                      <w:bCs/>
                      <w:color w:val="000000"/>
                      <w:sz w:val="18"/>
                      <w:szCs w:val="18"/>
                      <w:lang w:eastAsia="ru-RU"/>
                    </w:rPr>
                    <w:t>24</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r w:rsidRPr="00BD767A">
                    <w:rPr>
                      <w:rFonts w:ascii="Times New Roman" w:hAnsi="Times New Roman" w:cs="Times New Roman"/>
                      <w:b/>
                      <w:bCs/>
                      <w:color w:val="000000"/>
                      <w:sz w:val="18"/>
                      <w:szCs w:val="18"/>
                      <w:lang w:eastAsia="ru-RU"/>
                    </w:rPr>
                    <w:t>464</w:t>
                  </w:r>
                </w:p>
              </w:tc>
              <w:tc>
                <w:tcPr>
                  <w:tcW w:w="425"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r w:rsidRPr="00BD767A">
                    <w:rPr>
                      <w:rFonts w:ascii="Times New Roman" w:hAnsi="Times New Roman" w:cs="Times New Roman"/>
                      <w:b/>
                      <w:bCs/>
                      <w:color w:val="000000"/>
                      <w:sz w:val="18"/>
                      <w:szCs w:val="18"/>
                      <w:lang w:eastAsia="ru-RU"/>
                    </w:rPr>
                    <w:t> 168,1</w:t>
                  </w:r>
                </w:p>
              </w:tc>
              <w:tc>
                <w:tcPr>
                  <w:tcW w:w="425"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r w:rsidRPr="00BD767A">
                    <w:rPr>
                      <w:rFonts w:ascii="Times New Roman" w:hAnsi="Times New Roman" w:cs="Times New Roman"/>
                      <w:sz w:val="18"/>
                      <w:szCs w:val="18"/>
                    </w:rPr>
                    <w:t>538,9</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color w:val="000000"/>
                      <w:sz w:val="18"/>
                      <w:szCs w:val="18"/>
                    </w:rPr>
                  </w:pPr>
                  <w:r w:rsidRPr="00BD767A">
                    <w:rPr>
                      <w:rFonts w:ascii="Times New Roman" w:hAnsi="Times New Roman" w:cs="Times New Roman"/>
                      <w:color w:val="000000"/>
                      <w:sz w:val="18"/>
                      <w:szCs w:val="18"/>
                    </w:rPr>
                    <w:t> </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3252,6</w:t>
                  </w:r>
                </w:p>
              </w:tc>
              <w:tc>
                <w:tcPr>
                  <w:tcW w:w="709" w:type="dxa"/>
                  <w:tcBorders>
                    <w:bottom w:val="single" w:sz="4" w:space="0" w:color="auto"/>
                    <w:right w:val="single" w:sz="4" w:space="0" w:color="auto"/>
                  </w:tcBorders>
                  <w:shd w:val="clear" w:color="000000" w:fill="FFFFFF"/>
                </w:tcPr>
                <w:p w:rsidR="00BA6ED1" w:rsidRPr="00BD767A" w:rsidRDefault="008244BE"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1234,9</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709"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708"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r>
            <w:tr w:rsidR="00AE44BA" w:rsidRPr="00BD767A" w:rsidTr="00BA6ED1">
              <w:trPr>
                <w:trHeight w:val="282"/>
              </w:trPr>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AE44BA" w:rsidRPr="00BD767A" w:rsidRDefault="00AE44BA" w:rsidP="00812ABD">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t>субве</w:t>
                  </w:r>
                  <w:r w:rsidRPr="00BD767A">
                    <w:rPr>
                      <w:rFonts w:ascii="Times New Roman" w:hAnsi="Times New Roman" w:cs="Times New Roman"/>
                      <w:sz w:val="18"/>
                      <w:szCs w:val="18"/>
                    </w:rPr>
                    <w:t>н</w:t>
                  </w:r>
                  <w:r w:rsidRPr="00BD767A">
                    <w:rPr>
                      <w:rFonts w:ascii="Times New Roman" w:hAnsi="Times New Roman" w:cs="Times New Roman"/>
                      <w:sz w:val="18"/>
                      <w:szCs w:val="18"/>
                    </w:rPr>
                    <w:t>ции из бюдж</w:t>
                  </w:r>
                  <w:r w:rsidRPr="00BD767A">
                    <w:rPr>
                      <w:rFonts w:ascii="Times New Roman" w:hAnsi="Times New Roman" w:cs="Times New Roman"/>
                      <w:sz w:val="18"/>
                      <w:szCs w:val="18"/>
                    </w:rPr>
                    <w:t>е</w:t>
                  </w:r>
                  <w:r w:rsidRPr="00BD767A">
                    <w:rPr>
                      <w:rFonts w:ascii="Times New Roman" w:hAnsi="Times New Roman" w:cs="Times New Roman"/>
                      <w:sz w:val="18"/>
                      <w:szCs w:val="18"/>
                    </w:rPr>
                    <w:t>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425" w:type="dxa"/>
                  <w:tcBorders>
                    <w:bottom w:val="single" w:sz="4" w:space="0" w:color="auto"/>
                    <w:right w:val="single" w:sz="4" w:space="0" w:color="auto"/>
                  </w:tcBorders>
                  <w:shd w:val="clear" w:color="000000" w:fill="FFFFFF"/>
                  <w:hideMark/>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2270,2</w:t>
                  </w:r>
                </w:p>
              </w:tc>
              <w:tc>
                <w:tcPr>
                  <w:tcW w:w="567" w:type="dxa"/>
                  <w:tcBorders>
                    <w:bottom w:val="single" w:sz="4" w:space="0" w:color="auto"/>
                    <w:right w:val="single" w:sz="4" w:space="0" w:color="auto"/>
                  </w:tcBorders>
                  <w:shd w:val="clear" w:color="000000" w:fill="FFFFFF"/>
                  <w:noWrap/>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2173,6</w:t>
                  </w:r>
                </w:p>
              </w:tc>
              <w:tc>
                <w:tcPr>
                  <w:tcW w:w="425" w:type="dxa"/>
                  <w:tcBorders>
                    <w:bottom w:val="single" w:sz="4" w:space="0" w:color="auto"/>
                    <w:right w:val="single" w:sz="4" w:space="0" w:color="auto"/>
                  </w:tcBorders>
                  <w:shd w:val="clear" w:color="000000" w:fill="FFFFFF"/>
                  <w:noWrap/>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3560,9</w:t>
                  </w:r>
                </w:p>
              </w:tc>
              <w:tc>
                <w:tcPr>
                  <w:tcW w:w="426" w:type="dxa"/>
                  <w:tcBorders>
                    <w:bottom w:val="single" w:sz="4" w:space="0" w:color="auto"/>
                    <w:right w:val="single" w:sz="4" w:space="0" w:color="auto"/>
                  </w:tcBorders>
                  <w:shd w:val="clear" w:color="000000" w:fill="FFFFFF"/>
                  <w:noWrap/>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2647,9</w:t>
                  </w:r>
                </w:p>
              </w:tc>
              <w:tc>
                <w:tcPr>
                  <w:tcW w:w="567"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3077,4</w:t>
                  </w:r>
                </w:p>
              </w:tc>
              <w:tc>
                <w:tcPr>
                  <w:tcW w:w="425"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2484,9</w:t>
                  </w:r>
                </w:p>
              </w:tc>
              <w:tc>
                <w:tcPr>
                  <w:tcW w:w="425"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2424,1</w:t>
                  </w:r>
                </w:p>
              </w:tc>
              <w:tc>
                <w:tcPr>
                  <w:tcW w:w="567"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1404,2</w:t>
                  </w:r>
                </w:p>
              </w:tc>
              <w:tc>
                <w:tcPr>
                  <w:tcW w:w="567"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1410,8</w:t>
                  </w:r>
                </w:p>
              </w:tc>
              <w:tc>
                <w:tcPr>
                  <w:tcW w:w="709" w:type="dxa"/>
                  <w:tcBorders>
                    <w:bottom w:val="single" w:sz="4" w:space="0" w:color="auto"/>
                    <w:right w:val="single" w:sz="4" w:space="0" w:color="auto"/>
                  </w:tcBorders>
                  <w:shd w:val="clear" w:color="000000" w:fill="FFFFFF"/>
                </w:tcPr>
                <w:p w:rsidR="00AE44BA" w:rsidRPr="00BD767A" w:rsidRDefault="008244BE"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1939,4</w:t>
                  </w:r>
                </w:p>
              </w:tc>
              <w:tc>
                <w:tcPr>
                  <w:tcW w:w="567"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p>
              </w:tc>
              <w:tc>
                <w:tcPr>
                  <w:tcW w:w="709"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1393,3</w:t>
                  </w:r>
                </w:p>
              </w:tc>
              <w:tc>
                <w:tcPr>
                  <w:tcW w:w="567"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1393,3</w:t>
                  </w:r>
                </w:p>
              </w:tc>
              <w:tc>
                <w:tcPr>
                  <w:tcW w:w="708" w:type="dxa"/>
                  <w:tcBorders>
                    <w:bottom w:val="single" w:sz="4" w:space="0" w:color="auto"/>
                    <w:right w:val="single" w:sz="4" w:space="0" w:color="auto"/>
                  </w:tcBorders>
                  <w:shd w:val="clear" w:color="000000" w:fill="FFFFFF"/>
                </w:tcPr>
                <w:p w:rsidR="00AE44BA" w:rsidRPr="00BD767A" w:rsidRDefault="00AE44BA" w:rsidP="00E92EC4">
                  <w:pPr>
                    <w:rPr>
                      <w:rFonts w:ascii="Times New Roman" w:hAnsi="Times New Roman" w:cs="Times New Roman"/>
                      <w:color w:val="000000"/>
                      <w:sz w:val="18"/>
                      <w:szCs w:val="18"/>
                    </w:rPr>
                  </w:pPr>
                  <w:r w:rsidRPr="00BD767A">
                    <w:rPr>
                      <w:rFonts w:ascii="Times New Roman" w:hAnsi="Times New Roman" w:cs="Times New Roman"/>
                      <w:color w:val="000000"/>
                      <w:sz w:val="18"/>
                      <w:szCs w:val="18"/>
                    </w:rPr>
                    <w:t>1393,3</w:t>
                  </w:r>
                </w:p>
              </w:tc>
            </w:tr>
            <w:tr w:rsidR="00BA6ED1" w:rsidRPr="00BD767A" w:rsidTr="00BA6ED1">
              <w:trPr>
                <w:trHeight w:val="559"/>
              </w:trPr>
              <w:tc>
                <w:tcPr>
                  <w:tcW w:w="992" w:type="dxa"/>
                  <w:tcBorders>
                    <w:top w:val="single" w:sz="4" w:space="0" w:color="auto"/>
                    <w:left w:val="single" w:sz="4" w:space="0" w:color="auto"/>
                    <w:bottom w:val="single" w:sz="4" w:space="0" w:color="auto"/>
                    <w:right w:val="single" w:sz="4" w:space="0" w:color="auto"/>
                  </w:tcBorders>
                  <w:shd w:val="clear" w:color="000000" w:fill="FFFFFF"/>
                </w:tcPr>
                <w:p w:rsidR="00BA6ED1" w:rsidRPr="00BD767A" w:rsidRDefault="00BA6ED1" w:rsidP="00812ABD">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t>прочие ме</w:t>
                  </w:r>
                  <w:r w:rsidRPr="00BD767A">
                    <w:rPr>
                      <w:rFonts w:ascii="Times New Roman" w:hAnsi="Times New Roman" w:cs="Times New Roman"/>
                      <w:sz w:val="18"/>
                      <w:szCs w:val="18"/>
                    </w:rPr>
                    <w:t>ж</w:t>
                  </w:r>
                  <w:r w:rsidRPr="00BD767A">
                    <w:rPr>
                      <w:rFonts w:ascii="Times New Roman" w:hAnsi="Times New Roman" w:cs="Times New Roman"/>
                      <w:sz w:val="18"/>
                      <w:szCs w:val="18"/>
                    </w:rPr>
                    <w:t>бю</w:t>
                  </w:r>
                  <w:r w:rsidRPr="00BD767A">
                    <w:rPr>
                      <w:rFonts w:ascii="Times New Roman" w:hAnsi="Times New Roman" w:cs="Times New Roman"/>
                      <w:sz w:val="18"/>
                      <w:szCs w:val="18"/>
                    </w:rPr>
                    <w:t>д</w:t>
                  </w:r>
                  <w:r w:rsidRPr="00BD767A">
                    <w:rPr>
                      <w:rFonts w:ascii="Times New Roman" w:hAnsi="Times New Roman" w:cs="Times New Roman"/>
                      <w:sz w:val="18"/>
                      <w:szCs w:val="18"/>
                    </w:rPr>
                    <w:t>жетные тран</w:t>
                  </w:r>
                  <w:r w:rsidRPr="00BD767A">
                    <w:rPr>
                      <w:rFonts w:ascii="Times New Roman" w:hAnsi="Times New Roman" w:cs="Times New Roman"/>
                      <w:sz w:val="18"/>
                      <w:szCs w:val="18"/>
                    </w:rPr>
                    <w:t>с</w:t>
                  </w:r>
                  <w:r w:rsidRPr="00BD767A">
                    <w:rPr>
                      <w:rFonts w:ascii="Times New Roman" w:hAnsi="Times New Roman" w:cs="Times New Roman"/>
                      <w:sz w:val="18"/>
                      <w:szCs w:val="18"/>
                    </w:rPr>
                    <w:t>ферты из бю</w:t>
                  </w:r>
                  <w:r w:rsidRPr="00BD767A">
                    <w:rPr>
                      <w:rFonts w:ascii="Times New Roman" w:hAnsi="Times New Roman" w:cs="Times New Roman"/>
                      <w:sz w:val="18"/>
                      <w:szCs w:val="18"/>
                    </w:rPr>
                    <w:t>д</w:t>
                  </w:r>
                  <w:r w:rsidRPr="00BD767A">
                    <w:rPr>
                      <w:rFonts w:ascii="Times New Roman" w:hAnsi="Times New Roman" w:cs="Times New Roman"/>
                      <w:sz w:val="18"/>
                      <w:szCs w:val="18"/>
                    </w:rPr>
                    <w:t>жета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425"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59435,0</w:t>
                  </w:r>
                </w:p>
              </w:tc>
              <w:tc>
                <w:tcPr>
                  <w:tcW w:w="567" w:type="dxa"/>
                  <w:tcBorders>
                    <w:bottom w:val="single" w:sz="4" w:space="0" w:color="auto"/>
                    <w:right w:val="single" w:sz="4" w:space="0" w:color="auto"/>
                  </w:tcBorders>
                  <w:shd w:val="clear" w:color="000000" w:fill="FFFFFF"/>
                  <w:noWrap/>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18875,6</w:t>
                  </w:r>
                </w:p>
              </w:tc>
              <w:tc>
                <w:tcPr>
                  <w:tcW w:w="425" w:type="dxa"/>
                  <w:tcBorders>
                    <w:bottom w:val="single" w:sz="4" w:space="0" w:color="auto"/>
                    <w:right w:val="single" w:sz="4" w:space="0" w:color="auto"/>
                  </w:tcBorders>
                  <w:shd w:val="clear" w:color="000000" w:fill="FFFFFF"/>
                  <w:noWrap/>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11437,6</w:t>
                  </w:r>
                </w:p>
              </w:tc>
              <w:tc>
                <w:tcPr>
                  <w:tcW w:w="426" w:type="dxa"/>
                  <w:tcBorders>
                    <w:bottom w:val="single" w:sz="4" w:space="0" w:color="auto"/>
                    <w:right w:val="single" w:sz="4" w:space="0" w:color="auto"/>
                  </w:tcBorders>
                  <w:shd w:val="clear" w:color="000000" w:fill="FFFFFF"/>
                  <w:noWrap/>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10746,5</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9919,8</w:t>
                  </w:r>
                </w:p>
              </w:tc>
              <w:tc>
                <w:tcPr>
                  <w:tcW w:w="425"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10588,2</w:t>
                  </w:r>
                </w:p>
              </w:tc>
              <w:tc>
                <w:tcPr>
                  <w:tcW w:w="425"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11318,3</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567" w:type="dxa"/>
                  <w:tcBorders>
                    <w:bottom w:val="single" w:sz="4" w:space="0" w:color="auto"/>
                    <w:right w:val="single" w:sz="4" w:space="0" w:color="auto"/>
                  </w:tcBorders>
                  <w:shd w:val="clear" w:color="000000" w:fill="FFFFFF"/>
                </w:tcPr>
                <w:p w:rsidR="00BA6ED1" w:rsidRPr="00BD767A" w:rsidRDefault="008244BE" w:rsidP="00BD1710">
                  <w:pPr>
                    <w:rPr>
                      <w:rFonts w:ascii="Times New Roman" w:hAnsi="Times New Roman" w:cs="Times New Roman"/>
                      <w:sz w:val="18"/>
                      <w:szCs w:val="18"/>
                    </w:rPr>
                  </w:pPr>
                  <w:r w:rsidRPr="00BD767A">
                    <w:rPr>
                      <w:rFonts w:ascii="Times New Roman" w:hAnsi="Times New Roman" w:cs="Times New Roman"/>
                      <w:sz w:val="18"/>
                      <w:szCs w:val="18"/>
                    </w:rPr>
                    <w:t>556</w:t>
                  </w:r>
                </w:p>
              </w:tc>
              <w:tc>
                <w:tcPr>
                  <w:tcW w:w="709" w:type="dxa"/>
                  <w:tcBorders>
                    <w:bottom w:val="single" w:sz="4" w:space="0" w:color="auto"/>
                    <w:right w:val="single" w:sz="4" w:space="0" w:color="auto"/>
                  </w:tcBorders>
                  <w:shd w:val="clear" w:color="000000" w:fill="FFFFFF"/>
                </w:tcPr>
                <w:p w:rsidR="00BA6ED1" w:rsidRPr="00BD767A" w:rsidRDefault="008244BE" w:rsidP="00BD1710">
                  <w:pPr>
                    <w:rPr>
                      <w:rFonts w:ascii="Times New Roman" w:hAnsi="Times New Roman" w:cs="Times New Roman"/>
                      <w:sz w:val="18"/>
                      <w:szCs w:val="18"/>
                    </w:rPr>
                  </w:pPr>
                  <w:r w:rsidRPr="00BD767A">
                    <w:rPr>
                      <w:rFonts w:ascii="Times New Roman" w:hAnsi="Times New Roman" w:cs="Times New Roman"/>
                      <w:sz w:val="18"/>
                      <w:szCs w:val="18"/>
                    </w:rPr>
                    <w:t>4326,6</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9"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8"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r>
            <w:tr w:rsidR="00BA6ED1" w:rsidRPr="00BD767A" w:rsidTr="00BA6ED1">
              <w:trPr>
                <w:trHeight w:val="559"/>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6ED1" w:rsidRPr="00BD767A" w:rsidRDefault="00BA6ED1"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Сре</w:t>
                  </w:r>
                  <w:r w:rsidRPr="00BD767A">
                    <w:rPr>
                      <w:rFonts w:ascii="Times New Roman" w:hAnsi="Times New Roman" w:cs="Times New Roman"/>
                      <w:sz w:val="18"/>
                      <w:szCs w:val="18"/>
                    </w:rPr>
                    <w:t>д</w:t>
                  </w:r>
                  <w:r w:rsidRPr="00BD767A">
                    <w:rPr>
                      <w:rFonts w:ascii="Times New Roman" w:hAnsi="Times New Roman" w:cs="Times New Roman"/>
                      <w:sz w:val="18"/>
                      <w:szCs w:val="18"/>
                    </w:rPr>
                    <w:t>ства бюджета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 планир</w:t>
                  </w:r>
                  <w:r w:rsidRPr="00BD767A">
                    <w:rPr>
                      <w:rFonts w:ascii="Times New Roman" w:hAnsi="Times New Roman" w:cs="Times New Roman"/>
                      <w:sz w:val="18"/>
                      <w:szCs w:val="18"/>
                    </w:rPr>
                    <w:t>у</w:t>
                  </w:r>
                  <w:r w:rsidRPr="00BD767A">
                    <w:rPr>
                      <w:rFonts w:ascii="Times New Roman" w:hAnsi="Times New Roman" w:cs="Times New Roman"/>
                      <w:sz w:val="18"/>
                      <w:szCs w:val="18"/>
                    </w:rPr>
                    <w:t>емые к привл</w:t>
                  </w:r>
                  <w:r w:rsidRPr="00BD767A">
                    <w:rPr>
                      <w:rFonts w:ascii="Times New Roman" w:hAnsi="Times New Roman" w:cs="Times New Roman"/>
                      <w:sz w:val="18"/>
                      <w:szCs w:val="18"/>
                    </w:rPr>
                    <w:t>е</w:t>
                  </w:r>
                  <w:r w:rsidRPr="00BD767A">
                    <w:rPr>
                      <w:rFonts w:ascii="Times New Roman" w:hAnsi="Times New Roman" w:cs="Times New Roman"/>
                      <w:sz w:val="18"/>
                      <w:szCs w:val="18"/>
                    </w:rPr>
                    <w:t>чению</w:t>
                  </w:r>
                </w:p>
              </w:tc>
              <w:tc>
                <w:tcPr>
                  <w:tcW w:w="425"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r w:rsidRPr="00BD767A">
                    <w:rPr>
                      <w:rFonts w:ascii="Times New Roman" w:hAnsi="Times New Roman" w:cs="Times New Roman"/>
                      <w:sz w:val="18"/>
                      <w:szCs w:val="18"/>
                    </w:rPr>
                    <w:t>0,0</w:t>
                  </w:r>
                </w:p>
              </w:tc>
              <w:tc>
                <w:tcPr>
                  <w:tcW w:w="567" w:type="dxa"/>
                  <w:tcBorders>
                    <w:bottom w:val="single" w:sz="4" w:space="0" w:color="auto"/>
                    <w:right w:val="single" w:sz="4" w:space="0" w:color="auto"/>
                  </w:tcBorders>
                  <w:shd w:val="clear" w:color="000000" w:fill="FFFFFF"/>
                  <w:noWrap/>
                </w:tcPr>
                <w:p w:rsidR="00BA6ED1" w:rsidRPr="00BD767A" w:rsidRDefault="00BA6ED1" w:rsidP="00BD1710">
                  <w:pPr>
                    <w:spacing w:before="40" w:after="40"/>
                    <w:rPr>
                      <w:rFonts w:ascii="Times New Roman" w:hAnsi="Times New Roman" w:cs="Times New Roman"/>
                      <w:sz w:val="18"/>
                      <w:szCs w:val="18"/>
                    </w:rPr>
                  </w:pPr>
                  <w:r w:rsidRPr="00BD767A">
                    <w:rPr>
                      <w:rFonts w:ascii="Times New Roman" w:hAnsi="Times New Roman" w:cs="Times New Roman"/>
                      <w:sz w:val="18"/>
                      <w:szCs w:val="18"/>
                    </w:rPr>
                    <w:t>0,0</w:t>
                  </w:r>
                </w:p>
              </w:tc>
              <w:tc>
                <w:tcPr>
                  <w:tcW w:w="425" w:type="dxa"/>
                  <w:tcBorders>
                    <w:bottom w:val="single" w:sz="4" w:space="0" w:color="auto"/>
                    <w:right w:val="single" w:sz="4" w:space="0" w:color="auto"/>
                  </w:tcBorders>
                  <w:shd w:val="clear" w:color="000000" w:fill="FFFFFF"/>
                  <w:noWrap/>
                </w:tcPr>
                <w:p w:rsidR="00BA6ED1" w:rsidRPr="00BD767A" w:rsidRDefault="00BA6ED1" w:rsidP="00BD1710">
                  <w:pPr>
                    <w:spacing w:before="40" w:after="40"/>
                    <w:rPr>
                      <w:rFonts w:ascii="Times New Roman" w:hAnsi="Times New Roman" w:cs="Times New Roman"/>
                      <w:sz w:val="18"/>
                      <w:szCs w:val="18"/>
                    </w:rPr>
                  </w:pPr>
                  <w:r w:rsidRPr="00BD767A">
                    <w:rPr>
                      <w:rFonts w:ascii="Times New Roman" w:hAnsi="Times New Roman" w:cs="Times New Roman"/>
                      <w:sz w:val="18"/>
                      <w:szCs w:val="18"/>
                    </w:rPr>
                    <w:t>0,0</w:t>
                  </w:r>
                </w:p>
              </w:tc>
              <w:tc>
                <w:tcPr>
                  <w:tcW w:w="426" w:type="dxa"/>
                  <w:tcBorders>
                    <w:bottom w:val="single" w:sz="4" w:space="0" w:color="auto"/>
                    <w:right w:val="single" w:sz="4" w:space="0" w:color="auto"/>
                  </w:tcBorders>
                  <w:shd w:val="clear" w:color="000000" w:fill="FFFFFF"/>
                  <w:noWrap/>
                </w:tcPr>
                <w:p w:rsidR="00BA6ED1" w:rsidRPr="00BD767A" w:rsidRDefault="00BA6ED1" w:rsidP="00BD1710">
                  <w:pPr>
                    <w:spacing w:before="40" w:after="40"/>
                    <w:rPr>
                      <w:rFonts w:ascii="Times New Roman" w:hAnsi="Times New Roman" w:cs="Times New Roman"/>
                      <w:sz w:val="18"/>
                      <w:szCs w:val="18"/>
                    </w:rPr>
                  </w:pPr>
                  <w:r w:rsidRPr="00BD767A">
                    <w:rPr>
                      <w:rFonts w:ascii="Times New Roman" w:hAnsi="Times New Roman" w:cs="Times New Roman"/>
                      <w:sz w:val="18"/>
                      <w:szCs w:val="18"/>
                    </w:rPr>
                    <w:t>0,0</w:t>
                  </w:r>
                </w:p>
              </w:tc>
              <w:tc>
                <w:tcPr>
                  <w:tcW w:w="567"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r w:rsidRPr="00BD767A">
                    <w:rPr>
                      <w:rFonts w:ascii="Times New Roman" w:hAnsi="Times New Roman" w:cs="Times New Roman"/>
                      <w:sz w:val="18"/>
                      <w:szCs w:val="18"/>
                    </w:rPr>
                    <w:t>0,0</w:t>
                  </w:r>
                </w:p>
              </w:tc>
              <w:tc>
                <w:tcPr>
                  <w:tcW w:w="425"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r w:rsidRPr="00BD767A">
                    <w:rPr>
                      <w:rFonts w:ascii="Times New Roman" w:hAnsi="Times New Roman" w:cs="Times New Roman"/>
                      <w:sz w:val="18"/>
                      <w:szCs w:val="18"/>
                    </w:rPr>
                    <w:t>0,0</w:t>
                  </w:r>
                </w:p>
              </w:tc>
              <w:tc>
                <w:tcPr>
                  <w:tcW w:w="425"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709"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709"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708" w:type="dxa"/>
                  <w:tcBorders>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r>
            <w:tr w:rsidR="00BA6ED1" w:rsidRPr="00BD767A" w:rsidTr="00BA6ED1">
              <w:trPr>
                <w:trHeight w:val="559"/>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6ED1" w:rsidRPr="00BD767A" w:rsidRDefault="00BA6ED1"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Бюдж</w:t>
                  </w:r>
                  <w:r w:rsidRPr="00BD767A">
                    <w:rPr>
                      <w:rFonts w:ascii="Times New Roman" w:hAnsi="Times New Roman" w:cs="Times New Roman"/>
                      <w:sz w:val="18"/>
                      <w:szCs w:val="18"/>
                    </w:rPr>
                    <w:t>е</w:t>
                  </w:r>
                  <w:r w:rsidRPr="00BD767A">
                    <w:rPr>
                      <w:rFonts w:ascii="Times New Roman" w:hAnsi="Times New Roman" w:cs="Times New Roman"/>
                      <w:sz w:val="18"/>
                      <w:szCs w:val="18"/>
                    </w:rPr>
                    <w:t>ты посел</w:t>
                  </w:r>
                  <w:r w:rsidRPr="00BD767A">
                    <w:rPr>
                      <w:rFonts w:ascii="Times New Roman" w:hAnsi="Times New Roman" w:cs="Times New Roman"/>
                      <w:sz w:val="18"/>
                      <w:szCs w:val="18"/>
                    </w:rPr>
                    <w:t>е</w:t>
                  </w:r>
                  <w:r w:rsidRPr="00BD767A">
                    <w:rPr>
                      <w:rFonts w:ascii="Times New Roman" w:hAnsi="Times New Roman" w:cs="Times New Roman"/>
                      <w:sz w:val="18"/>
                      <w:szCs w:val="18"/>
                    </w:rPr>
                    <w:t>ний, вх</w:t>
                  </w:r>
                  <w:r w:rsidRPr="00BD767A">
                    <w:rPr>
                      <w:rFonts w:ascii="Times New Roman" w:hAnsi="Times New Roman" w:cs="Times New Roman"/>
                      <w:sz w:val="18"/>
                      <w:szCs w:val="18"/>
                    </w:rPr>
                    <w:t>о</w:t>
                  </w:r>
                  <w:r w:rsidRPr="00BD767A">
                    <w:rPr>
                      <w:rFonts w:ascii="Times New Roman" w:hAnsi="Times New Roman" w:cs="Times New Roman"/>
                      <w:sz w:val="18"/>
                      <w:szCs w:val="18"/>
                    </w:rPr>
                    <w:t>дящих в состав муниц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пального образов</w:t>
                  </w:r>
                  <w:r w:rsidRPr="00BD767A">
                    <w:rPr>
                      <w:rFonts w:ascii="Times New Roman" w:hAnsi="Times New Roman" w:cs="Times New Roman"/>
                      <w:sz w:val="18"/>
                      <w:szCs w:val="18"/>
                    </w:rPr>
                    <w:t>а</w:t>
                  </w:r>
                  <w:r w:rsidRPr="00BD767A">
                    <w:rPr>
                      <w:rFonts w:ascii="Times New Roman" w:hAnsi="Times New Roman" w:cs="Times New Roman"/>
                      <w:sz w:val="18"/>
                      <w:szCs w:val="18"/>
                    </w:rPr>
                    <w:t>ния «М</w:t>
                  </w:r>
                  <w:r w:rsidRPr="00BD767A">
                    <w:rPr>
                      <w:rFonts w:ascii="Times New Roman" w:hAnsi="Times New Roman" w:cs="Times New Roman"/>
                      <w:sz w:val="18"/>
                      <w:szCs w:val="18"/>
                    </w:rPr>
                    <w:t>у</w:t>
                  </w:r>
                  <w:r w:rsidRPr="00BD767A">
                    <w:rPr>
                      <w:rFonts w:ascii="Times New Roman" w:hAnsi="Times New Roman" w:cs="Times New Roman"/>
                      <w:sz w:val="18"/>
                      <w:szCs w:val="18"/>
                    </w:rPr>
                    <w:t>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пальный округ Глазо</w:t>
                  </w:r>
                  <w:r w:rsidRPr="00BD767A">
                    <w:rPr>
                      <w:rFonts w:ascii="Times New Roman" w:hAnsi="Times New Roman" w:cs="Times New Roman"/>
                      <w:sz w:val="18"/>
                      <w:szCs w:val="18"/>
                    </w:rPr>
                    <w:t>в</w:t>
                  </w:r>
                  <w:r w:rsidRPr="00BD767A">
                    <w:rPr>
                      <w:rFonts w:ascii="Times New Roman" w:hAnsi="Times New Roman" w:cs="Times New Roman"/>
                      <w:sz w:val="18"/>
                      <w:szCs w:val="18"/>
                    </w:rPr>
                    <w:t>ский ра</w:t>
                  </w:r>
                  <w:r w:rsidRPr="00BD767A">
                    <w:rPr>
                      <w:rFonts w:ascii="Times New Roman" w:hAnsi="Times New Roman" w:cs="Times New Roman"/>
                      <w:sz w:val="18"/>
                      <w:szCs w:val="18"/>
                    </w:rPr>
                    <w:t>й</w:t>
                  </w:r>
                  <w:r w:rsidRPr="00BD767A">
                    <w:rPr>
                      <w:rFonts w:ascii="Times New Roman" w:hAnsi="Times New Roman" w:cs="Times New Roman"/>
                      <w:sz w:val="18"/>
                      <w:szCs w:val="18"/>
                    </w:rPr>
                    <w:t>он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425" w:type="dxa"/>
                  <w:tcBorders>
                    <w:bottom w:val="single" w:sz="4" w:space="0" w:color="auto"/>
                    <w:right w:val="single" w:sz="4" w:space="0" w:color="auto"/>
                  </w:tcBorders>
                  <w:shd w:val="clear" w:color="000000" w:fill="FFFFFF"/>
                  <w:hideMark/>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132</w:t>
                  </w:r>
                </w:p>
              </w:tc>
              <w:tc>
                <w:tcPr>
                  <w:tcW w:w="567" w:type="dxa"/>
                  <w:tcBorders>
                    <w:bottom w:val="single" w:sz="4" w:space="0" w:color="auto"/>
                    <w:right w:val="single" w:sz="4" w:space="0" w:color="auto"/>
                  </w:tcBorders>
                  <w:shd w:val="clear" w:color="000000" w:fill="FFFFFF"/>
                  <w:noWrap/>
                  <w:hideMark/>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257,5</w:t>
                  </w:r>
                </w:p>
              </w:tc>
              <w:tc>
                <w:tcPr>
                  <w:tcW w:w="425" w:type="dxa"/>
                  <w:tcBorders>
                    <w:bottom w:val="single" w:sz="4" w:space="0" w:color="auto"/>
                    <w:right w:val="single" w:sz="4" w:space="0" w:color="auto"/>
                  </w:tcBorders>
                  <w:shd w:val="clear" w:color="000000" w:fill="FFFFFF"/>
                  <w:noWrap/>
                  <w:hideMark/>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160</w:t>
                  </w:r>
                </w:p>
              </w:tc>
              <w:tc>
                <w:tcPr>
                  <w:tcW w:w="426" w:type="dxa"/>
                  <w:tcBorders>
                    <w:bottom w:val="single" w:sz="4" w:space="0" w:color="auto"/>
                    <w:right w:val="single" w:sz="4" w:space="0" w:color="auto"/>
                  </w:tcBorders>
                  <w:shd w:val="clear" w:color="000000" w:fill="FFFFFF"/>
                  <w:noWrap/>
                  <w:hideMark/>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171</w:t>
                  </w: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136</w:t>
                  </w:r>
                </w:p>
              </w:tc>
              <w:tc>
                <w:tcPr>
                  <w:tcW w:w="425"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r w:rsidRPr="00BD767A">
                    <w:rPr>
                      <w:rFonts w:ascii="Times New Roman" w:hAnsi="Times New Roman" w:cs="Times New Roman"/>
                      <w:bCs/>
                      <w:color w:val="000000"/>
                      <w:sz w:val="18"/>
                      <w:szCs w:val="18"/>
                      <w:lang w:eastAsia="ru-RU"/>
                    </w:rPr>
                    <w:t>136</w:t>
                  </w:r>
                </w:p>
              </w:tc>
              <w:tc>
                <w:tcPr>
                  <w:tcW w:w="425"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709"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709"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567"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c>
                <w:tcPr>
                  <w:tcW w:w="708" w:type="dxa"/>
                  <w:tcBorders>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bCs/>
                      <w:color w:val="000000"/>
                      <w:sz w:val="18"/>
                      <w:szCs w:val="18"/>
                      <w:lang w:eastAsia="ru-RU"/>
                    </w:rPr>
                  </w:pPr>
                </w:p>
              </w:tc>
            </w:tr>
            <w:tr w:rsidR="00BA6ED1" w:rsidRPr="00BD767A" w:rsidTr="00BA6ED1">
              <w:trPr>
                <w:trHeight w:val="559"/>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A6ED1" w:rsidRPr="00BD767A" w:rsidRDefault="00BA6ED1" w:rsidP="00812ABD">
                  <w:pPr>
                    <w:spacing w:before="40" w:after="40"/>
                    <w:rPr>
                      <w:rFonts w:ascii="Times New Roman" w:hAnsi="Times New Roman" w:cs="Times New Roman"/>
                      <w:sz w:val="18"/>
                      <w:szCs w:val="18"/>
                    </w:rPr>
                  </w:pPr>
                  <w:r w:rsidRPr="00BD767A">
                    <w:rPr>
                      <w:rFonts w:ascii="Times New Roman" w:hAnsi="Times New Roman" w:cs="Times New Roman"/>
                      <w:sz w:val="18"/>
                      <w:szCs w:val="18"/>
                    </w:rPr>
                    <w:t>Иные источн</w:t>
                  </w:r>
                  <w:r w:rsidRPr="00BD767A">
                    <w:rPr>
                      <w:rFonts w:ascii="Times New Roman" w:hAnsi="Times New Roman" w:cs="Times New Roman"/>
                      <w:sz w:val="18"/>
                      <w:szCs w:val="18"/>
                    </w:rPr>
                    <w:t>и</w:t>
                  </w:r>
                  <w:r w:rsidRPr="00BD767A">
                    <w:rPr>
                      <w:rFonts w:ascii="Times New Roman" w:hAnsi="Times New Roman" w:cs="Times New Roman"/>
                      <w:sz w:val="18"/>
                      <w:szCs w:val="18"/>
                    </w:rPr>
                    <w:t>ки (пр</w:t>
                  </w:r>
                  <w:r w:rsidRPr="00BD767A">
                    <w:rPr>
                      <w:rFonts w:ascii="Times New Roman" w:hAnsi="Times New Roman" w:cs="Times New Roman"/>
                      <w:sz w:val="18"/>
                      <w:szCs w:val="18"/>
                    </w:rPr>
                    <w:t>о</w:t>
                  </w:r>
                  <w:r w:rsidRPr="00BD767A">
                    <w:rPr>
                      <w:rFonts w:ascii="Times New Roman" w:hAnsi="Times New Roman" w:cs="Times New Roman"/>
                      <w:sz w:val="18"/>
                      <w:szCs w:val="18"/>
                    </w:rPr>
                    <w:t>чие п</w:t>
                  </w:r>
                  <w:r w:rsidRPr="00BD767A">
                    <w:rPr>
                      <w:rFonts w:ascii="Times New Roman" w:hAnsi="Times New Roman" w:cs="Times New Roman"/>
                      <w:sz w:val="18"/>
                      <w:szCs w:val="18"/>
                    </w:rPr>
                    <w:t>о</w:t>
                  </w:r>
                  <w:r w:rsidRPr="00BD767A">
                    <w:rPr>
                      <w:rFonts w:ascii="Times New Roman" w:hAnsi="Times New Roman" w:cs="Times New Roman"/>
                      <w:sz w:val="18"/>
                      <w:szCs w:val="18"/>
                    </w:rPr>
                    <w:t>ступл</w:t>
                  </w:r>
                  <w:r w:rsidRPr="00BD767A">
                    <w:rPr>
                      <w:rFonts w:ascii="Times New Roman" w:hAnsi="Times New Roman" w:cs="Times New Roman"/>
                      <w:sz w:val="18"/>
                      <w:szCs w:val="18"/>
                    </w:rPr>
                    <w:t>е</w:t>
                  </w:r>
                  <w:r w:rsidRPr="00BD767A">
                    <w:rPr>
                      <w:rFonts w:ascii="Times New Roman" w:hAnsi="Times New Roman" w:cs="Times New Roman"/>
                      <w:sz w:val="18"/>
                      <w:szCs w:val="18"/>
                    </w:rPr>
                    <w:lastRenderedPageBreak/>
                    <w:t>ния в местный бюджет)</w:t>
                  </w:r>
                </w:p>
              </w:tc>
              <w:tc>
                <w:tcPr>
                  <w:tcW w:w="425"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noWrap/>
                </w:tcPr>
                <w:p w:rsidR="00BA6ED1" w:rsidRPr="00BD767A" w:rsidRDefault="00BA6ED1" w:rsidP="00BD1710">
                  <w:pPr>
                    <w:spacing w:before="40" w:after="40"/>
                    <w:rPr>
                      <w:rFonts w:ascii="Times New Roman" w:hAnsi="Times New Roman" w:cs="Times New Roman"/>
                      <w:sz w:val="18"/>
                      <w:szCs w:val="18"/>
                    </w:rPr>
                  </w:pPr>
                </w:p>
              </w:tc>
              <w:tc>
                <w:tcPr>
                  <w:tcW w:w="425" w:type="dxa"/>
                  <w:tcBorders>
                    <w:top w:val="single" w:sz="4" w:space="0" w:color="auto"/>
                    <w:bottom w:val="single" w:sz="4" w:space="0" w:color="auto"/>
                    <w:right w:val="single" w:sz="4" w:space="0" w:color="auto"/>
                  </w:tcBorders>
                  <w:shd w:val="clear" w:color="000000" w:fill="FFFFFF"/>
                  <w:noWrap/>
                </w:tcPr>
                <w:p w:rsidR="00BA6ED1" w:rsidRPr="00BD767A" w:rsidRDefault="00BA6ED1" w:rsidP="00BD1710">
                  <w:pPr>
                    <w:spacing w:before="40" w:after="40"/>
                    <w:rPr>
                      <w:rFonts w:ascii="Times New Roman" w:hAnsi="Times New Roman" w:cs="Times New Roman"/>
                      <w:sz w:val="18"/>
                      <w:szCs w:val="18"/>
                    </w:rPr>
                  </w:pPr>
                </w:p>
              </w:tc>
              <w:tc>
                <w:tcPr>
                  <w:tcW w:w="426" w:type="dxa"/>
                  <w:tcBorders>
                    <w:top w:val="single" w:sz="4" w:space="0" w:color="auto"/>
                    <w:bottom w:val="single" w:sz="4" w:space="0" w:color="auto"/>
                    <w:right w:val="single" w:sz="4" w:space="0" w:color="auto"/>
                  </w:tcBorders>
                  <w:shd w:val="clear" w:color="000000" w:fill="FFFFFF"/>
                  <w:noWrap/>
                </w:tcPr>
                <w:p w:rsidR="00BA6ED1" w:rsidRPr="00BD767A" w:rsidRDefault="00BA6ED1" w:rsidP="00BD1710">
                  <w:pPr>
                    <w:spacing w:before="40" w:after="40"/>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425"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425"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spacing w:before="40" w:after="40"/>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9"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9"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c>
                <w:tcPr>
                  <w:tcW w:w="708" w:type="dxa"/>
                  <w:tcBorders>
                    <w:top w:val="single" w:sz="4" w:space="0" w:color="auto"/>
                    <w:bottom w:val="single" w:sz="4" w:space="0" w:color="auto"/>
                    <w:right w:val="single" w:sz="4" w:space="0" w:color="auto"/>
                  </w:tcBorders>
                  <w:shd w:val="clear" w:color="000000" w:fill="FFFFFF"/>
                </w:tcPr>
                <w:p w:rsidR="00BA6ED1" w:rsidRPr="00BD767A" w:rsidRDefault="00BA6ED1" w:rsidP="00BD1710">
                  <w:pPr>
                    <w:rPr>
                      <w:rFonts w:ascii="Times New Roman" w:hAnsi="Times New Roman" w:cs="Times New Roman"/>
                      <w:sz w:val="18"/>
                      <w:szCs w:val="18"/>
                    </w:rPr>
                  </w:pPr>
                </w:p>
              </w:tc>
            </w:tr>
          </w:tbl>
          <w:p w:rsidR="00A07477" w:rsidRPr="00BD767A" w:rsidRDefault="00A07477" w:rsidP="00812ABD">
            <w:pPr>
              <w:autoSpaceDE w:val="0"/>
              <w:autoSpaceDN w:val="0"/>
              <w:adjustRightInd w:val="0"/>
              <w:spacing w:before="120" w:after="120"/>
              <w:rPr>
                <w:rFonts w:ascii="Times New Roman" w:hAnsi="Times New Roman" w:cs="Times New Roman"/>
                <w:b/>
                <w:sz w:val="20"/>
                <w:szCs w:val="20"/>
              </w:rPr>
            </w:pPr>
          </w:p>
        </w:tc>
      </w:tr>
      <w:tr w:rsidR="00A07477" w:rsidRPr="00BD767A" w:rsidTr="00AA4B18">
        <w:trPr>
          <w:trHeight w:val="699"/>
        </w:trPr>
        <w:tc>
          <w:tcPr>
            <w:tcW w:w="1572" w:type="dxa"/>
            <w:tcBorders>
              <w:top w:val="single" w:sz="4" w:space="0" w:color="000000"/>
              <w:left w:val="single" w:sz="4" w:space="0" w:color="000000"/>
              <w:bottom w:val="single" w:sz="4" w:space="0" w:color="000000"/>
              <w:right w:val="single" w:sz="4" w:space="0" w:color="000000"/>
            </w:tcBorders>
            <w:hideMark/>
          </w:tcPr>
          <w:p w:rsidR="00A07477" w:rsidRPr="00BD767A" w:rsidRDefault="00A07477" w:rsidP="006337F1">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lastRenderedPageBreak/>
              <w:t>Ожидаемые конечные р</w:t>
            </w:r>
            <w:r w:rsidRPr="00BD767A">
              <w:rPr>
                <w:rFonts w:ascii="Times New Roman" w:hAnsi="Times New Roman" w:cs="Times New Roman"/>
                <w:sz w:val="20"/>
                <w:szCs w:val="20"/>
              </w:rPr>
              <w:t>е</w:t>
            </w:r>
            <w:r w:rsidRPr="00BD767A">
              <w:rPr>
                <w:rFonts w:ascii="Times New Roman" w:hAnsi="Times New Roman" w:cs="Times New Roman"/>
                <w:sz w:val="20"/>
                <w:szCs w:val="20"/>
              </w:rPr>
              <w:t>зультаты ре</w:t>
            </w:r>
            <w:r w:rsidRPr="00BD767A">
              <w:rPr>
                <w:rFonts w:ascii="Times New Roman" w:hAnsi="Times New Roman" w:cs="Times New Roman"/>
                <w:sz w:val="20"/>
                <w:szCs w:val="20"/>
              </w:rPr>
              <w:t>а</w:t>
            </w:r>
            <w:r w:rsidRPr="00BD767A">
              <w:rPr>
                <w:rFonts w:ascii="Times New Roman" w:hAnsi="Times New Roman" w:cs="Times New Roman"/>
                <w:sz w:val="20"/>
                <w:szCs w:val="20"/>
              </w:rPr>
              <w:t>лизации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ципальной 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 оценка планируемой эффективности ее реализации</w:t>
            </w:r>
          </w:p>
        </w:tc>
        <w:tc>
          <w:tcPr>
            <w:tcW w:w="8918" w:type="dxa"/>
            <w:tcBorders>
              <w:top w:val="single" w:sz="4" w:space="0" w:color="000000"/>
              <w:left w:val="single" w:sz="4" w:space="0" w:color="000000"/>
              <w:bottom w:val="single" w:sz="4" w:space="0" w:color="000000"/>
              <w:right w:val="single" w:sz="4" w:space="0" w:color="000000"/>
            </w:tcBorders>
          </w:tcPr>
          <w:p w:rsidR="00A07477" w:rsidRPr="00BD767A" w:rsidRDefault="00A07477"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количество муниципальных правовых актов, не противоречащих законодательству Российской Ф</w:t>
            </w:r>
            <w:r w:rsidRPr="00BD767A">
              <w:rPr>
                <w:rFonts w:ascii="Times New Roman" w:hAnsi="Times New Roman" w:cs="Times New Roman"/>
                <w:sz w:val="20"/>
                <w:szCs w:val="20"/>
              </w:rPr>
              <w:t>е</w:t>
            </w:r>
            <w:r w:rsidRPr="00BD767A">
              <w:rPr>
                <w:rFonts w:ascii="Times New Roman" w:hAnsi="Times New Roman" w:cs="Times New Roman"/>
                <w:sz w:val="20"/>
                <w:szCs w:val="20"/>
              </w:rPr>
              <w:t>дерации — 100%;</w:t>
            </w:r>
          </w:p>
          <w:p w:rsidR="00A07477" w:rsidRPr="00BD767A" w:rsidRDefault="00A07477"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количество обращений граждан в органы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рассмотренных без нарушения сроков, установленных законодательством – 100%;</w:t>
            </w:r>
          </w:p>
          <w:p w:rsidR="00A07477" w:rsidRPr="00BD767A" w:rsidRDefault="00A07477" w:rsidP="006337F1">
            <w:pPr>
              <w:shd w:val="clear" w:color="auto" w:fill="FFFFFF"/>
              <w:tabs>
                <w:tab w:val="left" w:pos="317"/>
              </w:tabs>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повышение прозрачности и подотчетности органов местного  самоуправления перед населением; </w:t>
            </w:r>
          </w:p>
          <w:p w:rsidR="00A07477" w:rsidRPr="00BD767A" w:rsidRDefault="00A07477" w:rsidP="006337F1">
            <w:pPr>
              <w:shd w:val="clear" w:color="auto" w:fill="FFFFFF"/>
              <w:tabs>
                <w:tab w:val="left" w:pos="317"/>
              </w:tabs>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обеспечение доступности для получения гражданами государственных и муниципальных услуг по принципу «одного окна» на территории Глазовского района – 100 %;</w:t>
            </w:r>
          </w:p>
          <w:p w:rsidR="00A07477" w:rsidRPr="00BD767A" w:rsidRDefault="00A07477" w:rsidP="006337F1">
            <w:pPr>
              <w:shd w:val="clear" w:color="auto" w:fill="FFFFFF"/>
              <w:tabs>
                <w:tab w:val="left" w:pos="317"/>
              </w:tabs>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организация предоставления государственных и муниципальных услуг в электронной форме – 70 % от общего объема предоставленных услуг;</w:t>
            </w:r>
          </w:p>
          <w:p w:rsidR="00A07477" w:rsidRPr="00BD767A" w:rsidRDefault="00A07477" w:rsidP="006337F1">
            <w:pPr>
              <w:shd w:val="clear" w:color="auto" w:fill="FFFFFF"/>
              <w:tabs>
                <w:tab w:val="left" w:pos="317"/>
              </w:tabs>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количество показателей, отвечающих требованиям безопасности и необходимым условиям для о</w:t>
            </w:r>
            <w:r w:rsidRPr="00BD767A">
              <w:rPr>
                <w:rFonts w:ascii="Times New Roman" w:hAnsi="Times New Roman" w:cs="Times New Roman"/>
                <w:sz w:val="20"/>
                <w:szCs w:val="20"/>
              </w:rPr>
              <w:t>р</w:t>
            </w:r>
            <w:r w:rsidRPr="00BD767A">
              <w:rPr>
                <w:rFonts w:ascii="Times New Roman" w:hAnsi="Times New Roman" w:cs="Times New Roman"/>
                <w:sz w:val="20"/>
                <w:szCs w:val="20"/>
              </w:rPr>
              <w:t>ганизации деятельности органов местного самоуправления – 100%;</w:t>
            </w:r>
          </w:p>
          <w:p w:rsidR="00A07477" w:rsidRPr="00BD767A" w:rsidRDefault="00A07477" w:rsidP="006337F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BD767A">
              <w:rPr>
                <w:rFonts w:ascii="Times New Roman" w:eastAsia="Calibri" w:hAnsi="Times New Roman" w:cs="Times New Roman"/>
                <w:sz w:val="20"/>
                <w:szCs w:val="20"/>
              </w:rPr>
              <w:t xml:space="preserve">- сбалансированность бюджета муниципального образования </w:t>
            </w:r>
            <w:r w:rsidR="00E6144C" w:rsidRPr="00BD767A">
              <w:rPr>
                <w:rFonts w:ascii="Times New Roman" w:eastAsia="Calibri" w:hAnsi="Times New Roman" w:cs="Times New Roman"/>
                <w:sz w:val="20"/>
                <w:szCs w:val="20"/>
              </w:rPr>
              <w:t>«Муниципальный округ Глазовский район Удмуртской Республики»</w:t>
            </w:r>
            <w:r w:rsidRPr="00BD767A">
              <w:rPr>
                <w:rFonts w:ascii="Times New Roman" w:eastAsia="Calibri" w:hAnsi="Times New Roman" w:cs="Times New Roman"/>
                <w:sz w:val="20"/>
                <w:szCs w:val="20"/>
              </w:rPr>
              <w:t xml:space="preserve"> в соответствии с требованиями Бюджетного </w:t>
            </w:r>
            <w:hyperlink r:id="rId9" w:history="1">
              <w:r w:rsidRPr="00BD767A">
                <w:rPr>
                  <w:rFonts w:ascii="Times New Roman" w:eastAsia="Calibri" w:hAnsi="Times New Roman" w:cs="Times New Roman"/>
                  <w:sz w:val="20"/>
                  <w:szCs w:val="20"/>
                </w:rPr>
                <w:t>кодекса</w:t>
              </w:r>
            </w:hyperlink>
            <w:r w:rsidRPr="00BD767A">
              <w:rPr>
                <w:rFonts w:ascii="Times New Roman" w:eastAsia="Calibri" w:hAnsi="Times New Roman" w:cs="Times New Roman"/>
                <w:sz w:val="20"/>
                <w:szCs w:val="20"/>
              </w:rPr>
              <w:t xml:space="preserve"> Российской Федерации;</w:t>
            </w:r>
          </w:p>
          <w:p w:rsidR="00A07477" w:rsidRPr="00BD767A" w:rsidRDefault="00A07477" w:rsidP="006337F1">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BD767A">
              <w:rPr>
                <w:rFonts w:ascii="Times New Roman" w:eastAsia="Calibri" w:hAnsi="Times New Roman" w:cs="Times New Roman"/>
                <w:color w:val="000000"/>
                <w:sz w:val="20"/>
                <w:szCs w:val="20"/>
              </w:rPr>
              <w:t xml:space="preserve">- исполнение плана по налоговым и неналоговым доходам бюджета муниципального образования </w:t>
            </w:r>
            <w:r w:rsidR="00E6144C" w:rsidRPr="00BD767A">
              <w:rPr>
                <w:rFonts w:ascii="Times New Roman" w:eastAsia="Calibri" w:hAnsi="Times New Roman" w:cs="Times New Roman"/>
                <w:color w:val="000000"/>
                <w:sz w:val="20"/>
                <w:szCs w:val="20"/>
              </w:rPr>
              <w:t>«Муниципальный округ Глазовский район Удмуртской Республики»</w:t>
            </w:r>
            <w:r w:rsidRPr="00BD767A">
              <w:rPr>
                <w:rFonts w:ascii="Times New Roman" w:eastAsia="Calibri" w:hAnsi="Times New Roman" w:cs="Times New Roman"/>
                <w:color w:val="000000"/>
                <w:sz w:val="20"/>
                <w:szCs w:val="20"/>
              </w:rPr>
              <w:t xml:space="preserve"> за отчетный финансовый год не менее 100 процентов.                                  </w:t>
            </w:r>
          </w:p>
          <w:p w:rsidR="00A07477" w:rsidRPr="00BD767A" w:rsidRDefault="00A07477" w:rsidP="006337F1">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BD767A">
              <w:rPr>
                <w:rFonts w:ascii="Times New Roman" w:eastAsia="Calibri" w:hAnsi="Times New Roman" w:cs="Times New Roman"/>
                <w:color w:val="000000"/>
                <w:sz w:val="20"/>
                <w:szCs w:val="20"/>
              </w:rPr>
              <w:t xml:space="preserve">- исполнение расходных обязательств муниципального образования </w:t>
            </w:r>
            <w:r w:rsidR="00E6144C" w:rsidRPr="00BD767A">
              <w:rPr>
                <w:rFonts w:ascii="Times New Roman" w:eastAsia="Calibri" w:hAnsi="Times New Roman" w:cs="Times New Roman"/>
                <w:color w:val="000000"/>
                <w:sz w:val="20"/>
                <w:szCs w:val="20"/>
              </w:rPr>
              <w:t>«Муниципальный округ Глазо</w:t>
            </w:r>
            <w:r w:rsidR="00E6144C" w:rsidRPr="00BD767A">
              <w:rPr>
                <w:rFonts w:ascii="Times New Roman" w:eastAsia="Calibri" w:hAnsi="Times New Roman" w:cs="Times New Roman"/>
                <w:color w:val="000000"/>
                <w:sz w:val="20"/>
                <w:szCs w:val="20"/>
              </w:rPr>
              <w:t>в</w:t>
            </w:r>
            <w:r w:rsidR="00E6144C" w:rsidRPr="00BD767A">
              <w:rPr>
                <w:rFonts w:ascii="Times New Roman" w:eastAsia="Calibri" w:hAnsi="Times New Roman" w:cs="Times New Roman"/>
                <w:color w:val="000000"/>
                <w:sz w:val="20"/>
                <w:szCs w:val="20"/>
              </w:rPr>
              <w:t>ский район Удмуртской Республики»</w:t>
            </w:r>
            <w:r w:rsidRPr="00BD767A">
              <w:rPr>
                <w:rFonts w:ascii="Times New Roman" w:eastAsia="Calibri" w:hAnsi="Times New Roman" w:cs="Times New Roman"/>
                <w:color w:val="000000"/>
                <w:sz w:val="20"/>
                <w:szCs w:val="20"/>
              </w:rPr>
              <w:t xml:space="preserve">  в соответствии с решением о бюджете муниципального обр</w:t>
            </w:r>
            <w:r w:rsidRPr="00BD767A">
              <w:rPr>
                <w:rFonts w:ascii="Times New Roman" w:eastAsia="Calibri" w:hAnsi="Times New Roman" w:cs="Times New Roman"/>
                <w:color w:val="000000"/>
                <w:sz w:val="20"/>
                <w:szCs w:val="20"/>
              </w:rPr>
              <w:t>а</w:t>
            </w:r>
            <w:r w:rsidRPr="00BD767A">
              <w:rPr>
                <w:rFonts w:ascii="Times New Roman" w:eastAsia="Calibri" w:hAnsi="Times New Roman" w:cs="Times New Roman"/>
                <w:color w:val="000000"/>
                <w:sz w:val="20"/>
                <w:szCs w:val="20"/>
              </w:rPr>
              <w:t xml:space="preserve">зования </w:t>
            </w:r>
            <w:r w:rsidR="00E6144C" w:rsidRPr="00BD767A">
              <w:rPr>
                <w:rFonts w:ascii="Times New Roman" w:eastAsia="Calibri" w:hAnsi="Times New Roman" w:cs="Times New Roman"/>
                <w:color w:val="000000"/>
                <w:sz w:val="20"/>
                <w:szCs w:val="20"/>
              </w:rPr>
              <w:t>«Муниципальный округ Глазовский район Удмуртской Республики»</w:t>
            </w:r>
            <w:r w:rsidRPr="00BD767A">
              <w:rPr>
                <w:rFonts w:ascii="Times New Roman" w:eastAsia="Calibri" w:hAnsi="Times New Roman" w:cs="Times New Roman"/>
                <w:color w:val="000000"/>
                <w:sz w:val="20"/>
                <w:szCs w:val="20"/>
              </w:rPr>
              <w:t xml:space="preserve">  на очередной фина</w:t>
            </w:r>
            <w:r w:rsidRPr="00BD767A">
              <w:rPr>
                <w:rFonts w:ascii="Times New Roman" w:eastAsia="Calibri" w:hAnsi="Times New Roman" w:cs="Times New Roman"/>
                <w:color w:val="000000"/>
                <w:sz w:val="20"/>
                <w:szCs w:val="20"/>
              </w:rPr>
              <w:t>н</w:t>
            </w:r>
            <w:r w:rsidRPr="00BD767A">
              <w:rPr>
                <w:rFonts w:ascii="Times New Roman" w:eastAsia="Calibri" w:hAnsi="Times New Roman" w:cs="Times New Roman"/>
                <w:color w:val="000000"/>
                <w:sz w:val="20"/>
                <w:szCs w:val="20"/>
              </w:rPr>
              <w:t>совый год и плановый период не менее 92 процентов;</w:t>
            </w:r>
          </w:p>
          <w:p w:rsidR="00A07477" w:rsidRPr="00BD767A" w:rsidRDefault="00A07477" w:rsidP="006337F1">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внедрение в практику муниципального управления           </w:t>
            </w:r>
          </w:p>
          <w:p w:rsidR="00A07477" w:rsidRPr="00BD767A" w:rsidRDefault="00A07477" w:rsidP="006337F1">
            <w:pPr>
              <w:widowControl w:val="0"/>
              <w:tabs>
                <w:tab w:val="left" w:pos="350"/>
              </w:tabs>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долгосрочного бюджетного планирования;</w:t>
            </w:r>
          </w:p>
          <w:p w:rsidR="00A07477" w:rsidRPr="00BD767A" w:rsidRDefault="00A07477" w:rsidP="006337F1">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переход к составлению и исполнению бюджета муниципального образования </w:t>
            </w:r>
            <w:r w:rsidR="00E6144C" w:rsidRPr="00BD767A">
              <w:rPr>
                <w:rFonts w:ascii="Times New Roman" w:hAnsi="Times New Roman" w:cs="Times New Roman"/>
                <w:color w:val="000000" w:themeColor="text1"/>
                <w:sz w:val="20"/>
                <w:szCs w:val="20"/>
              </w:rPr>
              <w:t>«Муниципальный округ Глазовский район Удмуртской Республики»</w:t>
            </w:r>
            <w:r w:rsidRPr="00BD767A">
              <w:rPr>
                <w:rFonts w:ascii="Times New Roman" w:hAnsi="Times New Roman" w:cs="Times New Roman"/>
                <w:color w:val="000000" w:themeColor="text1"/>
                <w:sz w:val="20"/>
                <w:szCs w:val="20"/>
              </w:rPr>
              <w:t xml:space="preserve"> на основе программно-целевых принципов пл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нирования, контроля и последующей оценки эффективности использования бюджетных средств;</w:t>
            </w:r>
          </w:p>
          <w:p w:rsidR="00A07477" w:rsidRPr="00BD767A" w:rsidRDefault="00A07477" w:rsidP="006337F1">
            <w:pPr>
              <w:numPr>
                <w:ilvl w:val="0"/>
                <w:numId w:val="1"/>
              </w:numPr>
              <w:spacing w:after="0" w:line="240" w:lineRule="auto"/>
              <w:ind w:left="0"/>
              <w:jc w:val="both"/>
              <w:rPr>
                <w:rFonts w:ascii="Times New Roman" w:hAnsi="Times New Roman" w:cs="Times New Roman"/>
                <w:bCs/>
                <w:color w:val="000000"/>
                <w:sz w:val="20"/>
                <w:szCs w:val="20"/>
              </w:rPr>
            </w:pPr>
            <w:r w:rsidRPr="00BD767A">
              <w:rPr>
                <w:rFonts w:ascii="Times New Roman" w:eastAsia="Calibri" w:hAnsi="Times New Roman" w:cs="Times New Roman"/>
                <w:color w:val="000000"/>
                <w:sz w:val="20"/>
                <w:szCs w:val="20"/>
              </w:rPr>
              <w:t>-</w:t>
            </w:r>
            <w:r w:rsidRPr="00BD767A">
              <w:rPr>
                <w:rFonts w:ascii="Times New Roman" w:hAnsi="Times New Roman" w:cs="Times New Roman"/>
                <w:bCs/>
                <w:color w:val="000000"/>
                <w:sz w:val="20"/>
                <w:szCs w:val="20"/>
              </w:rPr>
              <w:t xml:space="preserve"> эффективное использование  имущества и земельных ресурсов в интересах социально-экономического развития муниципального образования </w:t>
            </w:r>
            <w:r w:rsidR="00E6144C" w:rsidRPr="00BD767A">
              <w:rPr>
                <w:rFonts w:ascii="Times New Roman" w:hAnsi="Times New Roman" w:cs="Times New Roman"/>
                <w:bCs/>
                <w:color w:val="000000"/>
                <w:sz w:val="20"/>
                <w:szCs w:val="20"/>
              </w:rPr>
              <w:t>«Муниципальный округ Глазовский район Удмуртской Республики»</w:t>
            </w:r>
            <w:r w:rsidRPr="00BD767A">
              <w:rPr>
                <w:rFonts w:ascii="Times New Roman" w:hAnsi="Times New Roman" w:cs="Times New Roman"/>
                <w:bCs/>
                <w:color w:val="000000"/>
                <w:sz w:val="20"/>
                <w:szCs w:val="20"/>
              </w:rPr>
              <w:t>, создание  инвестиционной привлекательности   муниципального образ</w:t>
            </w:r>
            <w:r w:rsidRPr="00BD767A">
              <w:rPr>
                <w:rFonts w:ascii="Times New Roman" w:hAnsi="Times New Roman" w:cs="Times New Roman"/>
                <w:bCs/>
                <w:color w:val="000000"/>
                <w:sz w:val="20"/>
                <w:szCs w:val="20"/>
              </w:rPr>
              <w:t>о</w:t>
            </w:r>
            <w:r w:rsidRPr="00BD767A">
              <w:rPr>
                <w:rFonts w:ascii="Times New Roman" w:hAnsi="Times New Roman" w:cs="Times New Roman"/>
                <w:bCs/>
                <w:color w:val="000000"/>
                <w:sz w:val="20"/>
                <w:szCs w:val="20"/>
              </w:rPr>
              <w:t xml:space="preserve">вания </w:t>
            </w:r>
            <w:r w:rsidR="00E6144C" w:rsidRPr="00BD767A">
              <w:rPr>
                <w:rFonts w:ascii="Times New Roman" w:hAnsi="Times New Roman" w:cs="Times New Roman"/>
                <w:bCs/>
                <w:color w:val="000000"/>
                <w:sz w:val="20"/>
                <w:szCs w:val="20"/>
              </w:rPr>
              <w:t>«Муниципальный округ Глазовский район Удмуртской Республики»</w:t>
            </w:r>
            <w:r w:rsidRPr="00BD767A">
              <w:rPr>
                <w:rFonts w:ascii="Times New Roman" w:hAnsi="Times New Roman" w:cs="Times New Roman"/>
                <w:bCs/>
                <w:color w:val="000000"/>
                <w:sz w:val="20"/>
                <w:szCs w:val="20"/>
              </w:rPr>
              <w:t xml:space="preserve">  для  развития бизнеса.</w:t>
            </w:r>
          </w:p>
          <w:p w:rsidR="00A07477" w:rsidRPr="00BD767A" w:rsidRDefault="00A07477" w:rsidP="006337F1">
            <w:pPr>
              <w:widowControl w:val="0"/>
              <w:autoSpaceDE w:val="0"/>
              <w:autoSpaceDN w:val="0"/>
              <w:adjustRightInd w:val="0"/>
              <w:spacing w:after="0" w:line="240" w:lineRule="auto"/>
              <w:jc w:val="both"/>
              <w:rPr>
                <w:rFonts w:ascii="Times New Roman" w:eastAsia="Calibri" w:hAnsi="Times New Roman" w:cs="Times New Roman"/>
                <w:color w:val="000000"/>
                <w:sz w:val="20"/>
                <w:szCs w:val="20"/>
              </w:rPr>
            </w:pPr>
            <w:r w:rsidRPr="00BD767A">
              <w:rPr>
                <w:rFonts w:ascii="Times New Roman" w:eastAsia="Calibri" w:hAnsi="Times New Roman" w:cs="Times New Roman"/>
                <w:color w:val="000000"/>
                <w:sz w:val="20"/>
                <w:szCs w:val="20"/>
              </w:rPr>
              <w:t>- повышение  доступности и качества предоставления государственных и муниципальных услуг в области архивного дела;</w:t>
            </w:r>
          </w:p>
          <w:p w:rsidR="00A07477" w:rsidRPr="00BD767A" w:rsidRDefault="00A07477" w:rsidP="006337F1">
            <w:pPr>
              <w:shd w:val="clear" w:color="auto" w:fill="FFFFFF"/>
              <w:tabs>
                <w:tab w:val="left" w:pos="317"/>
              </w:tabs>
              <w:spacing w:after="0" w:line="240" w:lineRule="auto"/>
              <w:jc w:val="both"/>
              <w:rPr>
                <w:rFonts w:ascii="Times New Roman" w:hAnsi="Times New Roman" w:cs="Times New Roman"/>
                <w:sz w:val="20"/>
                <w:szCs w:val="20"/>
              </w:rPr>
            </w:pPr>
            <w:r w:rsidRPr="00BD767A">
              <w:rPr>
                <w:rFonts w:ascii="Times New Roman" w:hAnsi="Times New Roman" w:cs="Times New Roman"/>
                <w:b/>
                <w:sz w:val="20"/>
                <w:szCs w:val="20"/>
              </w:rPr>
              <w:t xml:space="preserve">- </w:t>
            </w:r>
            <w:r w:rsidRPr="00BD767A">
              <w:rPr>
                <w:rFonts w:ascii="Times New Roman" w:hAnsi="Times New Roman" w:cs="Times New Roman"/>
                <w:sz w:val="20"/>
                <w:szCs w:val="20"/>
              </w:rPr>
              <w:t>обеспечение доступности, повышение качества и оперативности предоставления государственных услуг в сфере государственной регистрации актов гражданского состояния.</w:t>
            </w:r>
          </w:p>
        </w:tc>
      </w:tr>
    </w:tbl>
    <w:p w:rsidR="00905E8D" w:rsidRPr="00BD767A" w:rsidRDefault="00905E8D" w:rsidP="006337F1">
      <w:pPr>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center"/>
        <w:rPr>
          <w:rFonts w:ascii="Times New Roman" w:hAnsi="Times New Roman" w:cs="Times New Roman"/>
          <w:b/>
          <w:bCs/>
          <w:sz w:val="20"/>
          <w:szCs w:val="20"/>
        </w:rPr>
      </w:pPr>
      <w:r w:rsidRPr="00BD767A">
        <w:rPr>
          <w:rFonts w:ascii="Times New Roman" w:hAnsi="Times New Roman" w:cs="Times New Roman"/>
          <w:b/>
          <w:bCs/>
          <w:sz w:val="20"/>
          <w:szCs w:val="20"/>
        </w:rPr>
        <w:t>9.1. Подпрограмма</w:t>
      </w:r>
    </w:p>
    <w:p w:rsidR="00905E8D" w:rsidRPr="00BD767A" w:rsidRDefault="00905E8D" w:rsidP="006337F1">
      <w:pPr>
        <w:widowControl w:val="0"/>
        <w:autoSpaceDE w:val="0"/>
        <w:autoSpaceDN w:val="0"/>
        <w:adjustRightInd w:val="0"/>
        <w:spacing w:after="0" w:line="240" w:lineRule="auto"/>
        <w:jc w:val="center"/>
        <w:rPr>
          <w:rFonts w:ascii="Times New Roman" w:hAnsi="Times New Roman" w:cs="Times New Roman"/>
          <w:b/>
          <w:bCs/>
          <w:sz w:val="20"/>
          <w:szCs w:val="20"/>
        </w:rPr>
      </w:pPr>
      <w:r w:rsidRPr="00BD767A">
        <w:rPr>
          <w:rFonts w:ascii="Times New Roman" w:hAnsi="Times New Roman" w:cs="Times New Roman"/>
          <w:b/>
          <w:bCs/>
          <w:sz w:val="20"/>
          <w:szCs w:val="20"/>
        </w:rPr>
        <w:t>«Организация муниципального управления»</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b/>
          <w:bCs/>
          <w:sz w:val="20"/>
          <w:szCs w:val="20"/>
        </w:rPr>
        <w:t xml:space="preserve"> Краткая характеристика (паспорт) подпрограммы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23"/>
      </w:tblGrid>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Наименование подпрограммы</w:t>
            </w:r>
          </w:p>
        </w:tc>
        <w:tc>
          <w:tcPr>
            <w:tcW w:w="8823"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bCs/>
                <w:sz w:val="20"/>
                <w:szCs w:val="20"/>
              </w:rPr>
              <w:t>«Организация муниципального управления»</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Координатор</w:t>
            </w:r>
          </w:p>
        </w:tc>
        <w:tc>
          <w:tcPr>
            <w:tcW w:w="8823"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Руководитель Аппарата </w:t>
            </w:r>
            <w:r w:rsidR="00FD47B7" w:rsidRPr="00BD767A">
              <w:rPr>
                <w:rFonts w:ascii="Times New Roman" w:hAnsi="Times New Roman" w:cs="Times New Roman"/>
                <w:sz w:val="20"/>
                <w:szCs w:val="20"/>
              </w:rPr>
              <w:t>Администрации</w:t>
            </w:r>
            <w:r w:rsidRPr="00BD767A">
              <w:rPr>
                <w:rFonts w:ascii="Times New Roman" w:hAnsi="Times New Roman" w:cs="Times New Roman"/>
                <w:sz w:val="20"/>
                <w:szCs w:val="20"/>
              </w:rPr>
              <w:t xml:space="preserve">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Ответственный исполнитель  подпрограммы</w:t>
            </w:r>
          </w:p>
        </w:tc>
        <w:tc>
          <w:tcPr>
            <w:tcW w:w="8823"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Администрация  муниципального образования «Глазовский  район»</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Соисполнители подпрограммы</w:t>
            </w:r>
          </w:p>
        </w:tc>
        <w:tc>
          <w:tcPr>
            <w:tcW w:w="8823"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Структурные подразделения </w:t>
            </w:r>
            <w:r w:rsidR="00FD47B7" w:rsidRPr="00BD767A">
              <w:rPr>
                <w:rFonts w:ascii="Times New Roman" w:hAnsi="Times New Roman" w:cs="Times New Roman"/>
                <w:sz w:val="20"/>
                <w:szCs w:val="20"/>
              </w:rPr>
              <w:t>Администрации</w:t>
            </w:r>
            <w:r w:rsidRPr="00BD767A">
              <w:rPr>
                <w:rFonts w:ascii="Times New Roman" w:hAnsi="Times New Roman" w:cs="Times New Roman"/>
                <w:sz w:val="20"/>
                <w:szCs w:val="20"/>
              </w:rPr>
              <w:t xml:space="preserve">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Сроки реализации подпрограммы</w:t>
            </w:r>
          </w:p>
        </w:tc>
        <w:tc>
          <w:tcPr>
            <w:tcW w:w="8823" w:type="dxa"/>
          </w:tcPr>
          <w:p w:rsidR="00905E8D" w:rsidRPr="00BD767A" w:rsidRDefault="00905E8D" w:rsidP="00AE44BA">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2015-202</w:t>
            </w:r>
            <w:r w:rsidR="00AE44BA" w:rsidRPr="00BD767A">
              <w:rPr>
                <w:rFonts w:ascii="Times New Roman" w:hAnsi="Times New Roman" w:cs="Times New Roman"/>
                <w:sz w:val="20"/>
                <w:szCs w:val="20"/>
              </w:rPr>
              <w:t>8</w:t>
            </w:r>
            <w:r w:rsidRPr="00BD767A">
              <w:rPr>
                <w:rFonts w:ascii="Times New Roman" w:hAnsi="Times New Roman" w:cs="Times New Roman"/>
                <w:sz w:val="20"/>
                <w:szCs w:val="20"/>
              </w:rPr>
              <w:t xml:space="preserve"> годы</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Этапы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8823" w:type="dxa"/>
          </w:tcPr>
          <w:p w:rsidR="00AB094D" w:rsidRPr="00BD767A" w:rsidRDefault="00AB094D" w:rsidP="006337F1">
            <w:pPr>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этап-2015-2018 годы;</w:t>
            </w:r>
          </w:p>
          <w:p w:rsidR="00905E8D" w:rsidRPr="00BD767A" w:rsidRDefault="00AB094D" w:rsidP="00AE44BA">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2 этап-2019-202</w:t>
            </w:r>
            <w:r w:rsidR="00AE44BA" w:rsidRPr="00BD767A">
              <w:rPr>
                <w:rFonts w:ascii="Times New Roman" w:hAnsi="Times New Roman" w:cs="Times New Roman"/>
                <w:color w:val="000000"/>
                <w:sz w:val="20"/>
                <w:szCs w:val="20"/>
              </w:rPr>
              <w:t>8</w:t>
            </w:r>
            <w:r w:rsidRPr="00BD767A">
              <w:rPr>
                <w:rFonts w:ascii="Times New Roman" w:hAnsi="Times New Roman" w:cs="Times New Roman"/>
                <w:color w:val="000000"/>
                <w:sz w:val="20"/>
                <w:szCs w:val="20"/>
              </w:rPr>
              <w:t xml:space="preserve"> годы</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Цели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8823"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Совершенствование и оптимизация системы муниципального управления в муниципальном обр</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зовании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Повышение эффективности и информационной прозрачности деятельности органов местного с</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Снижение административных барьеров.</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sz w:val="20"/>
                <w:szCs w:val="20"/>
              </w:rPr>
              <w:t>Задачи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8823"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создание условий для обеспечения выполнения органами местного самоуправления своих полн</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мочий;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обеспечение </w:t>
            </w:r>
            <w:proofErr w:type="gramStart"/>
            <w:r w:rsidRPr="00BD767A">
              <w:rPr>
                <w:rFonts w:ascii="Times New Roman" w:hAnsi="Times New Roman" w:cs="Times New Roman"/>
                <w:sz w:val="20"/>
                <w:szCs w:val="20"/>
              </w:rPr>
              <w:t>осуществления управленческих функций органов местного самоуправления района</w:t>
            </w:r>
            <w:proofErr w:type="gramEnd"/>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повышение эффективности муниципального управления путем совершенствования антикорру</w:t>
            </w:r>
            <w:r w:rsidRPr="00BD767A">
              <w:rPr>
                <w:rFonts w:ascii="Times New Roman" w:hAnsi="Times New Roman" w:cs="Times New Roman"/>
                <w:sz w:val="20"/>
                <w:szCs w:val="20"/>
              </w:rPr>
              <w:t>п</w:t>
            </w:r>
            <w:r w:rsidRPr="00BD767A">
              <w:rPr>
                <w:rFonts w:ascii="Times New Roman" w:hAnsi="Times New Roman" w:cs="Times New Roman"/>
                <w:sz w:val="20"/>
                <w:szCs w:val="20"/>
              </w:rPr>
              <w:lastRenderedPageBreak/>
              <w:t>ционных механизмов;</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обеспечение хозяйственной деятельности органов местного самоуправления района;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повышение качества и доступности государственных и муниципальных услуг, предоставляемых населению Глазовского района;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организация межведомственного информационного взаимодействия органов власти при пред</w:t>
            </w:r>
            <w:r w:rsidRPr="00BD767A">
              <w:rPr>
                <w:rFonts w:ascii="Times New Roman" w:hAnsi="Times New Roman" w:cs="Times New Roman"/>
                <w:sz w:val="20"/>
                <w:szCs w:val="20"/>
              </w:rPr>
              <w:t>о</w:t>
            </w:r>
            <w:r w:rsidRPr="00BD767A">
              <w:rPr>
                <w:rFonts w:ascii="Times New Roman" w:hAnsi="Times New Roman" w:cs="Times New Roman"/>
                <w:sz w:val="20"/>
                <w:szCs w:val="20"/>
              </w:rPr>
              <w:t>ставлении государственных и муниципальных услуг;</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предоставление государственных и муниципальных услуг в электронном виде;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обеспечение получения государственных и муниципальных услуг по принципу «одного окна»;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разработка и внедрение методов и процедур управления, ориентированного на результат;</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создание условий для профессионального развития и подготовки кадров через развитие системы профессионального и личностного роста муниципальных служащих;</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обеспечение открытости и доступности информации о деятельности органов местного самоупра</w:t>
            </w:r>
            <w:r w:rsidRPr="00BD767A">
              <w:rPr>
                <w:rFonts w:ascii="Times New Roman" w:hAnsi="Times New Roman" w:cs="Times New Roman"/>
                <w:sz w:val="20"/>
                <w:szCs w:val="20"/>
              </w:rPr>
              <w:t>в</w:t>
            </w:r>
            <w:r w:rsidRPr="00BD767A">
              <w:rPr>
                <w:rFonts w:ascii="Times New Roman" w:hAnsi="Times New Roman" w:cs="Times New Roman"/>
                <w:sz w:val="20"/>
                <w:szCs w:val="20"/>
              </w:rPr>
              <w:t>ления.</w:t>
            </w:r>
          </w:p>
        </w:tc>
      </w:tr>
      <w:tr w:rsidR="00905E8D" w:rsidRPr="00BD767A" w:rsidTr="00AA4B18">
        <w:tc>
          <w:tcPr>
            <w:tcW w:w="1809"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sz w:val="20"/>
                <w:szCs w:val="20"/>
              </w:rPr>
              <w:lastRenderedPageBreak/>
              <w:t>Целевые показ</w:t>
            </w:r>
            <w:r w:rsidRPr="00BD767A">
              <w:rPr>
                <w:rFonts w:ascii="Times New Roman" w:hAnsi="Times New Roman" w:cs="Times New Roman"/>
                <w:sz w:val="20"/>
                <w:szCs w:val="20"/>
              </w:rPr>
              <w:t>а</w:t>
            </w:r>
            <w:r w:rsidRPr="00BD767A">
              <w:rPr>
                <w:rFonts w:ascii="Times New Roman" w:hAnsi="Times New Roman" w:cs="Times New Roman"/>
                <w:sz w:val="20"/>
                <w:szCs w:val="20"/>
              </w:rPr>
              <w:t>тели (индикат</w:t>
            </w:r>
            <w:r w:rsidRPr="00BD767A">
              <w:rPr>
                <w:rFonts w:ascii="Times New Roman" w:hAnsi="Times New Roman" w:cs="Times New Roman"/>
                <w:sz w:val="20"/>
                <w:szCs w:val="20"/>
              </w:rPr>
              <w:t>о</w:t>
            </w:r>
            <w:r w:rsidRPr="00BD767A">
              <w:rPr>
                <w:rFonts w:ascii="Times New Roman" w:hAnsi="Times New Roman" w:cs="Times New Roman"/>
                <w:sz w:val="20"/>
                <w:szCs w:val="20"/>
              </w:rPr>
              <w:t>ры)</w:t>
            </w:r>
          </w:p>
        </w:tc>
        <w:tc>
          <w:tcPr>
            <w:tcW w:w="8823" w:type="dxa"/>
          </w:tcPr>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количество муниципальных правовых актов, не противоречащих законодательству Российской Федерации;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количество обращений граждан в органы местного самоуправления района, рассмотренных без нарушения сроков, установленных законодательством.</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обеспечение выплаты доплаты к пенсии лицам, замещавшим муниципальные должности, и пенсии за выслугу лет лицам, замещавшим должности муниципальной службы в органах местного сам</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удовлетворенность  населения   деятельностью   органов  местного самоуправления,  в том  чи</w:t>
            </w:r>
            <w:r w:rsidRPr="00BD767A">
              <w:rPr>
                <w:rFonts w:ascii="Times New Roman" w:hAnsi="Times New Roman" w:cs="Times New Roman"/>
                <w:sz w:val="20"/>
                <w:szCs w:val="20"/>
              </w:rPr>
              <w:t>с</w:t>
            </w:r>
            <w:r w:rsidRPr="00BD767A">
              <w:rPr>
                <w:rFonts w:ascii="Times New Roman" w:hAnsi="Times New Roman" w:cs="Times New Roman"/>
                <w:sz w:val="20"/>
                <w:szCs w:val="20"/>
              </w:rPr>
              <w:t>ле  их  информационной открытостью.</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расходы бюджета муниципального образования на содержание работников органов местного с</w:t>
            </w:r>
            <w:r w:rsidRPr="00BD767A">
              <w:rPr>
                <w:rFonts w:ascii="Times New Roman" w:hAnsi="Times New Roman" w:cs="Times New Roman"/>
                <w:sz w:val="20"/>
                <w:szCs w:val="20"/>
              </w:rPr>
              <w:t>а</w:t>
            </w:r>
            <w:r w:rsidRPr="00BD767A">
              <w:rPr>
                <w:rFonts w:ascii="Times New Roman" w:hAnsi="Times New Roman" w:cs="Times New Roman"/>
                <w:sz w:val="20"/>
                <w:szCs w:val="20"/>
              </w:rPr>
              <w:t>моуправления в расчете  на одного жителя муниципального образования</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-количество рассмотренных дел об административных правонарушениях.</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-доля межведомственных запросов, направляемых органами  местного самоуправления МО </w:t>
            </w:r>
            <w:r w:rsidR="00E6144C" w:rsidRPr="00BD767A">
              <w:rPr>
                <w:rFonts w:ascii="Times New Roman" w:hAnsi="Times New Roman" w:cs="Times New Roman"/>
                <w:sz w:val="20"/>
                <w:szCs w:val="20"/>
              </w:rPr>
              <w:t>«М</w:t>
            </w:r>
            <w:r w:rsidR="00E6144C" w:rsidRPr="00BD767A">
              <w:rPr>
                <w:rFonts w:ascii="Times New Roman" w:hAnsi="Times New Roman" w:cs="Times New Roman"/>
                <w:sz w:val="20"/>
                <w:szCs w:val="20"/>
              </w:rPr>
              <w:t>у</w:t>
            </w:r>
            <w:r w:rsidR="00E6144C" w:rsidRPr="00BD767A">
              <w:rPr>
                <w:rFonts w:ascii="Times New Roman" w:hAnsi="Times New Roman" w:cs="Times New Roman"/>
                <w:sz w:val="20"/>
                <w:szCs w:val="20"/>
              </w:rPr>
              <w:t>ниципальный округ Глазовский район Удмуртской Республики»</w:t>
            </w:r>
            <w:r w:rsidRPr="00BD767A">
              <w:rPr>
                <w:rFonts w:ascii="Times New Roman" w:hAnsi="Times New Roman" w:cs="Times New Roman"/>
                <w:sz w:val="20"/>
                <w:szCs w:val="20"/>
              </w:rPr>
              <w:t>, от планового (расчетного) знач</w:t>
            </w:r>
            <w:r w:rsidRPr="00BD767A">
              <w:rPr>
                <w:rFonts w:ascii="Times New Roman" w:hAnsi="Times New Roman" w:cs="Times New Roman"/>
                <w:sz w:val="20"/>
                <w:szCs w:val="20"/>
              </w:rPr>
              <w:t>е</w:t>
            </w:r>
            <w:r w:rsidRPr="00BD767A">
              <w:rPr>
                <w:rFonts w:ascii="Times New Roman" w:hAnsi="Times New Roman" w:cs="Times New Roman"/>
                <w:sz w:val="20"/>
                <w:szCs w:val="20"/>
              </w:rPr>
              <w:t>ния межведомственных запросов.</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ных услуг, предоставляемых в районе</w:t>
            </w:r>
            <w:proofErr w:type="gramStart"/>
            <w:r w:rsidRPr="00BD767A">
              <w:rPr>
                <w:rFonts w:ascii="Times New Roman" w:hAnsi="Times New Roman" w:cs="Times New Roman"/>
                <w:sz w:val="20"/>
                <w:szCs w:val="20"/>
              </w:rPr>
              <w:t xml:space="preserve"> .</w:t>
            </w:r>
            <w:proofErr w:type="gramEnd"/>
            <w:r w:rsidRPr="00BD767A">
              <w:rPr>
                <w:rFonts w:ascii="Times New Roman" w:hAnsi="Times New Roman" w:cs="Times New Roman"/>
                <w:sz w:val="20"/>
                <w:szCs w:val="20"/>
              </w:rPr>
              <w:t xml:space="preserve">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-рейтинг муниципального района среди муниципальных районов (городских округов) Удмуртской Республики  по реализации административной реформы.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-численность муниципальных служащих в органах местного самоуправления района;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-количество муниципальных служащих, прошедших аттестацию.</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-доля вакантных должностей муниципальной службы, замещаемых на основе конкурса.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-доля вакантных должностей муниципальной службы, замещаемых на основе назначения из кадр</w:t>
            </w:r>
            <w:r w:rsidRPr="00BD767A">
              <w:rPr>
                <w:rFonts w:ascii="Times New Roman" w:hAnsi="Times New Roman" w:cs="Times New Roman"/>
                <w:sz w:val="20"/>
                <w:szCs w:val="20"/>
              </w:rPr>
              <w:t>о</w:t>
            </w:r>
            <w:r w:rsidRPr="00BD767A">
              <w:rPr>
                <w:rFonts w:ascii="Times New Roman" w:hAnsi="Times New Roman" w:cs="Times New Roman"/>
                <w:sz w:val="20"/>
                <w:szCs w:val="20"/>
              </w:rPr>
              <w:t>вого резерва.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-индекс доверия граждан к муниципальным служащим.</w:t>
            </w:r>
          </w:p>
          <w:p w:rsidR="00AA4B18" w:rsidRPr="00BD767A" w:rsidRDefault="00AA4B18"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bCs/>
                <w:iCs/>
                <w:sz w:val="20"/>
                <w:szCs w:val="20"/>
              </w:rPr>
            </w:pPr>
            <w:r w:rsidRPr="00BD767A">
              <w:rPr>
                <w:rFonts w:ascii="Times New Roman" w:hAnsi="Times New Roman" w:cs="Times New Roman"/>
                <w:sz w:val="20"/>
                <w:szCs w:val="20"/>
              </w:rPr>
              <w:t>-к</w:t>
            </w:r>
            <w:r w:rsidRPr="00BD767A">
              <w:rPr>
                <w:rFonts w:ascii="Times New Roman" w:hAnsi="Times New Roman" w:cs="Times New Roman"/>
                <w:bCs/>
                <w:iCs/>
                <w:sz w:val="20"/>
                <w:szCs w:val="20"/>
              </w:rPr>
              <w:t>оличество служащих, привлеченных к ответственности за совершение коррупционных правон</w:t>
            </w:r>
            <w:r w:rsidRPr="00BD767A">
              <w:rPr>
                <w:rFonts w:ascii="Times New Roman" w:hAnsi="Times New Roman" w:cs="Times New Roman"/>
                <w:bCs/>
                <w:iCs/>
                <w:sz w:val="20"/>
                <w:szCs w:val="20"/>
              </w:rPr>
              <w:t>а</w:t>
            </w:r>
            <w:r w:rsidRPr="00BD767A">
              <w:rPr>
                <w:rFonts w:ascii="Times New Roman" w:hAnsi="Times New Roman" w:cs="Times New Roman"/>
                <w:bCs/>
                <w:iCs/>
                <w:sz w:val="20"/>
                <w:szCs w:val="20"/>
              </w:rPr>
              <w:t>рушений.</w:t>
            </w: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BD767A">
              <w:rPr>
                <w:rFonts w:ascii="Times New Roman" w:hAnsi="Times New Roman" w:cs="Times New Roman"/>
                <w:bCs/>
                <w:iCs/>
                <w:sz w:val="20"/>
                <w:szCs w:val="20"/>
              </w:rPr>
              <w:t xml:space="preserve">- </w:t>
            </w:r>
            <w:r w:rsidRPr="00BD767A">
              <w:rPr>
                <w:rFonts w:ascii="Times New Roman" w:hAnsi="Times New Roman" w:cs="Times New Roman"/>
                <w:sz w:val="20"/>
                <w:szCs w:val="20"/>
              </w:rPr>
              <w:t>количество проектов муниципальных правовых актов, в отношении которых проведена антико</w:t>
            </w:r>
            <w:r w:rsidRPr="00BD767A">
              <w:rPr>
                <w:rFonts w:ascii="Times New Roman" w:hAnsi="Times New Roman" w:cs="Times New Roman"/>
                <w:sz w:val="20"/>
                <w:szCs w:val="20"/>
              </w:rPr>
              <w:t>р</w:t>
            </w:r>
            <w:r w:rsidRPr="00BD767A">
              <w:rPr>
                <w:rFonts w:ascii="Times New Roman" w:hAnsi="Times New Roman" w:cs="Times New Roman"/>
                <w:sz w:val="20"/>
                <w:szCs w:val="20"/>
              </w:rPr>
              <w:t>рупционная экспертиза.</w:t>
            </w: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BD767A">
              <w:rPr>
                <w:rFonts w:ascii="Times New Roman" w:hAnsi="Times New Roman" w:cs="Times New Roman"/>
                <w:sz w:val="20"/>
                <w:szCs w:val="20"/>
              </w:rPr>
              <w:t>-количество проведенных мероприятий правовой и антикоррупционной направленности.</w:t>
            </w: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b/>
                <w:bCs/>
                <w:sz w:val="20"/>
                <w:szCs w:val="20"/>
              </w:rPr>
            </w:pPr>
            <w:r w:rsidRPr="00BD767A">
              <w:rPr>
                <w:rFonts w:ascii="Times New Roman" w:hAnsi="Times New Roman" w:cs="Times New Roman"/>
                <w:sz w:val="20"/>
                <w:szCs w:val="20"/>
              </w:rPr>
              <w:t>-рейтинг муниципального района среди муниципальных районов (городских округов) Удмуртской Республики по организации работы официального портала</w:t>
            </w:r>
          </w:p>
        </w:tc>
      </w:tr>
      <w:tr w:rsidR="00FB3A29" w:rsidRPr="00BD767A" w:rsidTr="00AA4B18">
        <w:tc>
          <w:tcPr>
            <w:tcW w:w="1809" w:type="dxa"/>
          </w:tcPr>
          <w:p w:rsidR="00FB3A29" w:rsidRPr="00BD767A" w:rsidRDefault="00FB3A29" w:rsidP="006337F1">
            <w:pPr>
              <w:spacing w:after="0" w:line="240" w:lineRule="auto"/>
              <w:jc w:val="both"/>
              <w:rPr>
                <w:rStyle w:val="FontStyle45"/>
                <w:sz w:val="20"/>
                <w:szCs w:val="20"/>
              </w:rPr>
            </w:pPr>
            <w:r w:rsidRPr="00BD767A">
              <w:rPr>
                <w:rStyle w:val="FontStyle45"/>
                <w:sz w:val="20"/>
                <w:szCs w:val="20"/>
              </w:rPr>
              <w:t>Ресурсное обе</w:t>
            </w:r>
            <w:r w:rsidRPr="00BD767A">
              <w:rPr>
                <w:rStyle w:val="FontStyle45"/>
                <w:sz w:val="20"/>
                <w:szCs w:val="20"/>
              </w:rPr>
              <w:t>с</w:t>
            </w:r>
            <w:r w:rsidRPr="00BD767A">
              <w:rPr>
                <w:rStyle w:val="FontStyle45"/>
                <w:sz w:val="20"/>
                <w:szCs w:val="20"/>
              </w:rPr>
              <w:t>печение подпр</w:t>
            </w:r>
            <w:r w:rsidRPr="00BD767A">
              <w:rPr>
                <w:rStyle w:val="FontStyle45"/>
                <w:sz w:val="20"/>
                <w:szCs w:val="20"/>
              </w:rPr>
              <w:t>о</w:t>
            </w:r>
            <w:r w:rsidRPr="00BD767A">
              <w:rPr>
                <w:rStyle w:val="FontStyle45"/>
                <w:sz w:val="20"/>
                <w:szCs w:val="20"/>
              </w:rPr>
              <w:t>граммы</w:t>
            </w:r>
          </w:p>
        </w:tc>
        <w:tc>
          <w:tcPr>
            <w:tcW w:w="8823" w:type="dxa"/>
          </w:tcPr>
          <w:p w:rsidR="00FB3A29" w:rsidRPr="00BD767A" w:rsidRDefault="00FB3A29" w:rsidP="00533E7F">
            <w:pPr>
              <w:autoSpaceDE w:val="0"/>
              <w:autoSpaceDN w:val="0"/>
              <w:adjustRightInd w:val="0"/>
              <w:spacing w:before="120" w:after="120"/>
              <w:jc w:val="both"/>
              <w:rPr>
                <w:rFonts w:ascii="Times New Roman" w:hAnsi="Times New Roman" w:cs="Times New Roman"/>
                <w:sz w:val="20"/>
                <w:szCs w:val="20"/>
              </w:rPr>
            </w:pPr>
            <w:r w:rsidRPr="00BD767A">
              <w:rPr>
                <w:rFonts w:ascii="Times New Roman" w:hAnsi="Times New Roman" w:cs="Times New Roman"/>
                <w:sz w:val="20"/>
                <w:szCs w:val="20"/>
              </w:rPr>
              <w:t>Общий объем финансирования мероприятий муниципальной программы на 2015 – 202</w:t>
            </w:r>
            <w:r w:rsidR="00AE44BA" w:rsidRPr="00BD767A">
              <w:rPr>
                <w:rFonts w:ascii="Times New Roman" w:hAnsi="Times New Roman" w:cs="Times New Roman"/>
                <w:sz w:val="20"/>
                <w:szCs w:val="20"/>
              </w:rPr>
              <w:t>8</w:t>
            </w:r>
            <w:r w:rsidRPr="00BD767A">
              <w:rPr>
                <w:rFonts w:ascii="Times New Roman" w:hAnsi="Times New Roman" w:cs="Times New Roman"/>
                <w:sz w:val="20"/>
                <w:szCs w:val="20"/>
              </w:rPr>
              <w:t xml:space="preserve"> годы с</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ставит </w:t>
            </w:r>
            <w:r w:rsidR="006E3A00" w:rsidRPr="00BD767A">
              <w:rPr>
                <w:rFonts w:ascii="Times New Roman" w:hAnsi="Times New Roman" w:cs="Times New Roman"/>
                <w:color w:val="000000"/>
                <w:sz w:val="20"/>
                <w:szCs w:val="20"/>
              </w:rPr>
              <w:t>946212</w:t>
            </w:r>
            <w:r w:rsidR="00F82F02" w:rsidRPr="00BD767A">
              <w:rPr>
                <w:rFonts w:ascii="Times New Roman" w:hAnsi="Times New Roman" w:cs="Times New Roman"/>
                <w:color w:val="000000"/>
                <w:sz w:val="20"/>
                <w:szCs w:val="20"/>
              </w:rPr>
              <w:t xml:space="preserve"> </w:t>
            </w:r>
            <w:r w:rsidR="00432D60" w:rsidRPr="00BD767A">
              <w:rPr>
                <w:rFonts w:ascii="Times New Roman" w:hAnsi="Times New Roman" w:cs="Times New Roman"/>
                <w:b/>
                <w:color w:val="000000"/>
                <w:sz w:val="20"/>
                <w:szCs w:val="20"/>
              </w:rPr>
              <w:t xml:space="preserve"> </w:t>
            </w:r>
            <w:r w:rsidRPr="00BD767A">
              <w:rPr>
                <w:rFonts w:ascii="Times New Roman" w:hAnsi="Times New Roman" w:cs="Times New Roman"/>
                <w:sz w:val="20"/>
                <w:szCs w:val="20"/>
              </w:rPr>
              <w:t xml:space="preserve">тыс. руб., в том числе: </w:t>
            </w:r>
          </w:p>
          <w:tbl>
            <w:tblPr>
              <w:tblW w:w="8617" w:type="dxa"/>
              <w:tblInd w:w="93" w:type="dxa"/>
              <w:tblLayout w:type="fixed"/>
              <w:tblLook w:val="04A0" w:firstRow="1" w:lastRow="0" w:firstColumn="1" w:lastColumn="0" w:noHBand="0" w:noVBand="1"/>
            </w:tblPr>
            <w:tblGrid>
              <w:gridCol w:w="1385"/>
              <w:gridCol w:w="570"/>
              <w:gridCol w:w="425"/>
              <w:gridCol w:w="425"/>
              <w:gridCol w:w="567"/>
              <w:gridCol w:w="567"/>
              <w:gridCol w:w="426"/>
              <w:gridCol w:w="567"/>
              <w:gridCol w:w="425"/>
              <w:gridCol w:w="567"/>
              <w:gridCol w:w="567"/>
              <w:gridCol w:w="425"/>
              <w:gridCol w:w="567"/>
              <w:gridCol w:w="567"/>
              <w:gridCol w:w="567"/>
            </w:tblGrid>
            <w:tr w:rsidR="00AE44BA" w:rsidRPr="00BD767A" w:rsidTr="00AE44BA">
              <w:trPr>
                <w:trHeight w:val="1212"/>
                <w:tblHeader/>
              </w:trPr>
              <w:tc>
                <w:tcPr>
                  <w:tcW w:w="1385" w:type="dxa"/>
                  <w:tcBorders>
                    <w:top w:val="single" w:sz="4" w:space="0" w:color="auto"/>
                    <w:left w:val="single" w:sz="4" w:space="0" w:color="auto"/>
                    <w:bottom w:val="single" w:sz="4" w:space="0" w:color="auto"/>
                    <w:right w:val="single" w:sz="4" w:space="0" w:color="auto"/>
                  </w:tcBorders>
                  <w:vAlign w:val="center"/>
                  <w:hideMark/>
                </w:tcPr>
                <w:p w:rsidR="00AE44BA" w:rsidRPr="00BD767A" w:rsidRDefault="00AE44BA" w:rsidP="00533E7F">
                  <w:pPr>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2015</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2016</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2017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AE44BA">
                  <w:pPr>
                    <w:spacing w:before="40" w:after="40"/>
                    <w:rPr>
                      <w:rFonts w:ascii="Times New Roman" w:hAnsi="Times New Roman" w:cs="Times New Roman"/>
                      <w:sz w:val="18"/>
                      <w:szCs w:val="18"/>
                    </w:rPr>
                  </w:pPr>
                  <w:r w:rsidRPr="00BD767A">
                    <w:rPr>
                      <w:rFonts w:ascii="Times New Roman" w:hAnsi="Times New Roman" w:cs="Times New Roman"/>
                      <w:sz w:val="18"/>
                      <w:szCs w:val="18"/>
                    </w:rPr>
                    <w:t>2018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2019</w:t>
                  </w:r>
                </w:p>
              </w:tc>
              <w:tc>
                <w:tcPr>
                  <w:tcW w:w="426"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2021</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2022</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2024</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2025</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AE44BA" w:rsidRPr="00BD767A" w:rsidRDefault="00AE44BA" w:rsidP="00F82F02">
                  <w:pPr>
                    <w:spacing w:before="40" w:after="40"/>
                    <w:rPr>
                      <w:rFonts w:ascii="Times New Roman" w:hAnsi="Times New Roman" w:cs="Times New Roman"/>
                      <w:sz w:val="18"/>
                      <w:szCs w:val="18"/>
                    </w:rPr>
                  </w:pPr>
                  <w:r w:rsidRPr="00BD767A">
                    <w:rPr>
                      <w:rFonts w:ascii="Times New Roman" w:hAnsi="Times New Roman" w:cs="Times New Roman"/>
                      <w:sz w:val="18"/>
                      <w:szCs w:val="18"/>
                    </w:rPr>
                    <w:t>2028</w:t>
                  </w:r>
                </w:p>
              </w:tc>
            </w:tr>
            <w:tr w:rsidR="006E3A00" w:rsidRPr="00BD767A" w:rsidTr="00E92EC4">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6E3A00" w:rsidRPr="00BD767A" w:rsidRDefault="006E3A00" w:rsidP="00533E7F">
                  <w:pPr>
                    <w:spacing w:before="40" w:after="40"/>
                    <w:rPr>
                      <w:rFonts w:ascii="Times New Roman" w:hAnsi="Times New Roman" w:cs="Times New Roman"/>
                      <w:sz w:val="18"/>
                      <w:szCs w:val="18"/>
                    </w:rPr>
                  </w:pPr>
                  <w:r w:rsidRPr="00BD767A">
                    <w:rPr>
                      <w:rFonts w:ascii="Times New Roman" w:hAnsi="Times New Roman" w:cs="Times New Roman"/>
                      <w:sz w:val="18"/>
                      <w:szCs w:val="18"/>
                    </w:rPr>
                    <w:t>Всего</w:t>
                  </w:r>
                </w:p>
              </w:tc>
              <w:tc>
                <w:tcPr>
                  <w:tcW w:w="570" w:type="dxa"/>
                  <w:tcBorders>
                    <w:bottom w:val="single" w:sz="4" w:space="0" w:color="auto"/>
                    <w:right w:val="single" w:sz="4" w:space="0" w:color="auto"/>
                  </w:tcBorders>
                  <w:shd w:val="clear" w:color="000000" w:fill="FFFFFF"/>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t>40451,0</w:t>
                  </w:r>
                </w:p>
              </w:tc>
              <w:tc>
                <w:tcPr>
                  <w:tcW w:w="425" w:type="dxa"/>
                  <w:tcBorders>
                    <w:bottom w:val="single" w:sz="4" w:space="0" w:color="auto"/>
                    <w:right w:val="single" w:sz="4" w:space="0" w:color="auto"/>
                  </w:tcBorders>
                  <w:shd w:val="clear" w:color="000000" w:fill="FFFFFF"/>
                  <w:noWrap/>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t>36953,2</w:t>
                  </w:r>
                </w:p>
              </w:tc>
              <w:tc>
                <w:tcPr>
                  <w:tcW w:w="425" w:type="dxa"/>
                  <w:tcBorders>
                    <w:bottom w:val="single" w:sz="4" w:space="0" w:color="auto"/>
                    <w:right w:val="single" w:sz="4" w:space="0" w:color="auto"/>
                  </w:tcBorders>
                  <w:shd w:val="clear" w:color="000000" w:fill="FFFFFF"/>
                  <w:noWrap/>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t>39416,3</w:t>
                  </w:r>
                </w:p>
              </w:tc>
              <w:tc>
                <w:tcPr>
                  <w:tcW w:w="567" w:type="dxa"/>
                  <w:tcBorders>
                    <w:bottom w:val="single" w:sz="4" w:space="0" w:color="auto"/>
                    <w:right w:val="single" w:sz="4" w:space="0" w:color="auto"/>
                  </w:tcBorders>
                  <w:shd w:val="clear" w:color="000000" w:fill="FFFFFF"/>
                  <w:noWrap/>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t>44151,0</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43108,2</w:t>
                  </w:r>
                </w:p>
              </w:tc>
              <w:tc>
                <w:tcPr>
                  <w:tcW w:w="426"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45433,4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58234,8</w:t>
                  </w:r>
                </w:p>
              </w:tc>
              <w:tc>
                <w:tcPr>
                  <w:tcW w:w="425"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82078</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84250,4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132807</w:t>
                  </w:r>
                </w:p>
              </w:tc>
              <w:tc>
                <w:tcPr>
                  <w:tcW w:w="425"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82306,7</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85674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85674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85674</w:t>
                  </w:r>
                </w:p>
              </w:tc>
            </w:tr>
            <w:tr w:rsidR="006E3A00" w:rsidRPr="00BD767A" w:rsidTr="00AE44BA">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3A00" w:rsidRPr="00BD767A" w:rsidRDefault="006E3A00" w:rsidP="00533E7F">
                  <w:pPr>
                    <w:spacing w:before="40" w:after="40"/>
                    <w:rPr>
                      <w:rFonts w:ascii="Times New Roman" w:hAnsi="Times New Roman" w:cs="Times New Roman"/>
                      <w:sz w:val="18"/>
                      <w:szCs w:val="18"/>
                    </w:rPr>
                  </w:pPr>
                  <w:r w:rsidRPr="00BD767A">
                    <w:rPr>
                      <w:rFonts w:ascii="Times New Roman" w:hAnsi="Times New Roman" w:cs="Times New Roman"/>
                      <w:sz w:val="18"/>
                      <w:szCs w:val="18"/>
                    </w:rPr>
                    <w:t>бюджет мун</w:t>
                  </w:r>
                  <w:r w:rsidRPr="00BD767A">
                    <w:rPr>
                      <w:rFonts w:ascii="Times New Roman" w:hAnsi="Times New Roman" w:cs="Times New Roman"/>
                      <w:sz w:val="18"/>
                      <w:szCs w:val="18"/>
                    </w:rPr>
                    <w:t>и</w:t>
                  </w:r>
                  <w:r w:rsidRPr="00BD767A">
                    <w:rPr>
                      <w:rFonts w:ascii="Times New Roman" w:hAnsi="Times New Roman" w:cs="Times New Roman"/>
                      <w:sz w:val="18"/>
                      <w:szCs w:val="18"/>
                    </w:rPr>
                    <w:t>ципальн</w:t>
                  </w:r>
                  <w:r w:rsidRPr="00BD767A">
                    <w:rPr>
                      <w:rFonts w:ascii="Times New Roman" w:hAnsi="Times New Roman" w:cs="Times New Roman"/>
                      <w:sz w:val="18"/>
                      <w:szCs w:val="18"/>
                    </w:rPr>
                    <w:t>о</w:t>
                  </w:r>
                  <w:r w:rsidRPr="00BD767A">
                    <w:rPr>
                      <w:rFonts w:ascii="Times New Roman" w:hAnsi="Times New Roman" w:cs="Times New Roman"/>
                      <w:sz w:val="18"/>
                      <w:szCs w:val="18"/>
                    </w:rPr>
                    <w:t>го образов</w:t>
                  </w:r>
                  <w:r w:rsidRPr="00BD767A">
                    <w:rPr>
                      <w:rFonts w:ascii="Times New Roman" w:hAnsi="Times New Roman" w:cs="Times New Roman"/>
                      <w:sz w:val="18"/>
                      <w:szCs w:val="18"/>
                    </w:rPr>
                    <w:t>а</w:t>
                  </w:r>
                  <w:r w:rsidRPr="00BD767A">
                    <w:rPr>
                      <w:rFonts w:ascii="Times New Roman" w:hAnsi="Times New Roman" w:cs="Times New Roman"/>
                      <w:sz w:val="18"/>
                      <w:szCs w:val="18"/>
                    </w:rPr>
                    <w:t xml:space="preserve">ния </w:t>
                  </w:r>
                  <w:r w:rsidRPr="00BD767A">
                    <w:rPr>
                      <w:rFonts w:ascii="Times New Roman" w:hAnsi="Times New Roman" w:cs="Times New Roman"/>
                      <w:sz w:val="18"/>
                      <w:szCs w:val="18"/>
                    </w:rPr>
                    <w:lastRenderedPageBreak/>
                    <w:t>«Муниц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пальный округ Глазовский район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570" w:type="dxa"/>
                  <w:tcBorders>
                    <w:bottom w:val="single" w:sz="4" w:space="0" w:color="auto"/>
                    <w:right w:val="single" w:sz="4" w:space="0" w:color="auto"/>
                  </w:tcBorders>
                  <w:shd w:val="clear" w:color="000000" w:fill="FFFFFF"/>
                  <w:hideMark/>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lastRenderedPageBreak/>
                    <w:t>40451,0</w:t>
                  </w:r>
                </w:p>
              </w:tc>
              <w:tc>
                <w:tcPr>
                  <w:tcW w:w="425" w:type="dxa"/>
                  <w:tcBorders>
                    <w:bottom w:val="single" w:sz="4" w:space="0" w:color="auto"/>
                    <w:right w:val="single" w:sz="4" w:space="0" w:color="auto"/>
                  </w:tcBorders>
                  <w:shd w:val="clear" w:color="000000" w:fill="FFFFFF"/>
                  <w:noWrap/>
                  <w:hideMark/>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t>36953,2</w:t>
                  </w:r>
                </w:p>
              </w:tc>
              <w:tc>
                <w:tcPr>
                  <w:tcW w:w="425" w:type="dxa"/>
                  <w:tcBorders>
                    <w:bottom w:val="single" w:sz="4" w:space="0" w:color="auto"/>
                    <w:right w:val="single" w:sz="4" w:space="0" w:color="auto"/>
                  </w:tcBorders>
                  <w:shd w:val="clear" w:color="000000" w:fill="FFFFFF"/>
                  <w:noWrap/>
                  <w:hideMark/>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t>39416,3</w:t>
                  </w:r>
                </w:p>
              </w:tc>
              <w:tc>
                <w:tcPr>
                  <w:tcW w:w="567" w:type="dxa"/>
                  <w:tcBorders>
                    <w:bottom w:val="single" w:sz="4" w:space="0" w:color="auto"/>
                    <w:right w:val="single" w:sz="4" w:space="0" w:color="auto"/>
                  </w:tcBorders>
                  <w:shd w:val="clear" w:color="000000" w:fill="FFFFFF"/>
                  <w:noWrap/>
                  <w:hideMark/>
                </w:tcPr>
                <w:p w:rsidR="006E3A00" w:rsidRPr="00BD767A" w:rsidRDefault="006E3A00" w:rsidP="00F628E8">
                  <w:pPr>
                    <w:pStyle w:val="211"/>
                    <w:shd w:val="clear" w:color="auto" w:fill="auto"/>
                    <w:spacing w:line="240" w:lineRule="auto"/>
                    <w:ind w:firstLine="22"/>
                    <w:rPr>
                      <w:rFonts w:ascii="Times New Roman" w:hAnsi="Times New Roman" w:cs="Times New Roman"/>
                      <w:sz w:val="18"/>
                      <w:szCs w:val="18"/>
                    </w:rPr>
                  </w:pPr>
                  <w:r w:rsidRPr="00BD767A">
                    <w:rPr>
                      <w:rFonts w:ascii="Times New Roman" w:hAnsi="Times New Roman" w:cs="Times New Roman"/>
                      <w:sz w:val="18"/>
                      <w:szCs w:val="18"/>
                    </w:rPr>
                    <w:t>44151,0</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43108,2</w:t>
                  </w:r>
                </w:p>
              </w:tc>
              <w:tc>
                <w:tcPr>
                  <w:tcW w:w="426"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45433,</w:t>
                  </w:r>
                  <w:r w:rsidRPr="00BD767A">
                    <w:rPr>
                      <w:rFonts w:ascii="Times New Roman" w:hAnsi="Times New Roman" w:cs="Times New Roman"/>
                      <w:color w:val="000000"/>
                      <w:sz w:val="18"/>
                      <w:szCs w:val="18"/>
                    </w:rPr>
                    <w:lastRenderedPageBreak/>
                    <w:t>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lastRenderedPageBreak/>
                    <w:t>58234,8</w:t>
                  </w:r>
                </w:p>
              </w:tc>
              <w:tc>
                <w:tcPr>
                  <w:tcW w:w="425"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t>8207</w:t>
                  </w:r>
                  <w:r w:rsidRPr="00BD767A">
                    <w:rPr>
                      <w:rFonts w:ascii="Times New Roman" w:hAnsi="Times New Roman" w:cs="Times New Roman"/>
                      <w:color w:val="000000"/>
                      <w:sz w:val="18"/>
                      <w:szCs w:val="18"/>
                    </w:rPr>
                    <w:lastRenderedPageBreak/>
                    <w:t>8</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color w:val="000000"/>
                      <w:sz w:val="18"/>
                      <w:szCs w:val="18"/>
                    </w:rPr>
                  </w:pPr>
                  <w:r w:rsidRPr="00BD767A">
                    <w:rPr>
                      <w:rFonts w:ascii="Times New Roman" w:hAnsi="Times New Roman" w:cs="Times New Roman"/>
                      <w:color w:val="000000"/>
                      <w:sz w:val="18"/>
                      <w:szCs w:val="18"/>
                    </w:rPr>
                    <w:lastRenderedPageBreak/>
                    <w:t>84250,4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132807</w:t>
                  </w:r>
                </w:p>
              </w:tc>
              <w:tc>
                <w:tcPr>
                  <w:tcW w:w="425"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82306,</w:t>
                  </w:r>
                  <w:r w:rsidRPr="00BD767A">
                    <w:rPr>
                      <w:rFonts w:ascii="Times New Roman" w:hAnsi="Times New Roman" w:cs="Times New Roman"/>
                      <w:sz w:val="18"/>
                      <w:szCs w:val="18"/>
                    </w:rPr>
                    <w:lastRenderedPageBreak/>
                    <w:t>7</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lastRenderedPageBreak/>
                    <w:t>85674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85674</w:t>
                  </w:r>
                </w:p>
              </w:tc>
              <w:tc>
                <w:tcPr>
                  <w:tcW w:w="567" w:type="dxa"/>
                  <w:tcBorders>
                    <w:top w:val="single" w:sz="4" w:space="0" w:color="auto"/>
                    <w:bottom w:val="single" w:sz="4" w:space="0" w:color="auto"/>
                    <w:right w:val="single" w:sz="4" w:space="0" w:color="auto"/>
                  </w:tcBorders>
                  <w:shd w:val="clear" w:color="000000" w:fill="FFFFFF"/>
                </w:tcPr>
                <w:p w:rsidR="006E3A00" w:rsidRPr="00BD767A" w:rsidRDefault="006E3A00" w:rsidP="00F628E8">
                  <w:pPr>
                    <w:rPr>
                      <w:rFonts w:ascii="Times New Roman" w:hAnsi="Times New Roman" w:cs="Times New Roman"/>
                      <w:sz w:val="18"/>
                      <w:szCs w:val="18"/>
                    </w:rPr>
                  </w:pPr>
                  <w:r w:rsidRPr="00BD767A">
                    <w:rPr>
                      <w:rFonts w:ascii="Times New Roman" w:hAnsi="Times New Roman" w:cs="Times New Roman"/>
                      <w:sz w:val="18"/>
                      <w:szCs w:val="18"/>
                    </w:rPr>
                    <w:t>85674</w:t>
                  </w:r>
                </w:p>
              </w:tc>
            </w:tr>
            <w:tr w:rsidR="00AE44BA" w:rsidRPr="00BD767A" w:rsidTr="00AE44BA">
              <w:trPr>
                <w:trHeight w:val="282"/>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4BA" w:rsidRPr="00BD767A" w:rsidRDefault="00AE44BA" w:rsidP="00533E7F">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lastRenderedPageBreak/>
                    <w:t>в том числе:</w:t>
                  </w:r>
                </w:p>
              </w:tc>
              <w:tc>
                <w:tcPr>
                  <w:tcW w:w="570" w:type="dxa"/>
                  <w:tcBorders>
                    <w:bottom w:val="single" w:sz="4" w:space="0" w:color="auto"/>
                    <w:right w:val="single" w:sz="4" w:space="0" w:color="auto"/>
                  </w:tcBorders>
                  <w:shd w:val="clear" w:color="000000" w:fill="FFFFFF"/>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r>
            <w:tr w:rsidR="00AE44BA" w:rsidRPr="00BD767A" w:rsidTr="00AE44BA">
              <w:trPr>
                <w:trHeight w:val="282"/>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4BA" w:rsidRPr="00BD767A" w:rsidRDefault="00AE44BA" w:rsidP="00533E7F">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t>субсидии из бюджета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Республики</w:t>
                  </w:r>
                </w:p>
              </w:tc>
              <w:tc>
                <w:tcPr>
                  <w:tcW w:w="570" w:type="dxa"/>
                  <w:tcBorders>
                    <w:bottom w:val="single" w:sz="4" w:space="0" w:color="auto"/>
                    <w:right w:val="single" w:sz="4" w:space="0" w:color="auto"/>
                  </w:tcBorders>
                  <w:shd w:val="clear" w:color="000000" w:fill="FFFFFF"/>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r>
            <w:tr w:rsidR="00AE44BA" w:rsidRPr="00BD767A" w:rsidTr="00AE44BA">
              <w:trPr>
                <w:trHeight w:val="282"/>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4BA" w:rsidRPr="00BD767A" w:rsidRDefault="00AE44BA" w:rsidP="00533E7F">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t>субвенции из бюджета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Республики</w:t>
                  </w:r>
                </w:p>
              </w:tc>
              <w:tc>
                <w:tcPr>
                  <w:tcW w:w="570" w:type="dxa"/>
                  <w:tcBorders>
                    <w:bottom w:val="single" w:sz="4" w:space="0" w:color="auto"/>
                    <w:right w:val="single" w:sz="4" w:space="0" w:color="auto"/>
                  </w:tcBorders>
                  <w:shd w:val="clear" w:color="000000" w:fill="FFFFFF"/>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r>
            <w:tr w:rsidR="00AE44BA" w:rsidRPr="00BD767A" w:rsidTr="00AE44BA">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AE44BA" w:rsidRPr="00BD767A" w:rsidRDefault="00AE44BA" w:rsidP="00533E7F">
                  <w:pPr>
                    <w:spacing w:before="40" w:after="40"/>
                    <w:ind w:left="88"/>
                    <w:rPr>
                      <w:rFonts w:ascii="Times New Roman" w:hAnsi="Times New Roman" w:cs="Times New Roman"/>
                      <w:sz w:val="18"/>
                      <w:szCs w:val="18"/>
                    </w:rPr>
                  </w:pPr>
                  <w:r w:rsidRPr="00BD767A">
                    <w:rPr>
                      <w:rFonts w:ascii="Times New Roman" w:hAnsi="Times New Roman" w:cs="Times New Roman"/>
                      <w:sz w:val="18"/>
                      <w:szCs w:val="18"/>
                    </w:rPr>
                    <w:t>прочие ме</w:t>
                  </w:r>
                  <w:r w:rsidRPr="00BD767A">
                    <w:rPr>
                      <w:rFonts w:ascii="Times New Roman" w:hAnsi="Times New Roman" w:cs="Times New Roman"/>
                      <w:sz w:val="18"/>
                      <w:szCs w:val="18"/>
                    </w:rPr>
                    <w:t>ж</w:t>
                  </w:r>
                  <w:r w:rsidRPr="00BD767A">
                    <w:rPr>
                      <w:rFonts w:ascii="Times New Roman" w:hAnsi="Times New Roman" w:cs="Times New Roman"/>
                      <w:sz w:val="18"/>
                      <w:szCs w:val="18"/>
                    </w:rPr>
                    <w:t>бю</w:t>
                  </w:r>
                  <w:r w:rsidRPr="00BD767A">
                    <w:rPr>
                      <w:rFonts w:ascii="Times New Roman" w:hAnsi="Times New Roman" w:cs="Times New Roman"/>
                      <w:sz w:val="18"/>
                      <w:szCs w:val="18"/>
                    </w:rPr>
                    <w:t>д</w:t>
                  </w:r>
                  <w:r w:rsidRPr="00BD767A">
                    <w:rPr>
                      <w:rFonts w:ascii="Times New Roman" w:hAnsi="Times New Roman" w:cs="Times New Roman"/>
                      <w:sz w:val="18"/>
                      <w:szCs w:val="18"/>
                    </w:rPr>
                    <w:t>жетные трансферты из бюджета Удмуртской Республики</w:t>
                  </w:r>
                </w:p>
              </w:tc>
              <w:tc>
                <w:tcPr>
                  <w:tcW w:w="570" w:type="dxa"/>
                  <w:tcBorders>
                    <w:bottom w:val="single" w:sz="4" w:space="0" w:color="auto"/>
                    <w:right w:val="single" w:sz="4" w:space="0" w:color="auto"/>
                  </w:tcBorders>
                  <w:shd w:val="clear" w:color="000000" w:fill="FFFFFF"/>
                </w:tcPr>
                <w:p w:rsidR="00AE44BA" w:rsidRPr="00BD767A" w:rsidRDefault="00AE44BA" w:rsidP="00865931">
                  <w:pPr>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noWrap/>
                </w:tcPr>
                <w:p w:rsidR="00AE44BA" w:rsidRPr="00BD767A" w:rsidRDefault="00AE44BA" w:rsidP="00865931">
                  <w:pPr>
                    <w:rPr>
                      <w:rFonts w:ascii="Times New Roman" w:hAnsi="Times New Roman" w:cs="Times New Roman"/>
                      <w:sz w:val="18"/>
                      <w:szCs w:val="18"/>
                    </w:rPr>
                  </w:pPr>
                  <w:r w:rsidRPr="00BD767A">
                    <w:rPr>
                      <w:rFonts w:ascii="Times New Roman" w:hAnsi="Times New Roman" w:cs="Times New Roman"/>
                      <w:sz w:val="18"/>
                      <w:szCs w:val="18"/>
                    </w:rPr>
                    <w:t>50,7</w:t>
                  </w:r>
                </w:p>
              </w:tc>
              <w:tc>
                <w:tcPr>
                  <w:tcW w:w="425" w:type="dxa"/>
                  <w:tcBorders>
                    <w:bottom w:val="single" w:sz="4" w:space="0" w:color="auto"/>
                    <w:right w:val="single" w:sz="4" w:space="0" w:color="auto"/>
                  </w:tcBorders>
                  <w:shd w:val="clear" w:color="000000" w:fill="FFFFFF"/>
                  <w:noWrap/>
                </w:tcPr>
                <w:p w:rsidR="00AE44BA" w:rsidRPr="00BD767A" w:rsidRDefault="00AE44BA" w:rsidP="00865931">
                  <w:pPr>
                    <w:rPr>
                      <w:rFonts w:ascii="Times New Roman" w:hAnsi="Times New Roman" w:cs="Times New Roman"/>
                      <w:sz w:val="18"/>
                      <w:szCs w:val="18"/>
                    </w:rPr>
                  </w:pPr>
                  <w:r w:rsidRPr="00BD767A">
                    <w:rPr>
                      <w:rFonts w:ascii="Times New Roman" w:hAnsi="Times New Roman" w:cs="Times New Roman"/>
                      <w:sz w:val="18"/>
                      <w:szCs w:val="18"/>
                    </w:rPr>
                    <w:t>269,6</w:t>
                  </w:r>
                </w:p>
              </w:tc>
              <w:tc>
                <w:tcPr>
                  <w:tcW w:w="567" w:type="dxa"/>
                  <w:tcBorders>
                    <w:bottom w:val="single" w:sz="4" w:space="0" w:color="auto"/>
                    <w:right w:val="single" w:sz="4" w:space="0" w:color="auto"/>
                  </w:tcBorders>
                  <w:shd w:val="clear" w:color="000000" w:fill="FFFFFF"/>
                  <w:noWrap/>
                </w:tcPr>
                <w:p w:rsidR="00AE44BA" w:rsidRPr="00BD767A" w:rsidRDefault="00AE44BA" w:rsidP="00865931">
                  <w:pPr>
                    <w:rPr>
                      <w:rFonts w:ascii="Times New Roman" w:hAnsi="Times New Roman" w:cs="Times New Roman"/>
                      <w:sz w:val="18"/>
                      <w:szCs w:val="18"/>
                    </w:rPr>
                  </w:pPr>
                  <w:r w:rsidRPr="00BD767A">
                    <w:rPr>
                      <w:rFonts w:ascii="Times New Roman" w:hAnsi="Times New Roman" w:cs="Times New Roman"/>
                      <w:sz w:val="18"/>
                      <w:szCs w:val="18"/>
                    </w:rPr>
                    <w:t>101,4</w:t>
                  </w: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r w:rsidRPr="00BD767A">
                    <w:rPr>
                      <w:rFonts w:ascii="Times New Roman" w:hAnsi="Times New Roman" w:cs="Times New Roman"/>
                      <w:sz w:val="18"/>
                      <w:szCs w:val="18"/>
                    </w:rPr>
                    <w:t>468,6</w:t>
                  </w:r>
                </w:p>
              </w:tc>
              <w:tc>
                <w:tcPr>
                  <w:tcW w:w="567" w:type="dxa"/>
                  <w:tcBorders>
                    <w:bottom w:val="single" w:sz="4" w:space="0" w:color="auto"/>
                    <w:right w:val="single" w:sz="4" w:space="0" w:color="auto"/>
                  </w:tcBorders>
                  <w:shd w:val="clear" w:color="000000" w:fill="FFFFFF"/>
                </w:tcPr>
                <w:p w:rsidR="00AE44BA" w:rsidRPr="00BD767A" w:rsidRDefault="006E3A00" w:rsidP="00340D7F">
                  <w:pPr>
                    <w:rPr>
                      <w:rFonts w:ascii="Times New Roman" w:hAnsi="Times New Roman" w:cs="Times New Roman"/>
                      <w:sz w:val="18"/>
                      <w:szCs w:val="18"/>
                    </w:rPr>
                  </w:pPr>
                  <w:r w:rsidRPr="00BD767A">
                    <w:rPr>
                      <w:rFonts w:ascii="Times New Roman" w:hAnsi="Times New Roman" w:cs="Times New Roman"/>
                      <w:sz w:val="18"/>
                      <w:szCs w:val="18"/>
                    </w:rPr>
                    <w:t>3693,2</w:t>
                  </w:r>
                </w:p>
              </w:tc>
              <w:tc>
                <w:tcPr>
                  <w:tcW w:w="425"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r>
            <w:tr w:rsidR="00AE44BA" w:rsidRPr="00BD767A" w:rsidTr="00AE44BA">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AE44BA" w:rsidRPr="00BD767A" w:rsidRDefault="00AE44BA" w:rsidP="00533E7F">
                  <w:pPr>
                    <w:spacing w:before="40" w:after="40"/>
                    <w:rPr>
                      <w:rFonts w:ascii="Times New Roman" w:hAnsi="Times New Roman" w:cs="Times New Roman"/>
                      <w:sz w:val="18"/>
                      <w:szCs w:val="18"/>
                    </w:rPr>
                  </w:pPr>
                  <w:r w:rsidRPr="00BD767A">
                    <w:rPr>
                      <w:rFonts w:ascii="Times New Roman" w:hAnsi="Times New Roman" w:cs="Times New Roman"/>
                      <w:sz w:val="18"/>
                      <w:szCs w:val="18"/>
                    </w:rPr>
                    <w:t>субвенции из бюджетов поселений</w:t>
                  </w:r>
                </w:p>
              </w:tc>
              <w:tc>
                <w:tcPr>
                  <w:tcW w:w="570" w:type="dxa"/>
                  <w:tcBorders>
                    <w:bottom w:val="single" w:sz="4" w:space="0" w:color="auto"/>
                    <w:right w:val="single" w:sz="4" w:space="0" w:color="auto"/>
                  </w:tcBorders>
                  <w:shd w:val="clear" w:color="000000" w:fill="FFFFFF"/>
                  <w:vAlign w:val="center"/>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noWrap/>
                  <w:vAlign w:val="center"/>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noWrap/>
                  <w:vAlign w:val="center"/>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noWrap/>
                  <w:vAlign w:val="center"/>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r>
            <w:tr w:rsidR="00AE44BA" w:rsidRPr="00BD767A" w:rsidTr="00AE44BA">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4BA" w:rsidRPr="00BD767A" w:rsidRDefault="00AE44BA" w:rsidP="00533E7F">
                  <w:pPr>
                    <w:spacing w:before="40" w:after="40"/>
                    <w:rPr>
                      <w:rFonts w:ascii="Times New Roman" w:hAnsi="Times New Roman" w:cs="Times New Roman"/>
                      <w:sz w:val="18"/>
                      <w:szCs w:val="18"/>
                    </w:rPr>
                  </w:pPr>
                  <w:r w:rsidRPr="00BD767A">
                    <w:rPr>
                      <w:rFonts w:ascii="Times New Roman" w:hAnsi="Times New Roman" w:cs="Times New Roman"/>
                      <w:sz w:val="18"/>
                      <w:szCs w:val="18"/>
                    </w:rPr>
                    <w:t>Средства бюджета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публики, пл</w:t>
                  </w:r>
                  <w:r w:rsidRPr="00BD767A">
                    <w:rPr>
                      <w:rFonts w:ascii="Times New Roman" w:hAnsi="Times New Roman" w:cs="Times New Roman"/>
                      <w:sz w:val="18"/>
                      <w:szCs w:val="18"/>
                    </w:rPr>
                    <w:t>а</w:t>
                  </w:r>
                  <w:r w:rsidRPr="00BD767A">
                    <w:rPr>
                      <w:rFonts w:ascii="Times New Roman" w:hAnsi="Times New Roman" w:cs="Times New Roman"/>
                      <w:sz w:val="18"/>
                      <w:szCs w:val="18"/>
                    </w:rPr>
                    <w:t>нируемые к привлеч</w:t>
                  </w:r>
                  <w:r w:rsidRPr="00BD767A">
                    <w:rPr>
                      <w:rFonts w:ascii="Times New Roman" w:hAnsi="Times New Roman" w:cs="Times New Roman"/>
                      <w:sz w:val="18"/>
                      <w:szCs w:val="18"/>
                    </w:rPr>
                    <w:t>е</w:t>
                  </w:r>
                  <w:r w:rsidRPr="00BD767A">
                    <w:rPr>
                      <w:rFonts w:ascii="Times New Roman" w:hAnsi="Times New Roman" w:cs="Times New Roman"/>
                      <w:sz w:val="18"/>
                      <w:szCs w:val="18"/>
                    </w:rPr>
                    <w:t>нию</w:t>
                  </w:r>
                </w:p>
              </w:tc>
              <w:tc>
                <w:tcPr>
                  <w:tcW w:w="570" w:type="dxa"/>
                  <w:tcBorders>
                    <w:bottom w:val="single" w:sz="4" w:space="0" w:color="auto"/>
                    <w:right w:val="single" w:sz="4" w:space="0" w:color="auto"/>
                  </w:tcBorders>
                  <w:shd w:val="clear" w:color="000000" w:fill="FFFFFF"/>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r>
            <w:tr w:rsidR="00AE44BA" w:rsidRPr="00BD767A" w:rsidTr="00AE44BA">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4BA" w:rsidRPr="00BD767A" w:rsidRDefault="00AE44BA" w:rsidP="00533E7F">
                  <w:pPr>
                    <w:spacing w:before="40" w:after="40"/>
                    <w:rPr>
                      <w:rFonts w:ascii="Times New Roman" w:hAnsi="Times New Roman" w:cs="Times New Roman"/>
                      <w:sz w:val="18"/>
                      <w:szCs w:val="18"/>
                    </w:rPr>
                  </w:pPr>
                  <w:r w:rsidRPr="00BD767A">
                    <w:rPr>
                      <w:rFonts w:ascii="Times New Roman" w:hAnsi="Times New Roman" w:cs="Times New Roman"/>
                      <w:sz w:val="18"/>
                      <w:szCs w:val="18"/>
                    </w:rPr>
                    <w:t>Бюджеты п</w:t>
                  </w:r>
                  <w:r w:rsidRPr="00BD767A">
                    <w:rPr>
                      <w:rFonts w:ascii="Times New Roman" w:hAnsi="Times New Roman" w:cs="Times New Roman"/>
                      <w:sz w:val="18"/>
                      <w:szCs w:val="18"/>
                    </w:rPr>
                    <w:t>о</w:t>
                  </w:r>
                  <w:r w:rsidRPr="00BD767A">
                    <w:rPr>
                      <w:rFonts w:ascii="Times New Roman" w:hAnsi="Times New Roman" w:cs="Times New Roman"/>
                      <w:sz w:val="18"/>
                      <w:szCs w:val="18"/>
                    </w:rPr>
                    <w:t>селений, вх</w:t>
                  </w:r>
                  <w:r w:rsidRPr="00BD767A">
                    <w:rPr>
                      <w:rFonts w:ascii="Times New Roman" w:hAnsi="Times New Roman" w:cs="Times New Roman"/>
                      <w:sz w:val="18"/>
                      <w:szCs w:val="18"/>
                    </w:rPr>
                    <w:t>о</w:t>
                  </w:r>
                  <w:r w:rsidRPr="00BD767A">
                    <w:rPr>
                      <w:rFonts w:ascii="Times New Roman" w:hAnsi="Times New Roman" w:cs="Times New Roman"/>
                      <w:sz w:val="18"/>
                      <w:szCs w:val="18"/>
                    </w:rPr>
                    <w:t>дящих в состав муниципал</w:t>
                  </w:r>
                  <w:r w:rsidRPr="00BD767A">
                    <w:rPr>
                      <w:rFonts w:ascii="Times New Roman" w:hAnsi="Times New Roman" w:cs="Times New Roman"/>
                      <w:sz w:val="18"/>
                      <w:szCs w:val="18"/>
                    </w:rPr>
                    <w:t>ь</w:t>
                  </w:r>
                  <w:r w:rsidRPr="00BD767A">
                    <w:rPr>
                      <w:rFonts w:ascii="Times New Roman" w:hAnsi="Times New Roman" w:cs="Times New Roman"/>
                      <w:sz w:val="18"/>
                      <w:szCs w:val="18"/>
                    </w:rPr>
                    <w:t>ного образов</w:t>
                  </w:r>
                  <w:r w:rsidRPr="00BD767A">
                    <w:rPr>
                      <w:rFonts w:ascii="Times New Roman" w:hAnsi="Times New Roman" w:cs="Times New Roman"/>
                      <w:sz w:val="18"/>
                      <w:szCs w:val="18"/>
                    </w:rPr>
                    <w:t>а</w:t>
                  </w:r>
                  <w:r w:rsidRPr="00BD767A">
                    <w:rPr>
                      <w:rFonts w:ascii="Times New Roman" w:hAnsi="Times New Roman" w:cs="Times New Roman"/>
                      <w:sz w:val="18"/>
                      <w:szCs w:val="18"/>
                    </w:rPr>
                    <w:t>ния «Муниц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пальный округ Глазовский район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570" w:type="dxa"/>
                  <w:tcBorders>
                    <w:bottom w:val="single" w:sz="4" w:space="0" w:color="auto"/>
                    <w:right w:val="single" w:sz="4" w:space="0" w:color="auto"/>
                  </w:tcBorders>
                  <w:shd w:val="clear" w:color="000000" w:fill="FFFFFF"/>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425"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noWrap/>
                  <w:vAlign w:val="center"/>
                  <w:hideMark/>
                </w:tcPr>
                <w:p w:rsidR="00AE44BA" w:rsidRPr="00BD767A" w:rsidRDefault="00AE44BA" w:rsidP="00533E7F">
                  <w:pPr>
                    <w:spacing w:before="40" w:after="40"/>
                    <w:jc w:val="right"/>
                    <w:rPr>
                      <w:rFonts w:ascii="Times New Roman" w:hAnsi="Times New Roman" w:cs="Times New Roman"/>
                      <w:sz w:val="18"/>
                      <w:szCs w:val="18"/>
                    </w:rPr>
                  </w:pPr>
                  <w:r w:rsidRPr="00BD767A">
                    <w:rPr>
                      <w:rFonts w:ascii="Times New Roman" w:hAnsi="Times New Roman" w:cs="Times New Roman"/>
                      <w:sz w:val="18"/>
                      <w:szCs w:val="18"/>
                    </w:rPr>
                    <w:t> </w:t>
                  </w: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425"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c>
                <w:tcPr>
                  <w:tcW w:w="567" w:type="dxa"/>
                  <w:tcBorders>
                    <w:bottom w:val="single" w:sz="4" w:space="0" w:color="auto"/>
                    <w:right w:val="single" w:sz="4" w:space="0" w:color="auto"/>
                  </w:tcBorders>
                  <w:shd w:val="clear" w:color="000000" w:fill="FFFFFF"/>
                </w:tcPr>
                <w:p w:rsidR="00AE44BA" w:rsidRPr="00BD767A" w:rsidRDefault="00AE44BA" w:rsidP="00340D7F">
                  <w:pPr>
                    <w:rPr>
                      <w:rFonts w:ascii="Times New Roman" w:hAnsi="Times New Roman" w:cs="Times New Roman"/>
                      <w:sz w:val="18"/>
                      <w:szCs w:val="18"/>
                    </w:rPr>
                  </w:pPr>
                </w:p>
              </w:tc>
            </w:tr>
            <w:tr w:rsidR="00AE44BA" w:rsidRPr="00BD767A" w:rsidTr="00AE44BA">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AE44BA" w:rsidRPr="00BD767A" w:rsidRDefault="00AE44BA" w:rsidP="00533E7F">
                  <w:pPr>
                    <w:spacing w:before="40" w:after="40"/>
                    <w:rPr>
                      <w:rFonts w:ascii="Times New Roman" w:hAnsi="Times New Roman" w:cs="Times New Roman"/>
                      <w:sz w:val="18"/>
                      <w:szCs w:val="18"/>
                    </w:rPr>
                  </w:pPr>
                  <w:r w:rsidRPr="00BD767A">
                    <w:rPr>
                      <w:rFonts w:ascii="Times New Roman" w:hAnsi="Times New Roman" w:cs="Times New Roman"/>
                      <w:sz w:val="18"/>
                      <w:szCs w:val="18"/>
                    </w:rPr>
                    <w:t>Иные исто</w:t>
                  </w:r>
                  <w:r w:rsidRPr="00BD767A">
                    <w:rPr>
                      <w:rFonts w:ascii="Times New Roman" w:hAnsi="Times New Roman" w:cs="Times New Roman"/>
                      <w:sz w:val="18"/>
                      <w:szCs w:val="18"/>
                    </w:rPr>
                    <w:t>ч</w:t>
                  </w:r>
                  <w:r w:rsidRPr="00BD767A">
                    <w:rPr>
                      <w:rFonts w:ascii="Times New Roman" w:hAnsi="Times New Roman" w:cs="Times New Roman"/>
                      <w:sz w:val="18"/>
                      <w:szCs w:val="18"/>
                    </w:rPr>
                    <w:t>ники (прочие поступления в местный бю</w:t>
                  </w:r>
                  <w:r w:rsidRPr="00BD767A">
                    <w:rPr>
                      <w:rFonts w:ascii="Times New Roman" w:hAnsi="Times New Roman" w:cs="Times New Roman"/>
                      <w:sz w:val="18"/>
                      <w:szCs w:val="18"/>
                    </w:rPr>
                    <w:t>д</w:t>
                  </w:r>
                  <w:r w:rsidRPr="00BD767A">
                    <w:rPr>
                      <w:rFonts w:ascii="Times New Roman" w:hAnsi="Times New Roman" w:cs="Times New Roman"/>
                      <w:sz w:val="18"/>
                      <w:szCs w:val="18"/>
                    </w:rPr>
                    <w:t>жет)</w:t>
                  </w:r>
                </w:p>
              </w:tc>
              <w:tc>
                <w:tcPr>
                  <w:tcW w:w="570" w:type="dxa"/>
                  <w:tcBorders>
                    <w:top w:val="single" w:sz="4" w:space="0" w:color="auto"/>
                    <w:bottom w:val="single" w:sz="4" w:space="0" w:color="auto"/>
                    <w:right w:val="single" w:sz="4" w:space="0" w:color="auto"/>
                  </w:tcBorders>
                  <w:shd w:val="clear" w:color="000000" w:fill="FFFFFF"/>
                  <w:vAlign w:val="center"/>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top w:val="single" w:sz="4" w:space="0" w:color="auto"/>
                    <w:bottom w:val="single" w:sz="4" w:space="0" w:color="auto"/>
                    <w:right w:val="single" w:sz="4" w:space="0" w:color="auto"/>
                  </w:tcBorders>
                  <w:shd w:val="clear" w:color="000000" w:fill="FFFFFF"/>
                  <w:noWrap/>
                  <w:vAlign w:val="center"/>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top w:val="single" w:sz="4" w:space="0" w:color="auto"/>
                    <w:bottom w:val="single" w:sz="4" w:space="0" w:color="auto"/>
                    <w:right w:val="single" w:sz="4" w:space="0" w:color="auto"/>
                  </w:tcBorders>
                  <w:shd w:val="clear" w:color="000000" w:fill="FFFFFF"/>
                  <w:noWrap/>
                  <w:vAlign w:val="center"/>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noWrap/>
                  <w:vAlign w:val="center"/>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6" w:type="dxa"/>
                  <w:tcBorders>
                    <w:top w:val="single" w:sz="4" w:space="0" w:color="auto"/>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425" w:type="dxa"/>
                  <w:tcBorders>
                    <w:top w:val="single" w:sz="4" w:space="0" w:color="auto"/>
                    <w:bottom w:val="single" w:sz="4" w:space="0" w:color="auto"/>
                    <w:right w:val="single" w:sz="4" w:space="0" w:color="auto"/>
                  </w:tcBorders>
                  <w:shd w:val="clear" w:color="000000" w:fill="FFFFFF"/>
                </w:tcPr>
                <w:p w:rsidR="00AE44BA" w:rsidRPr="00BD767A" w:rsidRDefault="00AE44BA" w:rsidP="00533E7F">
                  <w:pPr>
                    <w:spacing w:before="40" w:after="40"/>
                    <w:jc w:val="right"/>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AE44BA" w:rsidRPr="00BD767A" w:rsidRDefault="00AE44BA" w:rsidP="00340D7F">
                  <w:pPr>
                    <w:jc w:val="center"/>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AE44BA" w:rsidRPr="00BD767A" w:rsidRDefault="00AE44BA" w:rsidP="00340D7F">
                  <w:pPr>
                    <w:jc w:val="center"/>
                    <w:rPr>
                      <w:rFonts w:ascii="Times New Roman" w:hAnsi="Times New Roman" w:cs="Times New Roman"/>
                      <w:sz w:val="18"/>
                      <w:szCs w:val="18"/>
                    </w:rPr>
                  </w:pPr>
                </w:p>
              </w:tc>
              <w:tc>
                <w:tcPr>
                  <w:tcW w:w="425" w:type="dxa"/>
                  <w:tcBorders>
                    <w:top w:val="single" w:sz="4" w:space="0" w:color="auto"/>
                    <w:bottom w:val="single" w:sz="4" w:space="0" w:color="auto"/>
                    <w:right w:val="single" w:sz="4" w:space="0" w:color="auto"/>
                  </w:tcBorders>
                  <w:shd w:val="clear" w:color="000000" w:fill="FFFFFF"/>
                </w:tcPr>
                <w:p w:rsidR="00AE44BA" w:rsidRPr="00BD767A" w:rsidRDefault="00AE44BA" w:rsidP="00340D7F">
                  <w:pPr>
                    <w:jc w:val="center"/>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AE44BA" w:rsidRPr="00BD767A" w:rsidRDefault="00AE44BA" w:rsidP="00340D7F">
                  <w:pPr>
                    <w:jc w:val="center"/>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AE44BA" w:rsidRPr="00BD767A" w:rsidRDefault="00AE44BA" w:rsidP="00340D7F">
                  <w:pPr>
                    <w:jc w:val="center"/>
                    <w:rPr>
                      <w:rFonts w:ascii="Times New Roman" w:hAnsi="Times New Roman" w:cs="Times New Roman"/>
                      <w:sz w:val="18"/>
                      <w:szCs w:val="18"/>
                    </w:rPr>
                  </w:pPr>
                </w:p>
              </w:tc>
              <w:tc>
                <w:tcPr>
                  <w:tcW w:w="567" w:type="dxa"/>
                  <w:tcBorders>
                    <w:top w:val="single" w:sz="4" w:space="0" w:color="auto"/>
                    <w:bottom w:val="single" w:sz="4" w:space="0" w:color="auto"/>
                    <w:right w:val="single" w:sz="4" w:space="0" w:color="auto"/>
                  </w:tcBorders>
                  <w:shd w:val="clear" w:color="000000" w:fill="FFFFFF"/>
                </w:tcPr>
                <w:p w:rsidR="00AE44BA" w:rsidRPr="00BD767A" w:rsidRDefault="00AE44BA" w:rsidP="00340D7F">
                  <w:pPr>
                    <w:jc w:val="center"/>
                    <w:rPr>
                      <w:rFonts w:ascii="Times New Roman" w:hAnsi="Times New Roman" w:cs="Times New Roman"/>
                      <w:sz w:val="18"/>
                      <w:szCs w:val="18"/>
                    </w:rPr>
                  </w:pPr>
                </w:p>
              </w:tc>
            </w:tr>
          </w:tbl>
          <w:p w:rsidR="00FB3A29" w:rsidRPr="00BD767A" w:rsidRDefault="00FB3A29" w:rsidP="00533E7F">
            <w:pPr>
              <w:autoSpaceDE w:val="0"/>
              <w:autoSpaceDN w:val="0"/>
              <w:adjustRightInd w:val="0"/>
              <w:spacing w:before="120" w:after="120"/>
              <w:rPr>
                <w:rFonts w:ascii="Times New Roman" w:hAnsi="Times New Roman" w:cs="Times New Roman"/>
                <w:b/>
                <w:sz w:val="20"/>
                <w:szCs w:val="20"/>
              </w:rPr>
            </w:pPr>
          </w:p>
        </w:tc>
      </w:tr>
      <w:tr w:rsidR="00FB3A29" w:rsidRPr="00BD767A" w:rsidTr="00AA4B18">
        <w:tc>
          <w:tcPr>
            <w:tcW w:w="1809" w:type="dxa"/>
          </w:tcPr>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lastRenderedPageBreak/>
              <w:t>Ожидаемые к</w:t>
            </w:r>
            <w:r w:rsidRPr="00BD767A">
              <w:rPr>
                <w:rFonts w:ascii="Times New Roman" w:hAnsi="Times New Roman" w:cs="Times New Roman"/>
                <w:sz w:val="20"/>
                <w:szCs w:val="20"/>
              </w:rPr>
              <w:t>о</w:t>
            </w:r>
            <w:r w:rsidRPr="00BD767A">
              <w:rPr>
                <w:rFonts w:ascii="Times New Roman" w:hAnsi="Times New Roman" w:cs="Times New Roman"/>
                <w:sz w:val="20"/>
                <w:szCs w:val="20"/>
              </w:rPr>
              <w:t>нечные результ</w:t>
            </w:r>
            <w:r w:rsidRPr="00BD767A">
              <w:rPr>
                <w:rFonts w:ascii="Times New Roman" w:hAnsi="Times New Roman" w:cs="Times New Roman"/>
                <w:sz w:val="20"/>
                <w:szCs w:val="20"/>
              </w:rPr>
              <w:t>а</w:t>
            </w:r>
            <w:r w:rsidRPr="00BD767A">
              <w:rPr>
                <w:rFonts w:ascii="Times New Roman" w:hAnsi="Times New Roman" w:cs="Times New Roman"/>
                <w:sz w:val="20"/>
                <w:szCs w:val="20"/>
              </w:rPr>
              <w:t>ты реализации  подпрограммы</w:t>
            </w:r>
          </w:p>
        </w:tc>
        <w:tc>
          <w:tcPr>
            <w:tcW w:w="8823" w:type="dxa"/>
          </w:tcPr>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к 2024 году ожидается:</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создание системы содействия участию населения в осуществлении местного самоуправления;</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повышение прозрачности и подотчетности органов местного  самоуправления перед населением;</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разработка системы нормативных правовых актов, регламентирующих предоставление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услуг, эффективное исполнение функций органов местного самоуправления;</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количество муниципальных правовых актов, не противоречащих законодательству Российской Федерации — 100%;</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количество обращений граждан в органы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рассмотренных без наруш</w:t>
            </w:r>
            <w:r w:rsidRPr="00BD767A">
              <w:rPr>
                <w:rFonts w:ascii="Times New Roman" w:hAnsi="Times New Roman" w:cs="Times New Roman"/>
                <w:sz w:val="20"/>
                <w:szCs w:val="20"/>
              </w:rPr>
              <w:t>е</w:t>
            </w:r>
            <w:r w:rsidRPr="00BD767A">
              <w:rPr>
                <w:rFonts w:ascii="Times New Roman" w:hAnsi="Times New Roman" w:cs="Times New Roman"/>
                <w:sz w:val="20"/>
                <w:szCs w:val="20"/>
              </w:rPr>
              <w:t>ния сроков, установленных законодательством - 100%;</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доля эффективно реализуемых муниципальных программ по вопросам местного значения - 100%;</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обеспечение выплаты доплаты к пенсии лицам, замещавшим муниципальные должности, и пенсии за выслугу лет лицам, замещавшим должности муниципальной службы в органах местного сам</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- 100%;</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количество </w:t>
            </w:r>
            <w:proofErr w:type="gramStart"/>
            <w:r w:rsidRPr="00BD767A">
              <w:rPr>
                <w:rFonts w:ascii="Times New Roman" w:hAnsi="Times New Roman" w:cs="Times New Roman"/>
                <w:sz w:val="20"/>
                <w:szCs w:val="20"/>
              </w:rPr>
              <w:t>случаев несоблюдения сроков исполнения запросов</w:t>
            </w:r>
            <w:proofErr w:type="gramEnd"/>
            <w:r w:rsidRPr="00BD767A">
              <w:rPr>
                <w:rFonts w:ascii="Times New Roman" w:hAnsi="Times New Roman" w:cs="Times New Roman"/>
                <w:sz w:val="20"/>
                <w:szCs w:val="20"/>
              </w:rPr>
              <w:t xml:space="preserve"> социально-правового характера - </w:t>
            </w:r>
            <w:r w:rsidRPr="00BD767A">
              <w:rPr>
                <w:rFonts w:ascii="Times New Roman" w:hAnsi="Times New Roman" w:cs="Times New Roman"/>
                <w:sz w:val="20"/>
                <w:szCs w:val="20"/>
              </w:rPr>
              <w:lastRenderedPageBreak/>
              <w:t>0;</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количество фактов нецелевого использования бюджетных средств - 0;</w:t>
            </w:r>
          </w:p>
          <w:p w:rsidR="00FB3A29" w:rsidRPr="00BD767A" w:rsidRDefault="00FB3A29"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количество показателей, отвечающих требованиям безопасности и необходимым условиям для организации деятельности органов местного самоуправления - 100%.</w:t>
            </w:r>
          </w:p>
        </w:tc>
      </w:tr>
    </w:tbl>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b/>
          <w:bCs/>
          <w:sz w:val="20"/>
          <w:szCs w:val="20"/>
        </w:rPr>
        <w:t>1. Общая характеристика сферы реализации подпрограммы, в том числе формулировки основных пр</w:t>
      </w:r>
      <w:r w:rsidRPr="00BD767A">
        <w:rPr>
          <w:rFonts w:ascii="Times New Roman" w:hAnsi="Times New Roman" w:cs="Times New Roman"/>
          <w:b/>
          <w:bCs/>
          <w:sz w:val="20"/>
          <w:szCs w:val="20"/>
        </w:rPr>
        <w:t>о</w:t>
      </w:r>
      <w:r w:rsidRPr="00BD767A">
        <w:rPr>
          <w:rFonts w:ascii="Times New Roman" w:hAnsi="Times New Roman" w:cs="Times New Roman"/>
          <w:b/>
          <w:bCs/>
          <w:sz w:val="20"/>
          <w:szCs w:val="20"/>
        </w:rPr>
        <w:t>блем в указанной сфере и прогноз ее развития</w:t>
      </w:r>
    </w:p>
    <w:p w:rsidR="00905E8D" w:rsidRPr="00BD767A" w:rsidRDefault="00905E8D" w:rsidP="006337F1">
      <w:pPr>
        <w:widowControl w:val="0"/>
        <w:shd w:val="clear" w:color="auto" w:fill="FFFFFF"/>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shd w:val="clear" w:color="auto" w:fill="FFFFFF"/>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Одним из приоритетов государственной политики, определенных в концепции долгосрочного социал</w:t>
      </w:r>
      <w:r w:rsidRPr="00BD767A">
        <w:rPr>
          <w:rFonts w:ascii="Times New Roman" w:hAnsi="Times New Roman" w:cs="Times New Roman"/>
          <w:sz w:val="20"/>
          <w:szCs w:val="20"/>
        </w:rPr>
        <w:t>ь</w:t>
      </w:r>
      <w:r w:rsidRPr="00BD767A">
        <w:rPr>
          <w:rFonts w:ascii="Times New Roman" w:hAnsi="Times New Roman" w:cs="Times New Roman"/>
          <w:sz w:val="20"/>
          <w:szCs w:val="20"/>
        </w:rPr>
        <w:t>но-экономического развития Российской Федерации  на период до 202</w:t>
      </w:r>
      <w:r w:rsidR="00AB094D" w:rsidRPr="00BD767A">
        <w:rPr>
          <w:rFonts w:ascii="Times New Roman" w:hAnsi="Times New Roman" w:cs="Times New Roman"/>
          <w:sz w:val="20"/>
          <w:szCs w:val="20"/>
        </w:rPr>
        <w:t>4</w:t>
      </w:r>
      <w:r w:rsidRPr="00BD767A">
        <w:rPr>
          <w:rFonts w:ascii="Times New Roman" w:hAnsi="Times New Roman" w:cs="Times New Roman"/>
          <w:sz w:val="20"/>
          <w:szCs w:val="20"/>
        </w:rPr>
        <w:t xml:space="preserve"> года, является повышение эффективн</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сти государственного управления.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Совершенствование и оптимизация системы муниципального управления Глазовского района, пов</w:t>
      </w:r>
      <w:r w:rsidRPr="00BD767A">
        <w:rPr>
          <w:rFonts w:ascii="Times New Roman" w:hAnsi="Times New Roman" w:cs="Times New Roman"/>
          <w:sz w:val="20"/>
          <w:szCs w:val="20"/>
        </w:rPr>
        <w:t>ы</w:t>
      </w:r>
      <w:r w:rsidRPr="00BD767A">
        <w:rPr>
          <w:rFonts w:ascii="Times New Roman" w:hAnsi="Times New Roman" w:cs="Times New Roman"/>
          <w:sz w:val="20"/>
          <w:szCs w:val="20"/>
        </w:rPr>
        <w:t>шение эффективности и информационной прозрачности деятельности органов местного самоуправления в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зовском районе - одна из важнейших целей деятельности муниципального управления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Обеспечение деятельности органов местного самоуправления Глазовского района, деятельность кот</w:t>
      </w:r>
      <w:r w:rsidRPr="00BD767A">
        <w:rPr>
          <w:rFonts w:ascii="Times New Roman" w:hAnsi="Times New Roman" w:cs="Times New Roman"/>
          <w:sz w:val="20"/>
          <w:szCs w:val="20"/>
        </w:rPr>
        <w:t>о</w:t>
      </w:r>
      <w:r w:rsidRPr="00BD767A">
        <w:rPr>
          <w:rFonts w:ascii="Times New Roman" w:hAnsi="Times New Roman" w:cs="Times New Roman"/>
          <w:sz w:val="20"/>
          <w:szCs w:val="20"/>
        </w:rPr>
        <w:t>рых направлена на достижение стратегической цели Глазовского района - повышение качества жизни насел</w:t>
      </w:r>
      <w:r w:rsidRPr="00BD767A">
        <w:rPr>
          <w:rFonts w:ascii="Times New Roman" w:hAnsi="Times New Roman" w:cs="Times New Roman"/>
          <w:sz w:val="20"/>
          <w:szCs w:val="20"/>
        </w:rPr>
        <w:t>е</w:t>
      </w:r>
      <w:r w:rsidRPr="00BD767A">
        <w:rPr>
          <w:rFonts w:ascii="Times New Roman" w:hAnsi="Times New Roman" w:cs="Times New Roman"/>
          <w:sz w:val="20"/>
          <w:szCs w:val="20"/>
        </w:rPr>
        <w:t>ния на основе развития приоритетных отраслей экономики и модернизации социальной сферы, осуществляется в следующих направлениях:</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подготовка и участие в подготовке проектов </w:t>
      </w:r>
      <w:r w:rsidR="00D063A6" w:rsidRPr="00BD767A">
        <w:rPr>
          <w:rFonts w:ascii="Times New Roman" w:hAnsi="Times New Roman" w:cs="Times New Roman"/>
          <w:sz w:val="20"/>
          <w:szCs w:val="20"/>
        </w:rPr>
        <w:t>муниципальных правовых актов органов местного сам</w:t>
      </w:r>
      <w:r w:rsidR="00D063A6" w:rsidRPr="00BD767A">
        <w:rPr>
          <w:rFonts w:ascii="Times New Roman" w:hAnsi="Times New Roman" w:cs="Times New Roman"/>
          <w:sz w:val="20"/>
          <w:szCs w:val="20"/>
        </w:rPr>
        <w:t>о</w:t>
      </w:r>
      <w:r w:rsidR="00D063A6" w:rsidRPr="00BD767A">
        <w:rPr>
          <w:rFonts w:ascii="Times New Roman" w:hAnsi="Times New Roman" w:cs="Times New Roman"/>
          <w:sz w:val="20"/>
          <w:szCs w:val="20"/>
        </w:rPr>
        <w:t>управления Глазовского района</w:t>
      </w:r>
      <w:r w:rsidRPr="00BD767A">
        <w:rPr>
          <w:rFonts w:ascii="Times New Roman" w:hAnsi="Times New Roman" w:cs="Times New Roman"/>
          <w:sz w:val="20"/>
          <w:szCs w:val="20"/>
        </w:rPr>
        <w:t>, а также договоров и соглашений, заключаемых от имени Администрации ра</w:t>
      </w:r>
      <w:r w:rsidRPr="00BD767A">
        <w:rPr>
          <w:rFonts w:ascii="Times New Roman" w:hAnsi="Times New Roman" w:cs="Times New Roman"/>
          <w:sz w:val="20"/>
          <w:szCs w:val="20"/>
        </w:rPr>
        <w:t>й</w:t>
      </w:r>
      <w:r w:rsidRPr="00BD767A">
        <w:rPr>
          <w:rFonts w:ascii="Times New Roman" w:hAnsi="Times New Roman" w:cs="Times New Roman"/>
          <w:sz w:val="20"/>
          <w:szCs w:val="20"/>
        </w:rPr>
        <w:t>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подготовка и участие в разработке нормативных правовых актов по вопросам муниципального упра</w:t>
      </w:r>
      <w:r w:rsidRPr="00BD767A">
        <w:rPr>
          <w:rFonts w:ascii="Times New Roman" w:hAnsi="Times New Roman" w:cs="Times New Roman"/>
          <w:sz w:val="20"/>
          <w:szCs w:val="20"/>
        </w:rPr>
        <w:t>в</w:t>
      </w:r>
      <w:r w:rsidRPr="00BD767A">
        <w:rPr>
          <w:rFonts w:ascii="Times New Roman" w:hAnsi="Times New Roman" w:cs="Times New Roman"/>
          <w:sz w:val="20"/>
          <w:szCs w:val="20"/>
        </w:rPr>
        <w:t>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осуществление организационного, правового и технического обеспечения заседаний Администрации района и других мероприятий, проводимых с участием  Главы муни</w:t>
      </w:r>
      <w:r w:rsidR="00D063A6" w:rsidRPr="00BD767A">
        <w:rPr>
          <w:rFonts w:ascii="Times New Roman" w:hAnsi="Times New Roman" w:cs="Times New Roman"/>
          <w:sz w:val="20"/>
          <w:szCs w:val="20"/>
        </w:rPr>
        <w:t xml:space="preserve">ципального образования, </w:t>
      </w:r>
      <w:r w:rsidRPr="00BD767A">
        <w:rPr>
          <w:rFonts w:ascii="Times New Roman" w:hAnsi="Times New Roman" w:cs="Times New Roman"/>
          <w:sz w:val="20"/>
          <w:szCs w:val="20"/>
        </w:rPr>
        <w:t>заместителей гл</w:t>
      </w:r>
      <w:r w:rsidRPr="00BD767A">
        <w:rPr>
          <w:rFonts w:ascii="Times New Roman" w:hAnsi="Times New Roman" w:cs="Times New Roman"/>
          <w:sz w:val="20"/>
          <w:szCs w:val="20"/>
        </w:rPr>
        <w:t>а</w:t>
      </w:r>
      <w:r w:rsidRPr="00BD767A">
        <w:rPr>
          <w:rFonts w:ascii="Times New Roman" w:hAnsi="Times New Roman" w:cs="Times New Roman"/>
          <w:sz w:val="20"/>
          <w:szCs w:val="20"/>
        </w:rPr>
        <w:t>вы Админи</w:t>
      </w:r>
      <w:r w:rsidR="00D063A6" w:rsidRPr="00BD767A">
        <w:rPr>
          <w:rFonts w:ascii="Times New Roman" w:hAnsi="Times New Roman" w:cs="Times New Roman"/>
          <w:sz w:val="20"/>
          <w:szCs w:val="20"/>
        </w:rPr>
        <w:t>страции района</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документационного сопровождения управленческой деятельности Администрации рай</w:t>
      </w:r>
      <w:r w:rsidRPr="00BD767A">
        <w:rPr>
          <w:rFonts w:ascii="Times New Roman" w:hAnsi="Times New Roman" w:cs="Times New Roman"/>
          <w:sz w:val="20"/>
          <w:szCs w:val="20"/>
        </w:rPr>
        <w:t>о</w:t>
      </w:r>
      <w:r w:rsidRPr="00BD767A">
        <w:rPr>
          <w:rFonts w:ascii="Times New Roman" w:hAnsi="Times New Roman" w:cs="Times New Roman"/>
          <w:sz w:val="20"/>
          <w:szCs w:val="20"/>
        </w:rPr>
        <w:t>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оформление и регистрация нормативных правовых актов Администрации района, организация их ра</w:t>
      </w:r>
      <w:r w:rsidRPr="00BD767A">
        <w:rPr>
          <w:rFonts w:ascii="Times New Roman" w:hAnsi="Times New Roman" w:cs="Times New Roman"/>
          <w:sz w:val="20"/>
          <w:szCs w:val="20"/>
        </w:rPr>
        <w:t>с</w:t>
      </w:r>
      <w:r w:rsidRPr="00BD767A">
        <w:rPr>
          <w:rFonts w:ascii="Times New Roman" w:hAnsi="Times New Roman" w:cs="Times New Roman"/>
          <w:sz w:val="20"/>
          <w:szCs w:val="20"/>
        </w:rPr>
        <w:t>сылки;</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организация в установленном порядке проработки поступивших из судов, органов прокуратуры в Администрацию района документов, подготовка документов о представлении в суде интересов Администрации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подготовки и проведения протокольных мероприятий Администрации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осуществление правового, организационного, кадрового, финансового, материально-технического, документационного и иного обеспечения деятельности Администрации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создание условий для обеспечения выполнения органами местного самоуправления района своих полномочий;</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BD767A">
        <w:rPr>
          <w:rFonts w:ascii="Times New Roman" w:hAnsi="Times New Roman" w:cs="Times New Roman"/>
          <w:sz w:val="20"/>
          <w:szCs w:val="20"/>
        </w:rPr>
        <w:t>Важными направлениями деятельности органов местного самоуправления  района являются обеспеч</w:t>
      </w:r>
      <w:r w:rsidRPr="00BD767A">
        <w:rPr>
          <w:rFonts w:ascii="Times New Roman" w:hAnsi="Times New Roman" w:cs="Times New Roman"/>
          <w:sz w:val="20"/>
          <w:szCs w:val="20"/>
        </w:rPr>
        <w:t>е</w:t>
      </w:r>
      <w:r w:rsidRPr="00BD767A">
        <w:rPr>
          <w:rFonts w:ascii="Times New Roman" w:hAnsi="Times New Roman" w:cs="Times New Roman"/>
          <w:sz w:val="20"/>
          <w:szCs w:val="20"/>
        </w:rPr>
        <w:t>ние адресности и целевого характера использования средств местного бюджета в соответствии с утвержденн</w:t>
      </w:r>
      <w:r w:rsidRPr="00BD767A">
        <w:rPr>
          <w:rFonts w:ascii="Times New Roman" w:hAnsi="Times New Roman" w:cs="Times New Roman"/>
          <w:sz w:val="20"/>
          <w:szCs w:val="20"/>
        </w:rPr>
        <w:t>ы</w:t>
      </w:r>
      <w:r w:rsidRPr="00BD767A">
        <w:rPr>
          <w:rFonts w:ascii="Times New Roman" w:hAnsi="Times New Roman" w:cs="Times New Roman"/>
          <w:sz w:val="20"/>
          <w:szCs w:val="20"/>
        </w:rPr>
        <w:t>ми бюджетными ассигнованиями и лимитами бюджетных обязательств, а также осуществление планирования расходов местного бюджета,  главным распорядителем которых является Администрация района и ее структу</w:t>
      </w:r>
      <w:r w:rsidRPr="00BD767A">
        <w:rPr>
          <w:rFonts w:ascii="Times New Roman" w:hAnsi="Times New Roman" w:cs="Times New Roman"/>
          <w:sz w:val="20"/>
          <w:szCs w:val="20"/>
        </w:rPr>
        <w:t>р</w:t>
      </w:r>
      <w:r w:rsidRPr="00BD767A">
        <w:rPr>
          <w:rFonts w:ascii="Times New Roman" w:hAnsi="Times New Roman" w:cs="Times New Roman"/>
          <w:sz w:val="20"/>
          <w:szCs w:val="20"/>
        </w:rPr>
        <w:t>ные подразделения, составление обоснования бюджетных ассигнований, представление сведений, необход</w:t>
      </w:r>
      <w:r w:rsidRPr="00BD767A">
        <w:rPr>
          <w:rFonts w:ascii="Times New Roman" w:hAnsi="Times New Roman" w:cs="Times New Roman"/>
          <w:sz w:val="20"/>
          <w:szCs w:val="20"/>
        </w:rPr>
        <w:t>и</w:t>
      </w:r>
      <w:r w:rsidRPr="00BD767A">
        <w:rPr>
          <w:rFonts w:ascii="Times New Roman" w:hAnsi="Times New Roman" w:cs="Times New Roman"/>
          <w:sz w:val="20"/>
          <w:szCs w:val="20"/>
        </w:rPr>
        <w:t>мых для составления проекта местного бюджета.</w:t>
      </w:r>
      <w:proofErr w:type="gramEnd"/>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w:t>
      </w:r>
      <w:r w:rsidRPr="00BD767A">
        <w:rPr>
          <w:rFonts w:ascii="Times New Roman" w:hAnsi="Times New Roman" w:cs="Times New Roman"/>
          <w:sz w:val="20"/>
          <w:szCs w:val="20"/>
        </w:rPr>
        <w:tab/>
        <w:t xml:space="preserve"> Прежде всего, необходимо создать условия для материально-технического, транспортного, информ</w:t>
      </w:r>
      <w:r w:rsidRPr="00BD767A">
        <w:rPr>
          <w:rFonts w:ascii="Times New Roman" w:hAnsi="Times New Roman" w:cs="Times New Roman"/>
          <w:sz w:val="20"/>
          <w:szCs w:val="20"/>
        </w:rPr>
        <w:t>а</w:t>
      </w:r>
      <w:r w:rsidRPr="00BD767A">
        <w:rPr>
          <w:rFonts w:ascii="Times New Roman" w:hAnsi="Times New Roman" w:cs="Times New Roman"/>
          <w:sz w:val="20"/>
          <w:szCs w:val="20"/>
        </w:rPr>
        <w:t>ционно-коммуникационного и кадрового обеспечения выполнения органами местного самоуправления района своих полномочий. Требуется ремонт кабинетов, лестничных пролетов, коридоров, замена оконных блоков. Большой физический износ электропроводки и системы коммуникаций требует их частичной замены и ремо</w:t>
      </w:r>
      <w:r w:rsidRPr="00BD767A">
        <w:rPr>
          <w:rFonts w:ascii="Times New Roman" w:hAnsi="Times New Roman" w:cs="Times New Roman"/>
          <w:sz w:val="20"/>
          <w:szCs w:val="20"/>
        </w:rPr>
        <w:t>н</w:t>
      </w:r>
      <w:r w:rsidRPr="00BD767A">
        <w:rPr>
          <w:rFonts w:ascii="Times New Roman" w:hAnsi="Times New Roman" w:cs="Times New Roman"/>
          <w:sz w:val="20"/>
          <w:szCs w:val="20"/>
        </w:rPr>
        <w:t>та. С целью  проведения текущего ремонта   нужно привлекать соответствующих экспертов и специалистов. Необходимо обеспечивать эксплуатацию зданий в соответствии с действующими нормами и правилами. Треб</w:t>
      </w:r>
      <w:r w:rsidRPr="00BD767A">
        <w:rPr>
          <w:rFonts w:ascii="Times New Roman" w:hAnsi="Times New Roman" w:cs="Times New Roman"/>
          <w:sz w:val="20"/>
          <w:szCs w:val="20"/>
        </w:rPr>
        <w:t>у</w:t>
      </w:r>
      <w:r w:rsidRPr="00BD767A">
        <w:rPr>
          <w:rFonts w:ascii="Times New Roman" w:hAnsi="Times New Roman" w:cs="Times New Roman"/>
          <w:sz w:val="20"/>
          <w:szCs w:val="20"/>
        </w:rPr>
        <w:t>ет замены морально и физически устаревшее оборудование и мебель в кабинетах работников Администрации района. Требуется постоянное содержание помещений в надлежащем санитарном состоянии. В течение всего срока эксплуатации зданий нужно применять меры по предотвращению пожарной опасности, проводить техн</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ческое обслуживание оборудования, состоящего на балансе Администрации района. Требуется осуществлять организацию по обеспечению физической защиты и охраны имущества.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BD767A">
        <w:rPr>
          <w:rFonts w:ascii="Times New Roman" w:hAnsi="Times New Roman" w:cs="Times New Roman"/>
          <w:sz w:val="20"/>
          <w:szCs w:val="20"/>
        </w:rPr>
        <w:t>Важное значение</w:t>
      </w:r>
      <w:proofErr w:type="gramEnd"/>
      <w:r w:rsidRPr="00BD767A">
        <w:rPr>
          <w:rFonts w:ascii="Times New Roman" w:hAnsi="Times New Roman" w:cs="Times New Roman"/>
          <w:sz w:val="20"/>
          <w:szCs w:val="20"/>
        </w:rPr>
        <w:t xml:space="preserve"> для обеспечения деятельности Администрации района имеет транспортное обслуж</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вание. В настоящее время эксплуатируется </w:t>
      </w:r>
      <w:r w:rsidR="00BB0A12" w:rsidRPr="00BD767A">
        <w:rPr>
          <w:rFonts w:ascii="Times New Roman" w:hAnsi="Times New Roman" w:cs="Times New Roman"/>
          <w:sz w:val="20"/>
          <w:szCs w:val="20"/>
        </w:rPr>
        <w:t>6</w:t>
      </w:r>
      <w:r w:rsidRPr="00BD767A">
        <w:rPr>
          <w:rFonts w:ascii="Times New Roman" w:hAnsi="Times New Roman" w:cs="Times New Roman"/>
          <w:sz w:val="20"/>
          <w:szCs w:val="20"/>
        </w:rPr>
        <w:t xml:space="preserve"> единиц легкового транспорта. Изношенность транспорта не обе</w:t>
      </w:r>
      <w:r w:rsidRPr="00BD767A">
        <w:rPr>
          <w:rFonts w:ascii="Times New Roman" w:hAnsi="Times New Roman" w:cs="Times New Roman"/>
          <w:sz w:val="20"/>
          <w:szCs w:val="20"/>
        </w:rPr>
        <w:t>с</w:t>
      </w:r>
      <w:r w:rsidRPr="00BD767A">
        <w:rPr>
          <w:rFonts w:ascii="Times New Roman" w:hAnsi="Times New Roman" w:cs="Times New Roman"/>
          <w:sz w:val="20"/>
          <w:szCs w:val="20"/>
        </w:rPr>
        <w:t>печивает безопасности перевозок пассажиров, ухудшает экологическую ситуацию и приводит к необоснова</w:t>
      </w:r>
      <w:r w:rsidRPr="00BD767A">
        <w:rPr>
          <w:rFonts w:ascii="Times New Roman" w:hAnsi="Times New Roman" w:cs="Times New Roman"/>
          <w:sz w:val="20"/>
          <w:szCs w:val="20"/>
        </w:rPr>
        <w:t>н</w:t>
      </w:r>
      <w:r w:rsidRPr="00BD767A">
        <w:rPr>
          <w:rFonts w:ascii="Times New Roman" w:hAnsi="Times New Roman" w:cs="Times New Roman"/>
          <w:sz w:val="20"/>
          <w:szCs w:val="20"/>
        </w:rPr>
        <w:t>ным эксплуатационным затратам. В целях сокращения эксплуатационных затрат на проведение ремонта м</w:t>
      </w:r>
      <w:r w:rsidRPr="00BD767A">
        <w:rPr>
          <w:rFonts w:ascii="Times New Roman" w:hAnsi="Times New Roman" w:cs="Times New Roman"/>
          <w:sz w:val="20"/>
          <w:szCs w:val="20"/>
        </w:rPr>
        <w:t>о</w:t>
      </w:r>
      <w:r w:rsidRPr="00BD767A">
        <w:rPr>
          <w:rFonts w:ascii="Times New Roman" w:hAnsi="Times New Roman" w:cs="Times New Roman"/>
          <w:sz w:val="20"/>
          <w:szCs w:val="20"/>
        </w:rPr>
        <w:t>рально и физически устаревшей техники, работающей за пределами нормативного срока службы, необходимо обновление транспортных средств. Для обеспечения технической готовности транспорта проводятся регуля</w:t>
      </w:r>
      <w:r w:rsidRPr="00BD767A">
        <w:rPr>
          <w:rFonts w:ascii="Times New Roman" w:hAnsi="Times New Roman" w:cs="Times New Roman"/>
          <w:sz w:val="20"/>
          <w:szCs w:val="20"/>
        </w:rPr>
        <w:t>р</w:t>
      </w:r>
      <w:r w:rsidRPr="00BD767A">
        <w:rPr>
          <w:rFonts w:ascii="Times New Roman" w:hAnsi="Times New Roman" w:cs="Times New Roman"/>
          <w:sz w:val="20"/>
          <w:szCs w:val="20"/>
        </w:rPr>
        <w:t>ные технические осмотры (ТО-1, ТО-2), а также по мере необходимости - текущие ремонты с заменой запасных частей, узлов и агрегатов.</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w:t>
      </w:r>
      <w:r w:rsidRPr="00BD767A">
        <w:rPr>
          <w:rFonts w:ascii="Times New Roman" w:hAnsi="Times New Roman" w:cs="Times New Roman"/>
          <w:sz w:val="20"/>
          <w:szCs w:val="20"/>
        </w:rPr>
        <w:tab/>
        <w:t xml:space="preserve">  Эффективная деятельность органов местного самоуправления района 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сокр</w:t>
      </w:r>
      <w:r w:rsidRPr="00BD767A">
        <w:rPr>
          <w:rFonts w:ascii="Times New Roman" w:hAnsi="Times New Roman" w:cs="Times New Roman"/>
          <w:sz w:val="20"/>
          <w:szCs w:val="20"/>
        </w:rPr>
        <w:t>а</w:t>
      </w:r>
      <w:r w:rsidRPr="00BD767A">
        <w:rPr>
          <w:rFonts w:ascii="Times New Roman" w:hAnsi="Times New Roman" w:cs="Times New Roman"/>
          <w:sz w:val="20"/>
          <w:szCs w:val="20"/>
        </w:rPr>
        <w:t>щение сроков организации мероприятий, проводимых органами местного самоуправления, а также обеспеч</w:t>
      </w:r>
      <w:r w:rsidRPr="00BD767A">
        <w:rPr>
          <w:rFonts w:ascii="Times New Roman" w:hAnsi="Times New Roman" w:cs="Times New Roman"/>
          <w:sz w:val="20"/>
          <w:szCs w:val="20"/>
        </w:rPr>
        <w:t>и</w:t>
      </w:r>
      <w:r w:rsidRPr="00BD767A">
        <w:rPr>
          <w:rFonts w:ascii="Times New Roman" w:hAnsi="Times New Roman" w:cs="Times New Roman"/>
          <w:sz w:val="20"/>
          <w:szCs w:val="20"/>
        </w:rPr>
        <w:lastRenderedPageBreak/>
        <w:t>вать постоянную готовность к использованию информационно-коммуникационных систем, создавать условия для эффективного управления и обеспечения информационным обслуживанием.</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Важные задачи стоят в сфере развития кадрового потенциала. Современная муниципальная служба должна быть ориентирована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w:t>
      </w:r>
      <w:r w:rsidRPr="00BD767A">
        <w:rPr>
          <w:rFonts w:ascii="Times New Roman" w:hAnsi="Times New Roman" w:cs="Times New Roman"/>
          <w:sz w:val="20"/>
          <w:szCs w:val="20"/>
        </w:rPr>
        <w:t>е</w:t>
      </w:r>
      <w:r w:rsidRPr="00BD767A">
        <w:rPr>
          <w:rFonts w:ascii="Times New Roman" w:hAnsi="Times New Roman" w:cs="Times New Roman"/>
          <w:sz w:val="20"/>
          <w:szCs w:val="20"/>
        </w:rPr>
        <w:t>ние престижа муниципальной службы, основанного на авторитете и профессионализме муниципальных сл</w:t>
      </w:r>
      <w:r w:rsidRPr="00BD767A">
        <w:rPr>
          <w:rFonts w:ascii="Times New Roman" w:hAnsi="Times New Roman" w:cs="Times New Roman"/>
          <w:sz w:val="20"/>
          <w:szCs w:val="20"/>
        </w:rPr>
        <w:t>у</w:t>
      </w:r>
      <w:r w:rsidRPr="00BD767A">
        <w:rPr>
          <w:rFonts w:ascii="Times New Roman" w:hAnsi="Times New Roman" w:cs="Times New Roman"/>
          <w:sz w:val="20"/>
          <w:szCs w:val="20"/>
        </w:rPr>
        <w:t>жащих. В сфере осуществления кадровой политики нормативная база приведена в соответствии с действующим законодательством.</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Эффективность муниципального управления обеспечивается высоким уровнем профессионализма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служащих и их заинтересованностью в результатах своей деятельности.</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Формирование профессиональной муниципальной службы требует совершенствования системы подг</w:t>
      </w:r>
      <w:r w:rsidRPr="00BD767A">
        <w:rPr>
          <w:rFonts w:ascii="Times New Roman" w:hAnsi="Times New Roman" w:cs="Times New Roman"/>
          <w:sz w:val="20"/>
          <w:szCs w:val="20"/>
        </w:rPr>
        <w:t>о</w:t>
      </w:r>
      <w:r w:rsidRPr="00BD767A">
        <w:rPr>
          <w:rFonts w:ascii="Times New Roman" w:hAnsi="Times New Roman" w:cs="Times New Roman"/>
          <w:sz w:val="20"/>
          <w:szCs w:val="20"/>
        </w:rPr>
        <w:t>товки кадров и дополнительного профессионального образования муниципальных служащих. Программы д</w:t>
      </w:r>
      <w:r w:rsidRPr="00BD767A">
        <w:rPr>
          <w:rFonts w:ascii="Times New Roman" w:hAnsi="Times New Roman" w:cs="Times New Roman"/>
          <w:sz w:val="20"/>
          <w:szCs w:val="20"/>
        </w:rPr>
        <w:t>о</w:t>
      </w:r>
      <w:r w:rsidRPr="00BD767A">
        <w:rPr>
          <w:rFonts w:ascii="Times New Roman" w:hAnsi="Times New Roman" w:cs="Times New Roman"/>
          <w:sz w:val="20"/>
          <w:szCs w:val="20"/>
        </w:rPr>
        <w:t>полнительного профессионального образования муниципальных служащих необходимо формировать с учетом программ органов местного самоуправления по профессиональному развитию муниципальных служащих, о</w:t>
      </w:r>
      <w:r w:rsidRPr="00BD767A">
        <w:rPr>
          <w:rFonts w:ascii="Times New Roman" w:hAnsi="Times New Roman" w:cs="Times New Roman"/>
          <w:sz w:val="20"/>
          <w:szCs w:val="20"/>
        </w:rPr>
        <w:t>с</w:t>
      </w:r>
      <w:r w:rsidRPr="00BD767A">
        <w:rPr>
          <w:rFonts w:ascii="Times New Roman" w:hAnsi="Times New Roman" w:cs="Times New Roman"/>
          <w:sz w:val="20"/>
          <w:szCs w:val="20"/>
        </w:rPr>
        <w:t>нованных на индивидуальных планах профессионального развития. В систему профессиональной подготовки и дополнительного профессионального образования муниципальных служащих необходимо внедрить новые м</w:t>
      </w:r>
      <w:r w:rsidRPr="00BD767A">
        <w:rPr>
          <w:rFonts w:ascii="Times New Roman" w:hAnsi="Times New Roman" w:cs="Times New Roman"/>
          <w:sz w:val="20"/>
          <w:szCs w:val="20"/>
        </w:rPr>
        <w:t>е</w:t>
      </w:r>
      <w:r w:rsidRPr="00BD767A">
        <w:rPr>
          <w:rFonts w:ascii="Times New Roman" w:hAnsi="Times New Roman" w:cs="Times New Roman"/>
          <w:sz w:val="20"/>
          <w:szCs w:val="20"/>
        </w:rPr>
        <w:t>ханизмы, обеспечивающие эффективное использование имеющихся ресурсов и повышение качества образов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на основе обновления его структуры, содержания и технологий обучения.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Важнейшими направлениями повышения эффективности муниципальной службы являются разработка и внедрение механизмов, обеспечивающих результативность профессиональной служебной деятельности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служащих. В настоящее время показатели служебной деятельности муниципальных служащих недостаточно ориентированы на результативность их труда, на достижение целей и приоритетов органов мес</w:t>
      </w:r>
      <w:r w:rsidRPr="00BD767A">
        <w:rPr>
          <w:rFonts w:ascii="Times New Roman" w:hAnsi="Times New Roman" w:cs="Times New Roman"/>
          <w:sz w:val="20"/>
          <w:szCs w:val="20"/>
        </w:rPr>
        <w:t>т</w:t>
      </w:r>
      <w:r w:rsidRPr="00BD767A">
        <w:rPr>
          <w:rFonts w:ascii="Times New Roman" w:hAnsi="Times New Roman" w:cs="Times New Roman"/>
          <w:sz w:val="20"/>
          <w:szCs w:val="20"/>
        </w:rPr>
        <w:t>ного самоуправления. Уровень денежного содержания муниципальных служащих слабо зависит от результатов их труда. Необходимо обеспечить надлежащие условия для качественного исполнения муниципальными сл</w:t>
      </w:r>
      <w:r w:rsidRPr="00BD767A">
        <w:rPr>
          <w:rFonts w:ascii="Times New Roman" w:hAnsi="Times New Roman" w:cs="Times New Roman"/>
          <w:sz w:val="20"/>
          <w:szCs w:val="20"/>
        </w:rPr>
        <w:t>у</w:t>
      </w:r>
      <w:r w:rsidRPr="00BD767A">
        <w:rPr>
          <w:rFonts w:ascii="Times New Roman" w:hAnsi="Times New Roman" w:cs="Times New Roman"/>
          <w:sz w:val="20"/>
          <w:szCs w:val="20"/>
        </w:rPr>
        <w:t>жащими своих должностных обязанностей для эффективного функционирования муниципальной службы. Этому может способствовать совершенствование системы организации профессиональной служебной деятел</w:t>
      </w:r>
      <w:r w:rsidRPr="00BD767A">
        <w:rPr>
          <w:rFonts w:ascii="Times New Roman" w:hAnsi="Times New Roman" w:cs="Times New Roman"/>
          <w:sz w:val="20"/>
          <w:szCs w:val="20"/>
        </w:rPr>
        <w:t>ь</w:t>
      </w:r>
      <w:r w:rsidRPr="00BD767A">
        <w:rPr>
          <w:rFonts w:ascii="Times New Roman" w:hAnsi="Times New Roman" w:cs="Times New Roman"/>
          <w:sz w:val="20"/>
          <w:szCs w:val="20"/>
        </w:rPr>
        <w:t>ности муниципальных служащих.</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Необходимо разработать сбалансированную систему показателей результативности профессиональной служебной деятельности муниципальных служащих, а также усилить стимулы к надлежащему исполнению ими должностных регламентов.  Необходимо разрабатывать   эффективные  трудовые договора.   </w:t>
      </w:r>
    </w:p>
    <w:p w:rsidR="00021EF6"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Повышение уровня социальной защищенности муниципальных служащих, совершенствование сист</w:t>
      </w:r>
      <w:r w:rsidRPr="00BD767A">
        <w:rPr>
          <w:rFonts w:ascii="Times New Roman" w:hAnsi="Times New Roman" w:cs="Times New Roman"/>
          <w:sz w:val="20"/>
          <w:szCs w:val="20"/>
        </w:rPr>
        <w:t>е</w:t>
      </w:r>
      <w:r w:rsidRPr="00BD767A">
        <w:rPr>
          <w:rFonts w:ascii="Times New Roman" w:hAnsi="Times New Roman" w:cs="Times New Roman"/>
          <w:sz w:val="20"/>
          <w:szCs w:val="20"/>
        </w:rPr>
        <w:t>мы муниципальных гарантий, создание современной системы материального и нематериального стимулиров</w:t>
      </w:r>
      <w:r w:rsidRPr="00BD767A">
        <w:rPr>
          <w:rFonts w:ascii="Times New Roman" w:hAnsi="Times New Roman" w:cs="Times New Roman"/>
          <w:sz w:val="20"/>
          <w:szCs w:val="20"/>
        </w:rPr>
        <w:t>а</w:t>
      </w:r>
      <w:r w:rsidRPr="00BD767A">
        <w:rPr>
          <w:rFonts w:ascii="Times New Roman" w:hAnsi="Times New Roman" w:cs="Times New Roman"/>
          <w:sz w:val="20"/>
          <w:szCs w:val="20"/>
        </w:rPr>
        <w:t>ния труда муниципальных служащих, оптимизация порядка оплаты труда на муниципальной службе являются необходимыми условиями успешного развития системы муниципальной службы, эффективного достижения поставленных перед нею целей.</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Внесение изменений в Федеральный</w:t>
      </w:r>
      <w:hyperlink r:id="rId10" w:history="1">
        <w:r w:rsidRPr="00BD767A">
          <w:rPr>
            <w:rFonts w:ascii="Times New Roman" w:hAnsi="Times New Roman" w:cs="Times New Roman"/>
            <w:sz w:val="20"/>
            <w:szCs w:val="20"/>
          </w:rPr>
          <w:t xml:space="preserve"> закон</w:t>
        </w:r>
      </w:hyperlink>
      <w:r w:rsidRPr="00BD767A">
        <w:rPr>
          <w:rFonts w:ascii="Times New Roman" w:hAnsi="Times New Roman" w:cs="Times New Roman"/>
          <w:sz w:val="20"/>
          <w:szCs w:val="20"/>
        </w:rPr>
        <w:t xml:space="preserve">  от 06.10.2003 № 131-ФЗ и иные правовые акты Российской Федерации и Удмуртской Республики, постоянное обновление кадрового состава органов местного самоупра</w:t>
      </w:r>
      <w:r w:rsidRPr="00BD767A">
        <w:rPr>
          <w:rFonts w:ascii="Times New Roman" w:hAnsi="Times New Roman" w:cs="Times New Roman"/>
          <w:sz w:val="20"/>
          <w:szCs w:val="20"/>
        </w:rPr>
        <w:t>в</w:t>
      </w:r>
      <w:r w:rsidRPr="00BD767A">
        <w:rPr>
          <w:rFonts w:ascii="Times New Roman" w:hAnsi="Times New Roman" w:cs="Times New Roman"/>
          <w:sz w:val="20"/>
          <w:szCs w:val="20"/>
        </w:rPr>
        <w:t>ления требует регулярной переподготовки и повышения квалификации лиц, замещающих муниципальные должности, и муниципальных служащих по основным вопросам деятельности органов местного самоуправл</w:t>
      </w:r>
      <w:r w:rsidRPr="00BD767A">
        <w:rPr>
          <w:rFonts w:ascii="Times New Roman" w:hAnsi="Times New Roman" w:cs="Times New Roman"/>
          <w:sz w:val="20"/>
          <w:szCs w:val="20"/>
        </w:rPr>
        <w:t>е</w:t>
      </w:r>
      <w:r w:rsidRPr="00BD767A">
        <w:rPr>
          <w:rFonts w:ascii="Times New Roman" w:hAnsi="Times New Roman" w:cs="Times New Roman"/>
          <w:sz w:val="20"/>
          <w:szCs w:val="20"/>
        </w:rPr>
        <w:t>ния.</w:t>
      </w:r>
    </w:p>
    <w:p w:rsidR="00905E8D" w:rsidRPr="00BD767A" w:rsidRDefault="00905E8D" w:rsidP="006337F1">
      <w:pPr>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Основой для решения данной задачи является постоянный мониторинг кадрового состава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ных служащих, выполняемых ими функций, а также потребностей органов местного самоуправления муниц</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в кадрах.</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b/>
          <w:sz w:val="20"/>
          <w:szCs w:val="20"/>
        </w:rPr>
      </w:pPr>
      <w:r w:rsidRPr="00BD767A">
        <w:rPr>
          <w:rFonts w:ascii="Times New Roman" w:hAnsi="Times New Roman" w:cs="Times New Roman"/>
          <w:sz w:val="20"/>
          <w:szCs w:val="20"/>
        </w:rPr>
        <w:t xml:space="preserve">Одним из основных условий развития Глазовского района является повышение профессионализма и компетентности кадрового состава органов местного самоуправления муниципального образования </w:t>
      </w:r>
      <w:r w:rsidR="00E6144C" w:rsidRPr="00BD767A">
        <w:rPr>
          <w:rFonts w:ascii="Times New Roman" w:hAnsi="Times New Roman" w:cs="Times New Roman"/>
          <w:sz w:val="20"/>
          <w:szCs w:val="20"/>
        </w:rPr>
        <w:t>«Муниц</w:t>
      </w:r>
      <w:r w:rsidR="00E6144C" w:rsidRPr="00BD767A">
        <w:rPr>
          <w:rFonts w:ascii="Times New Roman" w:hAnsi="Times New Roman" w:cs="Times New Roman"/>
          <w:sz w:val="20"/>
          <w:szCs w:val="20"/>
        </w:rPr>
        <w:t>и</w:t>
      </w:r>
      <w:r w:rsidR="00E6144C" w:rsidRPr="00BD767A">
        <w:rPr>
          <w:rFonts w:ascii="Times New Roman" w:hAnsi="Times New Roman" w:cs="Times New Roman"/>
          <w:sz w:val="20"/>
          <w:szCs w:val="20"/>
        </w:rPr>
        <w:t>пальный округ Глазовский район Удмуртской Республики»</w:t>
      </w:r>
      <w:r w:rsidRPr="00BD767A">
        <w:rPr>
          <w:rFonts w:ascii="Times New Roman" w:hAnsi="Times New Roman" w:cs="Times New Roman"/>
          <w:sz w:val="20"/>
          <w:szCs w:val="20"/>
        </w:rPr>
        <w:t xml:space="preserve"> и муниципальных образований – сельских посел</w:t>
      </w:r>
      <w:r w:rsidRPr="00BD767A">
        <w:rPr>
          <w:rFonts w:ascii="Times New Roman" w:hAnsi="Times New Roman" w:cs="Times New Roman"/>
          <w:sz w:val="20"/>
          <w:szCs w:val="20"/>
        </w:rPr>
        <w:t>е</w:t>
      </w:r>
      <w:r w:rsidRPr="00BD767A">
        <w:rPr>
          <w:rFonts w:ascii="Times New Roman" w:hAnsi="Times New Roman" w:cs="Times New Roman"/>
          <w:sz w:val="20"/>
          <w:szCs w:val="20"/>
        </w:rPr>
        <w:t>ний</w:t>
      </w:r>
      <w:r w:rsidRPr="00BD767A">
        <w:rPr>
          <w:rFonts w:ascii="Times New Roman" w:hAnsi="Times New Roman" w:cs="Times New Roman"/>
          <w:b/>
          <w:sz w:val="20"/>
          <w:szCs w:val="20"/>
        </w:rPr>
        <w:t xml:space="preserve">, </w:t>
      </w:r>
      <w:r w:rsidRPr="00BD767A">
        <w:rPr>
          <w:rFonts w:ascii="Times New Roman" w:hAnsi="Times New Roman" w:cs="Times New Roman"/>
          <w:sz w:val="20"/>
          <w:szCs w:val="20"/>
        </w:rPr>
        <w:t>которое взаимосвязано с эффективным применением системы профессионального развития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ных служащих. Основой для решения данной задачи является постоянный мониторинг кадрового состава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служащих, выполняемых ими функций, а также потребностей органов местного самоуправления в кадрах.</w:t>
      </w:r>
    </w:p>
    <w:p w:rsidR="00905E8D" w:rsidRPr="00BD767A" w:rsidRDefault="00905E8D" w:rsidP="006337F1">
      <w:pPr>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По состоянию на 1 января 201</w:t>
      </w:r>
      <w:r w:rsidR="00021EF6" w:rsidRPr="00BD767A">
        <w:rPr>
          <w:rFonts w:ascii="Times New Roman" w:hAnsi="Times New Roman" w:cs="Times New Roman"/>
          <w:sz w:val="20"/>
          <w:szCs w:val="20"/>
        </w:rPr>
        <w:t>7</w:t>
      </w:r>
      <w:r w:rsidRPr="00BD767A">
        <w:rPr>
          <w:rFonts w:ascii="Times New Roman" w:hAnsi="Times New Roman" w:cs="Times New Roman"/>
          <w:sz w:val="20"/>
          <w:szCs w:val="20"/>
        </w:rPr>
        <w:t xml:space="preserve"> года в органах местного самоуправления Глазовского района замещали муниципальные должности и должности муниципальной службы </w:t>
      </w:r>
      <w:r w:rsidR="00A038EE" w:rsidRPr="00BD767A">
        <w:rPr>
          <w:rFonts w:ascii="Times New Roman" w:hAnsi="Times New Roman" w:cs="Times New Roman"/>
          <w:sz w:val="20"/>
          <w:szCs w:val="20"/>
        </w:rPr>
        <w:t>96</w:t>
      </w:r>
      <w:r w:rsidRPr="00BD767A">
        <w:rPr>
          <w:rFonts w:ascii="Times New Roman" w:hAnsi="Times New Roman" w:cs="Times New Roman"/>
          <w:sz w:val="20"/>
          <w:szCs w:val="20"/>
        </w:rPr>
        <w:t xml:space="preserve"> человек.</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Гендерный состав муниципальной службы за </w:t>
      </w:r>
      <w:r w:rsidR="00021EF6" w:rsidRPr="00BD767A">
        <w:rPr>
          <w:rFonts w:ascii="Times New Roman" w:hAnsi="Times New Roman" w:cs="Times New Roman"/>
          <w:sz w:val="20"/>
          <w:szCs w:val="20"/>
        </w:rPr>
        <w:t>2016</w:t>
      </w:r>
      <w:r w:rsidRPr="00BD767A">
        <w:rPr>
          <w:rFonts w:ascii="Times New Roman" w:hAnsi="Times New Roman" w:cs="Times New Roman"/>
          <w:sz w:val="20"/>
          <w:szCs w:val="20"/>
        </w:rPr>
        <w:t xml:space="preserve"> год следующий: мужчин - </w:t>
      </w:r>
      <w:r w:rsidR="00A038EE" w:rsidRPr="00BD767A">
        <w:rPr>
          <w:rFonts w:ascii="Times New Roman" w:hAnsi="Times New Roman" w:cs="Times New Roman"/>
          <w:sz w:val="20"/>
          <w:szCs w:val="20"/>
        </w:rPr>
        <w:t>14</w:t>
      </w:r>
      <w:r w:rsidRPr="00BD767A">
        <w:rPr>
          <w:rFonts w:ascii="Times New Roman" w:hAnsi="Times New Roman" w:cs="Times New Roman"/>
          <w:sz w:val="20"/>
          <w:szCs w:val="20"/>
        </w:rPr>
        <w:t xml:space="preserve">, женщин - </w:t>
      </w:r>
      <w:r w:rsidR="00A038EE" w:rsidRPr="00BD767A">
        <w:rPr>
          <w:rFonts w:ascii="Times New Roman" w:hAnsi="Times New Roman" w:cs="Times New Roman"/>
          <w:sz w:val="20"/>
          <w:szCs w:val="20"/>
        </w:rPr>
        <w:t>82</w:t>
      </w:r>
      <w:r w:rsidRPr="00BD767A">
        <w:rPr>
          <w:rFonts w:ascii="Times New Roman" w:hAnsi="Times New Roman" w:cs="Times New Roman"/>
          <w:sz w:val="20"/>
          <w:szCs w:val="20"/>
        </w:rPr>
        <w:t xml:space="preserve"> (в </w:t>
      </w:r>
      <w:r w:rsidR="00A038EE" w:rsidRPr="00BD767A">
        <w:rPr>
          <w:rFonts w:ascii="Times New Roman" w:hAnsi="Times New Roman" w:cs="Times New Roman"/>
          <w:sz w:val="20"/>
          <w:szCs w:val="20"/>
        </w:rPr>
        <w:t>5</w:t>
      </w:r>
      <w:r w:rsidRPr="00BD767A">
        <w:rPr>
          <w:rFonts w:ascii="Times New Roman" w:hAnsi="Times New Roman" w:cs="Times New Roman"/>
          <w:sz w:val="20"/>
          <w:szCs w:val="20"/>
        </w:rPr>
        <w:t>,9 р</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за больше). </w:t>
      </w:r>
    </w:p>
    <w:p w:rsidR="00905E8D" w:rsidRPr="00BD767A" w:rsidRDefault="00905E8D" w:rsidP="006337F1">
      <w:pPr>
        <w:spacing w:after="0" w:line="240" w:lineRule="auto"/>
        <w:ind w:firstLine="720"/>
        <w:jc w:val="both"/>
        <w:rPr>
          <w:rFonts w:ascii="Times New Roman" w:hAnsi="Times New Roman" w:cs="Times New Roman"/>
          <w:b/>
          <w:sz w:val="20"/>
          <w:szCs w:val="20"/>
          <w:u w:val="single"/>
        </w:rPr>
      </w:pPr>
      <w:proofErr w:type="gramStart"/>
      <w:r w:rsidRPr="00BD767A">
        <w:rPr>
          <w:rFonts w:ascii="Times New Roman" w:hAnsi="Times New Roman" w:cs="Times New Roman"/>
          <w:sz w:val="20"/>
          <w:szCs w:val="20"/>
        </w:rPr>
        <w:t>Возрастной состав муниципальных служащих и лиц, замещающих муниципальные должности</w:t>
      </w:r>
      <w:r w:rsidRPr="00BD767A">
        <w:rPr>
          <w:rFonts w:ascii="Times New Roman" w:hAnsi="Times New Roman" w:cs="Times New Roman"/>
          <w:b/>
          <w:sz w:val="20"/>
          <w:szCs w:val="20"/>
        </w:rPr>
        <w:t xml:space="preserve">: </w:t>
      </w:r>
      <w:r w:rsidRPr="00BD767A">
        <w:rPr>
          <w:rFonts w:ascii="Times New Roman" w:hAnsi="Times New Roman" w:cs="Times New Roman"/>
          <w:sz w:val="20"/>
          <w:szCs w:val="20"/>
        </w:rPr>
        <w:t xml:space="preserve">до 30 лет – </w:t>
      </w:r>
      <w:r w:rsidR="00A038EE" w:rsidRPr="00BD767A">
        <w:rPr>
          <w:rFonts w:ascii="Times New Roman" w:hAnsi="Times New Roman" w:cs="Times New Roman"/>
          <w:sz w:val="20"/>
          <w:szCs w:val="20"/>
        </w:rPr>
        <w:t>9</w:t>
      </w:r>
      <w:r w:rsidRPr="00BD767A">
        <w:rPr>
          <w:rFonts w:ascii="Times New Roman" w:hAnsi="Times New Roman" w:cs="Times New Roman"/>
          <w:sz w:val="20"/>
          <w:szCs w:val="20"/>
        </w:rPr>
        <w:t xml:space="preserve"> человек или </w:t>
      </w:r>
      <w:r w:rsidR="00A038EE" w:rsidRPr="00BD767A">
        <w:rPr>
          <w:rFonts w:ascii="Times New Roman" w:hAnsi="Times New Roman" w:cs="Times New Roman"/>
          <w:sz w:val="20"/>
          <w:szCs w:val="20"/>
        </w:rPr>
        <w:t>9,4</w:t>
      </w:r>
      <w:r w:rsidRPr="00BD767A">
        <w:rPr>
          <w:rFonts w:ascii="Times New Roman" w:hAnsi="Times New Roman" w:cs="Times New Roman"/>
          <w:sz w:val="20"/>
          <w:szCs w:val="20"/>
        </w:rPr>
        <w:t xml:space="preserve"> %, от 30 до 40 лет - </w:t>
      </w:r>
      <w:r w:rsidR="00A038EE" w:rsidRPr="00BD767A">
        <w:rPr>
          <w:rFonts w:ascii="Times New Roman" w:hAnsi="Times New Roman" w:cs="Times New Roman"/>
          <w:sz w:val="20"/>
          <w:szCs w:val="20"/>
        </w:rPr>
        <w:t>31</w:t>
      </w:r>
      <w:r w:rsidRPr="00BD767A">
        <w:rPr>
          <w:rFonts w:ascii="Times New Roman" w:hAnsi="Times New Roman" w:cs="Times New Roman"/>
          <w:sz w:val="20"/>
          <w:szCs w:val="20"/>
        </w:rPr>
        <w:t xml:space="preserve"> человек или </w:t>
      </w:r>
      <w:r w:rsidR="00A038EE" w:rsidRPr="00BD767A">
        <w:rPr>
          <w:rFonts w:ascii="Times New Roman" w:hAnsi="Times New Roman" w:cs="Times New Roman"/>
          <w:sz w:val="20"/>
          <w:szCs w:val="20"/>
        </w:rPr>
        <w:t>32,3</w:t>
      </w:r>
      <w:r w:rsidRPr="00BD767A">
        <w:rPr>
          <w:rFonts w:ascii="Times New Roman" w:hAnsi="Times New Roman" w:cs="Times New Roman"/>
          <w:sz w:val="20"/>
          <w:szCs w:val="20"/>
        </w:rPr>
        <w:t xml:space="preserve"> %, от 40 до 50 лет - </w:t>
      </w:r>
      <w:r w:rsidR="00192424" w:rsidRPr="00BD767A">
        <w:rPr>
          <w:rFonts w:ascii="Times New Roman" w:hAnsi="Times New Roman" w:cs="Times New Roman"/>
          <w:sz w:val="20"/>
          <w:szCs w:val="20"/>
        </w:rPr>
        <w:t>34</w:t>
      </w:r>
      <w:r w:rsidRPr="00BD767A">
        <w:rPr>
          <w:rFonts w:ascii="Times New Roman" w:hAnsi="Times New Roman" w:cs="Times New Roman"/>
          <w:sz w:val="20"/>
          <w:szCs w:val="20"/>
        </w:rPr>
        <w:t xml:space="preserve"> человек</w:t>
      </w:r>
      <w:r w:rsidR="00192424" w:rsidRPr="00BD767A">
        <w:rPr>
          <w:rFonts w:ascii="Times New Roman" w:hAnsi="Times New Roman" w:cs="Times New Roman"/>
          <w:sz w:val="20"/>
          <w:szCs w:val="20"/>
        </w:rPr>
        <w:t>а</w:t>
      </w:r>
      <w:r w:rsidRPr="00BD767A">
        <w:rPr>
          <w:rFonts w:ascii="Times New Roman" w:hAnsi="Times New Roman" w:cs="Times New Roman"/>
          <w:sz w:val="20"/>
          <w:szCs w:val="20"/>
        </w:rPr>
        <w:t xml:space="preserve"> или </w:t>
      </w:r>
      <w:r w:rsidR="00192424" w:rsidRPr="00BD767A">
        <w:rPr>
          <w:rFonts w:ascii="Times New Roman" w:hAnsi="Times New Roman" w:cs="Times New Roman"/>
          <w:sz w:val="20"/>
          <w:szCs w:val="20"/>
        </w:rPr>
        <w:t>35,4</w:t>
      </w:r>
      <w:r w:rsidRPr="00BD767A">
        <w:rPr>
          <w:rFonts w:ascii="Times New Roman" w:hAnsi="Times New Roman" w:cs="Times New Roman"/>
          <w:sz w:val="20"/>
          <w:szCs w:val="20"/>
        </w:rPr>
        <w:t xml:space="preserve"> %, от 50 до 60 лет - </w:t>
      </w:r>
      <w:r w:rsidR="00192424" w:rsidRPr="00BD767A">
        <w:rPr>
          <w:rFonts w:ascii="Times New Roman" w:hAnsi="Times New Roman" w:cs="Times New Roman"/>
          <w:sz w:val="20"/>
          <w:szCs w:val="20"/>
        </w:rPr>
        <w:t>21</w:t>
      </w:r>
      <w:r w:rsidRPr="00BD767A">
        <w:rPr>
          <w:rFonts w:ascii="Times New Roman" w:hAnsi="Times New Roman" w:cs="Times New Roman"/>
          <w:sz w:val="20"/>
          <w:szCs w:val="20"/>
        </w:rPr>
        <w:t xml:space="preserve"> человек или </w:t>
      </w:r>
      <w:r w:rsidR="00192424" w:rsidRPr="00BD767A">
        <w:rPr>
          <w:rFonts w:ascii="Times New Roman" w:hAnsi="Times New Roman" w:cs="Times New Roman"/>
          <w:sz w:val="20"/>
          <w:szCs w:val="20"/>
        </w:rPr>
        <w:t>21,9</w:t>
      </w:r>
      <w:r w:rsidRPr="00BD767A">
        <w:rPr>
          <w:rFonts w:ascii="Times New Roman" w:hAnsi="Times New Roman" w:cs="Times New Roman"/>
          <w:sz w:val="20"/>
          <w:szCs w:val="20"/>
        </w:rPr>
        <w:t xml:space="preserve"> %, от 60 лет и старше - 1 человек или 1,0 %. </w:t>
      </w:r>
      <w:proofErr w:type="gramEnd"/>
    </w:p>
    <w:p w:rsidR="00905E8D" w:rsidRPr="00BD767A" w:rsidRDefault="00192424"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55,2 </w:t>
      </w:r>
      <w:r w:rsidR="00905E8D" w:rsidRPr="00BD767A">
        <w:rPr>
          <w:rFonts w:ascii="Times New Roman" w:hAnsi="Times New Roman" w:cs="Times New Roman"/>
          <w:sz w:val="20"/>
          <w:szCs w:val="20"/>
        </w:rPr>
        <w:t>% муниципальных служащих и лиц, замещающих муниципальные должности, имеют стаж мун</w:t>
      </w:r>
      <w:r w:rsidR="00905E8D" w:rsidRPr="00BD767A">
        <w:rPr>
          <w:rFonts w:ascii="Times New Roman" w:hAnsi="Times New Roman" w:cs="Times New Roman"/>
          <w:sz w:val="20"/>
          <w:szCs w:val="20"/>
        </w:rPr>
        <w:t>и</w:t>
      </w:r>
      <w:r w:rsidR="00905E8D" w:rsidRPr="00BD767A">
        <w:rPr>
          <w:rFonts w:ascii="Times New Roman" w:hAnsi="Times New Roman" w:cs="Times New Roman"/>
          <w:sz w:val="20"/>
          <w:szCs w:val="20"/>
        </w:rPr>
        <w:t>ципальной службы более 10 лет, они придают стабильность муниципальной службе, обеспечивают высокий профессиональный уровень.</w:t>
      </w:r>
    </w:p>
    <w:p w:rsidR="00905E8D" w:rsidRPr="00BD767A" w:rsidRDefault="00A50084"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Вместе с тем</w:t>
      </w:r>
      <w:r w:rsidR="00905E8D" w:rsidRPr="00BD767A">
        <w:rPr>
          <w:rFonts w:ascii="Times New Roman" w:hAnsi="Times New Roman" w:cs="Times New Roman"/>
          <w:sz w:val="20"/>
          <w:szCs w:val="20"/>
        </w:rPr>
        <w:t xml:space="preserve"> следует отметить, что в органах местного самоуправления Глазовского района </w:t>
      </w:r>
      <w:r w:rsidRPr="00BD767A">
        <w:rPr>
          <w:rFonts w:ascii="Times New Roman" w:hAnsi="Times New Roman" w:cs="Times New Roman"/>
          <w:sz w:val="20"/>
          <w:szCs w:val="20"/>
        </w:rPr>
        <w:t>незнач</w:t>
      </w:r>
      <w:r w:rsidRPr="00BD767A">
        <w:rPr>
          <w:rFonts w:ascii="Times New Roman" w:hAnsi="Times New Roman" w:cs="Times New Roman"/>
          <w:sz w:val="20"/>
          <w:szCs w:val="20"/>
        </w:rPr>
        <w:t>и</w:t>
      </w:r>
      <w:r w:rsidRPr="00BD767A">
        <w:rPr>
          <w:rFonts w:ascii="Times New Roman" w:hAnsi="Times New Roman" w:cs="Times New Roman"/>
          <w:sz w:val="20"/>
          <w:szCs w:val="20"/>
        </w:rPr>
        <w:t>тельно увеличилось</w:t>
      </w:r>
      <w:r w:rsidR="00905E8D" w:rsidRPr="00BD767A">
        <w:rPr>
          <w:rFonts w:ascii="Times New Roman" w:hAnsi="Times New Roman" w:cs="Times New Roman"/>
          <w:sz w:val="20"/>
          <w:szCs w:val="20"/>
        </w:rPr>
        <w:t xml:space="preserve"> количество муниципальных служащих в возрасте до 30 лет (в 201</w:t>
      </w:r>
      <w:r w:rsidRPr="00BD767A">
        <w:rPr>
          <w:rFonts w:ascii="Times New Roman" w:hAnsi="Times New Roman" w:cs="Times New Roman"/>
          <w:sz w:val="20"/>
          <w:szCs w:val="20"/>
        </w:rPr>
        <w:t>4</w:t>
      </w:r>
      <w:r w:rsidR="00905E8D" w:rsidRPr="00BD767A">
        <w:rPr>
          <w:rFonts w:ascii="Times New Roman" w:hAnsi="Times New Roman" w:cs="Times New Roman"/>
          <w:sz w:val="20"/>
          <w:szCs w:val="20"/>
        </w:rPr>
        <w:t xml:space="preserve"> году – </w:t>
      </w:r>
      <w:r w:rsidRPr="00BD767A">
        <w:rPr>
          <w:rFonts w:ascii="Times New Roman" w:hAnsi="Times New Roman" w:cs="Times New Roman"/>
          <w:sz w:val="20"/>
          <w:szCs w:val="20"/>
        </w:rPr>
        <w:t>6,7 %, в 2015 году – 9</w:t>
      </w:r>
      <w:r w:rsidR="00905E8D" w:rsidRPr="00BD767A">
        <w:rPr>
          <w:rFonts w:ascii="Times New Roman" w:hAnsi="Times New Roman" w:cs="Times New Roman"/>
          <w:sz w:val="20"/>
          <w:szCs w:val="20"/>
        </w:rPr>
        <w:t>,4 %, в 201</w:t>
      </w:r>
      <w:r w:rsidRPr="00BD767A">
        <w:rPr>
          <w:rFonts w:ascii="Times New Roman" w:hAnsi="Times New Roman" w:cs="Times New Roman"/>
          <w:sz w:val="20"/>
          <w:szCs w:val="20"/>
        </w:rPr>
        <w:t>6</w:t>
      </w:r>
      <w:r w:rsidR="00905E8D" w:rsidRPr="00BD767A">
        <w:rPr>
          <w:rFonts w:ascii="Times New Roman" w:hAnsi="Times New Roman" w:cs="Times New Roman"/>
          <w:sz w:val="20"/>
          <w:szCs w:val="20"/>
        </w:rPr>
        <w:t xml:space="preserve"> году </w:t>
      </w:r>
      <w:r w:rsidRPr="00BD767A">
        <w:rPr>
          <w:rFonts w:ascii="Times New Roman" w:hAnsi="Times New Roman" w:cs="Times New Roman"/>
          <w:sz w:val="20"/>
          <w:szCs w:val="20"/>
        </w:rPr>
        <w:t>–</w:t>
      </w:r>
      <w:r w:rsidR="00905E8D" w:rsidRPr="00BD767A">
        <w:rPr>
          <w:rFonts w:ascii="Times New Roman" w:hAnsi="Times New Roman" w:cs="Times New Roman"/>
          <w:sz w:val="20"/>
          <w:szCs w:val="20"/>
        </w:rPr>
        <w:t xml:space="preserve"> </w:t>
      </w:r>
      <w:r w:rsidRPr="00BD767A">
        <w:rPr>
          <w:rFonts w:ascii="Times New Roman" w:hAnsi="Times New Roman" w:cs="Times New Roman"/>
          <w:sz w:val="20"/>
          <w:szCs w:val="20"/>
        </w:rPr>
        <w:t xml:space="preserve">9,4 </w:t>
      </w:r>
      <w:r w:rsidR="00905E8D" w:rsidRPr="00BD767A">
        <w:rPr>
          <w:rFonts w:ascii="Times New Roman" w:hAnsi="Times New Roman" w:cs="Times New Roman"/>
          <w:sz w:val="20"/>
          <w:szCs w:val="20"/>
        </w:rPr>
        <w:t>%). Это говорит о том, что в органах местного самоуправления существует пр</w:t>
      </w:r>
      <w:r w:rsidR="00905E8D" w:rsidRPr="00BD767A">
        <w:rPr>
          <w:rFonts w:ascii="Times New Roman" w:hAnsi="Times New Roman" w:cs="Times New Roman"/>
          <w:sz w:val="20"/>
          <w:szCs w:val="20"/>
        </w:rPr>
        <w:t>о</w:t>
      </w:r>
      <w:r w:rsidR="00905E8D" w:rsidRPr="00BD767A">
        <w:rPr>
          <w:rFonts w:ascii="Times New Roman" w:hAnsi="Times New Roman" w:cs="Times New Roman"/>
          <w:sz w:val="20"/>
          <w:szCs w:val="20"/>
        </w:rPr>
        <w:t>блема омоложения муниципальных кадров. Привлечение на муниципальную службу талантливых молодых специалистов обеспечит преемственность поколений в системе муниципального управления, движение кадров в органах местного самоуправления, усиление конкуренции в процессе отбора, подготовки и карьерного роста муниципальных служащих.</w:t>
      </w:r>
    </w:p>
    <w:p w:rsidR="00905E8D" w:rsidRPr="00BD767A" w:rsidRDefault="00905E8D" w:rsidP="006337F1">
      <w:pPr>
        <w:spacing w:after="0" w:line="240" w:lineRule="auto"/>
        <w:ind w:firstLine="720"/>
        <w:jc w:val="both"/>
        <w:rPr>
          <w:rFonts w:ascii="Times New Roman" w:hAnsi="Times New Roman" w:cs="Times New Roman"/>
          <w:b/>
          <w:sz w:val="20"/>
          <w:szCs w:val="20"/>
          <w:u w:val="single"/>
        </w:rPr>
      </w:pPr>
      <w:r w:rsidRPr="00BD767A">
        <w:rPr>
          <w:rFonts w:ascii="Times New Roman" w:hAnsi="Times New Roman" w:cs="Times New Roman"/>
          <w:sz w:val="20"/>
          <w:szCs w:val="20"/>
        </w:rPr>
        <w:lastRenderedPageBreak/>
        <w:t>Из общего числа муниципальных служащих и лиц, замещающих муниципальные должности, на 1 я</w:t>
      </w:r>
      <w:r w:rsidRPr="00BD767A">
        <w:rPr>
          <w:rFonts w:ascii="Times New Roman" w:hAnsi="Times New Roman" w:cs="Times New Roman"/>
          <w:sz w:val="20"/>
          <w:szCs w:val="20"/>
        </w:rPr>
        <w:t>н</w:t>
      </w:r>
      <w:r w:rsidRPr="00BD767A">
        <w:rPr>
          <w:rFonts w:ascii="Times New Roman" w:hAnsi="Times New Roman" w:cs="Times New Roman"/>
          <w:sz w:val="20"/>
          <w:szCs w:val="20"/>
        </w:rPr>
        <w:t>варя 201</w:t>
      </w:r>
      <w:r w:rsidR="00A50084" w:rsidRPr="00BD767A">
        <w:rPr>
          <w:rFonts w:ascii="Times New Roman" w:hAnsi="Times New Roman" w:cs="Times New Roman"/>
          <w:sz w:val="20"/>
          <w:szCs w:val="20"/>
        </w:rPr>
        <w:t>7</w:t>
      </w:r>
      <w:r w:rsidRPr="00BD767A">
        <w:rPr>
          <w:rFonts w:ascii="Times New Roman" w:hAnsi="Times New Roman" w:cs="Times New Roman"/>
          <w:sz w:val="20"/>
          <w:szCs w:val="20"/>
        </w:rPr>
        <w:t xml:space="preserve"> года  высшее образование имеют </w:t>
      </w:r>
      <w:r w:rsidR="00A50084" w:rsidRPr="00BD767A">
        <w:rPr>
          <w:rFonts w:ascii="Times New Roman" w:hAnsi="Times New Roman" w:cs="Times New Roman"/>
          <w:sz w:val="20"/>
          <w:szCs w:val="20"/>
        </w:rPr>
        <w:t>91</w:t>
      </w:r>
      <w:r w:rsidRPr="00BD767A">
        <w:rPr>
          <w:rFonts w:ascii="Times New Roman" w:hAnsi="Times New Roman" w:cs="Times New Roman"/>
          <w:sz w:val="20"/>
          <w:szCs w:val="20"/>
        </w:rPr>
        <w:t xml:space="preserve"> человек или </w:t>
      </w:r>
      <w:r w:rsidR="00A50084" w:rsidRPr="00BD767A">
        <w:rPr>
          <w:rFonts w:ascii="Times New Roman" w:hAnsi="Times New Roman" w:cs="Times New Roman"/>
          <w:sz w:val="20"/>
          <w:szCs w:val="20"/>
        </w:rPr>
        <w:t>94,8</w:t>
      </w:r>
      <w:r w:rsidRPr="00BD767A">
        <w:rPr>
          <w:rFonts w:ascii="Times New Roman" w:hAnsi="Times New Roman" w:cs="Times New Roman"/>
          <w:sz w:val="20"/>
          <w:szCs w:val="20"/>
        </w:rPr>
        <w:t xml:space="preserve"> %, среднее профессиональное 4 человека или 4,</w:t>
      </w:r>
      <w:r w:rsidR="00A50084" w:rsidRPr="00BD767A">
        <w:rPr>
          <w:rFonts w:ascii="Times New Roman" w:hAnsi="Times New Roman" w:cs="Times New Roman"/>
          <w:sz w:val="20"/>
          <w:szCs w:val="20"/>
        </w:rPr>
        <w:t>2</w:t>
      </w:r>
      <w:r w:rsidRPr="00BD767A">
        <w:rPr>
          <w:rFonts w:ascii="Times New Roman" w:hAnsi="Times New Roman" w:cs="Times New Roman"/>
          <w:sz w:val="20"/>
          <w:szCs w:val="20"/>
        </w:rPr>
        <w:t xml:space="preserve"> %, начальное профессиональное 1 человек или 1,0 %. </w:t>
      </w:r>
    </w:p>
    <w:p w:rsidR="00A50084" w:rsidRPr="00BD767A" w:rsidRDefault="00905E8D" w:rsidP="006337F1">
      <w:pPr>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Органы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направляют на </w:t>
      </w:r>
      <w:proofErr w:type="gramStart"/>
      <w:r w:rsidRPr="00BD767A">
        <w:rPr>
          <w:rFonts w:ascii="Times New Roman" w:hAnsi="Times New Roman" w:cs="Times New Roman"/>
          <w:sz w:val="20"/>
          <w:szCs w:val="20"/>
        </w:rPr>
        <w:t>обучение по программе</w:t>
      </w:r>
      <w:proofErr w:type="gramEnd"/>
      <w:r w:rsidRPr="00BD767A">
        <w:rPr>
          <w:rFonts w:ascii="Times New Roman" w:hAnsi="Times New Roman" w:cs="Times New Roman"/>
          <w:sz w:val="20"/>
          <w:szCs w:val="20"/>
        </w:rPr>
        <w:t xml:space="preserve"> высшего профессионального образов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по направлению подготовки «Государственное и муниципальное управление» муниципальных служащих и лиц, замещающих муниципальные должности, за счет средств бюджета Удмуртской Республики. Доля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служащих, имеющих высшее образование по специальности «Государственное и муниципальное управление», от общей численности муниципальных служащих и лиц, замещающих муниципальные должн</w:t>
      </w:r>
      <w:r w:rsidRPr="00BD767A">
        <w:rPr>
          <w:rFonts w:ascii="Times New Roman" w:hAnsi="Times New Roman" w:cs="Times New Roman"/>
          <w:sz w:val="20"/>
          <w:szCs w:val="20"/>
        </w:rPr>
        <w:t>о</w:t>
      </w:r>
      <w:r w:rsidRPr="00BD767A">
        <w:rPr>
          <w:rFonts w:ascii="Times New Roman" w:hAnsi="Times New Roman" w:cs="Times New Roman"/>
          <w:sz w:val="20"/>
          <w:szCs w:val="20"/>
        </w:rPr>
        <w:t>сти, имеющих высшее профессиональное образование, в 201</w:t>
      </w:r>
      <w:r w:rsidR="00A50084" w:rsidRPr="00BD767A">
        <w:rPr>
          <w:rFonts w:ascii="Times New Roman" w:hAnsi="Times New Roman" w:cs="Times New Roman"/>
          <w:sz w:val="20"/>
          <w:szCs w:val="20"/>
        </w:rPr>
        <w:t>6</w:t>
      </w:r>
      <w:r w:rsidRPr="00BD767A">
        <w:rPr>
          <w:rFonts w:ascii="Times New Roman" w:hAnsi="Times New Roman" w:cs="Times New Roman"/>
          <w:sz w:val="20"/>
          <w:szCs w:val="20"/>
        </w:rPr>
        <w:t xml:space="preserve"> году составила </w:t>
      </w:r>
      <w:r w:rsidR="00A50084" w:rsidRPr="00BD767A">
        <w:rPr>
          <w:rFonts w:ascii="Times New Roman" w:hAnsi="Times New Roman" w:cs="Times New Roman"/>
          <w:sz w:val="20"/>
          <w:szCs w:val="20"/>
        </w:rPr>
        <w:t>5</w:t>
      </w:r>
      <w:r w:rsidRPr="00BD767A">
        <w:rPr>
          <w:rFonts w:ascii="Times New Roman" w:hAnsi="Times New Roman" w:cs="Times New Roman"/>
          <w:sz w:val="20"/>
          <w:szCs w:val="20"/>
        </w:rPr>
        <w:t xml:space="preserve"> человек или </w:t>
      </w:r>
      <w:r w:rsidR="00A50084" w:rsidRPr="00BD767A">
        <w:rPr>
          <w:rFonts w:ascii="Times New Roman" w:hAnsi="Times New Roman" w:cs="Times New Roman"/>
          <w:sz w:val="20"/>
          <w:szCs w:val="20"/>
        </w:rPr>
        <w:t xml:space="preserve">5,2 </w:t>
      </w:r>
      <w:r w:rsidRPr="00BD767A">
        <w:rPr>
          <w:rFonts w:ascii="Times New Roman" w:hAnsi="Times New Roman" w:cs="Times New Roman"/>
          <w:sz w:val="20"/>
          <w:szCs w:val="20"/>
        </w:rPr>
        <w:t xml:space="preserve">%. </w:t>
      </w:r>
    </w:p>
    <w:p w:rsidR="00905E8D" w:rsidRPr="00BD767A" w:rsidRDefault="00905E8D" w:rsidP="006337F1">
      <w:pPr>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В муниципальном образовании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сформирована эффективная система профессионального развития муниципальных служащих. За 201</w:t>
      </w:r>
      <w:r w:rsidR="00A50084" w:rsidRPr="00BD767A">
        <w:rPr>
          <w:rFonts w:ascii="Times New Roman" w:hAnsi="Times New Roman" w:cs="Times New Roman"/>
          <w:sz w:val="20"/>
          <w:szCs w:val="20"/>
        </w:rPr>
        <w:t>6</w:t>
      </w:r>
      <w:r w:rsidRPr="00BD767A">
        <w:rPr>
          <w:rFonts w:ascii="Times New Roman" w:hAnsi="Times New Roman" w:cs="Times New Roman"/>
          <w:sz w:val="20"/>
          <w:szCs w:val="20"/>
        </w:rPr>
        <w:t xml:space="preserve"> год п</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лучили дополнительное профессиональное образование </w:t>
      </w:r>
      <w:r w:rsidR="00A50084" w:rsidRPr="00BD767A">
        <w:rPr>
          <w:rFonts w:ascii="Times New Roman" w:hAnsi="Times New Roman" w:cs="Times New Roman"/>
          <w:sz w:val="20"/>
          <w:szCs w:val="20"/>
        </w:rPr>
        <w:t>40</w:t>
      </w:r>
      <w:r w:rsidRPr="00BD767A">
        <w:rPr>
          <w:rFonts w:ascii="Times New Roman" w:hAnsi="Times New Roman" w:cs="Times New Roman"/>
          <w:sz w:val="20"/>
          <w:szCs w:val="20"/>
        </w:rPr>
        <w:t xml:space="preserve"> человек или </w:t>
      </w:r>
      <w:r w:rsidR="00A50084" w:rsidRPr="00BD767A">
        <w:rPr>
          <w:rFonts w:ascii="Times New Roman" w:hAnsi="Times New Roman" w:cs="Times New Roman"/>
          <w:sz w:val="20"/>
          <w:szCs w:val="20"/>
        </w:rPr>
        <w:t xml:space="preserve">41,7 </w:t>
      </w:r>
      <w:r w:rsidRPr="00BD767A">
        <w:rPr>
          <w:rFonts w:ascii="Times New Roman" w:hAnsi="Times New Roman" w:cs="Times New Roman"/>
          <w:sz w:val="20"/>
          <w:szCs w:val="20"/>
        </w:rPr>
        <w:t>% от общего числа муниципальных служащих и лиц, замещающих муниципальные должности.</w:t>
      </w:r>
    </w:p>
    <w:p w:rsidR="007539E6"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BD767A">
        <w:rPr>
          <w:rFonts w:ascii="Times New Roman" w:hAnsi="Times New Roman" w:cs="Times New Roman"/>
          <w:sz w:val="20"/>
          <w:szCs w:val="20"/>
        </w:rPr>
        <w:t>При формировании кадрового состава муниципальной службы в органах местного самоуправления м</w:t>
      </w:r>
      <w:r w:rsidRPr="00BD767A">
        <w:rPr>
          <w:rFonts w:ascii="Times New Roman" w:hAnsi="Times New Roman" w:cs="Times New Roman"/>
          <w:sz w:val="20"/>
          <w:szCs w:val="20"/>
        </w:rPr>
        <w:t>у</w:t>
      </w:r>
      <w:r w:rsidRPr="00BD767A">
        <w:rPr>
          <w:rFonts w:ascii="Times New Roman" w:hAnsi="Times New Roman" w:cs="Times New Roman"/>
          <w:sz w:val="20"/>
          <w:szCs w:val="20"/>
        </w:rPr>
        <w:t xml:space="preserve">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и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 xml:space="preserve">ных образований – сельских поселений </w:t>
      </w:r>
      <w:r w:rsidR="007539E6" w:rsidRPr="00BD767A">
        <w:rPr>
          <w:rFonts w:ascii="Times New Roman" w:hAnsi="Times New Roman" w:cs="Times New Roman"/>
          <w:sz w:val="20"/>
          <w:szCs w:val="20"/>
        </w:rPr>
        <w:t xml:space="preserve">неэффективно </w:t>
      </w:r>
      <w:r w:rsidRPr="00BD767A">
        <w:rPr>
          <w:rFonts w:ascii="Times New Roman" w:hAnsi="Times New Roman" w:cs="Times New Roman"/>
          <w:sz w:val="20"/>
          <w:szCs w:val="20"/>
        </w:rPr>
        <w:t>используются кадровые резервы на должности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службы, количество лиц, назначенных на должности муниципальной службы из кадрового резерва, составило в 201</w:t>
      </w:r>
      <w:r w:rsidR="007539E6" w:rsidRPr="00BD767A">
        <w:rPr>
          <w:rFonts w:ascii="Times New Roman" w:hAnsi="Times New Roman" w:cs="Times New Roman"/>
          <w:sz w:val="20"/>
          <w:szCs w:val="20"/>
        </w:rPr>
        <w:t>7</w:t>
      </w:r>
      <w:r w:rsidRPr="00BD767A">
        <w:rPr>
          <w:rFonts w:ascii="Times New Roman" w:hAnsi="Times New Roman" w:cs="Times New Roman"/>
          <w:sz w:val="20"/>
          <w:szCs w:val="20"/>
        </w:rPr>
        <w:t xml:space="preserve"> году </w:t>
      </w:r>
      <w:r w:rsidR="007539E6" w:rsidRPr="00BD767A">
        <w:rPr>
          <w:rFonts w:ascii="Times New Roman" w:hAnsi="Times New Roman" w:cs="Times New Roman"/>
          <w:sz w:val="20"/>
          <w:szCs w:val="20"/>
        </w:rPr>
        <w:t>3 человека или 15 % (в 2014</w:t>
      </w:r>
      <w:r w:rsidRPr="00BD767A">
        <w:rPr>
          <w:rFonts w:ascii="Times New Roman" w:hAnsi="Times New Roman" w:cs="Times New Roman"/>
          <w:sz w:val="20"/>
          <w:szCs w:val="20"/>
        </w:rPr>
        <w:t xml:space="preserve"> году – </w:t>
      </w:r>
      <w:r w:rsidR="007539E6" w:rsidRPr="00BD767A">
        <w:rPr>
          <w:rFonts w:ascii="Times New Roman" w:hAnsi="Times New Roman" w:cs="Times New Roman"/>
          <w:sz w:val="20"/>
          <w:szCs w:val="20"/>
        </w:rPr>
        <w:t>2</w:t>
      </w:r>
      <w:r w:rsidRPr="00BD767A">
        <w:rPr>
          <w:rFonts w:ascii="Times New Roman" w:hAnsi="Times New Roman" w:cs="Times New Roman"/>
          <w:sz w:val="20"/>
          <w:szCs w:val="20"/>
        </w:rPr>
        <w:t xml:space="preserve"> человек</w:t>
      </w:r>
      <w:r w:rsidR="007539E6" w:rsidRPr="00BD767A">
        <w:rPr>
          <w:rFonts w:ascii="Times New Roman" w:hAnsi="Times New Roman" w:cs="Times New Roman"/>
          <w:sz w:val="20"/>
          <w:szCs w:val="20"/>
        </w:rPr>
        <w:t>а</w:t>
      </w:r>
      <w:r w:rsidRPr="00BD767A">
        <w:rPr>
          <w:rFonts w:ascii="Times New Roman" w:hAnsi="Times New Roman" w:cs="Times New Roman"/>
          <w:sz w:val="20"/>
          <w:szCs w:val="20"/>
        </w:rPr>
        <w:t xml:space="preserve"> или </w:t>
      </w:r>
      <w:r w:rsidR="007539E6" w:rsidRPr="00BD767A">
        <w:rPr>
          <w:rFonts w:ascii="Times New Roman" w:hAnsi="Times New Roman" w:cs="Times New Roman"/>
          <w:sz w:val="20"/>
          <w:szCs w:val="20"/>
        </w:rPr>
        <w:t xml:space="preserve">25 </w:t>
      </w:r>
      <w:r w:rsidRPr="00BD767A">
        <w:rPr>
          <w:rFonts w:ascii="Times New Roman" w:hAnsi="Times New Roman" w:cs="Times New Roman"/>
          <w:sz w:val="20"/>
          <w:szCs w:val="20"/>
        </w:rPr>
        <w:t>%, 201</w:t>
      </w:r>
      <w:r w:rsidR="007539E6" w:rsidRPr="00BD767A">
        <w:rPr>
          <w:rFonts w:ascii="Times New Roman" w:hAnsi="Times New Roman" w:cs="Times New Roman"/>
          <w:sz w:val="20"/>
          <w:szCs w:val="20"/>
        </w:rPr>
        <w:t>5 году  - 2 человека</w:t>
      </w:r>
      <w:proofErr w:type="gramEnd"/>
      <w:r w:rsidR="007539E6" w:rsidRPr="00BD767A">
        <w:rPr>
          <w:rFonts w:ascii="Times New Roman" w:hAnsi="Times New Roman" w:cs="Times New Roman"/>
          <w:sz w:val="20"/>
          <w:szCs w:val="20"/>
        </w:rPr>
        <w:t xml:space="preserve"> или 22,2 </w:t>
      </w:r>
      <w:r w:rsidRPr="00BD767A">
        <w:rPr>
          <w:rFonts w:ascii="Times New Roman" w:hAnsi="Times New Roman" w:cs="Times New Roman"/>
          <w:sz w:val="20"/>
          <w:szCs w:val="20"/>
        </w:rPr>
        <w:t xml:space="preserve">%). </w:t>
      </w:r>
      <w:r w:rsidR="007539E6" w:rsidRPr="00BD767A">
        <w:rPr>
          <w:rFonts w:ascii="Times New Roman" w:hAnsi="Times New Roman" w:cs="Times New Roman"/>
          <w:sz w:val="20"/>
          <w:szCs w:val="20"/>
        </w:rPr>
        <w:t>С</w:t>
      </w:r>
      <w:r w:rsidRPr="00BD767A">
        <w:rPr>
          <w:rFonts w:ascii="Times New Roman" w:hAnsi="Times New Roman" w:cs="Times New Roman"/>
          <w:sz w:val="20"/>
          <w:szCs w:val="20"/>
        </w:rPr>
        <w:t xml:space="preserve"> 2013 года </w:t>
      </w:r>
      <w:r w:rsidR="007539E6" w:rsidRPr="00BD767A">
        <w:rPr>
          <w:rFonts w:ascii="Times New Roman" w:hAnsi="Times New Roman" w:cs="Times New Roman"/>
          <w:sz w:val="20"/>
          <w:szCs w:val="20"/>
        </w:rPr>
        <w:t>не</w:t>
      </w:r>
      <w:r w:rsidRPr="00BD767A">
        <w:rPr>
          <w:rFonts w:ascii="Times New Roman" w:hAnsi="Times New Roman" w:cs="Times New Roman"/>
          <w:sz w:val="20"/>
          <w:szCs w:val="20"/>
        </w:rPr>
        <w:t xml:space="preserve"> проводился конкурсный отбор при формировании кадрового резерва муниципальной слу</w:t>
      </w:r>
      <w:r w:rsidRPr="00BD767A">
        <w:rPr>
          <w:rFonts w:ascii="Times New Roman" w:hAnsi="Times New Roman" w:cs="Times New Roman"/>
          <w:sz w:val="20"/>
          <w:szCs w:val="20"/>
        </w:rPr>
        <w:t>ж</w:t>
      </w:r>
      <w:r w:rsidRPr="00BD767A">
        <w:rPr>
          <w:rFonts w:ascii="Times New Roman" w:hAnsi="Times New Roman" w:cs="Times New Roman"/>
          <w:sz w:val="20"/>
          <w:szCs w:val="20"/>
        </w:rPr>
        <w:t xml:space="preserve">бы органов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007539E6" w:rsidRPr="00BD767A">
        <w:rPr>
          <w:rFonts w:ascii="Times New Roman" w:hAnsi="Times New Roman" w:cs="Times New Roman"/>
          <w:sz w:val="20"/>
          <w:szCs w:val="20"/>
        </w:rPr>
        <w:t>.</w:t>
      </w:r>
      <w:r w:rsidRPr="00BD767A">
        <w:rPr>
          <w:rFonts w:ascii="Times New Roman" w:hAnsi="Times New Roman" w:cs="Times New Roman"/>
          <w:sz w:val="20"/>
          <w:szCs w:val="20"/>
        </w:rPr>
        <w:t xml:space="preserve"> </w:t>
      </w:r>
    </w:p>
    <w:p w:rsidR="007539E6" w:rsidRPr="00BD767A" w:rsidRDefault="007539E6"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 целях</w:t>
      </w:r>
      <w:r w:rsidR="00905E8D" w:rsidRPr="00BD767A">
        <w:rPr>
          <w:rFonts w:ascii="Times New Roman" w:hAnsi="Times New Roman" w:cs="Times New Roman"/>
          <w:sz w:val="20"/>
          <w:szCs w:val="20"/>
        </w:rPr>
        <w:t xml:space="preserve"> реализации одного из приоритетных направлений формирования кадрового состава муниц</w:t>
      </w:r>
      <w:r w:rsidR="00905E8D" w:rsidRPr="00BD767A">
        <w:rPr>
          <w:rFonts w:ascii="Times New Roman" w:hAnsi="Times New Roman" w:cs="Times New Roman"/>
          <w:sz w:val="20"/>
          <w:szCs w:val="20"/>
        </w:rPr>
        <w:t>и</w:t>
      </w:r>
      <w:r w:rsidR="00905E8D" w:rsidRPr="00BD767A">
        <w:rPr>
          <w:rFonts w:ascii="Times New Roman" w:hAnsi="Times New Roman" w:cs="Times New Roman"/>
          <w:sz w:val="20"/>
          <w:szCs w:val="20"/>
        </w:rPr>
        <w:t>пальной службы - назначения на должности муниципальной службы высококвалифицированных специалистов с учетом их профессиональных качеств и компетентности.</w:t>
      </w:r>
      <w:r w:rsidRPr="00BD767A">
        <w:rPr>
          <w:rFonts w:ascii="Times New Roman" w:hAnsi="Times New Roman" w:cs="Times New Roman"/>
          <w:sz w:val="20"/>
          <w:szCs w:val="20"/>
        </w:rPr>
        <w:t xml:space="preserve"> Кадровые резервы должны стать одним из основных источников формирования кадрового состава органов местного самоуправления Глазовского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С развитием современных информационных технологий возникает проблема с их внедрением и и</w:t>
      </w:r>
      <w:r w:rsidRPr="00BD767A">
        <w:rPr>
          <w:rFonts w:ascii="Times New Roman" w:hAnsi="Times New Roman" w:cs="Times New Roman"/>
          <w:sz w:val="20"/>
          <w:szCs w:val="20"/>
        </w:rPr>
        <w:t>с</w:t>
      </w:r>
      <w:r w:rsidRPr="00BD767A">
        <w:rPr>
          <w:rFonts w:ascii="Times New Roman" w:hAnsi="Times New Roman" w:cs="Times New Roman"/>
          <w:sz w:val="20"/>
          <w:szCs w:val="20"/>
        </w:rPr>
        <w:t>пользованием в деятельности органов местного самоуправления в Глазовском районе. Муниципальные служ</w:t>
      </w:r>
      <w:r w:rsidRPr="00BD767A">
        <w:rPr>
          <w:rFonts w:ascii="Times New Roman" w:hAnsi="Times New Roman" w:cs="Times New Roman"/>
          <w:sz w:val="20"/>
          <w:szCs w:val="20"/>
        </w:rPr>
        <w:t>а</w:t>
      </w:r>
      <w:r w:rsidRPr="00BD767A">
        <w:rPr>
          <w:rFonts w:ascii="Times New Roman" w:hAnsi="Times New Roman" w:cs="Times New Roman"/>
          <w:sz w:val="20"/>
          <w:szCs w:val="20"/>
        </w:rPr>
        <w:t>щие не в полной мере владеют соответствующими навыками и умениями. Компьютерная грамотность сотру</w:t>
      </w:r>
      <w:r w:rsidRPr="00BD767A">
        <w:rPr>
          <w:rFonts w:ascii="Times New Roman" w:hAnsi="Times New Roman" w:cs="Times New Roman"/>
          <w:sz w:val="20"/>
          <w:szCs w:val="20"/>
        </w:rPr>
        <w:t>д</w:t>
      </w:r>
      <w:r w:rsidRPr="00BD767A">
        <w:rPr>
          <w:rFonts w:ascii="Times New Roman" w:hAnsi="Times New Roman" w:cs="Times New Roman"/>
          <w:sz w:val="20"/>
          <w:szCs w:val="20"/>
        </w:rPr>
        <w:t>ников недостаточна для эффективной эксплуатации информационных систем. В связи с этим информационные ресурсы при принятии управленческих решений используются редко, что негативно отражается на эффекти</w:t>
      </w:r>
      <w:r w:rsidRPr="00BD767A">
        <w:rPr>
          <w:rFonts w:ascii="Times New Roman" w:hAnsi="Times New Roman" w:cs="Times New Roman"/>
          <w:sz w:val="20"/>
          <w:szCs w:val="20"/>
        </w:rPr>
        <w:t>в</w:t>
      </w:r>
      <w:r w:rsidRPr="00BD767A">
        <w:rPr>
          <w:rFonts w:ascii="Times New Roman" w:hAnsi="Times New Roman" w:cs="Times New Roman"/>
          <w:sz w:val="20"/>
          <w:szCs w:val="20"/>
        </w:rPr>
        <w:t>ности деятельности органов местного самоуправления.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Основным направлением деятельности органов местного самоуправления является профилактика и противодействие коррупции.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BD767A">
        <w:rPr>
          <w:rFonts w:ascii="Times New Roman" w:hAnsi="Times New Roman" w:cs="Times New Roman"/>
          <w:sz w:val="20"/>
          <w:szCs w:val="20"/>
        </w:rPr>
        <w:t xml:space="preserve">В связи с принятием ряда нормативных правовых актов по вопросам противодействия коррупции на отдел </w:t>
      </w:r>
      <w:r w:rsidR="00710ED0" w:rsidRPr="00BD767A">
        <w:rPr>
          <w:rFonts w:ascii="Times New Roman" w:hAnsi="Times New Roman" w:cs="Times New Roman"/>
          <w:sz w:val="20"/>
          <w:szCs w:val="20"/>
        </w:rPr>
        <w:t xml:space="preserve">муниципальной службы и </w:t>
      </w:r>
      <w:r w:rsidRPr="00BD767A">
        <w:rPr>
          <w:rFonts w:ascii="Times New Roman" w:hAnsi="Times New Roman" w:cs="Times New Roman"/>
          <w:sz w:val="20"/>
          <w:szCs w:val="20"/>
        </w:rPr>
        <w:t>кадровой работы Аппарата Администрации Глазовского района (далее – Апп</w:t>
      </w:r>
      <w:r w:rsidRPr="00BD767A">
        <w:rPr>
          <w:rFonts w:ascii="Times New Roman" w:hAnsi="Times New Roman" w:cs="Times New Roman"/>
          <w:sz w:val="20"/>
          <w:szCs w:val="20"/>
        </w:rPr>
        <w:t>а</w:t>
      </w:r>
      <w:r w:rsidRPr="00BD767A">
        <w:rPr>
          <w:rFonts w:ascii="Times New Roman" w:hAnsi="Times New Roman" w:cs="Times New Roman"/>
          <w:sz w:val="20"/>
          <w:szCs w:val="20"/>
        </w:rPr>
        <w:t>рат), специалистов отраслевых органов – структурных подразделений Администрации муниципального образ</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специалистов администраций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образований – сельских поселений возложены функции по проверке достоверности представля</w:t>
      </w:r>
      <w:r w:rsidRPr="00BD767A">
        <w:rPr>
          <w:rFonts w:ascii="Times New Roman" w:hAnsi="Times New Roman" w:cs="Times New Roman"/>
          <w:sz w:val="20"/>
          <w:szCs w:val="20"/>
        </w:rPr>
        <w:t>е</w:t>
      </w:r>
      <w:r w:rsidRPr="00BD767A">
        <w:rPr>
          <w:rFonts w:ascii="Times New Roman" w:hAnsi="Times New Roman" w:cs="Times New Roman"/>
          <w:sz w:val="20"/>
          <w:szCs w:val="20"/>
        </w:rPr>
        <w:t>мых сведений о доходах, имуществе и обязательствах имущественного характера, повышению</w:t>
      </w:r>
      <w:proofErr w:type="gramEnd"/>
      <w:r w:rsidRPr="00BD767A">
        <w:rPr>
          <w:rFonts w:ascii="Times New Roman" w:hAnsi="Times New Roman" w:cs="Times New Roman"/>
          <w:sz w:val="20"/>
          <w:szCs w:val="20"/>
        </w:rPr>
        <w:t xml:space="preserve"> эффективности организации деятельности комиссий по урегулированию конфликта интересов и другие. Меры по противоде</w:t>
      </w:r>
      <w:r w:rsidRPr="00BD767A">
        <w:rPr>
          <w:rFonts w:ascii="Times New Roman" w:hAnsi="Times New Roman" w:cs="Times New Roman"/>
          <w:sz w:val="20"/>
          <w:szCs w:val="20"/>
        </w:rPr>
        <w:t>й</w:t>
      </w:r>
      <w:r w:rsidRPr="00BD767A">
        <w:rPr>
          <w:rFonts w:ascii="Times New Roman" w:hAnsi="Times New Roman" w:cs="Times New Roman"/>
          <w:sz w:val="20"/>
          <w:szCs w:val="20"/>
        </w:rPr>
        <w:t>ствию коррупции в органах местного самоуправления в Глазовском районе должны проводиться комплексно и системно.</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Средствами массовой информации недостаточно освещаются положительные аспекты деятельности муниципальных служащих. Необходимо повысить информированность населения Глазовского района об усл</w:t>
      </w:r>
      <w:r w:rsidRPr="00BD767A">
        <w:rPr>
          <w:rFonts w:ascii="Times New Roman" w:hAnsi="Times New Roman" w:cs="Times New Roman"/>
          <w:sz w:val="20"/>
          <w:szCs w:val="20"/>
        </w:rPr>
        <w:t>о</w:t>
      </w:r>
      <w:r w:rsidRPr="00BD767A">
        <w:rPr>
          <w:rFonts w:ascii="Times New Roman" w:hAnsi="Times New Roman" w:cs="Times New Roman"/>
          <w:sz w:val="20"/>
          <w:szCs w:val="20"/>
        </w:rPr>
        <w:t>виях и порядке прохождения муниципальной службы, о деятельности органов местного самоуправления.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 целях создания положительного имиджа муниципального служащего, повышения роли и престижа муниципальной службы необходимо обеспечить открытость и гласность муниципальной службы посредством публикуемых в средствах массовой информации результатов проведенных конкурсов на звание «Лучший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ниципальный служащий», опросов общественного мнения, выступлений руководителей органов местного с</w:t>
      </w:r>
      <w:r w:rsidRPr="00BD767A">
        <w:rPr>
          <w:rFonts w:ascii="Times New Roman" w:hAnsi="Times New Roman" w:cs="Times New Roman"/>
          <w:sz w:val="20"/>
          <w:szCs w:val="20"/>
        </w:rPr>
        <w:t>а</w:t>
      </w:r>
      <w:r w:rsidRPr="00BD767A">
        <w:rPr>
          <w:rFonts w:ascii="Times New Roman" w:hAnsi="Times New Roman" w:cs="Times New Roman"/>
          <w:sz w:val="20"/>
          <w:szCs w:val="20"/>
        </w:rPr>
        <w:t>моуправления.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Также необходимо продолжить внедрение действенной системы стимулирования и мотивации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служащих к эффективному достижению качественных результатов профессиональной служебной деятельности.</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С целью улучшения профессионально-квалификационного состава, снижения текучести и старения кадров в Глазовском районе необходимо использовать современные кадровые технологии, осуществлять пост</w:t>
      </w:r>
      <w:r w:rsidRPr="00BD767A">
        <w:rPr>
          <w:rFonts w:ascii="Times New Roman" w:hAnsi="Times New Roman" w:cs="Times New Roman"/>
          <w:sz w:val="20"/>
          <w:szCs w:val="20"/>
        </w:rPr>
        <w:t>о</w:t>
      </w:r>
      <w:r w:rsidRPr="00BD767A">
        <w:rPr>
          <w:rFonts w:ascii="Times New Roman" w:hAnsi="Times New Roman" w:cs="Times New Roman"/>
          <w:sz w:val="20"/>
          <w:szCs w:val="20"/>
        </w:rPr>
        <w:t>янный мониторинг кадрового потенциала на муниципальной службе, активизировать процессы обновления и движения кадров.</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 сфере муниципального управления можно обозначить следующие основные проблемы: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недостаточно четкая концепция муниципального управления;</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недостаточный уровень информированности населения, общественных организаций о деятельности органов власти;</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отсутствие условий для реализации прав граждан на осуществление территориального общественного сам</w:t>
      </w:r>
      <w:r w:rsidRPr="00BD767A">
        <w:rPr>
          <w:rFonts w:ascii="Times New Roman" w:hAnsi="Times New Roman" w:cs="Times New Roman"/>
          <w:sz w:val="20"/>
          <w:szCs w:val="20"/>
        </w:rPr>
        <w:t>о</w:t>
      </w:r>
      <w:r w:rsidRPr="00BD767A">
        <w:rPr>
          <w:rFonts w:ascii="Times New Roman" w:hAnsi="Times New Roman" w:cs="Times New Roman"/>
          <w:sz w:val="20"/>
          <w:szCs w:val="20"/>
        </w:rPr>
        <w:t>управления;</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низкий уровень участия населения в осуществлении местного самоуправления.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Решение всех этих проблем требует создания современных систем управления, основанных на 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граммно-целевом подходе, с активным привлечением экспертов, представителей гражданского общества, из</w:t>
      </w:r>
      <w:r w:rsidRPr="00BD767A">
        <w:rPr>
          <w:rFonts w:ascii="Times New Roman" w:hAnsi="Times New Roman" w:cs="Times New Roman"/>
          <w:sz w:val="20"/>
          <w:szCs w:val="20"/>
        </w:rPr>
        <w:t>у</w:t>
      </w:r>
      <w:r w:rsidRPr="00BD767A">
        <w:rPr>
          <w:rFonts w:ascii="Times New Roman" w:hAnsi="Times New Roman" w:cs="Times New Roman"/>
          <w:sz w:val="20"/>
          <w:szCs w:val="20"/>
        </w:rPr>
        <w:lastRenderedPageBreak/>
        <w:t>чения и внедрения передового опыта муниципального 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Необходимость использования программно-целевого подхода вызвана тем, что для достижения целей и задач, обозначенных в Программе, требуется согласованность использования кадровых, финансовых, матер</w:t>
      </w:r>
      <w:r w:rsidRPr="00BD767A">
        <w:rPr>
          <w:rFonts w:ascii="Times New Roman" w:hAnsi="Times New Roman" w:cs="Times New Roman"/>
          <w:sz w:val="20"/>
          <w:szCs w:val="20"/>
        </w:rPr>
        <w:t>и</w:t>
      </w:r>
      <w:r w:rsidRPr="00BD767A">
        <w:rPr>
          <w:rFonts w:ascii="Times New Roman" w:hAnsi="Times New Roman" w:cs="Times New Roman"/>
          <w:sz w:val="20"/>
          <w:szCs w:val="20"/>
        </w:rPr>
        <w:t>альных, информационных и иных ресурсов. Программа позволит согласовать совместные действия органов государственной власти, местного самоуправления, подведомственных муниципальных учреждений и предпр</w:t>
      </w:r>
      <w:r w:rsidRPr="00BD767A">
        <w:rPr>
          <w:rFonts w:ascii="Times New Roman" w:hAnsi="Times New Roman" w:cs="Times New Roman"/>
          <w:sz w:val="20"/>
          <w:szCs w:val="20"/>
        </w:rPr>
        <w:t>и</w:t>
      </w:r>
      <w:r w:rsidRPr="00BD767A">
        <w:rPr>
          <w:rFonts w:ascii="Times New Roman" w:hAnsi="Times New Roman" w:cs="Times New Roman"/>
          <w:sz w:val="20"/>
          <w:szCs w:val="20"/>
        </w:rPr>
        <w:t>ятий, предпринимательских структур, финансовых институтов и иных субъектов местного сообщества.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 целях совершенствования муниципального управления и в сфере повышения прозрачности и откр</w:t>
      </w:r>
      <w:r w:rsidRPr="00BD767A">
        <w:rPr>
          <w:rFonts w:ascii="Times New Roman" w:hAnsi="Times New Roman" w:cs="Times New Roman"/>
          <w:sz w:val="20"/>
          <w:szCs w:val="20"/>
        </w:rPr>
        <w:t>ы</w:t>
      </w:r>
      <w:r w:rsidRPr="00BD767A">
        <w:rPr>
          <w:rFonts w:ascii="Times New Roman" w:hAnsi="Times New Roman" w:cs="Times New Roman"/>
          <w:sz w:val="20"/>
          <w:szCs w:val="20"/>
        </w:rPr>
        <w:t>тости деятельности органов местного самоуправления уже приняты ряд муниципальных нормативных и прав</w:t>
      </w:r>
      <w:r w:rsidRPr="00BD767A">
        <w:rPr>
          <w:rFonts w:ascii="Times New Roman" w:hAnsi="Times New Roman" w:cs="Times New Roman"/>
          <w:sz w:val="20"/>
          <w:szCs w:val="20"/>
        </w:rPr>
        <w:t>о</w:t>
      </w:r>
      <w:r w:rsidRPr="00BD767A">
        <w:rPr>
          <w:rFonts w:ascii="Times New Roman" w:hAnsi="Times New Roman" w:cs="Times New Roman"/>
          <w:sz w:val="20"/>
          <w:szCs w:val="20"/>
        </w:rPr>
        <w:t>вых актов. В 2008 году был создан сайт Глазовского района. Решением Совета депутатов муниципального о</w:t>
      </w:r>
      <w:r w:rsidRPr="00BD767A">
        <w:rPr>
          <w:rFonts w:ascii="Times New Roman" w:hAnsi="Times New Roman" w:cs="Times New Roman"/>
          <w:sz w:val="20"/>
          <w:szCs w:val="20"/>
        </w:rPr>
        <w:t>б</w:t>
      </w:r>
      <w:r w:rsidRPr="00BD767A">
        <w:rPr>
          <w:rFonts w:ascii="Times New Roman" w:hAnsi="Times New Roman" w:cs="Times New Roman"/>
          <w:sz w:val="20"/>
          <w:szCs w:val="20"/>
        </w:rPr>
        <w:t xml:space="preserve">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 43 от 26.04.2012 данный сайт был переименован в официальный портал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и был наделен статусом муниципального информационного ресурса.</w:t>
      </w:r>
      <w:r w:rsidRPr="00BD767A">
        <w:rPr>
          <w:rFonts w:ascii="Times New Roman" w:hAnsi="Times New Roman" w:cs="Times New Roman"/>
          <w:color w:val="FF0000"/>
          <w:sz w:val="20"/>
          <w:szCs w:val="20"/>
        </w:rPr>
        <w:t xml:space="preserve"> </w:t>
      </w:r>
      <w:r w:rsidRPr="00BD767A">
        <w:rPr>
          <w:rFonts w:ascii="Times New Roman" w:hAnsi="Times New Roman" w:cs="Times New Roman"/>
          <w:sz w:val="20"/>
          <w:szCs w:val="20"/>
        </w:rPr>
        <w:t>Инфо</w:t>
      </w:r>
      <w:r w:rsidRPr="00BD767A">
        <w:rPr>
          <w:rFonts w:ascii="Times New Roman" w:hAnsi="Times New Roman" w:cs="Times New Roman"/>
          <w:sz w:val="20"/>
          <w:szCs w:val="20"/>
        </w:rPr>
        <w:t>р</w:t>
      </w:r>
      <w:r w:rsidRPr="00BD767A">
        <w:rPr>
          <w:rFonts w:ascii="Times New Roman" w:hAnsi="Times New Roman" w:cs="Times New Roman"/>
          <w:sz w:val="20"/>
          <w:szCs w:val="20"/>
        </w:rPr>
        <w:t>мация о принятых муниципальных правовых актах, проводимых мероприятиях размещается своевременно. Есть раздел для размещения информации по основным вопросам для граждан, периодически проводятся соци</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логические опросы населения по оценке деятельности органов местного самоуправления района и поселений.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BD767A">
        <w:rPr>
          <w:rFonts w:ascii="Times New Roman" w:hAnsi="Times New Roman" w:cs="Times New Roman"/>
          <w:sz w:val="20"/>
          <w:szCs w:val="20"/>
        </w:rPr>
        <w:t>В соответствии с Указом Президента Российской Федерации от 07.05.2012 № 601 «Об основных направлениях совершенствования системы государственного управления», Концепцией снижения администр</w:t>
      </w:r>
      <w:r w:rsidRPr="00BD767A">
        <w:rPr>
          <w:rFonts w:ascii="Times New Roman" w:hAnsi="Times New Roman" w:cs="Times New Roman"/>
          <w:sz w:val="20"/>
          <w:szCs w:val="20"/>
        </w:rPr>
        <w:t>а</w:t>
      </w:r>
      <w:r w:rsidRPr="00BD767A">
        <w:rPr>
          <w:rFonts w:ascii="Times New Roman" w:hAnsi="Times New Roman" w:cs="Times New Roman"/>
          <w:sz w:val="20"/>
          <w:szCs w:val="20"/>
        </w:rPr>
        <w:t>тивных барьеров и повышения доступности государственных и муниципальных услуг на 2011-2013 годы, утвержденной распоряжением Правительства Российской Федерации  от 10.06.2011г. №1021-р, а также Ко</w:t>
      </w:r>
      <w:r w:rsidRPr="00BD767A">
        <w:rPr>
          <w:rFonts w:ascii="Times New Roman" w:hAnsi="Times New Roman" w:cs="Times New Roman"/>
          <w:sz w:val="20"/>
          <w:szCs w:val="20"/>
        </w:rPr>
        <w:t>н</w:t>
      </w:r>
      <w:r w:rsidRPr="00BD767A">
        <w:rPr>
          <w:rFonts w:ascii="Times New Roman" w:hAnsi="Times New Roman" w:cs="Times New Roman"/>
          <w:sz w:val="20"/>
          <w:szCs w:val="20"/>
        </w:rPr>
        <w:t>цепцией республиканской целевой программы «Административная реформа в Удмуртской Республике на 2013-2015 годы», утвержденной распоряжением Правительства Удмуртской Республики от</w:t>
      </w:r>
      <w:proofErr w:type="gramEnd"/>
      <w:r w:rsidRPr="00BD767A">
        <w:rPr>
          <w:rFonts w:ascii="Times New Roman" w:hAnsi="Times New Roman" w:cs="Times New Roman"/>
          <w:sz w:val="20"/>
          <w:szCs w:val="20"/>
        </w:rPr>
        <w:t xml:space="preserve"> 04.06.2012 № 461-р, пр</w:t>
      </w:r>
      <w:r w:rsidRPr="00BD767A">
        <w:rPr>
          <w:rFonts w:ascii="Times New Roman" w:hAnsi="Times New Roman" w:cs="Times New Roman"/>
          <w:sz w:val="20"/>
          <w:szCs w:val="20"/>
        </w:rPr>
        <w:t>о</w:t>
      </w:r>
      <w:r w:rsidRPr="00BD767A">
        <w:rPr>
          <w:rFonts w:ascii="Times New Roman" w:hAnsi="Times New Roman" w:cs="Times New Roman"/>
          <w:sz w:val="20"/>
          <w:szCs w:val="20"/>
        </w:rPr>
        <w:t>ведена работа по стандартизации муниципальных услуг и регламентации деятельности органов местного сам</w:t>
      </w:r>
      <w:r w:rsidRPr="00BD767A">
        <w:rPr>
          <w:rFonts w:ascii="Times New Roman" w:hAnsi="Times New Roman" w:cs="Times New Roman"/>
          <w:sz w:val="20"/>
          <w:szCs w:val="20"/>
        </w:rPr>
        <w:t>о</w:t>
      </w:r>
      <w:r w:rsidRPr="00BD767A">
        <w:rPr>
          <w:rFonts w:ascii="Times New Roman" w:hAnsi="Times New Roman" w:cs="Times New Roman"/>
          <w:sz w:val="20"/>
          <w:szCs w:val="20"/>
        </w:rPr>
        <w:t>управления муниципального образования в данном направлении.</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 сфере реализации мероприятий в рамках административной реформы выделяются следующие осно</w:t>
      </w:r>
      <w:r w:rsidRPr="00BD767A">
        <w:rPr>
          <w:rFonts w:ascii="Times New Roman" w:hAnsi="Times New Roman" w:cs="Times New Roman"/>
          <w:sz w:val="20"/>
          <w:szCs w:val="20"/>
        </w:rPr>
        <w:t>в</w:t>
      </w:r>
      <w:r w:rsidRPr="00BD767A">
        <w:rPr>
          <w:rFonts w:ascii="Times New Roman" w:hAnsi="Times New Roman" w:cs="Times New Roman"/>
          <w:sz w:val="20"/>
          <w:szCs w:val="20"/>
        </w:rPr>
        <w:t>ные направления: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b/>
          <w:sz w:val="20"/>
          <w:szCs w:val="20"/>
        </w:rPr>
        <w:t>1.1. Формирование и ведение реестра муниципальных услуг Администрации Глазовского района, организация и разработка административных регламентов предоставления муниципальных услуг и а</w:t>
      </w:r>
      <w:r w:rsidRPr="00BD767A">
        <w:rPr>
          <w:rFonts w:ascii="Times New Roman" w:hAnsi="Times New Roman" w:cs="Times New Roman"/>
          <w:b/>
          <w:sz w:val="20"/>
          <w:szCs w:val="20"/>
        </w:rPr>
        <w:t>д</w:t>
      </w:r>
      <w:r w:rsidRPr="00BD767A">
        <w:rPr>
          <w:rFonts w:ascii="Times New Roman" w:hAnsi="Times New Roman" w:cs="Times New Roman"/>
          <w:b/>
          <w:sz w:val="20"/>
          <w:szCs w:val="20"/>
        </w:rPr>
        <w:t>министративных регламентов исполнения функций.</w:t>
      </w:r>
    </w:p>
    <w:p w:rsidR="00905E8D" w:rsidRPr="00BD767A" w:rsidRDefault="00905E8D" w:rsidP="00633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0"/>
          <w:szCs w:val="20"/>
        </w:rPr>
      </w:pPr>
      <w:r w:rsidRPr="00BD767A">
        <w:rPr>
          <w:rFonts w:ascii="Times New Roman" w:hAnsi="Times New Roman" w:cs="Times New Roman"/>
          <w:sz w:val="20"/>
          <w:szCs w:val="20"/>
        </w:rPr>
        <w:t xml:space="preserve">Органами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проделана большая работа по формированию нормативной базы по предоста</w:t>
      </w:r>
      <w:r w:rsidRPr="00BD767A">
        <w:rPr>
          <w:rFonts w:ascii="Times New Roman" w:hAnsi="Times New Roman" w:cs="Times New Roman"/>
          <w:sz w:val="20"/>
          <w:szCs w:val="20"/>
        </w:rPr>
        <w:t>в</w:t>
      </w:r>
      <w:r w:rsidRPr="00BD767A">
        <w:rPr>
          <w:rFonts w:ascii="Times New Roman" w:hAnsi="Times New Roman" w:cs="Times New Roman"/>
          <w:sz w:val="20"/>
          <w:szCs w:val="20"/>
        </w:rPr>
        <w:t xml:space="preserve">лению муниципальных услуг. Приняты постановления Администрации муниципального образования </w:t>
      </w:r>
      <w:r w:rsidR="00E6144C" w:rsidRPr="00BD767A">
        <w:rPr>
          <w:rFonts w:ascii="Times New Roman" w:hAnsi="Times New Roman" w:cs="Times New Roman"/>
          <w:sz w:val="20"/>
          <w:szCs w:val="20"/>
        </w:rPr>
        <w:t>«Мун</w:t>
      </w:r>
      <w:r w:rsidR="00E6144C" w:rsidRPr="00BD767A">
        <w:rPr>
          <w:rFonts w:ascii="Times New Roman" w:hAnsi="Times New Roman" w:cs="Times New Roman"/>
          <w:sz w:val="20"/>
          <w:szCs w:val="20"/>
        </w:rPr>
        <w:t>и</w:t>
      </w:r>
      <w:r w:rsidR="00E6144C" w:rsidRPr="00BD767A">
        <w:rPr>
          <w:rFonts w:ascii="Times New Roman" w:hAnsi="Times New Roman" w:cs="Times New Roman"/>
          <w:sz w:val="20"/>
          <w:szCs w:val="20"/>
        </w:rPr>
        <w:t>ципальный округ Глазовский район Удмуртской Республики»</w:t>
      </w:r>
      <w:r w:rsidRPr="00BD767A">
        <w:rPr>
          <w:rFonts w:ascii="Times New Roman" w:hAnsi="Times New Roman" w:cs="Times New Roman"/>
          <w:sz w:val="20"/>
          <w:szCs w:val="20"/>
        </w:rPr>
        <w:t>:</w:t>
      </w:r>
    </w:p>
    <w:p w:rsidR="00905E8D" w:rsidRPr="00BD767A" w:rsidRDefault="00905E8D" w:rsidP="00633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0"/>
          <w:szCs w:val="20"/>
        </w:rPr>
      </w:pPr>
      <w:proofErr w:type="gramStart"/>
      <w:r w:rsidRPr="00BD767A">
        <w:rPr>
          <w:rFonts w:ascii="Times New Roman" w:hAnsi="Times New Roman" w:cs="Times New Roman"/>
          <w:sz w:val="20"/>
          <w:szCs w:val="20"/>
        </w:rPr>
        <w:t xml:space="preserve">- от </w:t>
      </w:r>
      <w:r w:rsidR="00757328" w:rsidRPr="00BD767A">
        <w:rPr>
          <w:rFonts w:ascii="Times New Roman" w:hAnsi="Times New Roman" w:cs="Times New Roman"/>
          <w:sz w:val="20"/>
          <w:szCs w:val="20"/>
        </w:rPr>
        <w:t>16 июня 2016 года № 67 «О</w:t>
      </w:r>
      <w:r w:rsidRPr="00BD767A">
        <w:rPr>
          <w:rFonts w:ascii="Times New Roman" w:hAnsi="Times New Roman" w:cs="Times New Roman"/>
          <w:sz w:val="20"/>
          <w:szCs w:val="20"/>
        </w:rPr>
        <w:t>б утверждении Порядка формирования и ведения Реестра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 xml:space="preserve">ных услуг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roofErr w:type="gramEnd"/>
    </w:p>
    <w:p w:rsidR="00D430DE" w:rsidRPr="00BD767A" w:rsidRDefault="00D430DE" w:rsidP="006337F1">
      <w:pPr>
        <w:tabs>
          <w:tab w:val="left" w:pos="993"/>
        </w:tabs>
        <w:overflowPunct w:val="0"/>
        <w:autoSpaceDE w:val="0"/>
        <w:autoSpaceDN w:val="0"/>
        <w:adjustRightInd w:val="0"/>
        <w:spacing w:after="0" w:line="240" w:lineRule="auto"/>
        <w:ind w:firstLine="720"/>
        <w:jc w:val="both"/>
        <w:textAlignment w:val="baseline"/>
        <w:rPr>
          <w:rFonts w:ascii="Times New Roman" w:hAnsi="Times New Roman" w:cs="Times New Roman"/>
          <w:sz w:val="20"/>
          <w:szCs w:val="20"/>
        </w:rPr>
      </w:pPr>
      <w:r w:rsidRPr="00BD767A">
        <w:rPr>
          <w:rFonts w:ascii="Times New Roman" w:hAnsi="Times New Roman" w:cs="Times New Roman"/>
          <w:sz w:val="20"/>
          <w:szCs w:val="20"/>
        </w:rPr>
        <w:t>- от 1 ноября 2016 года № 106 «Об утверждении перечня муниципальных услуг органов местного с</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w:t>
      </w:r>
      <w:r w:rsidR="00E6144C" w:rsidRPr="00BD767A">
        <w:rPr>
          <w:rFonts w:ascii="Times New Roman" w:hAnsi="Times New Roman" w:cs="Times New Roman"/>
          <w:sz w:val="20"/>
          <w:szCs w:val="20"/>
        </w:rPr>
        <w:t>и</w:t>
      </w:r>
      <w:r w:rsidR="00E6144C" w:rsidRPr="00BD767A">
        <w:rPr>
          <w:rFonts w:ascii="Times New Roman" w:hAnsi="Times New Roman" w:cs="Times New Roman"/>
          <w:sz w:val="20"/>
          <w:szCs w:val="20"/>
        </w:rPr>
        <w:t>ки»</w:t>
      </w:r>
      <w:r w:rsidRPr="00BD767A">
        <w:rPr>
          <w:rFonts w:ascii="Times New Roman" w:hAnsi="Times New Roman" w:cs="Times New Roman"/>
          <w:sz w:val="20"/>
          <w:szCs w:val="20"/>
        </w:rPr>
        <w:t>, предоставление которых организовано в многофункциональных центрах предоставления государственных и муниципальных услуг»;</w:t>
      </w:r>
    </w:p>
    <w:p w:rsidR="00757328" w:rsidRPr="00BD767A" w:rsidRDefault="00757328" w:rsidP="006337F1">
      <w:pPr>
        <w:tabs>
          <w:tab w:val="left" w:pos="993"/>
        </w:tabs>
        <w:overflowPunct w:val="0"/>
        <w:autoSpaceDE w:val="0"/>
        <w:autoSpaceDN w:val="0"/>
        <w:adjustRightInd w:val="0"/>
        <w:spacing w:after="0" w:line="240" w:lineRule="auto"/>
        <w:ind w:firstLine="720"/>
        <w:jc w:val="both"/>
        <w:textAlignment w:val="baseline"/>
        <w:rPr>
          <w:rFonts w:ascii="Times New Roman" w:hAnsi="Times New Roman" w:cs="Times New Roman"/>
          <w:sz w:val="20"/>
          <w:szCs w:val="20"/>
        </w:rPr>
      </w:pPr>
      <w:r w:rsidRPr="00BD767A">
        <w:rPr>
          <w:rFonts w:ascii="Times New Roman" w:hAnsi="Times New Roman" w:cs="Times New Roman"/>
          <w:sz w:val="20"/>
          <w:szCs w:val="20"/>
        </w:rPr>
        <w:t xml:space="preserve">- от 21 июня 2016 года № 72 «О Порядке разработки и утверждения административных регламентов предоставления муниципальных услуг в муниципальном образовании </w:t>
      </w:r>
      <w:r w:rsidR="00E6144C" w:rsidRPr="00BD767A">
        <w:rPr>
          <w:rFonts w:ascii="Times New Roman" w:hAnsi="Times New Roman" w:cs="Times New Roman"/>
          <w:sz w:val="20"/>
          <w:szCs w:val="20"/>
        </w:rPr>
        <w:t>«Муниципальный округ Глазовский ра</w:t>
      </w:r>
      <w:r w:rsidR="00E6144C" w:rsidRPr="00BD767A">
        <w:rPr>
          <w:rFonts w:ascii="Times New Roman" w:hAnsi="Times New Roman" w:cs="Times New Roman"/>
          <w:sz w:val="20"/>
          <w:szCs w:val="20"/>
        </w:rPr>
        <w:t>й</w:t>
      </w:r>
      <w:r w:rsidR="00E6144C" w:rsidRPr="00BD767A">
        <w:rPr>
          <w:rFonts w:ascii="Times New Roman" w:hAnsi="Times New Roman" w:cs="Times New Roman"/>
          <w:sz w:val="20"/>
          <w:szCs w:val="20"/>
        </w:rPr>
        <w:t>он Удмуртской Республики»</w:t>
      </w:r>
      <w:r w:rsidRPr="00BD767A">
        <w:rPr>
          <w:rFonts w:ascii="Times New Roman" w:hAnsi="Times New Roman" w:cs="Times New Roman"/>
          <w:sz w:val="20"/>
          <w:szCs w:val="20"/>
        </w:rPr>
        <w:t>;</w:t>
      </w:r>
    </w:p>
    <w:p w:rsidR="00757328" w:rsidRPr="00BD767A" w:rsidRDefault="00757328" w:rsidP="006337F1">
      <w:pPr>
        <w:tabs>
          <w:tab w:val="left" w:pos="993"/>
        </w:tabs>
        <w:overflowPunct w:val="0"/>
        <w:autoSpaceDE w:val="0"/>
        <w:autoSpaceDN w:val="0"/>
        <w:adjustRightInd w:val="0"/>
        <w:spacing w:after="0" w:line="240" w:lineRule="auto"/>
        <w:ind w:firstLine="720"/>
        <w:jc w:val="both"/>
        <w:textAlignment w:val="baseline"/>
        <w:rPr>
          <w:rFonts w:ascii="Times New Roman" w:hAnsi="Times New Roman" w:cs="Times New Roman"/>
          <w:sz w:val="20"/>
          <w:szCs w:val="20"/>
        </w:rPr>
      </w:pPr>
      <w:r w:rsidRPr="00BD767A">
        <w:rPr>
          <w:rFonts w:ascii="Times New Roman" w:hAnsi="Times New Roman" w:cs="Times New Roman"/>
          <w:sz w:val="20"/>
          <w:szCs w:val="20"/>
        </w:rPr>
        <w:t>- от 17 июня 2016 года № 70 «Об утверждении типового перечня муниципальных услуг, предоставля</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мых органами местного самоуправления муниципальных </w:t>
      </w:r>
      <w:proofErr w:type="gramStart"/>
      <w:r w:rsidRPr="00BD767A">
        <w:rPr>
          <w:rFonts w:ascii="Times New Roman" w:hAnsi="Times New Roman" w:cs="Times New Roman"/>
          <w:sz w:val="20"/>
          <w:szCs w:val="20"/>
        </w:rPr>
        <w:t>образований-сельских</w:t>
      </w:r>
      <w:proofErr w:type="gramEnd"/>
      <w:r w:rsidRPr="00BD767A">
        <w:rPr>
          <w:rFonts w:ascii="Times New Roman" w:hAnsi="Times New Roman" w:cs="Times New Roman"/>
          <w:sz w:val="20"/>
          <w:szCs w:val="20"/>
        </w:rPr>
        <w:t xml:space="preserve"> поселений Глазовского рай</w:t>
      </w:r>
      <w:r w:rsidRPr="00BD767A">
        <w:rPr>
          <w:rFonts w:ascii="Times New Roman" w:hAnsi="Times New Roman" w:cs="Times New Roman"/>
          <w:sz w:val="20"/>
          <w:szCs w:val="20"/>
        </w:rPr>
        <w:t>о</w:t>
      </w:r>
      <w:r w:rsidRPr="00BD767A">
        <w:rPr>
          <w:rFonts w:ascii="Times New Roman" w:hAnsi="Times New Roman" w:cs="Times New Roman"/>
          <w:sz w:val="20"/>
          <w:szCs w:val="20"/>
        </w:rPr>
        <w:t>на»;</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Утверждены перечни:</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  муниципальных услуг, предоставляемых органами местного самоуправления - всего </w:t>
      </w:r>
      <w:r w:rsidR="00D430DE" w:rsidRPr="00BD767A">
        <w:rPr>
          <w:rFonts w:ascii="Times New Roman" w:hAnsi="Times New Roman" w:cs="Times New Roman"/>
          <w:sz w:val="20"/>
          <w:szCs w:val="20"/>
        </w:rPr>
        <w:t>48</w:t>
      </w:r>
      <w:r w:rsidRPr="00BD767A">
        <w:rPr>
          <w:rFonts w:ascii="Times New Roman" w:hAnsi="Times New Roman" w:cs="Times New Roman"/>
          <w:sz w:val="20"/>
          <w:szCs w:val="20"/>
        </w:rPr>
        <w:t xml:space="preserve">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ных услуг;</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 всего 55 услуг;</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услуг, предоставляемых муниципальными учреждениями, в которых размещается муниципальное з</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дание (заказ), подлежащих включению в реестр муниципальных услуг и предоставляемых в электронной форме – всего </w:t>
      </w:r>
      <w:r w:rsidR="00757328" w:rsidRPr="00BD767A">
        <w:rPr>
          <w:rFonts w:ascii="Times New Roman" w:hAnsi="Times New Roman" w:cs="Times New Roman"/>
          <w:sz w:val="20"/>
          <w:szCs w:val="20"/>
        </w:rPr>
        <w:t>12</w:t>
      </w:r>
      <w:r w:rsidRPr="00BD767A">
        <w:rPr>
          <w:rFonts w:ascii="Times New Roman" w:hAnsi="Times New Roman" w:cs="Times New Roman"/>
          <w:sz w:val="20"/>
          <w:szCs w:val="20"/>
        </w:rPr>
        <w:t xml:space="preserve"> услуг.</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proofErr w:type="gramStart"/>
      <w:r w:rsidRPr="00BD767A">
        <w:rPr>
          <w:rFonts w:ascii="Times New Roman" w:hAnsi="Times New Roman" w:cs="Times New Roman"/>
          <w:sz w:val="20"/>
          <w:szCs w:val="20"/>
        </w:rPr>
        <w:t>Составлен перечень услуг, оказываемых органами местного самоуправления муниципального образ</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требующих межведомственного информационного взаимодействия и разработаны </w:t>
      </w:r>
      <w:r w:rsidR="00757328" w:rsidRPr="00BD767A">
        <w:rPr>
          <w:rFonts w:ascii="Times New Roman" w:hAnsi="Times New Roman" w:cs="Times New Roman"/>
          <w:sz w:val="20"/>
          <w:szCs w:val="20"/>
        </w:rPr>
        <w:t>48</w:t>
      </w:r>
      <w:r w:rsidRPr="00BD767A">
        <w:rPr>
          <w:rFonts w:ascii="Times New Roman" w:hAnsi="Times New Roman" w:cs="Times New Roman"/>
          <w:sz w:val="20"/>
          <w:szCs w:val="20"/>
        </w:rPr>
        <w:t xml:space="preserve"> технологически</w:t>
      </w:r>
      <w:r w:rsidR="00757328" w:rsidRPr="00BD767A">
        <w:rPr>
          <w:rFonts w:ascii="Times New Roman" w:hAnsi="Times New Roman" w:cs="Times New Roman"/>
          <w:sz w:val="20"/>
          <w:szCs w:val="20"/>
        </w:rPr>
        <w:t>х</w:t>
      </w:r>
      <w:r w:rsidRPr="00BD767A">
        <w:rPr>
          <w:rFonts w:ascii="Times New Roman" w:hAnsi="Times New Roman" w:cs="Times New Roman"/>
          <w:sz w:val="20"/>
          <w:szCs w:val="20"/>
        </w:rPr>
        <w:t xml:space="preserve"> карт.</w:t>
      </w:r>
      <w:proofErr w:type="gramEnd"/>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Разработаны и утверждены административные регламенты предоставления муниципальных услуг:</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 органов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 </w:t>
      </w:r>
      <w:r w:rsidR="00757328" w:rsidRPr="00BD767A">
        <w:rPr>
          <w:rFonts w:ascii="Times New Roman" w:hAnsi="Times New Roman" w:cs="Times New Roman"/>
          <w:sz w:val="20"/>
          <w:szCs w:val="20"/>
        </w:rPr>
        <w:t>48</w:t>
      </w:r>
      <w:r w:rsidRPr="00BD767A">
        <w:rPr>
          <w:rFonts w:ascii="Times New Roman" w:hAnsi="Times New Roman" w:cs="Times New Roman"/>
          <w:sz w:val="20"/>
          <w:szCs w:val="20"/>
        </w:rPr>
        <w:t xml:space="preserve"> регламент</w:t>
      </w:r>
      <w:r w:rsidR="00757328" w:rsidRPr="00BD767A">
        <w:rPr>
          <w:rFonts w:ascii="Times New Roman" w:hAnsi="Times New Roman" w:cs="Times New Roman"/>
          <w:sz w:val="20"/>
          <w:szCs w:val="20"/>
        </w:rPr>
        <w:t>ов</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 муниципальных учреждений и других организаций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в которых размещается муниципальное задание (заказ), по</w:t>
      </w:r>
      <w:r w:rsidRPr="00BD767A">
        <w:rPr>
          <w:rFonts w:ascii="Times New Roman" w:hAnsi="Times New Roman" w:cs="Times New Roman"/>
          <w:sz w:val="20"/>
          <w:szCs w:val="20"/>
        </w:rPr>
        <w:t>д</w:t>
      </w:r>
      <w:r w:rsidRPr="00BD767A">
        <w:rPr>
          <w:rFonts w:ascii="Times New Roman" w:hAnsi="Times New Roman" w:cs="Times New Roman"/>
          <w:sz w:val="20"/>
          <w:szCs w:val="20"/>
        </w:rPr>
        <w:t>лежащих включению в реестр муниципальных услуг – 27 регламентов;</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органов местного самоуправления сельских поселений –</w:t>
      </w:r>
      <w:r w:rsidR="00757328" w:rsidRPr="00BD767A">
        <w:rPr>
          <w:rFonts w:ascii="Times New Roman" w:hAnsi="Times New Roman" w:cs="Times New Roman"/>
          <w:sz w:val="20"/>
          <w:szCs w:val="20"/>
        </w:rPr>
        <w:t xml:space="preserve"> 110</w:t>
      </w:r>
      <w:r w:rsidRPr="00BD767A">
        <w:rPr>
          <w:rFonts w:ascii="Times New Roman" w:hAnsi="Times New Roman" w:cs="Times New Roman"/>
          <w:sz w:val="20"/>
          <w:szCs w:val="20"/>
        </w:rPr>
        <w:t xml:space="preserve"> регламентов.</w:t>
      </w:r>
    </w:p>
    <w:p w:rsidR="00905E8D" w:rsidRPr="00BD767A" w:rsidRDefault="00905E8D" w:rsidP="006337F1">
      <w:pPr>
        <w:overflowPunct w:val="0"/>
        <w:autoSpaceDE w:val="0"/>
        <w:autoSpaceDN w:val="0"/>
        <w:adjustRightInd w:val="0"/>
        <w:spacing w:after="0" w:line="240" w:lineRule="auto"/>
        <w:ind w:firstLine="709"/>
        <w:jc w:val="both"/>
        <w:textAlignment w:val="baseline"/>
        <w:rPr>
          <w:rFonts w:ascii="Times New Roman" w:hAnsi="Times New Roman" w:cs="Times New Roman"/>
          <w:b/>
          <w:sz w:val="20"/>
          <w:szCs w:val="20"/>
        </w:rPr>
      </w:pPr>
      <w:r w:rsidRPr="00BD767A">
        <w:rPr>
          <w:rFonts w:ascii="Times New Roman" w:hAnsi="Times New Roman" w:cs="Times New Roman"/>
          <w:b/>
          <w:sz w:val="20"/>
          <w:szCs w:val="20"/>
        </w:rPr>
        <w:t>1.2. Обеспечение открытости и доступности информации о деятельности органов местного сам</w:t>
      </w:r>
      <w:r w:rsidRPr="00BD767A">
        <w:rPr>
          <w:rFonts w:ascii="Times New Roman" w:hAnsi="Times New Roman" w:cs="Times New Roman"/>
          <w:b/>
          <w:sz w:val="20"/>
          <w:szCs w:val="20"/>
        </w:rPr>
        <w:t>о</w:t>
      </w:r>
      <w:r w:rsidRPr="00BD767A">
        <w:rPr>
          <w:rFonts w:ascii="Times New Roman" w:hAnsi="Times New Roman" w:cs="Times New Roman"/>
          <w:b/>
          <w:sz w:val="20"/>
          <w:szCs w:val="20"/>
        </w:rPr>
        <w:t>управления и формируемых ими информационных ресурсах.</w:t>
      </w:r>
    </w:p>
    <w:p w:rsidR="00905E8D" w:rsidRPr="00BD767A" w:rsidRDefault="00905E8D" w:rsidP="006337F1">
      <w:pPr>
        <w:overflowPunct w:val="0"/>
        <w:autoSpaceDE w:val="0"/>
        <w:autoSpaceDN w:val="0"/>
        <w:adjustRightInd w:val="0"/>
        <w:spacing w:after="0" w:line="240" w:lineRule="auto"/>
        <w:ind w:firstLine="709"/>
        <w:jc w:val="both"/>
        <w:textAlignment w:val="baseline"/>
        <w:rPr>
          <w:rFonts w:ascii="Times New Roman" w:hAnsi="Times New Roman" w:cs="Times New Roman"/>
          <w:b/>
          <w:sz w:val="20"/>
          <w:szCs w:val="20"/>
        </w:rPr>
      </w:pPr>
    </w:p>
    <w:p w:rsidR="00905E8D" w:rsidRPr="00BD767A" w:rsidRDefault="00905E8D" w:rsidP="006337F1">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Для разъяснения населению целей и задач административной реформы, понимания гражданами смысла </w:t>
      </w:r>
      <w:r w:rsidRPr="00BD767A">
        <w:rPr>
          <w:rFonts w:ascii="Times New Roman" w:hAnsi="Times New Roman" w:cs="Times New Roman"/>
          <w:sz w:val="20"/>
          <w:szCs w:val="20"/>
        </w:rPr>
        <w:lastRenderedPageBreak/>
        <w:t>проводимых преобразований, мероприятия реформы освещались в средствах массовой информации, публик</w:t>
      </w:r>
      <w:r w:rsidRPr="00BD767A">
        <w:rPr>
          <w:rFonts w:ascii="Times New Roman" w:hAnsi="Times New Roman" w:cs="Times New Roman"/>
          <w:sz w:val="20"/>
          <w:szCs w:val="20"/>
        </w:rPr>
        <w:t>а</w:t>
      </w:r>
      <w:r w:rsidRPr="00BD767A">
        <w:rPr>
          <w:rFonts w:ascii="Times New Roman" w:hAnsi="Times New Roman" w:cs="Times New Roman"/>
          <w:sz w:val="20"/>
          <w:szCs w:val="20"/>
        </w:rPr>
        <w:t>ции были посвящены получению услуг по принципу «одного окна» и в электронном виде, а также универсал</w:t>
      </w:r>
      <w:r w:rsidRPr="00BD767A">
        <w:rPr>
          <w:rFonts w:ascii="Times New Roman" w:hAnsi="Times New Roman" w:cs="Times New Roman"/>
          <w:sz w:val="20"/>
          <w:szCs w:val="20"/>
        </w:rPr>
        <w:t>ь</w:t>
      </w:r>
      <w:r w:rsidRPr="00BD767A">
        <w:rPr>
          <w:rFonts w:ascii="Times New Roman" w:hAnsi="Times New Roman" w:cs="Times New Roman"/>
          <w:sz w:val="20"/>
          <w:szCs w:val="20"/>
        </w:rPr>
        <w:t xml:space="preserve">ной электронной карте. На официальном портале МО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создан раздел «Административная реформа», в котором содержится вся необходимая информация по предоставлению государственных и муниципальных услуг, в том числе и обучающие видеоролики о порядке работы на Портале госуслуг. Также информация о реализации административной реформы размещена на и</w:t>
      </w:r>
      <w:r w:rsidRPr="00BD767A">
        <w:rPr>
          <w:rFonts w:ascii="Times New Roman" w:hAnsi="Times New Roman" w:cs="Times New Roman"/>
          <w:sz w:val="20"/>
          <w:szCs w:val="20"/>
        </w:rPr>
        <w:t>н</w:t>
      </w:r>
      <w:r w:rsidRPr="00BD767A">
        <w:rPr>
          <w:rFonts w:ascii="Times New Roman" w:hAnsi="Times New Roman" w:cs="Times New Roman"/>
          <w:sz w:val="20"/>
          <w:szCs w:val="20"/>
        </w:rPr>
        <w:t>формационных стендах в органах местного самоуправления.</w:t>
      </w:r>
    </w:p>
    <w:p w:rsidR="00905E8D" w:rsidRPr="00BD767A" w:rsidRDefault="00905E8D" w:rsidP="006337F1">
      <w:pPr>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В соответствии с Указом Президента РФ от 07.05.2012 № 601 «Об основных направлениях соверше</w:t>
      </w:r>
      <w:r w:rsidRPr="00BD767A">
        <w:rPr>
          <w:rFonts w:ascii="Times New Roman" w:hAnsi="Times New Roman" w:cs="Times New Roman"/>
          <w:sz w:val="20"/>
          <w:szCs w:val="20"/>
        </w:rPr>
        <w:t>н</w:t>
      </w:r>
      <w:r w:rsidRPr="00BD767A">
        <w:rPr>
          <w:rFonts w:ascii="Times New Roman" w:hAnsi="Times New Roman" w:cs="Times New Roman"/>
          <w:sz w:val="20"/>
          <w:szCs w:val="20"/>
        </w:rPr>
        <w:t>ствования системы государственного управления» необходимо обеспечить достижение уровня удовлетворе</w:t>
      </w:r>
      <w:r w:rsidRPr="00BD767A">
        <w:rPr>
          <w:rFonts w:ascii="Times New Roman" w:hAnsi="Times New Roman" w:cs="Times New Roman"/>
          <w:sz w:val="20"/>
          <w:szCs w:val="20"/>
        </w:rPr>
        <w:t>н</w:t>
      </w:r>
      <w:r w:rsidRPr="00BD767A">
        <w:rPr>
          <w:rFonts w:ascii="Times New Roman" w:hAnsi="Times New Roman" w:cs="Times New Roman"/>
          <w:sz w:val="20"/>
          <w:szCs w:val="20"/>
        </w:rPr>
        <w:t>ности граждан Российской Федерации качеством предоставления государственных и муниципальных услуг к 2018 году - не менее 90 процентов. Достижения данного показателя – одна из главных задач реализации мер</w:t>
      </w:r>
      <w:r w:rsidRPr="00BD767A">
        <w:rPr>
          <w:rFonts w:ascii="Times New Roman" w:hAnsi="Times New Roman" w:cs="Times New Roman"/>
          <w:sz w:val="20"/>
          <w:szCs w:val="20"/>
        </w:rPr>
        <w:t>о</w:t>
      </w:r>
      <w:r w:rsidRPr="00BD767A">
        <w:rPr>
          <w:rFonts w:ascii="Times New Roman" w:hAnsi="Times New Roman" w:cs="Times New Roman"/>
          <w:sz w:val="20"/>
          <w:szCs w:val="20"/>
        </w:rPr>
        <w:t>приятий административной реформы.</w:t>
      </w:r>
    </w:p>
    <w:p w:rsidR="00905E8D" w:rsidRPr="00BD767A" w:rsidRDefault="00905E8D" w:rsidP="00633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0"/>
          <w:szCs w:val="20"/>
        </w:rPr>
      </w:pPr>
      <w:r w:rsidRPr="00BD767A">
        <w:rPr>
          <w:rFonts w:ascii="Times New Roman" w:hAnsi="Times New Roman" w:cs="Times New Roman"/>
          <w:sz w:val="20"/>
          <w:szCs w:val="20"/>
        </w:rPr>
        <w:t>В рамках реализации данного направления структурные подразделения Администрации района, пред</w:t>
      </w:r>
      <w:r w:rsidRPr="00BD767A">
        <w:rPr>
          <w:rFonts w:ascii="Times New Roman" w:hAnsi="Times New Roman" w:cs="Times New Roman"/>
          <w:sz w:val="20"/>
          <w:szCs w:val="20"/>
        </w:rPr>
        <w:t>о</w:t>
      </w:r>
      <w:r w:rsidRPr="00BD767A">
        <w:rPr>
          <w:rFonts w:ascii="Times New Roman" w:hAnsi="Times New Roman" w:cs="Times New Roman"/>
          <w:sz w:val="20"/>
          <w:szCs w:val="20"/>
        </w:rPr>
        <w:t>ставляющие муниципальные услуги, размещают информацию об указанных услугах, а также доступные для  копирования формы необходимых документов, в государственной информационной системе Удмуртской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 xml:space="preserve">публики «Реестр государственных и муниципальных услуг (функций)» (далее - Региональный реестр), на </w:t>
      </w:r>
      <w:proofErr w:type="gramStart"/>
      <w:r w:rsidRPr="00BD767A">
        <w:rPr>
          <w:rFonts w:ascii="Times New Roman" w:hAnsi="Times New Roman" w:cs="Times New Roman"/>
          <w:sz w:val="20"/>
          <w:szCs w:val="20"/>
        </w:rPr>
        <w:t>осн</w:t>
      </w:r>
      <w:r w:rsidRPr="00BD767A">
        <w:rPr>
          <w:rFonts w:ascii="Times New Roman" w:hAnsi="Times New Roman" w:cs="Times New Roman"/>
          <w:sz w:val="20"/>
          <w:szCs w:val="20"/>
        </w:rPr>
        <w:t>о</w:t>
      </w:r>
      <w:r w:rsidRPr="00BD767A">
        <w:rPr>
          <w:rFonts w:ascii="Times New Roman" w:hAnsi="Times New Roman" w:cs="Times New Roman"/>
          <w:sz w:val="20"/>
          <w:szCs w:val="20"/>
        </w:rPr>
        <w:t>ве</w:t>
      </w:r>
      <w:proofErr w:type="gramEnd"/>
      <w:r w:rsidRPr="00BD767A">
        <w:rPr>
          <w:rFonts w:ascii="Times New Roman" w:hAnsi="Times New Roman" w:cs="Times New Roman"/>
          <w:sz w:val="20"/>
          <w:szCs w:val="20"/>
        </w:rPr>
        <w:t xml:space="preserve"> которой формируется информация на Портале государственных и муниципальных услуг (функций)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 (далее - Региональный портал) и Едином портале государственных и муниципальных услуг (функций).</w:t>
      </w:r>
    </w:p>
    <w:p w:rsidR="00905E8D" w:rsidRPr="00BD767A" w:rsidRDefault="00905E8D" w:rsidP="00633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cs="Times New Roman"/>
          <w:sz w:val="20"/>
          <w:szCs w:val="20"/>
        </w:rPr>
      </w:pPr>
      <w:r w:rsidRPr="00BD767A">
        <w:rPr>
          <w:rFonts w:ascii="Times New Roman" w:hAnsi="Times New Roman" w:cs="Times New Roman"/>
          <w:sz w:val="20"/>
          <w:szCs w:val="20"/>
        </w:rPr>
        <w:t xml:space="preserve">По состоянию на 1 </w:t>
      </w:r>
      <w:r w:rsidR="00D81E26" w:rsidRPr="00BD767A">
        <w:rPr>
          <w:rFonts w:ascii="Times New Roman" w:hAnsi="Times New Roman" w:cs="Times New Roman"/>
          <w:sz w:val="20"/>
          <w:szCs w:val="20"/>
        </w:rPr>
        <w:t>января 2017</w:t>
      </w:r>
      <w:r w:rsidRPr="00BD767A">
        <w:rPr>
          <w:rFonts w:ascii="Times New Roman" w:hAnsi="Times New Roman" w:cs="Times New Roman"/>
          <w:sz w:val="20"/>
          <w:szCs w:val="20"/>
        </w:rPr>
        <w:t xml:space="preserve"> года структурными подразделениями Администрации района, пред</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ставляющими муниципальные услуги, в Региональном реестре размещена полная, достоверная и актуальная информация о </w:t>
      </w:r>
      <w:r w:rsidR="00D81E26" w:rsidRPr="00BD767A">
        <w:rPr>
          <w:rFonts w:ascii="Times New Roman" w:hAnsi="Times New Roman" w:cs="Times New Roman"/>
          <w:sz w:val="20"/>
          <w:szCs w:val="20"/>
        </w:rPr>
        <w:t>48</w:t>
      </w:r>
      <w:r w:rsidRPr="00BD767A">
        <w:rPr>
          <w:rFonts w:ascii="Times New Roman" w:hAnsi="Times New Roman" w:cs="Times New Roman"/>
          <w:sz w:val="20"/>
          <w:szCs w:val="20"/>
        </w:rPr>
        <w:t xml:space="preserve"> муниципальных услугах, а также размещены доступные для копирования и последующего заполнения образцы заявлений и иных документов, необходимых заявителю для получения муниципальных услуг. К концу 201</w:t>
      </w:r>
      <w:r w:rsidR="00D81E26" w:rsidRPr="00BD767A">
        <w:rPr>
          <w:rFonts w:ascii="Times New Roman" w:hAnsi="Times New Roman" w:cs="Times New Roman"/>
          <w:sz w:val="20"/>
          <w:szCs w:val="20"/>
        </w:rPr>
        <w:t>7</w:t>
      </w:r>
      <w:r w:rsidRPr="00BD767A">
        <w:rPr>
          <w:rFonts w:ascii="Times New Roman" w:hAnsi="Times New Roman" w:cs="Times New Roman"/>
          <w:sz w:val="20"/>
          <w:szCs w:val="20"/>
        </w:rPr>
        <w:t xml:space="preserve"> года планируется завершить работу по размещению информации обо всех </w:t>
      </w:r>
      <w:r w:rsidR="00D81E26" w:rsidRPr="00BD767A">
        <w:rPr>
          <w:rFonts w:ascii="Times New Roman" w:hAnsi="Times New Roman" w:cs="Times New Roman"/>
          <w:sz w:val="20"/>
          <w:szCs w:val="20"/>
        </w:rPr>
        <w:t>48</w:t>
      </w:r>
      <w:r w:rsidRPr="00BD767A">
        <w:rPr>
          <w:rFonts w:ascii="Times New Roman" w:hAnsi="Times New Roman" w:cs="Times New Roman"/>
          <w:sz w:val="20"/>
          <w:szCs w:val="20"/>
        </w:rPr>
        <w:t xml:space="preserve">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ных услугах</w:t>
      </w:r>
      <w:r w:rsidR="00D81E26" w:rsidRPr="00BD767A">
        <w:rPr>
          <w:rFonts w:ascii="Times New Roman" w:hAnsi="Times New Roman" w:cs="Times New Roman"/>
          <w:sz w:val="20"/>
          <w:szCs w:val="20"/>
        </w:rPr>
        <w:t xml:space="preserve"> на Едином портале государственных и муниципальных услуг</w:t>
      </w:r>
      <w:r w:rsidRPr="00BD767A">
        <w:rPr>
          <w:rFonts w:ascii="Times New Roman" w:hAnsi="Times New Roman" w:cs="Times New Roman"/>
          <w:sz w:val="20"/>
          <w:szCs w:val="20"/>
        </w:rPr>
        <w:t>.</w:t>
      </w:r>
    </w:p>
    <w:p w:rsidR="00D81E26" w:rsidRPr="00BD767A" w:rsidRDefault="00D81E26" w:rsidP="006337F1">
      <w:pPr>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С 15 декабря 2015 года в Глазовском районе функционируют 11 территориально обособленных стру</w:t>
      </w:r>
      <w:r w:rsidRPr="00BD767A">
        <w:rPr>
          <w:rFonts w:ascii="Times New Roman" w:hAnsi="Times New Roman" w:cs="Times New Roman"/>
          <w:sz w:val="20"/>
          <w:szCs w:val="20"/>
        </w:rPr>
        <w:t>к</w:t>
      </w:r>
      <w:r w:rsidRPr="00BD767A">
        <w:rPr>
          <w:rFonts w:ascii="Times New Roman" w:hAnsi="Times New Roman" w:cs="Times New Roman"/>
          <w:sz w:val="20"/>
          <w:szCs w:val="20"/>
        </w:rPr>
        <w:t xml:space="preserve">турных подразделений АУ «Многофункциональный центр предоставления государственных и муниципальных услуг Удмуртской Республики» (далее – ТОСП). ТОСП </w:t>
      </w:r>
      <w:proofErr w:type="gramStart"/>
      <w:r w:rsidRPr="00BD767A">
        <w:rPr>
          <w:rFonts w:ascii="Times New Roman" w:hAnsi="Times New Roman" w:cs="Times New Roman"/>
          <w:sz w:val="20"/>
          <w:szCs w:val="20"/>
        </w:rPr>
        <w:t>открыты</w:t>
      </w:r>
      <w:proofErr w:type="gramEnd"/>
      <w:r w:rsidRPr="00BD767A">
        <w:rPr>
          <w:rFonts w:ascii="Times New Roman" w:hAnsi="Times New Roman" w:cs="Times New Roman"/>
          <w:sz w:val="20"/>
          <w:szCs w:val="20"/>
        </w:rPr>
        <w:t xml:space="preserve"> на базе администраций сельских поселений. Работниками ТОСП являются специалисты администрации, принятые по совместительству в МФЦ УР на 0,25 ставки на должность ведущего документоведа.</w:t>
      </w:r>
    </w:p>
    <w:p w:rsidR="00D81E26" w:rsidRPr="00BD767A" w:rsidRDefault="00D81E26" w:rsidP="006337F1">
      <w:pPr>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В 2015 году проведена большая работа по приведению ТОСП в соответствие требованиям законод</w:t>
      </w:r>
      <w:r w:rsidRPr="00BD767A">
        <w:rPr>
          <w:rFonts w:ascii="Times New Roman" w:hAnsi="Times New Roman" w:cs="Times New Roman"/>
          <w:sz w:val="20"/>
          <w:szCs w:val="20"/>
        </w:rPr>
        <w:t>а</w:t>
      </w:r>
      <w:r w:rsidRPr="00BD767A">
        <w:rPr>
          <w:rFonts w:ascii="Times New Roman" w:hAnsi="Times New Roman" w:cs="Times New Roman"/>
          <w:sz w:val="20"/>
          <w:szCs w:val="20"/>
        </w:rPr>
        <w:t>тельства: определены помещения для размещения ТОСП, на выделенные из федерального бюджета средства приобретены комплекты мебели в стиле «Мои документы» (436,79</w:t>
      </w:r>
      <w:r w:rsidRPr="00BD767A">
        <w:rPr>
          <w:rFonts w:ascii="Times New Roman" w:hAnsi="Times New Roman" w:cs="Times New Roman"/>
          <w:color w:val="FF0000"/>
          <w:sz w:val="20"/>
          <w:szCs w:val="20"/>
        </w:rPr>
        <w:t xml:space="preserve"> </w:t>
      </w:r>
      <w:r w:rsidRPr="00BD767A">
        <w:rPr>
          <w:rFonts w:ascii="Times New Roman" w:hAnsi="Times New Roman" w:cs="Times New Roman"/>
          <w:sz w:val="20"/>
          <w:szCs w:val="20"/>
        </w:rPr>
        <w:t>тыс. руб.), закуплены компьютеры и МФУ (528,35 тыс. руб.), жалюзи и телефонные аппараты (30,78 тыс. руб.). Помещения оформлены всеми необход</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мыми вывесками, стендами и другими видами навигации в стиле «Мои документы». </w:t>
      </w:r>
      <w:proofErr w:type="gramStart"/>
      <w:r w:rsidRPr="00BD767A">
        <w:rPr>
          <w:rFonts w:ascii="Times New Roman" w:hAnsi="Times New Roman" w:cs="Times New Roman"/>
          <w:sz w:val="20"/>
          <w:szCs w:val="20"/>
        </w:rPr>
        <w:t>На средства, выделенные из республиканского бюджета в размере 193,9 тыс. руб., проведен капитальный ремонт 4-х ТОСП: д. Гулеково, д. Кожиль, с. Октябрьский и с. Понино.</w:t>
      </w:r>
      <w:proofErr w:type="gramEnd"/>
    </w:p>
    <w:p w:rsidR="00D81E26" w:rsidRPr="00BD767A" w:rsidRDefault="00D81E26" w:rsidP="006337F1">
      <w:pPr>
        <w:spacing w:after="0" w:line="240" w:lineRule="auto"/>
        <w:ind w:firstLine="708"/>
        <w:jc w:val="both"/>
        <w:rPr>
          <w:rFonts w:ascii="Times New Roman" w:hAnsi="Times New Roman" w:cs="Times New Roman"/>
          <w:bCs/>
          <w:color w:val="000000"/>
          <w:sz w:val="20"/>
          <w:szCs w:val="20"/>
        </w:rPr>
      </w:pPr>
      <w:r w:rsidRPr="00BD767A">
        <w:rPr>
          <w:rFonts w:ascii="Times New Roman" w:hAnsi="Times New Roman" w:cs="Times New Roman"/>
          <w:sz w:val="20"/>
          <w:szCs w:val="20"/>
        </w:rPr>
        <w:t xml:space="preserve">В декабре 2015 года все специалисты </w:t>
      </w:r>
      <w:r w:rsidRPr="00BD767A">
        <w:rPr>
          <w:rFonts w:ascii="Times New Roman" w:hAnsi="Times New Roman" w:cs="Times New Roman"/>
          <w:bCs/>
          <w:color w:val="000000"/>
          <w:sz w:val="20"/>
          <w:szCs w:val="20"/>
        </w:rPr>
        <w:t>ТОСП прошли повышение квалификации по программе «Орган</w:t>
      </w:r>
      <w:r w:rsidRPr="00BD767A">
        <w:rPr>
          <w:rFonts w:ascii="Times New Roman" w:hAnsi="Times New Roman" w:cs="Times New Roman"/>
          <w:bCs/>
          <w:color w:val="000000"/>
          <w:sz w:val="20"/>
          <w:szCs w:val="20"/>
        </w:rPr>
        <w:t>и</w:t>
      </w:r>
      <w:r w:rsidRPr="00BD767A">
        <w:rPr>
          <w:rFonts w:ascii="Times New Roman" w:hAnsi="Times New Roman" w:cs="Times New Roman"/>
          <w:bCs/>
          <w:color w:val="000000"/>
          <w:sz w:val="20"/>
          <w:szCs w:val="20"/>
        </w:rPr>
        <w:t>зация  работы многофункционального центра по предоставлению государственных и муниципальных услуг» (36 час</w:t>
      </w:r>
      <w:proofErr w:type="gramStart"/>
      <w:r w:rsidRPr="00BD767A">
        <w:rPr>
          <w:rFonts w:ascii="Times New Roman" w:hAnsi="Times New Roman" w:cs="Times New Roman"/>
          <w:bCs/>
          <w:color w:val="000000"/>
          <w:sz w:val="20"/>
          <w:szCs w:val="20"/>
        </w:rPr>
        <w:t xml:space="preserve">., </w:t>
      </w:r>
      <w:proofErr w:type="gramEnd"/>
      <w:r w:rsidRPr="00BD767A">
        <w:rPr>
          <w:rFonts w:ascii="Times New Roman" w:hAnsi="Times New Roman" w:cs="Times New Roman"/>
          <w:bCs/>
          <w:color w:val="000000"/>
          <w:sz w:val="20"/>
          <w:szCs w:val="20"/>
        </w:rPr>
        <w:t>Ижевский филиал РАНХиГС). Также ежемесячно со специалистами ТОСП проводятся рабочие сов</w:t>
      </w:r>
      <w:r w:rsidRPr="00BD767A">
        <w:rPr>
          <w:rFonts w:ascii="Times New Roman" w:hAnsi="Times New Roman" w:cs="Times New Roman"/>
          <w:bCs/>
          <w:color w:val="000000"/>
          <w:sz w:val="20"/>
          <w:szCs w:val="20"/>
        </w:rPr>
        <w:t>е</w:t>
      </w:r>
      <w:r w:rsidRPr="00BD767A">
        <w:rPr>
          <w:rFonts w:ascii="Times New Roman" w:hAnsi="Times New Roman" w:cs="Times New Roman"/>
          <w:bCs/>
          <w:color w:val="000000"/>
          <w:sz w:val="20"/>
          <w:szCs w:val="20"/>
        </w:rPr>
        <w:t>щания для решения текущих вопросов и обмена опытом.</w:t>
      </w:r>
    </w:p>
    <w:p w:rsidR="00D81E26" w:rsidRPr="00BD767A" w:rsidRDefault="00D81E26" w:rsidP="006337F1">
      <w:pPr>
        <w:spacing w:after="0" w:line="240" w:lineRule="auto"/>
        <w:ind w:firstLine="708"/>
        <w:jc w:val="both"/>
        <w:rPr>
          <w:rFonts w:ascii="Times New Roman" w:hAnsi="Times New Roman" w:cs="Times New Roman"/>
          <w:sz w:val="20"/>
          <w:szCs w:val="20"/>
        </w:rPr>
      </w:pPr>
      <w:proofErr w:type="gramStart"/>
      <w:r w:rsidRPr="00BD767A">
        <w:rPr>
          <w:rFonts w:ascii="Times New Roman" w:hAnsi="Times New Roman" w:cs="Times New Roman"/>
          <w:sz w:val="20"/>
          <w:szCs w:val="20"/>
        </w:rPr>
        <w:t>Заключено дополнительное соглашение от 7 декабря 2016 года к соглашению о взаимодействии между АУ «Многофункциональный центр предоставления государственных и муниципальных услуг Удмуртской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 xml:space="preserve">публики» и Администрацией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w:t>
      </w:r>
      <w:r w:rsidR="00E6144C" w:rsidRPr="00BD767A">
        <w:rPr>
          <w:rFonts w:ascii="Times New Roman" w:hAnsi="Times New Roman" w:cs="Times New Roman"/>
          <w:sz w:val="20"/>
          <w:szCs w:val="20"/>
        </w:rPr>
        <w:t>т</w:t>
      </w:r>
      <w:r w:rsidR="00E6144C" w:rsidRPr="00BD767A">
        <w:rPr>
          <w:rFonts w:ascii="Times New Roman" w:hAnsi="Times New Roman" w:cs="Times New Roman"/>
          <w:sz w:val="20"/>
          <w:szCs w:val="20"/>
        </w:rPr>
        <w:t>ской Республики»</w:t>
      </w:r>
      <w:r w:rsidRPr="00BD767A">
        <w:rPr>
          <w:rFonts w:ascii="Times New Roman" w:hAnsi="Times New Roman" w:cs="Times New Roman"/>
          <w:sz w:val="20"/>
          <w:szCs w:val="20"/>
        </w:rPr>
        <w:t xml:space="preserve"> от 22 октября 2015 года № 01-32/3-34, которым определен Перечень муниципальных и гос</w:t>
      </w:r>
      <w:r w:rsidRPr="00BD767A">
        <w:rPr>
          <w:rFonts w:ascii="Times New Roman" w:hAnsi="Times New Roman" w:cs="Times New Roman"/>
          <w:sz w:val="20"/>
          <w:szCs w:val="20"/>
        </w:rPr>
        <w:t>у</w:t>
      </w:r>
      <w:r w:rsidRPr="00BD767A">
        <w:rPr>
          <w:rFonts w:ascii="Times New Roman" w:hAnsi="Times New Roman" w:cs="Times New Roman"/>
          <w:sz w:val="20"/>
          <w:szCs w:val="20"/>
        </w:rPr>
        <w:t>дарственных услуг, предоставляемых в территориально обособленных структурных подразделениях МФЦ УР Глазовского района (далее – ТОСП).</w:t>
      </w:r>
      <w:proofErr w:type="gramEnd"/>
      <w:r w:rsidRPr="00BD767A">
        <w:rPr>
          <w:rFonts w:ascii="Times New Roman" w:hAnsi="Times New Roman" w:cs="Times New Roman"/>
          <w:sz w:val="20"/>
          <w:szCs w:val="20"/>
        </w:rPr>
        <w:t xml:space="preserve"> Всего передана 61 услуга (из них 15 государственных и 46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ных).</w:t>
      </w:r>
    </w:p>
    <w:p w:rsidR="00D81E26" w:rsidRPr="00BD767A" w:rsidRDefault="00D81E26" w:rsidP="006337F1">
      <w:pPr>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По итогам </w:t>
      </w:r>
      <w:r w:rsidRPr="00BD767A">
        <w:rPr>
          <w:rFonts w:ascii="Times New Roman" w:hAnsi="Times New Roman" w:cs="Times New Roman"/>
          <w:sz w:val="20"/>
          <w:szCs w:val="20"/>
          <w:lang w:val="en-US"/>
        </w:rPr>
        <w:t>IV</w:t>
      </w:r>
      <w:r w:rsidRPr="00BD767A">
        <w:rPr>
          <w:rFonts w:ascii="Times New Roman" w:hAnsi="Times New Roman" w:cs="Times New Roman"/>
          <w:sz w:val="20"/>
          <w:szCs w:val="20"/>
        </w:rPr>
        <w:t xml:space="preserve"> квартала 2016 года показатель «Доля получателей муниципальных услуг, получивших услугу в МФЦ, от общего количества получателей муниципальных услуг» в Глазовском районе составил 64 %, что превысил плановый показатель, установленный Министерством экономики Удмуртской Республики, на 14%.  </w:t>
      </w:r>
    </w:p>
    <w:p w:rsidR="00D81E26" w:rsidRPr="00BD767A" w:rsidRDefault="00D81E26" w:rsidP="006337F1">
      <w:pPr>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В ТОСП Глазовского района организовано предоставление 84 государственных и 46 муниципальных услуг. </w:t>
      </w:r>
      <w:proofErr w:type="gramStart"/>
      <w:r w:rsidRPr="00BD767A">
        <w:rPr>
          <w:rFonts w:ascii="Times New Roman" w:hAnsi="Times New Roman" w:cs="Times New Roman"/>
          <w:sz w:val="20"/>
          <w:szCs w:val="20"/>
        </w:rPr>
        <w:t>Кроме того, предоставляются услуги, которые не включены в перечни и соглашения, но фактически во</w:t>
      </w:r>
      <w:r w:rsidRPr="00BD767A">
        <w:rPr>
          <w:rFonts w:ascii="Times New Roman" w:hAnsi="Times New Roman" w:cs="Times New Roman"/>
          <w:sz w:val="20"/>
          <w:szCs w:val="20"/>
        </w:rPr>
        <w:t>с</w:t>
      </w:r>
      <w:r w:rsidRPr="00BD767A">
        <w:rPr>
          <w:rFonts w:ascii="Times New Roman" w:hAnsi="Times New Roman" w:cs="Times New Roman"/>
          <w:sz w:val="20"/>
          <w:szCs w:val="20"/>
        </w:rPr>
        <w:t>требованы населением, например: электронная запись на прием к врачу, оформление домовой книги, прием заявлений на получение медицинского полиса, предоставление единовременной денежной помощи малоим</w:t>
      </w:r>
      <w:r w:rsidRPr="00BD767A">
        <w:rPr>
          <w:rFonts w:ascii="Times New Roman" w:hAnsi="Times New Roman" w:cs="Times New Roman"/>
          <w:sz w:val="20"/>
          <w:szCs w:val="20"/>
        </w:rPr>
        <w:t>у</w:t>
      </w:r>
      <w:r w:rsidRPr="00BD767A">
        <w:rPr>
          <w:rFonts w:ascii="Times New Roman" w:hAnsi="Times New Roman" w:cs="Times New Roman"/>
          <w:sz w:val="20"/>
          <w:szCs w:val="20"/>
        </w:rPr>
        <w:t>щим семьям, прием заявлений о выдаче ситуационного плана, прием письменных обращений граждан и др., всего – 18 услуг.</w:t>
      </w:r>
      <w:proofErr w:type="gramEnd"/>
    </w:p>
    <w:p w:rsidR="00D81E26" w:rsidRPr="00BD767A" w:rsidRDefault="00D81E26" w:rsidP="006337F1">
      <w:pPr>
        <w:spacing w:after="0" w:line="240" w:lineRule="auto"/>
        <w:ind w:firstLine="708"/>
        <w:jc w:val="both"/>
        <w:rPr>
          <w:rFonts w:ascii="Times New Roman" w:hAnsi="Times New Roman" w:cs="Times New Roman"/>
          <w:bCs/>
          <w:color w:val="000000"/>
          <w:sz w:val="20"/>
          <w:szCs w:val="20"/>
        </w:rPr>
      </w:pPr>
      <w:r w:rsidRPr="00BD767A">
        <w:rPr>
          <w:rFonts w:ascii="Times New Roman" w:hAnsi="Times New Roman" w:cs="Times New Roman"/>
          <w:sz w:val="20"/>
          <w:szCs w:val="20"/>
        </w:rPr>
        <w:t>За 2016 год в ТОСП предоставлено 6192 государственных и муниципальных услуг, оказано 3975 ко</w:t>
      </w:r>
      <w:r w:rsidRPr="00BD767A">
        <w:rPr>
          <w:rFonts w:ascii="Times New Roman" w:hAnsi="Times New Roman" w:cs="Times New Roman"/>
          <w:sz w:val="20"/>
          <w:szCs w:val="20"/>
        </w:rPr>
        <w:t>н</w:t>
      </w:r>
      <w:r w:rsidRPr="00BD767A">
        <w:rPr>
          <w:rFonts w:ascii="Times New Roman" w:hAnsi="Times New Roman" w:cs="Times New Roman"/>
          <w:sz w:val="20"/>
          <w:szCs w:val="20"/>
        </w:rPr>
        <w:t>сультаций, зарегистрировано в ЕСИА 1398 человек.</w:t>
      </w:r>
    </w:p>
    <w:p w:rsidR="00D81E26" w:rsidRPr="00BD767A" w:rsidRDefault="00D81E26"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b/>
          <w:bCs/>
          <w:sz w:val="20"/>
          <w:szCs w:val="20"/>
        </w:rPr>
        <w:t>2. Приоритеты, цели и  задачи.</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Целями подпрограммы являются совершенствование и оптимизация системы муниципального упра</w:t>
      </w:r>
      <w:r w:rsidRPr="00BD767A">
        <w:rPr>
          <w:rFonts w:ascii="Times New Roman" w:hAnsi="Times New Roman" w:cs="Times New Roman"/>
          <w:sz w:val="20"/>
          <w:szCs w:val="20"/>
        </w:rPr>
        <w:t>в</w:t>
      </w:r>
      <w:r w:rsidRPr="00BD767A">
        <w:rPr>
          <w:rFonts w:ascii="Times New Roman" w:hAnsi="Times New Roman" w:cs="Times New Roman"/>
          <w:sz w:val="20"/>
          <w:szCs w:val="20"/>
        </w:rPr>
        <w:t>ления Глазовского района, повышение эффективности и информационной прозрачности деятельности органов местного самоуправления Глазовского района, снижение административных барьеров.</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В результате определены приоритетные задачи социально-экономического развития муниципального </w:t>
      </w:r>
      <w:r w:rsidRPr="00BD767A">
        <w:rPr>
          <w:rFonts w:ascii="Times New Roman" w:hAnsi="Times New Roman" w:cs="Times New Roman"/>
          <w:sz w:val="20"/>
          <w:szCs w:val="20"/>
        </w:rPr>
        <w:lastRenderedPageBreak/>
        <w:t>образования в части совершенствования системы муниципального 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внедрение принципов стратегического управления и муниципального регулирования экономики в практику работы управленческой сферы;</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возрастание роли общественных организаций в качестве активных участников в управленческой сф</w:t>
      </w:r>
      <w:r w:rsidRPr="00BD767A">
        <w:rPr>
          <w:rFonts w:ascii="Times New Roman" w:hAnsi="Times New Roman" w:cs="Times New Roman"/>
          <w:sz w:val="20"/>
          <w:szCs w:val="20"/>
        </w:rPr>
        <w:t>е</w:t>
      </w:r>
      <w:r w:rsidRPr="00BD767A">
        <w:rPr>
          <w:rFonts w:ascii="Times New Roman" w:hAnsi="Times New Roman" w:cs="Times New Roman"/>
          <w:sz w:val="20"/>
          <w:szCs w:val="20"/>
        </w:rPr>
        <w:t>ре;</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четкое разделение между всеми органами власти функций и полномочий по оказанию общественных услуг.</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В целях достижения целей подпрограммы должны быть решены следующие задачи:</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осуществления управленческих функций  органов местного самоуправления Глазовского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использования современных информационно-коммуникационных технологий в профе</w:t>
      </w:r>
      <w:r w:rsidRPr="00BD767A">
        <w:rPr>
          <w:rFonts w:ascii="Times New Roman" w:hAnsi="Times New Roman" w:cs="Times New Roman"/>
          <w:sz w:val="20"/>
          <w:szCs w:val="20"/>
        </w:rPr>
        <w:t>с</w:t>
      </w:r>
      <w:r w:rsidRPr="00BD767A">
        <w:rPr>
          <w:rFonts w:ascii="Times New Roman" w:hAnsi="Times New Roman" w:cs="Times New Roman"/>
          <w:sz w:val="20"/>
          <w:szCs w:val="20"/>
        </w:rPr>
        <w:t>сиональной деятельности органов местного самоуправления  Глазовского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формирование управленческого потенциала, способного обеспечить развитие организаций всех о</w:t>
      </w:r>
      <w:r w:rsidRPr="00BD767A">
        <w:rPr>
          <w:rFonts w:ascii="Times New Roman" w:hAnsi="Times New Roman" w:cs="Times New Roman"/>
          <w:sz w:val="20"/>
          <w:szCs w:val="20"/>
        </w:rPr>
        <w:t>т</w:t>
      </w:r>
      <w:r w:rsidRPr="00BD767A">
        <w:rPr>
          <w:rFonts w:ascii="Times New Roman" w:hAnsi="Times New Roman" w:cs="Times New Roman"/>
          <w:sz w:val="20"/>
          <w:szCs w:val="20"/>
        </w:rPr>
        <w:t>раслей экономики Глазовского района,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 Глазовского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создание и обеспечение деятельности административных комиссий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по рассмотрению дел об  администрати</w:t>
      </w:r>
      <w:r w:rsidRPr="00BD767A">
        <w:rPr>
          <w:rFonts w:ascii="Times New Roman" w:hAnsi="Times New Roman" w:cs="Times New Roman"/>
          <w:sz w:val="20"/>
          <w:szCs w:val="20"/>
        </w:rPr>
        <w:t>в</w:t>
      </w:r>
      <w:r w:rsidRPr="00BD767A">
        <w:rPr>
          <w:rFonts w:ascii="Times New Roman" w:hAnsi="Times New Roman" w:cs="Times New Roman"/>
          <w:sz w:val="20"/>
          <w:szCs w:val="20"/>
        </w:rPr>
        <w:t>ных правонарушениях;</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выплаты доплаты к пенсии лицам, замещавшим муниципальные должности, и пенсии за выслугу лет лицам, замещавшим должности муниципальной службы в органах местного самоуправления м</w:t>
      </w:r>
      <w:r w:rsidRPr="00BD767A">
        <w:rPr>
          <w:rFonts w:ascii="Times New Roman" w:hAnsi="Times New Roman" w:cs="Times New Roman"/>
          <w:sz w:val="20"/>
          <w:szCs w:val="20"/>
        </w:rPr>
        <w:t>у</w:t>
      </w:r>
      <w:r w:rsidRPr="00BD767A">
        <w:rPr>
          <w:rFonts w:ascii="Times New Roman" w:hAnsi="Times New Roman" w:cs="Times New Roman"/>
          <w:sz w:val="20"/>
          <w:szCs w:val="20"/>
        </w:rPr>
        <w:t xml:space="preserve">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хозяйственной деятельности  органов местного самоуправления  Глазовского района;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b/>
          <w:bCs/>
          <w:sz w:val="20"/>
          <w:szCs w:val="20"/>
        </w:rPr>
        <w:t>3. Целевые показатели эффективности реализации подпрограммы.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Целевыми показателями эффективности реализации подпрограммы будут являться: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1. Количество муниципальных правовых актов, не противоречащих законодательству Российской Ф</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дерации.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2. Количество обращений граждан в органы местного самоуправления района, рассмотренных без нарушения сроков, установленных законодательством.</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3. Обеспечение выплаты доплаты к пенсии лицам, замещавшим муниципальные должности, и пенсии за выслугу лет лицам, замещавшим должности муниципальной службы в органах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4. Удовлетворенность населения деятельностью органов местного самоуправления, в том числе их и</w:t>
      </w:r>
      <w:r w:rsidRPr="00BD767A">
        <w:rPr>
          <w:rFonts w:ascii="Times New Roman" w:hAnsi="Times New Roman" w:cs="Times New Roman"/>
          <w:sz w:val="20"/>
          <w:szCs w:val="20"/>
        </w:rPr>
        <w:t>н</w:t>
      </w:r>
      <w:r w:rsidRPr="00BD767A">
        <w:rPr>
          <w:rFonts w:ascii="Times New Roman" w:hAnsi="Times New Roman" w:cs="Times New Roman"/>
          <w:sz w:val="20"/>
          <w:szCs w:val="20"/>
        </w:rPr>
        <w:t>формационной открытостью.</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5. Расходы бюджета муниципального образования на содержание работников органов местного сам</w:t>
      </w:r>
      <w:r w:rsidRPr="00BD767A">
        <w:rPr>
          <w:rFonts w:ascii="Times New Roman" w:hAnsi="Times New Roman" w:cs="Times New Roman"/>
          <w:sz w:val="20"/>
          <w:szCs w:val="20"/>
        </w:rPr>
        <w:t>о</w:t>
      </w:r>
      <w:r w:rsidRPr="00BD767A">
        <w:rPr>
          <w:rFonts w:ascii="Times New Roman" w:hAnsi="Times New Roman" w:cs="Times New Roman"/>
          <w:sz w:val="20"/>
          <w:szCs w:val="20"/>
        </w:rPr>
        <w:t>управления в расчете  на одного жителя муниципального образования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6. Количество рассмотренных дел об административных правонарушениях.</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7. 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8. Доля межведомственных запросов, направляемых органами местного самоуправления МО </w:t>
      </w:r>
      <w:r w:rsidR="00E6144C" w:rsidRPr="00BD767A">
        <w:rPr>
          <w:rFonts w:ascii="Times New Roman" w:hAnsi="Times New Roman" w:cs="Times New Roman"/>
          <w:sz w:val="20"/>
          <w:szCs w:val="20"/>
        </w:rPr>
        <w:t>«Мун</w:t>
      </w:r>
      <w:r w:rsidR="00E6144C" w:rsidRPr="00BD767A">
        <w:rPr>
          <w:rFonts w:ascii="Times New Roman" w:hAnsi="Times New Roman" w:cs="Times New Roman"/>
          <w:sz w:val="20"/>
          <w:szCs w:val="20"/>
        </w:rPr>
        <w:t>и</w:t>
      </w:r>
      <w:r w:rsidR="00E6144C" w:rsidRPr="00BD767A">
        <w:rPr>
          <w:rFonts w:ascii="Times New Roman" w:hAnsi="Times New Roman" w:cs="Times New Roman"/>
          <w:sz w:val="20"/>
          <w:szCs w:val="20"/>
        </w:rPr>
        <w:t>ципальный округ Глазовский район Удмуртской Республики»</w:t>
      </w:r>
      <w:r w:rsidRPr="00BD767A">
        <w:rPr>
          <w:rFonts w:ascii="Times New Roman" w:hAnsi="Times New Roman" w:cs="Times New Roman"/>
          <w:sz w:val="20"/>
          <w:szCs w:val="20"/>
        </w:rPr>
        <w:t>, от планового (расчетного) значения межведо</w:t>
      </w:r>
      <w:r w:rsidRPr="00BD767A">
        <w:rPr>
          <w:rFonts w:ascii="Times New Roman" w:hAnsi="Times New Roman" w:cs="Times New Roman"/>
          <w:sz w:val="20"/>
          <w:szCs w:val="20"/>
        </w:rPr>
        <w:t>м</w:t>
      </w:r>
      <w:r w:rsidRPr="00BD767A">
        <w:rPr>
          <w:rFonts w:ascii="Times New Roman" w:hAnsi="Times New Roman" w:cs="Times New Roman"/>
          <w:sz w:val="20"/>
          <w:szCs w:val="20"/>
        </w:rPr>
        <w:t>ственных запросов.</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9. 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муниципальных услуг, предоставляемых в районе</w:t>
      </w:r>
      <w:proofErr w:type="gramStart"/>
      <w:r w:rsidRPr="00BD767A">
        <w:rPr>
          <w:rFonts w:ascii="Times New Roman" w:hAnsi="Times New Roman" w:cs="Times New Roman"/>
          <w:sz w:val="20"/>
          <w:szCs w:val="20"/>
        </w:rPr>
        <w:t xml:space="preserve"> .</w:t>
      </w:r>
      <w:proofErr w:type="gramEnd"/>
      <w:r w:rsidRPr="00BD767A">
        <w:rPr>
          <w:rFonts w:ascii="Times New Roman" w:hAnsi="Times New Roman" w:cs="Times New Roman"/>
          <w:sz w:val="20"/>
          <w:szCs w:val="20"/>
        </w:rPr>
        <w:t xml:space="preserve">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10 Рейтинг муниципального района среди муниципальных районов (городских округов) Удмуртской Республики по реализации административной реформы.</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11. Численность муниципальных служащих в органах местного самоуправления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12. Количество муниципальных служащих, прошедших аттестацию.</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13. Доля вакантных должностей муниципальной службы, замещаемых на основе конкурса.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14. Доля вакантных должностей муниципальной службы, замещаемых на основе назначения из кадр</w:t>
      </w:r>
      <w:r w:rsidRPr="00BD767A">
        <w:rPr>
          <w:rFonts w:ascii="Times New Roman" w:hAnsi="Times New Roman" w:cs="Times New Roman"/>
          <w:sz w:val="20"/>
          <w:szCs w:val="20"/>
        </w:rPr>
        <w:t>о</w:t>
      </w:r>
      <w:r w:rsidRPr="00BD767A">
        <w:rPr>
          <w:rFonts w:ascii="Times New Roman" w:hAnsi="Times New Roman" w:cs="Times New Roman"/>
          <w:sz w:val="20"/>
          <w:szCs w:val="20"/>
        </w:rPr>
        <w:t>вого резерва.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15. Индекс доверия граждан к муниципальным служащим.</w:t>
      </w: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bCs/>
          <w:iCs/>
          <w:sz w:val="20"/>
          <w:szCs w:val="20"/>
        </w:rPr>
      </w:pPr>
      <w:r w:rsidRPr="00BD767A">
        <w:rPr>
          <w:rFonts w:ascii="Times New Roman" w:hAnsi="Times New Roman" w:cs="Times New Roman"/>
          <w:sz w:val="20"/>
          <w:szCs w:val="20"/>
        </w:rPr>
        <w:tab/>
      </w:r>
      <w:r w:rsidRPr="00BD767A">
        <w:rPr>
          <w:rFonts w:ascii="Times New Roman" w:hAnsi="Times New Roman" w:cs="Times New Roman"/>
          <w:sz w:val="20"/>
          <w:szCs w:val="20"/>
        </w:rPr>
        <w:tab/>
      </w:r>
      <w:r w:rsidRPr="00BD767A">
        <w:rPr>
          <w:rFonts w:ascii="Times New Roman" w:hAnsi="Times New Roman" w:cs="Times New Roman"/>
          <w:sz w:val="20"/>
          <w:szCs w:val="20"/>
        </w:rPr>
        <w:tab/>
        <w:t xml:space="preserve">16. </w:t>
      </w:r>
      <w:r w:rsidRPr="00BD767A">
        <w:rPr>
          <w:rFonts w:ascii="Times New Roman" w:hAnsi="Times New Roman" w:cs="Times New Roman"/>
          <w:bCs/>
          <w:iCs/>
          <w:sz w:val="20"/>
          <w:szCs w:val="20"/>
        </w:rPr>
        <w:t>Количество служащих, привлеченных к ответственности за совершение коррупционных правон</w:t>
      </w:r>
      <w:r w:rsidRPr="00BD767A">
        <w:rPr>
          <w:rFonts w:ascii="Times New Roman" w:hAnsi="Times New Roman" w:cs="Times New Roman"/>
          <w:bCs/>
          <w:iCs/>
          <w:sz w:val="20"/>
          <w:szCs w:val="20"/>
        </w:rPr>
        <w:t>а</w:t>
      </w:r>
      <w:r w:rsidRPr="00BD767A">
        <w:rPr>
          <w:rFonts w:ascii="Times New Roman" w:hAnsi="Times New Roman" w:cs="Times New Roman"/>
          <w:bCs/>
          <w:iCs/>
          <w:sz w:val="20"/>
          <w:szCs w:val="20"/>
        </w:rPr>
        <w:t>рушений.</w:t>
      </w: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BD767A">
        <w:rPr>
          <w:rFonts w:ascii="Times New Roman" w:hAnsi="Times New Roman" w:cs="Times New Roman"/>
          <w:bCs/>
          <w:iCs/>
          <w:sz w:val="20"/>
          <w:szCs w:val="20"/>
        </w:rPr>
        <w:tab/>
      </w:r>
      <w:r w:rsidRPr="00BD767A">
        <w:rPr>
          <w:rFonts w:ascii="Times New Roman" w:hAnsi="Times New Roman" w:cs="Times New Roman"/>
          <w:bCs/>
          <w:iCs/>
          <w:sz w:val="20"/>
          <w:szCs w:val="20"/>
        </w:rPr>
        <w:tab/>
      </w:r>
      <w:r w:rsidRPr="00BD767A">
        <w:rPr>
          <w:rFonts w:ascii="Times New Roman" w:hAnsi="Times New Roman" w:cs="Times New Roman"/>
          <w:bCs/>
          <w:iCs/>
          <w:sz w:val="20"/>
          <w:szCs w:val="20"/>
        </w:rPr>
        <w:tab/>
        <w:t xml:space="preserve">17. </w:t>
      </w:r>
      <w:r w:rsidRPr="00BD767A">
        <w:rPr>
          <w:rFonts w:ascii="Times New Roman" w:hAnsi="Times New Roman" w:cs="Times New Roman"/>
          <w:sz w:val="20"/>
          <w:szCs w:val="20"/>
        </w:rPr>
        <w:t>Количество проектов муниципальных правовых актов, в отношении которых проведена антико</w:t>
      </w:r>
      <w:r w:rsidRPr="00BD767A">
        <w:rPr>
          <w:rFonts w:ascii="Times New Roman" w:hAnsi="Times New Roman" w:cs="Times New Roman"/>
          <w:sz w:val="20"/>
          <w:szCs w:val="20"/>
        </w:rPr>
        <w:t>р</w:t>
      </w:r>
      <w:r w:rsidRPr="00BD767A">
        <w:rPr>
          <w:rFonts w:ascii="Times New Roman" w:hAnsi="Times New Roman" w:cs="Times New Roman"/>
          <w:sz w:val="20"/>
          <w:szCs w:val="20"/>
        </w:rPr>
        <w:t>рупционная экспертиза.</w:t>
      </w: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BD767A">
        <w:rPr>
          <w:rFonts w:ascii="Times New Roman" w:hAnsi="Times New Roman" w:cs="Times New Roman"/>
          <w:sz w:val="20"/>
          <w:szCs w:val="20"/>
        </w:rPr>
        <w:tab/>
      </w:r>
      <w:r w:rsidRPr="00BD767A">
        <w:rPr>
          <w:rFonts w:ascii="Times New Roman" w:hAnsi="Times New Roman" w:cs="Times New Roman"/>
          <w:sz w:val="20"/>
          <w:szCs w:val="20"/>
        </w:rPr>
        <w:tab/>
      </w:r>
      <w:r w:rsidRPr="00BD767A">
        <w:rPr>
          <w:rFonts w:ascii="Times New Roman" w:hAnsi="Times New Roman" w:cs="Times New Roman"/>
          <w:sz w:val="20"/>
          <w:szCs w:val="20"/>
        </w:rPr>
        <w:tab/>
        <w:t>18. Количество проведенных мероприятий правовой и антикоррупционной направленности.</w:t>
      </w:r>
    </w:p>
    <w:p w:rsidR="00905E8D" w:rsidRPr="00BD767A" w:rsidRDefault="00905E8D" w:rsidP="006337F1">
      <w:pPr>
        <w:tabs>
          <w:tab w:val="left" w:pos="318"/>
          <w:tab w:val="left" w:pos="459"/>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BD767A">
        <w:rPr>
          <w:rFonts w:ascii="Times New Roman" w:hAnsi="Times New Roman" w:cs="Times New Roman"/>
          <w:sz w:val="20"/>
          <w:szCs w:val="20"/>
        </w:rPr>
        <w:tab/>
      </w:r>
      <w:r w:rsidRPr="00BD767A">
        <w:rPr>
          <w:rFonts w:ascii="Times New Roman" w:hAnsi="Times New Roman" w:cs="Times New Roman"/>
          <w:sz w:val="20"/>
          <w:szCs w:val="20"/>
        </w:rPr>
        <w:tab/>
      </w:r>
      <w:r w:rsidRPr="00BD767A">
        <w:rPr>
          <w:rFonts w:ascii="Times New Roman" w:hAnsi="Times New Roman" w:cs="Times New Roman"/>
          <w:sz w:val="20"/>
          <w:szCs w:val="20"/>
        </w:rPr>
        <w:tab/>
        <w:t xml:space="preserve">19. Рейтинг муниципального района среди муниципальных районов (городских округов) Удмуртской Республики по организации  работы Сайта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b/>
          <w:bCs/>
          <w:sz w:val="20"/>
          <w:szCs w:val="20"/>
        </w:rPr>
        <w:t>4. Сроки и этапы реализации подпрограммы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AB094D" w:rsidRPr="00BD767A" w:rsidRDefault="00905E8D" w:rsidP="006337F1">
      <w:pPr>
        <w:spacing w:after="0" w:line="240" w:lineRule="auto"/>
        <w:jc w:val="both"/>
        <w:rPr>
          <w:rFonts w:ascii="Times New Roman" w:hAnsi="Times New Roman" w:cs="Times New Roman"/>
          <w:color w:val="000000"/>
          <w:sz w:val="20"/>
          <w:szCs w:val="20"/>
        </w:rPr>
      </w:pPr>
      <w:r w:rsidRPr="00BD767A">
        <w:rPr>
          <w:rFonts w:ascii="Times New Roman" w:hAnsi="Times New Roman" w:cs="Times New Roman"/>
          <w:sz w:val="20"/>
          <w:szCs w:val="20"/>
        </w:rPr>
        <w:lastRenderedPageBreak/>
        <w:t>Срок реализации подпрограммы  «Организация муниципального управления» муниципальной программы «Развитие  муниципального управления</w:t>
      </w:r>
      <w:r w:rsidR="00AB094D" w:rsidRPr="00BD767A">
        <w:rPr>
          <w:rFonts w:ascii="Times New Roman" w:hAnsi="Times New Roman" w:cs="Times New Roman"/>
          <w:sz w:val="20"/>
          <w:szCs w:val="20"/>
        </w:rPr>
        <w:t xml:space="preserve">» </w:t>
      </w:r>
      <w:r w:rsidRPr="00BD767A">
        <w:rPr>
          <w:rFonts w:ascii="Times New Roman" w:hAnsi="Times New Roman" w:cs="Times New Roman"/>
          <w:sz w:val="20"/>
          <w:szCs w:val="20"/>
        </w:rPr>
        <w:t xml:space="preserve"> рассчитан на 2015 - 202</w:t>
      </w:r>
      <w:r w:rsidR="00AB094D" w:rsidRPr="00BD767A">
        <w:rPr>
          <w:rFonts w:ascii="Times New Roman" w:hAnsi="Times New Roman" w:cs="Times New Roman"/>
          <w:sz w:val="20"/>
          <w:szCs w:val="20"/>
        </w:rPr>
        <w:t>4</w:t>
      </w:r>
      <w:r w:rsidRPr="00BD767A">
        <w:rPr>
          <w:rFonts w:ascii="Times New Roman" w:hAnsi="Times New Roman" w:cs="Times New Roman"/>
          <w:sz w:val="20"/>
          <w:szCs w:val="20"/>
        </w:rPr>
        <w:t xml:space="preserve"> годы.</w:t>
      </w:r>
      <w:r w:rsidR="00AB094D" w:rsidRPr="00BD767A">
        <w:rPr>
          <w:rFonts w:ascii="Times New Roman" w:hAnsi="Times New Roman" w:cs="Times New Roman"/>
          <w:sz w:val="20"/>
          <w:szCs w:val="20"/>
        </w:rPr>
        <w:t xml:space="preserve"> Предусмотрены этапы:</w:t>
      </w:r>
      <w:r w:rsidRPr="00BD767A">
        <w:rPr>
          <w:rFonts w:ascii="Times New Roman" w:hAnsi="Times New Roman" w:cs="Times New Roman"/>
          <w:sz w:val="20"/>
          <w:szCs w:val="20"/>
        </w:rPr>
        <w:t xml:space="preserve"> </w:t>
      </w:r>
      <w:r w:rsidR="00AB094D" w:rsidRPr="00BD767A">
        <w:rPr>
          <w:rFonts w:ascii="Times New Roman" w:hAnsi="Times New Roman" w:cs="Times New Roman"/>
          <w:color w:val="000000"/>
          <w:sz w:val="20"/>
          <w:szCs w:val="20"/>
        </w:rPr>
        <w:t>1 этап-2015-2018 годы , 2 этап-2019-2024 годы</w:t>
      </w:r>
    </w:p>
    <w:p w:rsidR="00AB094D" w:rsidRPr="00BD767A" w:rsidRDefault="00AB094D" w:rsidP="006337F1">
      <w:pPr>
        <w:spacing w:after="0" w:line="240" w:lineRule="auto"/>
        <w:jc w:val="both"/>
        <w:rPr>
          <w:rFonts w:ascii="Times New Roman" w:hAnsi="Times New Roman" w:cs="Times New Roman"/>
          <w:color w:val="000000"/>
          <w:sz w:val="20"/>
          <w:szCs w:val="20"/>
        </w:rPr>
      </w:pPr>
    </w:p>
    <w:p w:rsidR="00905E8D" w:rsidRPr="00BD767A" w:rsidRDefault="00AB094D" w:rsidP="006337F1">
      <w:pPr>
        <w:spacing w:after="0" w:line="240" w:lineRule="auto"/>
        <w:jc w:val="both"/>
        <w:rPr>
          <w:rFonts w:ascii="Times New Roman" w:hAnsi="Times New Roman" w:cs="Times New Roman"/>
          <w:b/>
          <w:bCs/>
          <w:sz w:val="20"/>
          <w:szCs w:val="20"/>
        </w:rPr>
      </w:pPr>
      <w:r w:rsidRPr="00BD767A">
        <w:rPr>
          <w:rFonts w:ascii="Times New Roman" w:hAnsi="Times New Roman" w:cs="Times New Roman"/>
          <w:color w:val="000000"/>
          <w:sz w:val="20"/>
          <w:szCs w:val="20"/>
        </w:rPr>
        <w:t xml:space="preserve"> </w:t>
      </w:r>
      <w:r w:rsidR="00905E8D" w:rsidRPr="00BD767A">
        <w:rPr>
          <w:rFonts w:ascii="Times New Roman" w:hAnsi="Times New Roman" w:cs="Times New Roman"/>
          <w:b/>
          <w:bCs/>
          <w:sz w:val="20"/>
          <w:szCs w:val="20"/>
        </w:rPr>
        <w:t>5. Основные мероприятия подпрограммы.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В рамках подпрограммы предусмотрена реализация следующих основных мероприятий: </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1. Реализация основных полномочий Администрации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рамках которого будут проведены следующие меропри</w:t>
      </w:r>
      <w:r w:rsidRPr="00BD767A">
        <w:rPr>
          <w:rFonts w:ascii="Times New Roman" w:hAnsi="Times New Roman" w:cs="Times New Roman"/>
          <w:sz w:val="20"/>
          <w:szCs w:val="20"/>
        </w:rPr>
        <w:t>я</w:t>
      </w:r>
      <w:r w:rsidRPr="00BD767A">
        <w:rPr>
          <w:rFonts w:ascii="Times New Roman" w:hAnsi="Times New Roman" w:cs="Times New Roman"/>
          <w:sz w:val="20"/>
          <w:szCs w:val="20"/>
        </w:rPr>
        <w:t>тия: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деятельности органов местного самоуправления Глазовского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Реализация иных функций, связанных с деятельностью Администрации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bCs/>
          <w:sz w:val="20"/>
          <w:szCs w:val="20"/>
        </w:rPr>
        <w:t>2.</w:t>
      </w:r>
      <w:r w:rsidRPr="00BD767A">
        <w:rPr>
          <w:rFonts w:ascii="Times New Roman" w:hAnsi="Times New Roman" w:cs="Times New Roman"/>
          <w:b/>
          <w:bCs/>
          <w:sz w:val="20"/>
          <w:szCs w:val="20"/>
        </w:rPr>
        <w:t xml:space="preserve"> </w:t>
      </w:r>
      <w:r w:rsidRPr="00BD767A">
        <w:rPr>
          <w:rFonts w:ascii="Times New Roman" w:hAnsi="Times New Roman" w:cs="Times New Roman"/>
          <w:sz w:val="20"/>
          <w:szCs w:val="20"/>
        </w:rPr>
        <w:t xml:space="preserve">Реализация мероприятий административной реформы в муниципальном образовании </w:t>
      </w:r>
      <w:r w:rsidR="00E6144C" w:rsidRPr="00BD767A">
        <w:rPr>
          <w:rFonts w:ascii="Times New Roman" w:hAnsi="Times New Roman" w:cs="Times New Roman"/>
          <w:sz w:val="20"/>
          <w:szCs w:val="20"/>
        </w:rPr>
        <w:t>«Муниципал</w:t>
      </w:r>
      <w:r w:rsidR="00E6144C" w:rsidRPr="00BD767A">
        <w:rPr>
          <w:rFonts w:ascii="Times New Roman" w:hAnsi="Times New Roman" w:cs="Times New Roman"/>
          <w:sz w:val="20"/>
          <w:szCs w:val="20"/>
        </w:rPr>
        <w:t>ь</w:t>
      </w:r>
      <w:r w:rsidR="00E6144C" w:rsidRPr="00BD767A">
        <w:rPr>
          <w:rFonts w:ascii="Times New Roman" w:hAnsi="Times New Roman" w:cs="Times New Roman"/>
          <w:sz w:val="20"/>
          <w:szCs w:val="20"/>
        </w:rPr>
        <w:t>ный округ Глазовский район Удмуртской Республики»</w:t>
      </w:r>
      <w:r w:rsidRPr="00BD767A">
        <w:rPr>
          <w:rFonts w:ascii="Times New Roman" w:hAnsi="Times New Roman" w:cs="Times New Roman"/>
          <w:sz w:val="20"/>
          <w:szCs w:val="20"/>
        </w:rPr>
        <w:t>, в рамках которого будут проведены следующие мер</w:t>
      </w:r>
      <w:r w:rsidRPr="00BD767A">
        <w:rPr>
          <w:rFonts w:ascii="Times New Roman" w:hAnsi="Times New Roman" w:cs="Times New Roman"/>
          <w:sz w:val="20"/>
          <w:szCs w:val="20"/>
        </w:rPr>
        <w:t>о</w:t>
      </w:r>
      <w:r w:rsidRPr="00BD767A">
        <w:rPr>
          <w:rFonts w:ascii="Times New Roman" w:hAnsi="Times New Roman" w:cs="Times New Roman"/>
          <w:sz w:val="20"/>
          <w:szCs w:val="20"/>
        </w:rPr>
        <w:t>приятия: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Совершенствование системы предоставления муниципальных и государственных услуг;</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Повышение эффективности организационно-документационной деятельности  органов местного с</w:t>
      </w:r>
      <w:r w:rsidRPr="00BD767A">
        <w:rPr>
          <w:rFonts w:ascii="Times New Roman" w:hAnsi="Times New Roman" w:cs="Times New Roman"/>
          <w:sz w:val="20"/>
          <w:szCs w:val="20"/>
        </w:rPr>
        <w:t>а</w:t>
      </w:r>
      <w:r w:rsidRPr="00BD767A">
        <w:rPr>
          <w:rFonts w:ascii="Times New Roman" w:hAnsi="Times New Roman" w:cs="Times New Roman"/>
          <w:sz w:val="20"/>
          <w:szCs w:val="20"/>
        </w:rPr>
        <w:t>моуправления Глазовского  района;</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Внедрение современных информационных технологий в сфере муниципального 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4. Развитие кадрового потенциала, в рамках которого будут проведены следующие мероприятия: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Профессиональное развитие и подготовка муниципальных служащих в муниципальном образовании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Внедрение на муниципальной службе современных кадровых технологий, повышение эффективности и престижа муниципальной службы;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ab/>
        <w:t xml:space="preserve">5. Осуществление мер по противодействию коррупции в муниципальном образовании </w:t>
      </w:r>
      <w:r w:rsidR="00E6144C" w:rsidRPr="00BD767A">
        <w:rPr>
          <w:rFonts w:ascii="Times New Roman" w:hAnsi="Times New Roman" w:cs="Times New Roman"/>
          <w:sz w:val="20"/>
          <w:szCs w:val="20"/>
        </w:rPr>
        <w:t>«Муниципал</w:t>
      </w:r>
      <w:r w:rsidR="00E6144C" w:rsidRPr="00BD767A">
        <w:rPr>
          <w:rFonts w:ascii="Times New Roman" w:hAnsi="Times New Roman" w:cs="Times New Roman"/>
          <w:sz w:val="20"/>
          <w:szCs w:val="20"/>
        </w:rPr>
        <w:t>ь</w:t>
      </w:r>
      <w:r w:rsidR="00E6144C" w:rsidRPr="00BD767A">
        <w:rPr>
          <w:rFonts w:ascii="Times New Roman" w:hAnsi="Times New Roman" w:cs="Times New Roman"/>
          <w:sz w:val="20"/>
          <w:szCs w:val="20"/>
        </w:rPr>
        <w:t>ный округ Глазовский район Удмуртской Республики»</w:t>
      </w:r>
      <w:r w:rsidRPr="00BD767A">
        <w:rPr>
          <w:rFonts w:ascii="Times New Roman" w:hAnsi="Times New Roman" w:cs="Times New Roman"/>
          <w:sz w:val="20"/>
          <w:szCs w:val="20"/>
        </w:rPr>
        <w:t>, в рамках которого будут проведены следующие мер</w:t>
      </w:r>
      <w:r w:rsidRPr="00BD767A">
        <w:rPr>
          <w:rFonts w:ascii="Times New Roman" w:hAnsi="Times New Roman" w:cs="Times New Roman"/>
          <w:sz w:val="20"/>
          <w:szCs w:val="20"/>
        </w:rPr>
        <w:t>о</w:t>
      </w:r>
      <w:r w:rsidRPr="00BD767A">
        <w:rPr>
          <w:rFonts w:ascii="Times New Roman" w:hAnsi="Times New Roman" w:cs="Times New Roman"/>
          <w:sz w:val="20"/>
          <w:szCs w:val="20"/>
        </w:rPr>
        <w:t>приятия: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Организация работы Совета по противодействию коррупции,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w:t>
      </w:r>
      <w:r w:rsidR="00E6144C" w:rsidRPr="00BD767A">
        <w:rPr>
          <w:rFonts w:ascii="Times New Roman" w:hAnsi="Times New Roman" w:cs="Times New Roman"/>
          <w:sz w:val="20"/>
          <w:szCs w:val="20"/>
        </w:rPr>
        <w:t>б</w:t>
      </w:r>
      <w:r w:rsidR="00E6144C" w:rsidRPr="00BD767A">
        <w:rPr>
          <w:rFonts w:ascii="Times New Roman" w:hAnsi="Times New Roman" w:cs="Times New Roman"/>
          <w:sz w:val="20"/>
          <w:szCs w:val="20"/>
        </w:rPr>
        <w:t>лики»</w:t>
      </w:r>
      <w:r w:rsidRPr="00BD767A">
        <w:rPr>
          <w:rFonts w:ascii="Times New Roman" w:hAnsi="Times New Roman" w:cs="Times New Roman"/>
          <w:sz w:val="20"/>
          <w:szCs w:val="20"/>
        </w:rPr>
        <w:t>;</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Проведение антикоррупционного мониторинга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w:t>
      </w:r>
      <w:r w:rsidRPr="00BD767A">
        <w:rPr>
          <w:rFonts w:ascii="Times New Roman" w:hAnsi="Times New Roman" w:cs="Times New Roman"/>
          <w:sz w:val="20"/>
          <w:szCs w:val="20"/>
        </w:rPr>
        <w:tab/>
        <w:t>6.Обеспечение открытости и доступности информации о деятельности органов местного самоуправл</w:t>
      </w:r>
      <w:r w:rsidRPr="00BD767A">
        <w:rPr>
          <w:rFonts w:ascii="Times New Roman" w:hAnsi="Times New Roman" w:cs="Times New Roman"/>
          <w:sz w:val="20"/>
          <w:szCs w:val="20"/>
        </w:rPr>
        <w:t>е</w:t>
      </w:r>
      <w:r w:rsidRPr="00BD767A">
        <w:rPr>
          <w:rFonts w:ascii="Times New Roman" w:hAnsi="Times New Roman" w:cs="Times New Roman"/>
          <w:sz w:val="20"/>
          <w:szCs w:val="20"/>
        </w:rPr>
        <w:t>ния Глазовского района, в рамках которого будут проведены следующие мероприятия: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u w:val="single"/>
        </w:rPr>
      </w:pPr>
      <w:r w:rsidRPr="00BD767A">
        <w:rPr>
          <w:rFonts w:ascii="Times New Roman" w:hAnsi="Times New Roman" w:cs="Times New Roman"/>
          <w:sz w:val="20"/>
          <w:szCs w:val="20"/>
        </w:rPr>
        <w:t xml:space="preserve">- Размещение на Сайте муниципального образования </w:t>
      </w:r>
      <w:r w:rsidR="00E6144C" w:rsidRPr="00BD767A">
        <w:rPr>
          <w:rFonts w:ascii="Times New Roman" w:hAnsi="Times New Roman" w:cs="Times New Roman"/>
          <w:sz w:val="20"/>
          <w:szCs w:val="20"/>
        </w:rPr>
        <w:t>«Муниципальный округ Глазовский район У</w:t>
      </w:r>
      <w:r w:rsidR="00E6144C" w:rsidRPr="00BD767A">
        <w:rPr>
          <w:rFonts w:ascii="Times New Roman" w:hAnsi="Times New Roman" w:cs="Times New Roman"/>
          <w:sz w:val="20"/>
          <w:szCs w:val="20"/>
        </w:rPr>
        <w:t>д</w:t>
      </w:r>
      <w:r w:rsidR="00E6144C" w:rsidRPr="00BD767A">
        <w:rPr>
          <w:rFonts w:ascii="Times New Roman" w:hAnsi="Times New Roman" w:cs="Times New Roman"/>
          <w:sz w:val="20"/>
          <w:szCs w:val="20"/>
        </w:rPr>
        <w:t>муртской Республики»</w:t>
      </w:r>
      <w:r w:rsidRPr="00BD767A">
        <w:rPr>
          <w:rFonts w:ascii="Times New Roman" w:hAnsi="Times New Roman" w:cs="Times New Roman"/>
          <w:sz w:val="20"/>
          <w:szCs w:val="20"/>
        </w:rPr>
        <w:t xml:space="preserve"> информации о деятельности органов местного самоуправления,  муниципальных прав</w:t>
      </w:r>
      <w:r w:rsidRPr="00BD767A">
        <w:rPr>
          <w:rFonts w:ascii="Times New Roman" w:hAnsi="Times New Roman" w:cs="Times New Roman"/>
          <w:sz w:val="20"/>
          <w:szCs w:val="20"/>
        </w:rPr>
        <w:t>о</w:t>
      </w:r>
      <w:r w:rsidRPr="00BD767A">
        <w:rPr>
          <w:rFonts w:ascii="Times New Roman" w:hAnsi="Times New Roman" w:cs="Times New Roman"/>
          <w:sz w:val="20"/>
          <w:szCs w:val="20"/>
        </w:rPr>
        <w:t>вых актов;</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Проведение социологических опросов с целью изучения удовлетворенности населения деятельностью органов местного самоуправления, в том числе их информационной открытостью.</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Мероприятия, предусмотренные подпрограммой, представлены в </w:t>
      </w:r>
      <w:r w:rsidRPr="00BD767A">
        <w:rPr>
          <w:rFonts w:ascii="Times New Roman" w:hAnsi="Times New Roman" w:cs="Times New Roman"/>
          <w:i/>
          <w:iCs/>
          <w:sz w:val="20"/>
          <w:szCs w:val="20"/>
          <w:u w:val="single"/>
        </w:rPr>
        <w:t>приложении №2</w:t>
      </w:r>
      <w:r w:rsidRPr="00BD767A">
        <w:rPr>
          <w:rFonts w:ascii="Times New Roman" w:hAnsi="Times New Roman" w:cs="Times New Roman"/>
          <w:sz w:val="20"/>
          <w:szCs w:val="20"/>
        </w:rPr>
        <w:t xml:space="preserve"> осущ</w:t>
      </w:r>
      <w:r w:rsidR="00AB094D" w:rsidRPr="00BD767A">
        <w:rPr>
          <w:rFonts w:ascii="Times New Roman" w:hAnsi="Times New Roman" w:cs="Times New Roman"/>
          <w:sz w:val="20"/>
          <w:szCs w:val="20"/>
        </w:rPr>
        <w:t>ествляются в течение 2015 – 2024</w:t>
      </w:r>
      <w:r w:rsidRPr="00BD767A">
        <w:rPr>
          <w:rFonts w:ascii="Times New Roman" w:hAnsi="Times New Roman" w:cs="Times New Roman"/>
          <w:sz w:val="20"/>
          <w:szCs w:val="20"/>
        </w:rPr>
        <w:t xml:space="preserve"> годов и направлены на</w:t>
      </w:r>
      <w:proofErr w:type="gramStart"/>
      <w:r w:rsidRPr="00BD767A">
        <w:rPr>
          <w:rFonts w:ascii="Times New Roman" w:hAnsi="Times New Roman" w:cs="Times New Roman"/>
          <w:sz w:val="20"/>
          <w:szCs w:val="20"/>
        </w:rPr>
        <w:t xml:space="preserve"> :</w:t>
      </w:r>
      <w:proofErr w:type="gramEnd"/>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создание системы  информирования  местного сообщества о деятельности органов местного сам</w:t>
      </w:r>
      <w:r w:rsidRPr="00BD767A">
        <w:rPr>
          <w:rFonts w:ascii="Times New Roman" w:hAnsi="Times New Roman" w:cs="Times New Roman"/>
          <w:sz w:val="20"/>
          <w:szCs w:val="20"/>
        </w:rPr>
        <w:t>о</w:t>
      </w:r>
      <w:r w:rsidRPr="00BD767A">
        <w:rPr>
          <w:rFonts w:ascii="Times New Roman" w:hAnsi="Times New Roman" w:cs="Times New Roman"/>
          <w:sz w:val="20"/>
          <w:szCs w:val="20"/>
        </w:rPr>
        <w:t>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разработку и внедрение административных регламентов предоставления муниципальных услуг и и</w:t>
      </w:r>
      <w:r w:rsidRPr="00BD767A">
        <w:rPr>
          <w:rFonts w:ascii="Times New Roman" w:hAnsi="Times New Roman" w:cs="Times New Roman"/>
          <w:sz w:val="20"/>
          <w:szCs w:val="20"/>
        </w:rPr>
        <w:t>с</w:t>
      </w:r>
      <w:r w:rsidRPr="00BD767A">
        <w:rPr>
          <w:rFonts w:ascii="Times New Roman" w:hAnsi="Times New Roman" w:cs="Times New Roman"/>
          <w:sz w:val="20"/>
          <w:szCs w:val="20"/>
        </w:rPr>
        <w:t>полнения функций;</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создать систему содействия участию местного сообщества в осуществлении местного самоуправл</w:t>
      </w:r>
      <w:r w:rsidRPr="00BD767A">
        <w:rPr>
          <w:rFonts w:ascii="Times New Roman" w:hAnsi="Times New Roman" w:cs="Times New Roman"/>
          <w:sz w:val="20"/>
          <w:szCs w:val="20"/>
        </w:rPr>
        <w:t>е</w:t>
      </w:r>
      <w:r w:rsidRPr="00BD767A">
        <w:rPr>
          <w:rFonts w:ascii="Times New Roman" w:hAnsi="Times New Roman" w:cs="Times New Roman"/>
          <w:sz w:val="20"/>
          <w:szCs w:val="20"/>
        </w:rPr>
        <w:t>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внедрить систему мер по эффективному противодействию коррупции в рамках кадровой политики;</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внедрение системы профессиональной подготовки муниципальных служащих;</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повышение прозрачности и подотчетности перед населением органов местного самоуправления.</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b/>
          <w:bCs/>
          <w:sz w:val="20"/>
          <w:szCs w:val="20"/>
        </w:rPr>
        <w:t>6. Основные меры правового регулирования в сфере реализации подпрограммы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Реализация подпрограммы предполагает </w:t>
      </w:r>
      <w:proofErr w:type="gramStart"/>
      <w:r w:rsidRPr="00BD767A">
        <w:rPr>
          <w:rFonts w:ascii="Times New Roman" w:hAnsi="Times New Roman" w:cs="Times New Roman"/>
          <w:sz w:val="20"/>
          <w:szCs w:val="20"/>
        </w:rPr>
        <w:t>разработку</w:t>
      </w:r>
      <w:proofErr w:type="gramEnd"/>
      <w:r w:rsidRPr="00BD767A">
        <w:rPr>
          <w:rFonts w:ascii="Times New Roman" w:hAnsi="Times New Roman" w:cs="Times New Roman"/>
          <w:sz w:val="20"/>
          <w:szCs w:val="20"/>
        </w:rPr>
        <w:t xml:space="preserve"> и утверждение комплекса мер правового регул</w:t>
      </w:r>
      <w:r w:rsidRPr="00BD767A">
        <w:rPr>
          <w:rFonts w:ascii="Times New Roman" w:hAnsi="Times New Roman" w:cs="Times New Roman"/>
          <w:sz w:val="20"/>
          <w:szCs w:val="20"/>
        </w:rPr>
        <w:t>и</w:t>
      </w:r>
      <w:r w:rsidRPr="00BD767A">
        <w:rPr>
          <w:rFonts w:ascii="Times New Roman" w:hAnsi="Times New Roman" w:cs="Times New Roman"/>
          <w:sz w:val="20"/>
          <w:szCs w:val="20"/>
        </w:rPr>
        <w:t>рования.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proofErr w:type="gramStart"/>
      <w:r w:rsidRPr="00BD767A">
        <w:rPr>
          <w:rFonts w:ascii="Times New Roman" w:hAnsi="Times New Roman" w:cs="Times New Roman"/>
          <w:sz w:val="20"/>
          <w:szCs w:val="20"/>
        </w:rPr>
        <w:t>Разработка и утверждение дополнительных  нормативных правовых актов Глазовского района будут осуществлены в случае принятия на федеральном и региональном уровнях нормативных правовых актов, затр</w:t>
      </w:r>
      <w:r w:rsidRPr="00BD767A">
        <w:rPr>
          <w:rFonts w:ascii="Times New Roman" w:hAnsi="Times New Roman" w:cs="Times New Roman"/>
          <w:sz w:val="20"/>
          <w:szCs w:val="20"/>
        </w:rPr>
        <w:t>а</w:t>
      </w:r>
      <w:r w:rsidRPr="00BD767A">
        <w:rPr>
          <w:rFonts w:ascii="Times New Roman" w:hAnsi="Times New Roman" w:cs="Times New Roman"/>
          <w:sz w:val="20"/>
          <w:szCs w:val="20"/>
        </w:rPr>
        <w:t>гивающих сферу реализации   подпрограммы, и (или) внесения в них изменений, а также в случае принятия соответствующих управленческих решений.</w:t>
      </w:r>
      <w:proofErr w:type="gramEnd"/>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b/>
          <w:sz w:val="20"/>
          <w:szCs w:val="20"/>
        </w:rPr>
        <w:t>7. Прогноз сводных показателей муниципальных заданий</w:t>
      </w:r>
    </w:p>
    <w:p w:rsidR="00905E8D" w:rsidRPr="00BD767A" w:rsidRDefault="00905E8D" w:rsidP="006337F1">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Муниципальные задания на оказание муниципальных услуг (выполнение работ) в рамках подпрограммы не формируются.</w:t>
      </w:r>
    </w:p>
    <w:p w:rsidR="00905E8D" w:rsidRPr="00BD767A" w:rsidRDefault="00905E8D" w:rsidP="006337F1">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p>
    <w:p w:rsidR="00905E8D" w:rsidRPr="00BD767A" w:rsidRDefault="00905E8D" w:rsidP="006337F1">
      <w:pPr>
        <w:widowControl w:val="0"/>
        <w:autoSpaceDE w:val="0"/>
        <w:autoSpaceDN w:val="0"/>
        <w:adjustRightInd w:val="0"/>
        <w:spacing w:after="0" w:line="240" w:lineRule="auto"/>
        <w:ind w:firstLine="539"/>
        <w:jc w:val="both"/>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8.  Взаимодействие с органами государственной власти и местного самоуправления, организаци</w:t>
      </w:r>
      <w:r w:rsidRPr="00BD767A">
        <w:rPr>
          <w:rFonts w:ascii="Times New Roman" w:hAnsi="Times New Roman" w:cs="Times New Roman"/>
          <w:b/>
          <w:color w:val="000000"/>
          <w:sz w:val="20"/>
          <w:szCs w:val="20"/>
        </w:rPr>
        <w:t>я</w:t>
      </w:r>
      <w:r w:rsidRPr="00BD767A">
        <w:rPr>
          <w:rFonts w:ascii="Times New Roman" w:hAnsi="Times New Roman" w:cs="Times New Roman"/>
          <w:b/>
          <w:color w:val="000000"/>
          <w:sz w:val="20"/>
          <w:szCs w:val="20"/>
        </w:rPr>
        <w:t>ми и гражданами</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  При реализации подпрограммы будет организовано взаимодействие со следующими  органами  гос</w:t>
      </w:r>
      <w:r w:rsidRPr="00BD767A">
        <w:rPr>
          <w:rFonts w:ascii="Times New Roman" w:hAnsi="Times New Roman" w:cs="Times New Roman"/>
          <w:sz w:val="20"/>
          <w:szCs w:val="20"/>
        </w:rPr>
        <w:t>у</w:t>
      </w:r>
      <w:r w:rsidRPr="00BD767A">
        <w:rPr>
          <w:rFonts w:ascii="Times New Roman" w:hAnsi="Times New Roman" w:cs="Times New Roman"/>
          <w:sz w:val="20"/>
          <w:szCs w:val="20"/>
        </w:rPr>
        <w:t>дарственной власти:</w:t>
      </w:r>
    </w:p>
    <w:p w:rsidR="00905E8D" w:rsidRPr="00BD767A" w:rsidRDefault="00905E8D" w:rsidP="006337F1">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Государственным Советом Удмуртской Республики;</w:t>
      </w:r>
    </w:p>
    <w:p w:rsidR="00905E8D" w:rsidRPr="00BD767A" w:rsidRDefault="00905E8D" w:rsidP="006337F1">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Правительством Удмуртской Республики;</w:t>
      </w:r>
    </w:p>
    <w:p w:rsidR="00905E8D" w:rsidRPr="00BD767A" w:rsidRDefault="00905E8D" w:rsidP="006337F1">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Администрацией Главы и Правительства Удмуртской Республики;</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При реализации своих полномочий  Администрация района тесно взаимодействует с муниципальными образованиями – сельскими поселениями.  В рамках реформы местного самоуправления в течение 2003 - 2005 годов в Глазовском районе была проведена большая организационная работа, главным итогом которой стало создание 11 сельских поселений. МО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осуществляет  методическое, информационное руководство деятельностью органов  местного самоуправления  сельских поселений. Заключаются  Соглашения по передаче части полномочий   по решению вопросов местн</w:t>
      </w:r>
      <w:r w:rsidRPr="00BD767A">
        <w:rPr>
          <w:rFonts w:ascii="Times New Roman" w:hAnsi="Times New Roman" w:cs="Times New Roman"/>
          <w:sz w:val="20"/>
          <w:szCs w:val="20"/>
        </w:rPr>
        <w:t>о</w:t>
      </w:r>
      <w:r w:rsidRPr="00BD767A">
        <w:rPr>
          <w:rFonts w:ascii="Times New Roman" w:hAnsi="Times New Roman" w:cs="Times New Roman"/>
          <w:sz w:val="20"/>
          <w:szCs w:val="20"/>
        </w:rPr>
        <w:t>го значения с уровня поселения на уровень района.  Проводятся  семинары-совещания с Главами  сельских п</w:t>
      </w:r>
      <w:r w:rsidRPr="00BD767A">
        <w:rPr>
          <w:rFonts w:ascii="Times New Roman" w:hAnsi="Times New Roman" w:cs="Times New Roman"/>
          <w:sz w:val="20"/>
          <w:szCs w:val="20"/>
        </w:rPr>
        <w:t>о</w:t>
      </w:r>
      <w:r w:rsidRPr="00BD767A">
        <w:rPr>
          <w:rFonts w:ascii="Times New Roman" w:hAnsi="Times New Roman" w:cs="Times New Roman"/>
          <w:sz w:val="20"/>
          <w:szCs w:val="20"/>
        </w:rPr>
        <w:t>селений, специалистами  администраций, оказывается практическая помощь в подготовке муниципальных пр</w:t>
      </w:r>
      <w:r w:rsidRPr="00BD767A">
        <w:rPr>
          <w:rFonts w:ascii="Times New Roman" w:hAnsi="Times New Roman" w:cs="Times New Roman"/>
          <w:sz w:val="20"/>
          <w:szCs w:val="20"/>
        </w:rPr>
        <w:t>а</w:t>
      </w:r>
      <w:r w:rsidRPr="00BD767A">
        <w:rPr>
          <w:rFonts w:ascii="Times New Roman" w:hAnsi="Times New Roman" w:cs="Times New Roman"/>
          <w:sz w:val="20"/>
          <w:szCs w:val="20"/>
        </w:rPr>
        <w:t>вовых актов.</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В целях развития институтов гражданского общества в Глазовском районе, поиска конструктивных путей диалога органов местного самоуправления и некоммерческих организаций   </w:t>
      </w:r>
      <w:proofErr w:type="gramStart"/>
      <w:r w:rsidRPr="00BD767A">
        <w:rPr>
          <w:rFonts w:ascii="Times New Roman" w:hAnsi="Times New Roman" w:cs="Times New Roman"/>
          <w:sz w:val="20"/>
          <w:szCs w:val="20"/>
        </w:rPr>
        <w:t>создана</w:t>
      </w:r>
      <w:proofErr w:type="gramEnd"/>
      <w:r w:rsidRPr="00BD767A">
        <w:rPr>
          <w:rFonts w:ascii="Times New Roman" w:hAnsi="Times New Roman" w:cs="Times New Roman"/>
          <w:sz w:val="20"/>
          <w:szCs w:val="20"/>
        </w:rPr>
        <w:t xml:space="preserve"> Общественный совет.  </w:t>
      </w:r>
    </w:p>
    <w:p w:rsidR="00905E8D" w:rsidRPr="00BD767A" w:rsidRDefault="00905E8D" w:rsidP="006337F1">
      <w:pPr>
        <w:widowControl w:val="0"/>
        <w:tabs>
          <w:tab w:val="left" w:pos="720"/>
        </w:tabs>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iCs/>
          <w:sz w:val="20"/>
          <w:szCs w:val="20"/>
        </w:rPr>
        <w:t>Работа с населением ведется через различные институты общественного самоуправления, среди которых:</w:t>
      </w:r>
      <w:r w:rsidRPr="00BD767A">
        <w:rPr>
          <w:rFonts w:ascii="Times New Roman" w:hAnsi="Times New Roman" w:cs="Times New Roman"/>
          <w:sz w:val="20"/>
          <w:szCs w:val="20"/>
        </w:rPr>
        <w:t xml:space="preserve"> сельские сходы жителей населенных пунктов; территориальные органы общественного самоуправления; пол</w:t>
      </w:r>
      <w:r w:rsidRPr="00BD767A">
        <w:rPr>
          <w:rFonts w:ascii="Times New Roman" w:hAnsi="Times New Roman" w:cs="Times New Roman"/>
          <w:sz w:val="20"/>
          <w:szCs w:val="20"/>
        </w:rPr>
        <w:t>и</w:t>
      </w:r>
      <w:r w:rsidRPr="00BD767A">
        <w:rPr>
          <w:rFonts w:ascii="Times New Roman" w:hAnsi="Times New Roman" w:cs="Times New Roman"/>
          <w:sz w:val="20"/>
          <w:szCs w:val="20"/>
        </w:rPr>
        <w:t>тические партии и общественные организации.</w:t>
      </w:r>
    </w:p>
    <w:p w:rsidR="00905E8D" w:rsidRPr="00BD767A" w:rsidRDefault="00905E8D" w:rsidP="006337F1">
      <w:pPr>
        <w:widowControl w:val="0"/>
        <w:tabs>
          <w:tab w:val="left" w:pos="720"/>
        </w:tabs>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Сельские сходы граждан проводятся по различным вопросам  жизни и быта  населения. Массово сел</w:t>
      </w:r>
      <w:r w:rsidRPr="00BD767A">
        <w:rPr>
          <w:rFonts w:ascii="Times New Roman" w:hAnsi="Times New Roman" w:cs="Times New Roman"/>
          <w:sz w:val="20"/>
          <w:szCs w:val="20"/>
        </w:rPr>
        <w:t>ь</w:t>
      </w:r>
      <w:r w:rsidRPr="00BD767A">
        <w:rPr>
          <w:rFonts w:ascii="Times New Roman" w:hAnsi="Times New Roman" w:cs="Times New Roman"/>
          <w:sz w:val="20"/>
          <w:szCs w:val="20"/>
        </w:rPr>
        <w:t xml:space="preserve">ские сходы граждан проводятся  ежегодно  в апреле-мае  и  сентябре-октябре.    </w:t>
      </w:r>
    </w:p>
    <w:p w:rsidR="00905E8D" w:rsidRPr="00BD767A" w:rsidRDefault="00905E8D" w:rsidP="006337F1">
      <w:pPr>
        <w:widowControl w:val="0"/>
        <w:tabs>
          <w:tab w:val="left" w:pos="720"/>
        </w:tabs>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В соответствии с ФЗ-131 проводятся публичные слушания по обсуждению наиболее важных муниц</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пальных нормативных актов в порядке, установленном Уставами муниципальных образований.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b/>
          <w:bCs/>
          <w:sz w:val="20"/>
          <w:szCs w:val="20"/>
        </w:rPr>
        <w:t>9. Ресурсное обеспечение подпрограммы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spacing w:after="0" w:line="240" w:lineRule="auto"/>
        <w:ind w:firstLine="708"/>
        <w:jc w:val="both"/>
        <w:rPr>
          <w:rStyle w:val="FontStyle45"/>
          <w:sz w:val="20"/>
          <w:szCs w:val="20"/>
        </w:rPr>
      </w:pPr>
      <w:r w:rsidRPr="00BD767A">
        <w:rPr>
          <w:rFonts w:ascii="Times New Roman" w:hAnsi="Times New Roman" w:cs="Times New Roman"/>
          <w:sz w:val="20"/>
          <w:szCs w:val="20"/>
        </w:rPr>
        <w:t>Объем бюджетных ассигнований на реализацию подпрограммы за счет средств бюджета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 xml:space="preserve">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составит</w:t>
      </w:r>
      <w:r w:rsidR="001E4E46" w:rsidRPr="00BD767A">
        <w:rPr>
          <w:rFonts w:ascii="Times New Roman" w:hAnsi="Times New Roman" w:cs="Times New Roman"/>
          <w:sz w:val="20"/>
          <w:szCs w:val="20"/>
        </w:rPr>
        <w:t xml:space="preserve"> 439769 тыс. рублей</w:t>
      </w:r>
      <w:proofErr w:type="gramStart"/>
      <w:r w:rsidRPr="00BD767A">
        <w:rPr>
          <w:rStyle w:val="FontStyle45"/>
          <w:sz w:val="20"/>
          <w:szCs w:val="20"/>
        </w:rPr>
        <w:t xml:space="preserve"> </w:t>
      </w:r>
      <w:r w:rsidR="0010588F" w:rsidRPr="00BD767A">
        <w:rPr>
          <w:rFonts w:ascii="Times New Roman" w:hAnsi="Times New Roman" w:cs="Times New Roman"/>
          <w:sz w:val="20"/>
          <w:szCs w:val="20"/>
        </w:rPr>
        <w:t>:</w:t>
      </w:r>
      <w:proofErr w:type="gramEnd"/>
    </w:p>
    <w:p w:rsidR="00905E8D" w:rsidRPr="00BD767A" w:rsidRDefault="00905E8D" w:rsidP="000A4FF5">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Ресурсное обеспечение подпрограммы за счет средств бюджета муниципального образования </w:t>
      </w:r>
      <w:r w:rsidR="00E6144C" w:rsidRPr="00BD767A">
        <w:rPr>
          <w:rFonts w:ascii="Times New Roman" w:hAnsi="Times New Roman" w:cs="Times New Roman"/>
          <w:sz w:val="20"/>
          <w:szCs w:val="20"/>
        </w:rPr>
        <w:t>«Мун</w:t>
      </w:r>
      <w:r w:rsidR="00E6144C" w:rsidRPr="00BD767A">
        <w:rPr>
          <w:rFonts w:ascii="Times New Roman" w:hAnsi="Times New Roman" w:cs="Times New Roman"/>
          <w:sz w:val="20"/>
          <w:szCs w:val="20"/>
        </w:rPr>
        <w:t>и</w:t>
      </w:r>
      <w:r w:rsidR="00E6144C" w:rsidRPr="00BD767A">
        <w:rPr>
          <w:rFonts w:ascii="Times New Roman" w:hAnsi="Times New Roman" w:cs="Times New Roman"/>
          <w:sz w:val="20"/>
          <w:szCs w:val="20"/>
        </w:rPr>
        <w:t>ципальный округ Глазовский район Удмуртской Республики»</w:t>
      </w:r>
      <w:r w:rsidRPr="00BD767A">
        <w:rPr>
          <w:rFonts w:ascii="Times New Roman" w:hAnsi="Times New Roman" w:cs="Times New Roman"/>
          <w:sz w:val="20"/>
          <w:szCs w:val="20"/>
        </w:rPr>
        <w:t xml:space="preserve"> подлежит уточнению в рамках бюджетного ци</w:t>
      </w:r>
      <w:r w:rsidRPr="00BD767A">
        <w:rPr>
          <w:rFonts w:ascii="Times New Roman" w:hAnsi="Times New Roman" w:cs="Times New Roman"/>
          <w:sz w:val="20"/>
          <w:szCs w:val="20"/>
        </w:rPr>
        <w:t>к</w:t>
      </w:r>
      <w:r w:rsidRPr="00BD767A">
        <w:rPr>
          <w:rFonts w:ascii="Times New Roman" w:hAnsi="Times New Roman" w:cs="Times New Roman"/>
          <w:sz w:val="20"/>
          <w:szCs w:val="20"/>
        </w:rPr>
        <w:t>ла.</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Ресурсное обеспечение подпрограммы за счет средств бюджета муниципального образования </w:t>
      </w:r>
      <w:r w:rsidR="00E6144C" w:rsidRPr="00BD767A">
        <w:rPr>
          <w:rFonts w:ascii="Times New Roman" w:hAnsi="Times New Roman" w:cs="Times New Roman"/>
          <w:sz w:val="20"/>
          <w:szCs w:val="20"/>
        </w:rPr>
        <w:t>«Мун</w:t>
      </w:r>
      <w:r w:rsidR="00E6144C" w:rsidRPr="00BD767A">
        <w:rPr>
          <w:rFonts w:ascii="Times New Roman" w:hAnsi="Times New Roman" w:cs="Times New Roman"/>
          <w:sz w:val="20"/>
          <w:szCs w:val="20"/>
        </w:rPr>
        <w:t>и</w:t>
      </w:r>
      <w:r w:rsidR="00E6144C" w:rsidRPr="00BD767A">
        <w:rPr>
          <w:rFonts w:ascii="Times New Roman" w:hAnsi="Times New Roman" w:cs="Times New Roman"/>
          <w:sz w:val="20"/>
          <w:szCs w:val="20"/>
        </w:rPr>
        <w:t>ципальный округ Глазовский район Удмуртской Республики»</w:t>
      </w:r>
      <w:r w:rsidRPr="00BD767A">
        <w:rPr>
          <w:rFonts w:ascii="Times New Roman" w:hAnsi="Times New Roman" w:cs="Times New Roman"/>
          <w:sz w:val="20"/>
          <w:szCs w:val="20"/>
        </w:rPr>
        <w:t xml:space="preserve"> представлено в Приложении 5 к муниципальной программе.</w:t>
      </w:r>
    </w:p>
    <w:p w:rsidR="00905E8D" w:rsidRPr="00BD767A" w:rsidRDefault="00905E8D" w:rsidP="006337F1">
      <w:pPr>
        <w:widowControl w:val="0"/>
        <w:autoSpaceDE w:val="0"/>
        <w:autoSpaceDN w:val="0"/>
        <w:adjustRightInd w:val="0"/>
        <w:spacing w:after="0" w:line="240" w:lineRule="auto"/>
        <w:ind w:firstLine="708"/>
        <w:jc w:val="both"/>
        <w:rPr>
          <w:rFonts w:ascii="Times New Roman" w:hAnsi="Times New Roman" w:cs="Times New Roman"/>
          <w:sz w:val="20"/>
          <w:szCs w:val="20"/>
        </w:rPr>
      </w:pPr>
      <w:r w:rsidRPr="00BD767A">
        <w:rPr>
          <w:rFonts w:ascii="Times New Roman" w:hAnsi="Times New Roman" w:cs="Times New Roman"/>
          <w:sz w:val="20"/>
          <w:szCs w:val="20"/>
        </w:rPr>
        <w:t>Общий объем финансирования подпрограммы за счет всех источников финансирования представлен в Приложении 6 к муниципальной программе.</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b/>
          <w:bCs/>
          <w:sz w:val="20"/>
          <w:szCs w:val="20"/>
        </w:rPr>
        <w:t>10. Анализ рисков реализации подпрограммы и описание мер управления рисками</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На эффективность реализации подпрограммы могут оказать влияние риски, связанные с ухудшением макроэкономических условий в России и в мире, с возможным наступлением мирового экономического криз</w:t>
      </w:r>
      <w:r w:rsidRPr="00BD767A">
        <w:rPr>
          <w:rFonts w:ascii="Times New Roman" w:hAnsi="Times New Roman" w:cs="Times New Roman"/>
          <w:sz w:val="20"/>
          <w:szCs w:val="20"/>
        </w:rPr>
        <w:t>и</w:t>
      </w:r>
      <w:r w:rsidRPr="00BD767A">
        <w:rPr>
          <w:rFonts w:ascii="Times New Roman" w:hAnsi="Times New Roman" w:cs="Times New Roman"/>
          <w:sz w:val="20"/>
          <w:szCs w:val="20"/>
        </w:rPr>
        <w:t>са, с природными и техногенными катастрофами. Данные риски являются неуправляемыми.</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В ходе реализации   подпрограммы возможны стандартные риски:</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недофинансирование мероприятий муниципальной подпрограммы (в частности, это может быть рост цен на материально-технические средства, оборудование, материалы, выполнение работ, оказание услуг, снижение либо отсутствие финансирования мероприятий муниципальной программы);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изменение федерального законодательства.</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Организационно-управленческие риски связаны с возможными ошибками в управлении реализацией подпрограммы, невыполнением в установленные сроки отдельных мероприятий подпрограммы.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Предложения по мерам управления рисками реализации муниципальной подпрограммы таковы: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в ходе реализации муниципальной подпрограммы возможно внесение корректировок в разделы  подпрогра</w:t>
      </w:r>
      <w:r w:rsidRPr="00BD767A">
        <w:rPr>
          <w:rFonts w:ascii="Times New Roman" w:hAnsi="Times New Roman" w:cs="Times New Roman"/>
          <w:sz w:val="20"/>
          <w:szCs w:val="20"/>
        </w:rPr>
        <w:t>м</w:t>
      </w:r>
      <w:r w:rsidRPr="00BD767A">
        <w:rPr>
          <w:rFonts w:ascii="Times New Roman" w:hAnsi="Times New Roman" w:cs="Times New Roman"/>
          <w:sz w:val="20"/>
          <w:szCs w:val="20"/>
        </w:rPr>
        <w:t>мы;</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своевременное внесение изменений в  нормативно-правовые акты муниципального образования  в соотве</w:t>
      </w:r>
      <w:r w:rsidRPr="00BD767A">
        <w:rPr>
          <w:rFonts w:ascii="Times New Roman" w:hAnsi="Times New Roman" w:cs="Times New Roman"/>
          <w:sz w:val="20"/>
          <w:szCs w:val="20"/>
        </w:rPr>
        <w:t>т</w:t>
      </w:r>
      <w:r w:rsidRPr="00BD767A">
        <w:rPr>
          <w:rFonts w:ascii="Times New Roman" w:hAnsi="Times New Roman" w:cs="Times New Roman"/>
          <w:sz w:val="20"/>
          <w:szCs w:val="20"/>
        </w:rPr>
        <w:t>ствии с действующим  законодательством;</w:t>
      </w:r>
    </w:p>
    <w:p w:rsidR="00905E8D" w:rsidRPr="00BD767A" w:rsidRDefault="00905E8D" w:rsidP="006337F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Меры по управлению организационно-управленческими  рисками: </w:t>
      </w:r>
    </w:p>
    <w:p w:rsidR="00905E8D" w:rsidRPr="00BD767A" w:rsidRDefault="00905E8D" w:rsidP="006337F1">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1) </w:t>
      </w:r>
      <w:r w:rsidRPr="00BD767A">
        <w:rPr>
          <w:rFonts w:ascii="Times New Roman" w:hAnsi="Times New Roman" w:cs="Times New Roman"/>
          <w:sz w:val="20"/>
          <w:szCs w:val="20"/>
        </w:rPr>
        <w:tab/>
        <w:t>составление планов реализации подпрограммы;</w:t>
      </w:r>
    </w:p>
    <w:p w:rsidR="00905E8D" w:rsidRPr="00BD767A" w:rsidRDefault="00905E8D" w:rsidP="006337F1">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2) </w:t>
      </w:r>
      <w:r w:rsidRPr="00BD767A">
        <w:rPr>
          <w:rFonts w:ascii="Times New Roman" w:hAnsi="Times New Roman" w:cs="Times New Roman"/>
          <w:sz w:val="20"/>
          <w:szCs w:val="20"/>
        </w:rPr>
        <w:tab/>
        <w:t xml:space="preserve">ежеквартальный мониторинг реализации подпрограммы; </w:t>
      </w:r>
    </w:p>
    <w:p w:rsidR="00905E8D" w:rsidRPr="00BD767A" w:rsidRDefault="00905E8D" w:rsidP="006337F1">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3)</w:t>
      </w:r>
      <w:r w:rsidRPr="00BD767A">
        <w:rPr>
          <w:rFonts w:ascii="Times New Roman" w:hAnsi="Times New Roman" w:cs="Times New Roman"/>
          <w:sz w:val="20"/>
          <w:szCs w:val="20"/>
        </w:rPr>
        <w:tab/>
        <w:t>закрепление персональной ответственности за исполнение мероприятий и достижение значений ц</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левых показателей (индикаторов) подпрограммы; </w:t>
      </w:r>
    </w:p>
    <w:p w:rsidR="00905E8D" w:rsidRPr="00BD767A" w:rsidRDefault="00905E8D" w:rsidP="006337F1">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4)</w:t>
      </w:r>
      <w:r w:rsidRPr="00BD767A">
        <w:rPr>
          <w:rFonts w:ascii="Times New Roman" w:hAnsi="Times New Roman" w:cs="Times New Roman"/>
          <w:sz w:val="20"/>
          <w:szCs w:val="20"/>
        </w:rPr>
        <w:tab/>
        <w:t>информирование населения и открытая публикация данных о ходе реализации подпрограммы;</w:t>
      </w:r>
    </w:p>
    <w:p w:rsidR="00905E8D" w:rsidRPr="00BD767A" w:rsidRDefault="00905E8D" w:rsidP="006337F1">
      <w:pPr>
        <w:widowControl w:val="0"/>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 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b/>
          <w:bCs/>
          <w:sz w:val="20"/>
          <w:szCs w:val="20"/>
        </w:rPr>
      </w:pPr>
      <w:r w:rsidRPr="00BD767A">
        <w:rPr>
          <w:rFonts w:ascii="Times New Roman" w:hAnsi="Times New Roman" w:cs="Times New Roman"/>
          <w:sz w:val="20"/>
          <w:szCs w:val="20"/>
        </w:rPr>
        <w:t xml:space="preserve"> </w:t>
      </w:r>
      <w:r w:rsidRPr="00BD767A">
        <w:rPr>
          <w:rFonts w:ascii="Times New Roman" w:hAnsi="Times New Roman" w:cs="Times New Roman"/>
          <w:b/>
          <w:bCs/>
          <w:sz w:val="20"/>
          <w:szCs w:val="20"/>
        </w:rPr>
        <w:t xml:space="preserve">                       </w:t>
      </w:r>
    </w:p>
    <w:p w:rsidR="00905E8D" w:rsidRPr="00BD767A" w:rsidRDefault="006337F1" w:rsidP="006337F1">
      <w:pPr>
        <w:widowControl w:val="0"/>
        <w:autoSpaceDE w:val="0"/>
        <w:autoSpaceDN w:val="0"/>
        <w:adjustRightInd w:val="0"/>
        <w:spacing w:after="0" w:line="240" w:lineRule="auto"/>
        <w:rPr>
          <w:rFonts w:ascii="Times New Roman" w:hAnsi="Times New Roman" w:cs="Times New Roman"/>
          <w:b/>
          <w:sz w:val="20"/>
          <w:szCs w:val="20"/>
        </w:rPr>
      </w:pPr>
      <w:r w:rsidRPr="00BD767A">
        <w:rPr>
          <w:rFonts w:ascii="Times New Roman" w:hAnsi="Times New Roman" w:cs="Times New Roman"/>
          <w:b/>
          <w:bCs/>
          <w:sz w:val="20"/>
          <w:szCs w:val="20"/>
        </w:rPr>
        <w:t xml:space="preserve">                     </w:t>
      </w:r>
      <w:r w:rsidR="00905E8D" w:rsidRPr="00BD767A">
        <w:rPr>
          <w:rFonts w:ascii="Times New Roman" w:hAnsi="Times New Roman" w:cs="Times New Roman"/>
          <w:b/>
          <w:bCs/>
          <w:sz w:val="20"/>
          <w:szCs w:val="20"/>
        </w:rPr>
        <w:t xml:space="preserve"> 11. </w:t>
      </w:r>
      <w:r w:rsidR="00905E8D" w:rsidRPr="00BD767A">
        <w:rPr>
          <w:rFonts w:ascii="Times New Roman" w:hAnsi="Times New Roman" w:cs="Times New Roman"/>
          <w:b/>
          <w:sz w:val="20"/>
          <w:szCs w:val="20"/>
        </w:rPr>
        <w:t>Конечные результаты и оценка эффективности</w:t>
      </w:r>
    </w:p>
    <w:p w:rsidR="006337F1" w:rsidRPr="00BD767A" w:rsidRDefault="006337F1" w:rsidP="006337F1">
      <w:pPr>
        <w:widowControl w:val="0"/>
        <w:autoSpaceDE w:val="0"/>
        <w:autoSpaceDN w:val="0"/>
        <w:adjustRightInd w:val="0"/>
        <w:spacing w:after="0" w:line="240" w:lineRule="auto"/>
        <w:jc w:val="both"/>
        <w:rPr>
          <w:rFonts w:ascii="Times New Roman" w:hAnsi="Times New Roman" w:cs="Times New Roman"/>
          <w:sz w:val="20"/>
          <w:szCs w:val="20"/>
        </w:rPr>
      </w:pP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lastRenderedPageBreak/>
        <w:t xml:space="preserve">    Основными ожидаемыми результатами муниципальной программы в качественном выражении должны стать:</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создание  системы  содействия   участию   населения  в осуществлении местного </w:t>
      </w:r>
    </w:p>
    <w:p w:rsidR="00905E8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самоуправления;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повышение прозрачности и подотчетности органов местного  самоуправления перед населением;</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разработка   системы   нормативных   правовых   актов, регламентирующих  предоставление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услуг,</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эффективное     исполнение функций органов местного самоуправления;</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количество  муниципальных  правовых  актов, не противоречащих законодательству  Российской  Федерации — 100%;</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количество обращений граждан в органы местного самоуправления муниципального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рассмотренных без нарушения сроков, установленных законодательством - 100%;</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доля эффективно реализуемых муниципальных программ по вопросам местного значения - 100%;</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обеспечение выплаты доплаты к пенсии лицам, замещавшим муниципальные должности,  и пенсии за выслугу лет лицам, замещавшим должности муниципальной службы в органах местного самоуправления  м</w:t>
      </w:r>
      <w:r w:rsidRPr="00BD767A">
        <w:rPr>
          <w:rFonts w:ascii="Times New Roman" w:hAnsi="Times New Roman" w:cs="Times New Roman"/>
          <w:sz w:val="20"/>
          <w:szCs w:val="20"/>
        </w:rPr>
        <w:t>у</w:t>
      </w:r>
      <w:r w:rsidRPr="00BD767A">
        <w:rPr>
          <w:rFonts w:ascii="Times New Roman" w:hAnsi="Times New Roman" w:cs="Times New Roman"/>
          <w:sz w:val="20"/>
          <w:szCs w:val="20"/>
        </w:rPr>
        <w:t xml:space="preserve">ниципального образования </w:t>
      </w:r>
      <w:r w:rsidR="00E6144C" w:rsidRPr="00BD767A">
        <w:rPr>
          <w:rFonts w:ascii="Times New Roman" w:hAnsi="Times New Roman" w:cs="Times New Roman"/>
          <w:sz w:val="20"/>
          <w:szCs w:val="20"/>
        </w:rPr>
        <w:t>«Муниципальный округ Глазовский район Удмуртской Республики»</w:t>
      </w:r>
      <w:r w:rsidRPr="00BD767A">
        <w:rPr>
          <w:rFonts w:ascii="Times New Roman" w:hAnsi="Times New Roman" w:cs="Times New Roman"/>
          <w:sz w:val="20"/>
          <w:szCs w:val="20"/>
        </w:rPr>
        <w:t>- 100%;</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xml:space="preserve">- количество </w:t>
      </w:r>
      <w:proofErr w:type="gramStart"/>
      <w:r w:rsidRPr="00BD767A">
        <w:rPr>
          <w:rFonts w:ascii="Times New Roman" w:hAnsi="Times New Roman" w:cs="Times New Roman"/>
          <w:sz w:val="20"/>
          <w:szCs w:val="20"/>
        </w:rPr>
        <w:t>случаев несоблюдения сроков исполнения запросов</w:t>
      </w:r>
      <w:proofErr w:type="gramEnd"/>
      <w:r w:rsidRPr="00BD767A">
        <w:rPr>
          <w:rFonts w:ascii="Times New Roman" w:hAnsi="Times New Roman" w:cs="Times New Roman"/>
          <w:sz w:val="20"/>
          <w:szCs w:val="20"/>
        </w:rPr>
        <w:t xml:space="preserve"> социально-правового характера - 0;</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количество фактов нецелевого использования бюджетных средств - 0;</w:t>
      </w:r>
    </w:p>
    <w:p w:rsidR="00905E8D" w:rsidRPr="00BD767A" w:rsidRDefault="00905E8D" w:rsidP="006337F1">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BD767A">
        <w:rPr>
          <w:rFonts w:ascii="Times New Roman" w:hAnsi="Times New Roman" w:cs="Times New Roman"/>
          <w:sz w:val="20"/>
          <w:szCs w:val="20"/>
        </w:rPr>
        <w:t>- количество показателей, отвечающих требованиям безопасности и необходимым условиям для орг</w:t>
      </w:r>
      <w:r w:rsidRPr="00BD767A">
        <w:rPr>
          <w:rFonts w:ascii="Times New Roman" w:hAnsi="Times New Roman" w:cs="Times New Roman"/>
          <w:sz w:val="20"/>
          <w:szCs w:val="20"/>
        </w:rPr>
        <w:t>а</w:t>
      </w:r>
      <w:r w:rsidRPr="00BD767A">
        <w:rPr>
          <w:rFonts w:ascii="Times New Roman" w:hAnsi="Times New Roman" w:cs="Times New Roman"/>
          <w:sz w:val="20"/>
          <w:szCs w:val="20"/>
        </w:rPr>
        <w:t>низации деятельности ОМС- 100%.</w:t>
      </w:r>
    </w:p>
    <w:p w:rsidR="00074C3D" w:rsidRPr="00BD767A" w:rsidRDefault="00905E8D" w:rsidP="006337F1">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w:t>
      </w:r>
      <w:r w:rsidRPr="00BD767A">
        <w:rPr>
          <w:rFonts w:ascii="Times New Roman" w:hAnsi="Times New Roman" w:cs="Times New Roman"/>
          <w:sz w:val="20"/>
          <w:szCs w:val="20"/>
        </w:rPr>
        <w:tab/>
      </w:r>
      <w:proofErr w:type="gramStart"/>
      <w:r w:rsidRPr="00BD767A">
        <w:rPr>
          <w:rFonts w:ascii="Times New Roman" w:hAnsi="Times New Roman" w:cs="Times New Roman"/>
          <w:sz w:val="20"/>
          <w:szCs w:val="20"/>
        </w:rPr>
        <w:t>Ежегодно, в срок до 20 февраля года, следующего за отчетным, ответственным исполнителем совмес</w:t>
      </w:r>
      <w:r w:rsidRPr="00BD767A">
        <w:rPr>
          <w:rFonts w:ascii="Times New Roman" w:hAnsi="Times New Roman" w:cs="Times New Roman"/>
          <w:sz w:val="20"/>
          <w:szCs w:val="20"/>
        </w:rPr>
        <w:t>т</w:t>
      </w:r>
      <w:r w:rsidRPr="00BD767A">
        <w:rPr>
          <w:rFonts w:ascii="Times New Roman" w:hAnsi="Times New Roman" w:cs="Times New Roman"/>
          <w:sz w:val="20"/>
          <w:szCs w:val="20"/>
        </w:rPr>
        <w:t>но с соисполнителями осуществляется оценка эффективности реализации муниципальной программы и в срок до 1 марта года, следующего за отчетным, годовой отчет о ходе реализации и оценке эффективности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 муниципальной программы,  согласованный с заместителем главы Администрации района, курирующим работу ответственного исполнителя муниципальной программы, представляется в управление экономики и имущественных</w:t>
      </w:r>
      <w:proofErr w:type="gramEnd"/>
      <w:r w:rsidRPr="00BD767A">
        <w:rPr>
          <w:rFonts w:ascii="Times New Roman" w:hAnsi="Times New Roman" w:cs="Times New Roman"/>
          <w:sz w:val="20"/>
          <w:szCs w:val="20"/>
        </w:rPr>
        <w:t xml:space="preserve"> отношений Администрации района и районное финансовое управление Администрации рай</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на.     </w:t>
      </w:r>
      <w:proofErr w:type="gramStart"/>
      <w:r w:rsidRPr="00BD767A">
        <w:rPr>
          <w:rFonts w:ascii="Times New Roman" w:hAnsi="Times New Roman" w:cs="Times New Roman"/>
          <w:sz w:val="20"/>
          <w:szCs w:val="20"/>
        </w:rPr>
        <w:t>Ответственным исполнителем в срок до 1 апреля года, следующего за отчетным, в Администрацию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зовского  района представляется доклад по итогам реализации муниципальной программы, включающий оце</w:t>
      </w:r>
      <w:r w:rsidRPr="00BD767A">
        <w:rPr>
          <w:rFonts w:ascii="Times New Roman" w:hAnsi="Times New Roman" w:cs="Times New Roman"/>
          <w:sz w:val="20"/>
          <w:szCs w:val="20"/>
        </w:rPr>
        <w:t>н</w:t>
      </w:r>
      <w:r w:rsidRPr="00BD767A">
        <w:rPr>
          <w:rFonts w:ascii="Times New Roman" w:hAnsi="Times New Roman" w:cs="Times New Roman"/>
          <w:sz w:val="20"/>
          <w:szCs w:val="20"/>
        </w:rPr>
        <w:t>ку степени достижения целей и решения задач муниципальной программы за весь период ее реализации.</w:t>
      </w:r>
      <w:proofErr w:type="gramEnd"/>
    </w:p>
    <w:p w:rsidR="00BD767A" w:rsidRDefault="00BD767A"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9.2. Подпрограмма муниципального образования «Муниципальный округ Глазовский район Удмуртской Ре</w:t>
      </w:r>
      <w:r w:rsidRPr="00BD767A">
        <w:rPr>
          <w:rFonts w:ascii="Times New Roman" w:hAnsi="Times New Roman" w:cs="Times New Roman"/>
          <w:b/>
          <w:color w:val="000000"/>
          <w:sz w:val="20"/>
          <w:szCs w:val="20"/>
        </w:rPr>
        <w:t>с</w:t>
      </w:r>
      <w:r w:rsidRPr="00BD767A">
        <w:rPr>
          <w:rFonts w:ascii="Times New Roman" w:hAnsi="Times New Roman" w:cs="Times New Roman"/>
          <w:b/>
          <w:color w:val="000000"/>
          <w:sz w:val="20"/>
          <w:szCs w:val="20"/>
        </w:rPr>
        <w:t xml:space="preserve">публики» </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b/>
          <w:bCs/>
          <w:color w:val="000000"/>
          <w:sz w:val="20"/>
          <w:szCs w:val="20"/>
        </w:rPr>
      </w:pPr>
      <w:r w:rsidRPr="00BD767A">
        <w:rPr>
          <w:rFonts w:ascii="Times New Roman" w:hAnsi="Times New Roman" w:cs="Times New Roman"/>
          <w:b/>
          <w:color w:val="000000"/>
          <w:sz w:val="20"/>
          <w:szCs w:val="20"/>
        </w:rPr>
        <w:t xml:space="preserve"> «Управление муниципальными финансами»</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b/>
          <w:sz w:val="20"/>
          <w:szCs w:val="20"/>
        </w:rPr>
      </w:pPr>
      <w:bookmarkStart w:id="0" w:name="Par34"/>
      <w:bookmarkEnd w:id="0"/>
      <w:r w:rsidRPr="00BD767A">
        <w:rPr>
          <w:rFonts w:ascii="Times New Roman" w:hAnsi="Times New Roman" w:cs="Times New Roman"/>
          <w:b/>
          <w:sz w:val="20"/>
          <w:szCs w:val="20"/>
        </w:rPr>
        <w:t>Краткая характеристика (паспорт) муниципальной подпрограммы</w:t>
      </w: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color w:val="000000"/>
          <w:sz w:val="20"/>
          <w:szCs w:val="20"/>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993"/>
        <w:gridCol w:w="8930"/>
      </w:tblGrid>
      <w:tr w:rsidR="00AE43FF" w:rsidRPr="00BD767A" w:rsidTr="00F628E8">
        <w:trPr>
          <w:trHeight w:val="600"/>
          <w:tblCellSpacing w:w="5" w:type="nil"/>
        </w:trPr>
        <w:tc>
          <w:tcPr>
            <w:tcW w:w="993"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sz w:val="20"/>
                <w:szCs w:val="20"/>
              </w:rPr>
              <w:t>Наим</w:t>
            </w:r>
            <w:r w:rsidRPr="00BD767A">
              <w:rPr>
                <w:rFonts w:ascii="Times New Roman" w:hAnsi="Times New Roman" w:cs="Times New Roman"/>
                <w:sz w:val="20"/>
                <w:szCs w:val="20"/>
              </w:rPr>
              <w:t>е</w:t>
            </w:r>
            <w:r w:rsidRPr="00BD767A">
              <w:rPr>
                <w:rFonts w:ascii="Times New Roman" w:hAnsi="Times New Roman" w:cs="Times New Roman"/>
                <w:sz w:val="20"/>
                <w:szCs w:val="20"/>
              </w:rPr>
              <w:t>нование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893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Управление муниципальными финансами </w:t>
            </w:r>
          </w:p>
        </w:tc>
      </w:tr>
      <w:tr w:rsidR="00AE43FF" w:rsidRPr="00BD767A" w:rsidTr="00F628E8">
        <w:trPr>
          <w:trHeight w:val="800"/>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autoSpaceDE w:val="0"/>
              <w:autoSpaceDN w:val="0"/>
              <w:adjustRightInd w:val="0"/>
              <w:spacing w:before="120" w:after="120"/>
              <w:rPr>
                <w:rFonts w:ascii="Times New Roman" w:hAnsi="Times New Roman" w:cs="Times New Roman"/>
                <w:sz w:val="20"/>
                <w:szCs w:val="20"/>
              </w:rPr>
            </w:pPr>
            <w:r w:rsidRPr="00BD767A">
              <w:rPr>
                <w:rFonts w:ascii="Times New Roman" w:hAnsi="Times New Roman" w:cs="Times New Roman"/>
                <w:sz w:val="20"/>
                <w:szCs w:val="20"/>
              </w:rPr>
              <w:t>Коорд</w:t>
            </w:r>
            <w:r w:rsidRPr="00BD767A">
              <w:rPr>
                <w:rFonts w:ascii="Times New Roman" w:hAnsi="Times New Roman" w:cs="Times New Roman"/>
                <w:sz w:val="20"/>
                <w:szCs w:val="20"/>
              </w:rPr>
              <w:t>и</w:t>
            </w:r>
            <w:r w:rsidRPr="00BD767A">
              <w:rPr>
                <w:rFonts w:ascii="Times New Roman" w:hAnsi="Times New Roman" w:cs="Times New Roman"/>
                <w:sz w:val="20"/>
                <w:szCs w:val="20"/>
              </w:rPr>
              <w:t>натор</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bCs/>
                <w:sz w:val="20"/>
                <w:szCs w:val="20"/>
              </w:rPr>
              <w:t>Заместитель Главы Администрации муниципального образования «Муниципальный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Удмуртской Республики»</w:t>
            </w:r>
          </w:p>
        </w:tc>
      </w:tr>
      <w:tr w:rsidR="00AE43FF" w:rsidRPr="00BD767A" w:rsidTr="00F628E8">
        <w:trPr>
          <w:trHeight w:val="800"/>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autoSpaceDE w:val="0"/>
              <w:autoSpaceDN w:val="0"/>
              <w:adjustRightInd w:val="0"/>
              <w:spacing w:before="120" w:after="120"/>
              <w:rPr>
                <w:rFonts w:ascii="Times New Roman" w:hAnsi="Times New Roman" w:cs="Times New Roman"/>
                <w:b/>
                <w:sz w:val="20"/>
                <w:szCs w:val="20"/>
              </w:rPr>
            </w:pPr>
            <w:r w:rsidRPr="00BD767A">
              <w:rPr>
                <w:rFonts w:ascii="Times New Roman" w:hAnsi="Times New Roman" w:cs="Times New Roman"/>
                <w:sz w:val="20"/>
                <w:szCs w:val="20"/>
              </w:rPr>
              <w:t>Отве</w:t>
            </w:r>
            <w:r w:rsidRPr="00BD767A">
              <w:rPr>
                <w:rFonts w:ascii="Times New Roman" w:hAnsi="Times New Roman" w:cs="Times New Roman"/>
                <w:sz w:val="20"/>
                <w:szCs w:val="20"/>
              </w:rPr>
              <w:t>т</w:t>
            </w:r>
            <w:r w:rsidRPr="00BD767A">
              <w:rPr>
                <w:rFonts w:ascii="Times New Roman" w:hAnsi="Times New Roman" w:cs="Times New Roman"/>
                <w:sz w:val="20"/>
                <w:szCs w:val="20"/>
              </w:rPr>
              <w:t>стве</w:t>
            </w:r>
            <w:r w:rsidRPr="00BD767A">
              <w:rPr>
                <w:rFonts w:ascii="Times New Roman" w:hAnsi="Times New Roman" w:cs="Times New Roman"/>
                <w:sz w:val="20"/>
                <w:szCs w:val="20"/>
              </w:rPr>
              <w:t>н</w:t>
            </w:r>
            <w:r w:rsidRPr="00BD767A">
              <w:rPr>
                <w:rFonts w:ascii="Times New Roman" w:hAnsi="Times New Roman" w:cs="Times New Roman"/>
                <w:sz w:val="20"/>
                <w:szCs w:val="20"/>
              </w:rPr>
              <w:t>ный исполн</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тель </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Управление финансов Администрации муниципального образования «</w:t>
            </w:r>
            <w:r w:rsidRPr="00BD767A">
              <w:rPr>
                <w:rFonts w:ascii="Times New Roman" w:hAnsi="Times New Roman" w:cs="Times New Roman"/>
                <w:bCs/>
                <w:sz w:val="20"/>
                <w:szCs w:val="20"/>
              </w:rPr>
              <w:t>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Удмуртской Республики</w:t>
            </w:r>
            <w:r w:rsidRPr="00BD767A">
              <w:rPr>
                <w:rFonts w:ascii="Times New Roman" w:hAnsi="Times New Roman" w:cs="Times New Roman"/>
                <w:color w:val="000000"/>
                <w:sz w:val="20"/>
                <w:szCs w:val="20"/>
              </w:rPr>
              <w:t xml:space="preserve">»                </w:t>
            </w:r>
          </w:p>
        </w:tc>
      </w:tr>
      <w:tr w:rsidR="00AE43FF" w:rsidRPr="00BD767A" w:rsidTr="00F628E8">
        <w:trPr>
          <w:trHeight w:val="800"/>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autoSpaceDE w:val="0"/>
              <w:autoSpaceDN w:val="0"/>
              <w:adjustRightInd w:val="0"/>
              <w:spacing w:before="120" w:after="120"/>
              <w:rPr>
                <w:rFonts w:ascii="Times New Roman" w:hAnsi="Times New Roman" w:cs="Times New Roman"/>
                <w:b/>
                <w:sz w:val="20"/>
                <w:szCs w:val="20"/>
              </w:rPr>
            </w:pPr>
            <w:r w:rsidRPr="00BD767A">
              <w:rPr>
                <w:rFonts w:ascii="Times New Roman" w:hAnsi="Times New Roman" w:cs="Times New Roman"/>
                <w:sz w:val="20"/>
                <w:szCs w:val="20"/>
              </w:rPr>
              <w:t>Сои</w:t>
            </w:r>
            <w:r w:rsidRPr="00BD767A">
              <w:rPr>
                <w:rFonts w:ascii="Times New Roman" w:hAnsi="Times New Roman" w:cs="Times New Roman"/>
                <w:sz w:val="20"/>
                <w:szCs w:val="20"/>
              </w:rPr>
              <w:t>с</w:t>
            </w:r>
            <w:r w:rsidRPr="00BD767A">
              <w:rPr>
                <w:rFonts w:ascii="Times New Roman" w:hAnsi="Times New Roman" w:cs="Times New Roman"/>
                <w:sz w:val="20"/>
                <w:szCs w:val="20"/>
              </w:rPr>
              <w:t>полнит</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ли </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Органы местного самоуправления Администрации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xml:space="preserve"> »</w:t>
            </w:r>
          </w:p>
        </w:tc>
      </w:tr>
      <w:tr w:rsidR="00AE43FF" w:rsidRPr="00BD767A" w:rsidTr="00F628E8">
        <w:trPr>
          <w:trHeight w:val="1000"/>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autoSpaceDE w:val="0"/>
              <w:autoSpaceDN w:val="0"/>
              <w:adjustRightInd w:val="0"/>
              <w:spacing w:before="120" w:after="120"/>
              <w:rPr>
                <w:rFonts w:ascii="Times New Roman" w:hAnsi="Times New Roman" w:cs="Times New Roman"/>
                <w:b/>
                <w:sz w:val="20"/>
                <w:szCs w:val="20"/>
              </w:rPr>
            </w:pPr>
            <w:r w:rsidRPr="00BD767A">
              <w:rPr>
                <w:rFonts w:ascii="Times New Roman" w:hAnsi="Times New Roman" w:cs="Times New Roman"/>
                <w:sz w:val="20"/>
                <w:szCs w:val="20"/>
              </w:rPr>
              <w:t xml:space="preserve">Цели </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w:t>
            </w:r>
            <w:r w:rsidRPr="00BD767A">
              <w:rPr>
                <w:rFonts w:ascii="Times New Roman" w:hAnsi="Times New Roman" w:cs="Times New Roman"/>
                <w:sz w:val="20"/>
                <w:szCs w:val="20"/>
              </w:rPr>
              <w:t xml:space="preserve"> Обеспечение исполнения расходных обязательств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 Нормативно-методическое обеспечение бюджетного процесса в муниципальном образовании «</w:t>
            </w:r>
            <w:r w:rsidRPr="00BD767A">
              <w:rPr>
                <w:rFonts w:ascii="Times New Roman" w:hAnsi="Times New Roman" w:cs="Times New Roman"/>
                <w:bCs/>
                <w:sz w:val="20"/>
                <w:szCs w:val="20"/>
              </w:rPr>
              <w:t>Муниципальный округ Глазовский район Удмуртской Республики»</w:t>
            </w:r>
            <w:proofErr w:type="gramStart"/>
            <w:r w:rsidRPr="00BD767A">
              <w:rPr>
                <w:rFonts w:ascii="Times New Roman" w:hAnsi="Times New Roman" w:cs="Times New Roman"/>
                <w:color w:val="000000"/>
                <w:sz w:val="20"/>
                <w:szCs w:val="20"/>
              </w:rPr>
              <w:t xml:space="preserve"> ,</w:t>
            </w:r>
            <w:proofErr w:type="gramEnd"/>
            <w:r w:rsidRPr="00BD767A">
              <w:rPr>
                <w:rFonts w:ascii="Times New Roman" w:hAnsi="Times New Roman" w:cs="Times New Roman"/>
                <w:color w:val="000000"/>
                <w:sz w:val="20"/>
                <w:szCs w:val="20"/>
              </w:rPr>
              <w:t xml:space="preserve"> организация планирования и исполнения бюджета муниципального образования «</w:t>
            </w:r>
            <w:r w:rsidRPr="00BD767A">
              <w:rPr>
                <w:rFonts w:ascii="Times New Roman" w:hAnsi="Times New Roman" w:cs="Times New Roman"/>
                <w:bCs/>
                <w:sz w:val="20"/>
                <w:szCs w:val="20"/>
              </w:rPr>
              <w:t>Муниципальный округ Глазовский район У</w:t>
            </w:r>
            <w:r w:rsidRPr="00BD767A">
              <w:rPr>
                <w:rFonts w:ascii="Times New Roman" w:hAnsi="Times New Roman" w:cs="Times New Roman"/>
                <w:bCs/>
                <w:sz w:val="20"/>
                <w:szCs w:val="20"/>
              </w:rPr>
              <w:t>д</w:t>
            </w:r>
            <w:r w:rsidRPr="00BD767A">
              <w:rPr>
                <w:rFonts w:ascii="Times New Roman" w:hAnsi="Times New Roman" w:cs="Times New Roman"/>
                <w:bCs/>
                <w:sz w:val="20"/>
                <w:szCs w:val="20"/>
              </w:rPr>
              <w:t>муртской Республики</w:t>
            </w:r>
            <w:r w:rsidRPr="00BD767A">
              <w:rPr>
                <w:rFonts w:ascii="Times New Roman" w:hAnsi="Times New Roman" w:cs="Times New Roman"/>
                <w:color w:val="000000"/>
                <w:sz w:val="20"/>
                <w:szCs w:val="20"/>
              </w:rPr>
              <w:t>», кассового 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служивания исполнения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ведения бюджетного учета и формирования бюджетной отчетности.</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3) Н</w:t>
            </w:r>
            <w:r w:rsidRPr="00BD767A">
              <w:rPr>
                <w:rFonts w:ascii="Times New Roman" w:hAnsi="Times New Roman" w:cs="Times New Roman"/>
                <w:sz w:val="20"/>
                <w:szCs w:val="20"/>
              </w:rPr>
              <w:t xml:space="preserve">ормативно-методическое обеспечение и осуществление финансового </w:t>
            </w:r>
            <w:proofErr w:type="gramStart"/>
            <w:r w:rsidRPr="00BD767A">
              <w:rPr>
                <w:rFonts w:ascii="Times New Roman" w:hAnsi="Times New Roman" w:cs="Times New Roman"/>
                <w:sz w:val="20"/>
                <w:szCs w:val="20"/>
              </w:rPr>
              <w:t>контроля за</w:t>
            </w:r>
            <w:proofErr w:type="gramEnd"/>
            <w:r w:rsidRPr="00BD767A">
              <w:rPr>
                <w:rFonts w:ascii="Times New Roman" w:hAnsi="Times New Roman" w:cs="Times New Roman"/>
                <w:sz w:val="20"/>
                <w:szCs w:val="20"/>
              </w:rPr>
              <w:t xml:space="preserve"> использованием средств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w:t>
            </w:r>
            <w:r w:rsidRPr="00BD767A">
              <w:rPr>
                <w:rFonts w:ascii="Times New Roman" w:hAnsi="Times New Roman" w:cs="Times New Roman"/>
                <w:bCs/>
                <w:sz w:val="20"/>
                <w:szCs w:val="20"/>
              </w:rPr>
              <w:t>т</w:t>
            </w:r>
            <w:r w:rsidRPr="00BD767A">
              <w:rPr>
                <w:rFonts w:ascii="Times New Roman" w:hAnsi="Times New Roman" w:cs="Times New Roman"/>
                <w:bCs/>
                <w:sz w:val="20"/>
                <w:szCs w:val="20"/>
              </w:rPr>
              <w:lastRenderedPageBreak/>
              <w:t>ской Республики</w:t>
            </w:r>
            <w:r w:rsidRPr="00BD767A">
              <w:rPr>
                <w:rFonts w:ascii="Times New Roman" w:hAnsi="Times New Roman" w:cs="Times New Roman"/>
                <w:sz w:val="20"/>
                <w:szCs w:val="20"/>
              </w:rPr>
              <w:t>» и исполнением бюджетного законодательства, совершенствование методов фина</w:t>
            </w:r>
            <w:r w:rsidRPr="00BD767A">
              <w:rPr>
                <w:rFonts w:ascii="Times New Roman" w:hAnsi="Times New Roman" w:cs="Times New Roman"/>
                <w:sz w:val="20"/>
                <w:szCs w:val="20"/>
              </w:rPr>
              <w:t>н</w:t>
            </w:r>
            <w:r w:rsidRPr="00BD767A">
              <w:rPr>
                <w:rFonts w:ascii="Times New Roman" w:hAnsi="Times New Roman" w:cs="Times New Roman"/>
                <w:sz w:val="20"/>
                <w:szCs w:val="20"/>
              </w:rPr>
              <w:t>сового контроля.</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4) Проведение консервативной долговой политики.</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5) Совершенствование системы распределения межбюджетных трансфертов из бюджета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 «Глазовский район» бюджетам муниципальных образований сельских посел</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ний в Глазовском районе, содействие повышению уровня бюджетной обеспеченности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ных образований в Глазовском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оне.</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6) Обеспечение условий для реализации муниципальной  программы.                                       </w:t>
            </w:r>
          </w:p>
        </w:tc>
      </w:tr>
      <w:tr w:rsidR="00AE43FF" w:rsidRPr="00BD767A" w:rsidTr="00F628E8">
        <w:trPr>
          <w:trHeight w:val="406"/>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autoSpaceDE w:val="0"/>
              <w:autoSpaceDN w:val="0"/>
              <w:adjustRightInd w:val="0"/>
              <w:spacing w:before="120" w:after="120"/>
              <w:rPr>
                <w:rFonts w:ascii="Times New Roman" w:hAnsi="Times New Roman" w:cs="Times New Roman"/>
                <w:b/>
                <w:sz w:val="20"/>
                <w:szCs w:val="20"/>
              </w:rPr>
            </w:pPr>
            <w:r w:rsidRPr="00BD767A">
              <w:rPr>
                <w:rFonts w:ascii="Times New Roman" w:hAnsi="Times New Roman" w:cs="Times New Roman"/>
                <w:sz w:val="20"/>
                <w:szCs w:val="20"/>
              </w:rPr>
              <w:lastRenderedPageBreak/>
              <w:t>Задачи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 Разработка нормативных правовых, правовых актов, необходимых для обеспеч</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ния бюджетного процесса.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 Организация составления, составление проекта бюджета муниципального образования «</w:t>
            </w:r>
            <w:r w:rsidRPr="00BD767A">
              <w:rPr>
                <w:rFonts w:ascii="Times New Roman" w:hAnsi="Times New Roman" w:cs="Times New Roman"/>
                <w:bCs/>
                <w:sz w:val="20"/>
                <w:szCs w:val="20"/>
              </w:rPr>
              <w:t>Муниц</w:t>
            </w:r>
            <w:r w:rsidRPr="00BD767A">
              <w:rPr>
                <w:rFonts w:ascii="Times New Roman" w:hAnsi="Times New Roman" w:cs="Times New Roman"/>
                <w:bCs/>
                <w:sz w:val="20"/>
                <w:szCs w:val="20"/>
              </w:rPr>
              <w:t>и</w:t>
            </w:r>
            <w:r w:rsidRPr="00BD767A">
              <w:rPr>
                <w:rFonts w:ascii="Times New Roman" w:hAnsi="Times New Roman" w:cs="Times New Roman"/>
                <w:bCs/>
                <w:sz w:val="20"/>
                <w:szCs w:val="20"/>
              </w:rPr>
              <w:t>пальный округ Глазовский район Удмуртской Республики</w:t>
            </w:r>
            <w:r w:rsidRPr="00BD767A">
              <w:rPr>
                <w:rFonts w:ascii="Times New Roman" w:hAnsi="Times New Roman" w:cs="Times New Roman"/>
                <w:color w:val="000000"/>
                <w:sz w:val="20"/>
                <w:szCs w:val="20"/>
              </w:rPr>
              <w:t>», прогноза консолидированного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3) Организация исполнения бюджета муниципального образования «</w:t>
            </w:r>
            <w:r w:rsidRPr="00BD767A">
              <w:rPr>
                <w:rFonts w:ascii="Times New Roman" w:hAnsi="Times New Roman" w:cs="Times New Roman"/>
                <w:bCs/>
                <w:sz w:val="20"/>
                <w:szCs w:val="20"/>
              </w:rPr>
              <w:t>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4) Кассовое обслуживание исполнения расходной части бюджета муниципального образования «</w:t>
            </w:r>
            <w:r w:rsidRPr="00BD767A">
              <w:rPr>
                <w:rFonts w:ascii="Times New Roman" w:hAnsi="Times New Roman" w:cs="Times New Roman"/>
                <w:bCs/>
                <w:sz w:val="20"/>
                <w:szCs w:val="20"/>
              </w:rPr>
              <w:t>М</w:t>
            </w:r>
            <w:r w:rsidRPr="00BD767A">
              <w:rPr>
                <w:rFonts w:ascii="Times New Roman" w:hAnsi="Times New Roman" w:cs="Times New Roman"/>
                <w:bCs/>
                <w:sz w:val="20"/>
                <w:szCs w:val="20"/>
              </w:rPr>
              <w:t>у</w:t>
            </w:r>
            <w:r w:rsidRPr="00BD767A">
              <w:rPr>
                <w:rFonts w:ascii="Times New Roman" w:hAnsi="Times New Roman" w:cs="Times New Roman"/>
                <w:bCs/>
                <w:sz w:val="20"/>
                <w:szCs w:val="20"/>
              </w:rPr>
              <w:t>ниципальный округ Глазовский район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5) Организация и ведение бюджетного учета, составление бюджетной отчетности.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6) Составление отчетности об исполнении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формирование отчетности консолидированного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w:t>
            </w:r>
            <w:r w:rsidRPr="00BD767A">
              <w:rPr>
                <w:rFonts w:ascii="Times New Roman" w:hAnsi="Times New Roman" w:cs="Times New Roman"/>
                <w:bCs/>
                <w:sz w:val="20"/>
                <w:szCs w:val="20"/>
              </w:rPr>
              <w:t>с</w:t>
            </w:r>
            <w:r w:rsidRPr="00BD767A">
              <w:rPr>
                <w:rFonts w:ascii="Times New Roman" w:hAnsi="Times New Roman" w:cs="Times New Roman"/>
                <w:bCs/>
                <w:sz w:val="20"/>
                <w:szCs w:val="20"/>
              </w:rPr>
              <w:t>публики</w:t>
            </w:r>
            <w:r w:rsidRPr="00BD767A">
              <w:rPr>
                <w:rFonts w:ascii="Times New Roman" w:hAnsi="Times New Roman" w:cs="Times New Roman"/>
                <w:color w:val="000000"/>
                <w:sz w:val="20"/>
                <w:szCs w:val="20"/>
              </w:rPr>
              <w:t>» и иной финансовой 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 xml:space="preserve">четности.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7) Организация составления, составление и ведение реестра расходных обязательств муниципального образования «</w:t>
            </w:r>
            <w:r w:rsidRPr="00BD767A">
              <w:rPr>
                <w:rFonts w:ascii="Times New Roman" w:hAnsi="Times New Roman" w:cs="Times New Roman"/>
                <w:bCs/>
                <w:sz w:val="20"/>
                <w:szCs w:val="20"/>
              </w:rPr>
              <w:t>Муниципальный округ Глазовский район Удмур</w:t>
            </w:r>
            <w:r w:rsidRPr="00BD767A">
              <w:rPr>
                <w:rFonts w:ascii="Times New Roman" w:hAnsi="Times New Roman" w:cs="Times New Roman"/>
                <w:bCs/>
                <w:sz w:val="20"/>
                <w:szCs w:val="20"/>
              </w:rPr>
              <w:t>т</w:t>
            </w:r>
            <w:r w:rsidRPr="00BD767A">
              <w:rPr>
                <w:rFonts w:ascii="Times New Roman" w:hAnsi="Times New Roman" w:cs="Times New Roman"/>
                <w:bCs/>
                <w:sz w:val="20"/>
                <w:szCs w:val="20"/>
              </w:rPr>
              <w:t>ской Республики</w:t>
            </w:r>
            <w:r w:rsidRPr="00BD767A">
              <w:rPr>
                <w:rFonts w:ascii="Times New Roman" w:hAnsi="Times New Roman" w:cs="Times New Roman"/>
                <w:color w:val="000000"/>
                <w:sz w:val="20"/>
                <w:szCs w:val="20"/>
              </w:rPr>
              <w:t>», свода реестров расходных обязательств муниципальных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ваний.</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8) Проведение контрольных мероприятий Управлением финансов в соответствии с Планом контрол</w:t>
            </w:r>
            <w:r w:rsidRPr="00BD767A">
              <w:rPr>
                <w:rFonts w:ascii="Times New Roman" w:hAnsi="Times New Roman" w:cs="Times New Roman"/>
                <w:sz w:val="20"/>
                <w:szCs w:val="20"/>
              </w:rPr>
              <w:t>ь</w:t>
            </w:r>
            <w:r w:rsidRPr="00BD767A">
              <w:rPr>
                <w:rFonts w:ascii="Times New Roman" w:hAnsi="Times New Roman" w:cs="Times New Roman"/>
                <w:sz w:val="20"/>
                <w:szCs w:val="20"/>
              </w:rPr>
              <w:t>но-ревизионной работы.</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9)Создание условий и стимулов для функционирования полноценных систем ведомственного фина</w:t>
            </w:r>
            <w:r w:rsidRPr="00BD767A">
              <w:rPr>
                <w:rFonts w:ascii="Times New Roman" w:hAnsi="Times New Roman" w:cs="Times New Roman"/>
                <w:sz w:val="20"/>
                <w:szCs w:val="20"/>
              </w:rPr>
              <w:t>н</w:t>
            </w:r>
            <w:r w:rsidRPr="00BD767A">
              <w:rPr>
                <w:rFonts w:ascii="Times New Roman" w:hAnsi="Times New Roman" w:cs="Times New Roman"/>
                <w:sz w:val="20"/>
                <w:szCs w:val="20"/>
              </w:rPr>
              <w:t>сового контроля в органах местного самоуправления.</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10) Разработка и совершенствование нормативного и методического обеспечения финансового ко</w:t>
            </w:r>
            <w:r w:rsidRPr="00BD767A">
              <w:rPr>
                <w:rFonts w:ascii="Times New Roman" w:hAnsi="Times New Roman" w:cs="Times New Roman"/>
                <w:sz w:val="20"/>
                <w:szCs w:val="20"/>
              </w:rPr>
              <w:t>н</w:t>
            </w:r>
            <w:r w:rsidRPr="00BD767A">
              <w:rPr>
                <w:rFonts w:ascii="Times New Roman" w:hAnsi="Times New Roman" w:cs="Times New Roman"/>
                <w:sz w:val="20"/>
                <w:szCs w:val="20"/>
              </w:rPr>
              <w:t>троля в муниципальном образовании «Глазовский район».</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11)Организация действенного </w:t>
            </w:r>
            <w:proofErr w:type="gramStart"/>
            <w:r w:rsidRPr="00BD767A">
              <w:rPr>
                <w:rFonts w:ascii="Times New Roman" w:hAnsi="Times New Roman" w:cs="Times New Roman"/>
                <w:sz w:val="20"/>
                <w:szCs w:val="20"/>
              </w:rPr>
              <w:t>контроля за</w:t>
            </w:r>
            <w:proofErr w:type="gramEnd"/>
            <w:r w:rsidRPr="00BD767A">
              <w:rPr>
                <w:rFonts w:ascii="Times New Roman" w:hAnsi="Times New Roman" w:cs="Times New Roman"/>
                <w:sz w:val="20"/>
                <w:szCs w:val="20"/>
              </w:rPr>
              <w:t xml:space="preserve"> эффективным использованием бюджетных средств (в том числе в связи с финансированием муниципальных учреждений на основе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заданий, переходом к составлению и исполнению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на основе программно-целевых принципов).</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12)Соблюдение ограничений по объему муниципального долга  муниципального образования «</w:t>
            </w:r>
            <w:r w:rsidRPr="00BD767A">
              <w:rPr>
                <w:rFonts w:ascii="Times New Roman" w:hAnsi="Times New Roman" w:cs="Times New Roman"/>
                <w:bCs/>
                <w:sz w:val="20"/>
                <w:szCs w:val="20"/>
              </w:rPr>
              <w:t>М</w:t>
            </w:r>
            <w:r w:rsidRPr="00BD767A">
              <w:rPr>
                <w:rFonts w:ascii="Times New Roman" w:hAnsi="Times New Roman" w:cs="Times New Roman"/>
                <w:bCs/>
                <w:sz w:val="20"/>
                <w:szCs w:val="20"/>
              </w:rPr>
              <w:t>у</w:t>
            </w:r>
            <w:r w:rsidRPr="00BD767A">
              <w:rPr>
                <w:rFonts w:ascii="Times New Roman" w:hAnsi="Times New Roman" w:cs="Times New Roman"/>
                <w:bCs/>
                <w:sz w:val="20"/>
                <w:szCs w:val="20"/>
              </w:rPr>
              <w:t>ниципальный округ Глазовский район Удмуртской Республики</w:t>
            </w:r>
            <w:r w:rsidRPr="00BD767A">
              <w:rPr>
                <w:rFonts w:ascii="Times New Roman" w:hAnsi="Times New Roman" w:cs="Times New Roman"/>
                <w:color w:val="000000"/>
                <w:sz w:val="20"/>
                <w:szCs w:val="20"/>
              </w:rPr>
              <w:t>» и расх</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дам на его обслуживание, установленных Бюджетным </w:t>
            </w:r>
            <w:hyperlink r:id="rId11"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рации.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13)Учет долговых обязательств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14)Обслуживание муниципального долга муниципального образования «</w:t>
            </w:r>
            <w:r w:rsidRPr="00BD767A">
              <w:rPr>
                <w:rFonts w:ascii="Times New Roman" w:hAnsi="Times New Roman" w:cs="Times New Roman"/>
                <w:bCs/>
                <w:sz w:val="20"/>
                <w:szCs w:val="20"/>
              </w:rPr>
              <w:t>Муниципальный округ Гл</w:t>
            </w:r>
            <w:r w:rsidRPr="00BD767A">
              <w:rPr>
                <w:rFonts w:ascii="Times New Roman" w:hAnsi="Times New Roman" w:cs="Times New Roman"/>
                <w:bCs/>
                <w:sz w:val="20"/>
                <w:szCs w:val="20"/>
              </w:rPr>
              <w:t>а</w:t>
            </w:r>
            <w:r w:rsidRPr="00BD767A">
              <w:rPr>
                <w:rFonts w:ascii="Times New Roman" w:hAnsi="Times New Roman" w:cs="Times New Roman"/>
                <w:bCs/>
                <w:sz w:val="20"/>
                <w:szCs w:val="20"/>
              </w:rPr>
              <w:t>зовский район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15)Привлечение бюджетных кредитов, кредитов кредитных организаций для финансирования деф</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цита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16)</w:t>
            </w:r>
            <w:proofErr w:type="gramStart"/>
            <w:r w:rsidRPr="00BD767A">
              <w:rPr>
                <w:rFonts w:ascii="Times New Roman" w:hAnsi="Times New Roman" w:cs="Times New Roman"/>
                <w:color w:val="000000"/>
                <w:sz w:val="20"/>
                <w:szCs w:val="20"/>
              </w:rPr>
              <w:t>Контроль за</w:t>
            </w:r>
            <w:proofErr w:type="gramEnd"/>
            <w:r w:rsidRPr="00BD767A">
              <w:rPr>
                <w:rFonts w:ascii="Times New Roman" w:hAnsi="Times New Roman" w:cs="Times New Roman"/>
                <w:color w:val="000000"/>
                <w:sz w:val="20"/>
                <w:szCs w:val="20"/>
              </w:rPr>
              <w:t xml:space="preserve"> своевременным исполнением заемщиками обязательств перед кредиторами, по кот</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рым предоставлены  муниципальные гарантии муниципального 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17)Выравнивание уровня бюджетной обеспеченности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муниципальных образований в Глазовском районе, совершенствование распредел</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ния дотаций на выравнивание уровня бюджетной обеспеченности.                          </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18)Поддержка мер по обеспечению сбалансированности бюджетов муниципальных образований сельских поселений в Глазовском районе.</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19)Выполнение полномочий (функций) Управлением финансов Администрации муниципального 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w:t>
            </w:r>
          </w:p>
        </w:tc>
      </w:tr>
      <w:tr w:rsidR="00AE43FF" w:rsidRPr="00BD767A" w:rsidTr="00F628E8">
        <w:trPr>
          <w:trHeight w:val="1129"/>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autoSpaceDE w:val="0"/>
              <w:autoSpaceDN w:val="0"/>
              <w:adjustRightInd w:val="0"/>
              <w:spacing w:before="120" w:after="120"/>
              <w:rPr>
                <w:rFonts w:ascii="Times New Roman" w:hAnsi="Times New Roman" w:cs="Times New Roman"/>
                <w:sz w:val="20"/>
                <w:szCs w:val="20"/>
              </w:rPr>
            </w:pPr>
            <w:r w:rsidRPr="00BD767A">
              <w:rPr>
                <w:rFonts w:ascii="Times New Roman" w:hAnsi="Times New Roman" w:cs="Times New Roman"/>
                <w:sz w:val="20"/>
                <w:szCs w:val="20"/>
              </w:rPr>
              <w:t>Цел</w:t>
            </w:r>
            <w:r w:rsidRPr="00BD767A">
              <w:rPr>
                <w:rFonts w:ascii="Times New Roman" w:hAnsi="Times New Roman" w:cs="Times New Roman"/>
                <w:sz w:val="20"/>
                <w:szCs w:val="20"/>
              </w:rPr>
              <w:t>е</w:t>
            </w:r>
            <w:r w:rsidRPr="00BD767A">
              <w:rPr>
                <w:rFonts w:ascii="Times New Roman" w:hAnsi="Times New Roman" w:cs="Times New Roman"/>
                <w:sz w:val="20"/>
                <w:szCs w:val="20"/>
              </w:rPr>
              <w:t>вые показат</w:t>
            </w:r>
            <w:r w:rsidRPr="00BD767A">
              <w:rPr>
                <w:rFonts w:ascii="Times New Roman" w:hAnsi="Times New Roman" w:cs="Times New Roman"/>
                <w:sz w:val="20"/>
                <w:szCs w:val="20"/>
              </w:rPr>
              <w:t>е</w:t>
            </w:r>
            <w:r w:rsidRPr="00BD767A">
              <w:rPr>
                <w:rFonts w:ascii="Times New Roman" w:hAnsi="Times New Roman" w:cs="Times New Roman"/>
                <w:sz w:val="20"/>
                <w:szCs w:val="20"/>
              </w:rPr>
              <w:t>ли (и</w:t>
            </w:r>
            <w:r w:rsidRPr="00BD767A">
              <w:rPr>
                <w:rFonts w:ascii="Times New Roman" w:hAnsi="Times New Roman" w:cs="Times New Roman"/>
                <w:sz w:val="20"/>
                <w:szCs w:val="20"/>
              </w:rPr>
              <w:t>н</w:t>
            </w:r>
            <w:r w:rsidRPr="00BD767A">
              <w:rPr>
                <w:rFonts w:ascii="Times New Roman" w:hAnsi="Times New Roman" w:cs="Times New Roman"/>
                <w:sz w:val="20"/>
                <w:szCs w:val="20"/>
              </w:rPr>
              <w:t>дикат</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ры) </w:t>
            </w:r>
          </w:p>
          <w:p w:rsidR="00AE43FF" w:rsidRPr="00BD767A" w:rsidRDefault="00AE43FF" w:rsidP="00F628E8">
            <w:pPr>
              <w:autoSpaceDE w:val="0"/>
              <w:autoSpaceDN w:val="0"/>
              <w:adjustRightInd w:val="0"/>
              <w:spacing w:before="120" w:after="120"/>
              <w:rPr>
                <w:rFonts w:ascii="Times New Roman" w:hAnsi="Times New Roman" w:cs="Times New Roman"/>
                <w:sz w:val="20"/>
                <w:szCs w:val="20"/>
              </w:rPr>
            </w:pPr>
          </w:p>
          <w:p w:rsidR="00AE43FF" w:rsidRPr="00BD767A" w:rsidRDefault="00AE43FF" w:rsidP="00F628E8">
            <w:pPr>
              <w:autoSpaceDE w:val="0"/>
              <w:autoSpaceDN w:val="0"/>
              <w:adjustRightInd w:val="0"/>
              <w:spacing w:before="120" w:after="120"/>
              <w:rPr>
                <w:rFonts w:ascii="Times New Roman" w:hAnsi="Times New Roman" w:cs="Times New Roman"/>
                <w:b/>
                <w:sz w:val="20"/>
                <w:szCs w:val="20"/>
              </w:rPr>
            </w:pP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 </w:t>
            </w:r>
            <w:r w:rsidRPr="00BD767A">
              <w:rPr>
                <w:rFonts w:ascii="Times New Roman" w:hAnsi="Times New Roman" w:cs="Times New Roman"/>
                <w:sz w:val="20"/>
                <w:szCs w:val="20"/>
              </w:rPr>
              <w:t xml:space="preserve">Объем налоговых и неналоговых доходов </w:t>
            </w:r>
            <w:r w:rsidRPr="00BD767A">
              <w:rPr>
                <w:rFonts w:ascii="Times New Roman" w:hAnsi="Times New Roman" w:cs="Times New Roman"/>
                <w:color w:val="000000"/>
                <w:sz w:val="20"/>
                <w:szCs w:val="20"/>
              </w:rPr>
              <w:t>консолидированного бюджета муниципального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xml:space="preserve">» за отчетный финансовый год.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2) </w:t>
            </w:r>
            <w:r w:rsidRPr="00BD767A">
              <w:rPr>
                <w:rFonts w:ascii="Times New Roman" w:hAnsi="Times New Roman" w:cs="Times New Roman"/>
                <w:sz w:val="20"/>
                <w:szCs w:val="20"/>
              </w:rPr>
              <w:t>Доля налоговых и неналоговых доходов консолидированного бюджета муниципального образов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(за исключением поступл</w:t>
            </w:r>
            <w:r w:rsidRPr="00BD767A">
              <w:rPr>
                <w:rFonts w:ascii="Times New Roman" w:hAnsi="Times New Roman" w:cs="Times New Roman"/>
                <w:sz w:val="20"/>
                <w:szCs w:val="20"/>
              </w:rPr>
              <w:t>е</w:t>
            </w:r>
            <w:r w:rsidRPr="00BD767A">
              <w:rPr>
                <w:rFonts w:ascii="Times New Roman" w:hAnsi="Times New Roman" w:cs="Times New Roman"/>
                <w:sz w:val="20"/>
                <w:szCs w:val="20"/>
              </w:rPr>
              <w:t>ний налоговых доходов по дополнительным нормативам отчислений) в общем объеме собственных доходов консолидированного бюджета муниципального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зования (без учета субвенций).</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3) Отношение дефицита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к доходам бюджета муниципального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xml:space="preserve">» рассчитанное в соответствии с требованиями Бюджетного </w:t>
            </w:r>
            <w:hyperlink r:id="rId12" w:history="1">
              <w:r w:rsidRPr="00BD767A">
                <w:rPr>
                  <w:rFonts w:ascii="Times New Roman" w:hAnsi="Times New Roman" w:cs="Times New Roman"/>
                  <w:color w:val="000000"/>
                  <w:sz w:val="20"/>
                  <w:szCs w:val="20"/>
                </w:rPr>
                <w:t>кодекса</w:t>
              </w:r>
            </w:hyperlink>
            <w:r w:rsidRPr="00BD767A">
              <w:rPr>
                <w:rFonts w:ascii="Times New Roman" w:hAnsi="Times New Roman" w:cs="Times New Roman"/>
                <w:color w:val="000000"/>
                <w:sz w:val="20"/>
                <w:szCs w:val="20"/>
              </w:rPr>
              <w:t xml:space="preserve"> Российской Федерации.      </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BD767A">
              <w:rPr>
                <w:rFonts w:ascii="Times New Roman" w:hAnsi="Times New Roman" w:cs="Times New Roman"/>
                <w:sz w:val="20"/>
                <w:szCs w:val="20"/>
              </w:rPr>
              <w:t>4)Доля расходов бюджета муниципального образования «</w:t>
            </w:r>
            <w:r w:rsidRPr="00BD767A">
              <w:rPr>
                <w:rFonts w:ascii="Times New Roman" w:hAnsi="Times New Roman" w:cs="Times New Roman"/>
                <w:bCs/>
                <w:sz w:val="20"/>
                <w:szCs w:val="20"/>
              </w:rPr>
              <w:t>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 xml:space="preserve">ский район </w:t>
            </w:r>
            <w:r w:rsidRPr="00BD767A">
              <w:rPr>
                <w:rFonts w:ascii="Times New Roman" w:hAnsi="Times New Roman" w:cs="Times New Roman"/>
                <w:bCs/>
                <w:sz w:val="20"/>
                <w:szCs w:val="20"/>
              </w:rPr>
              <w:lastRenderedPageBreak/>
              <w:t>Удмуртской Республики</w:t>
            </w:r>
            <w:r w:rsidRPr="00BD767A">
              <w:rPr>
                <w:rFonts w:ascii="Times New Roman" w:hAnsi="Times New Roman" w:cs="Times New Roman"/>
                <w:sz w:val="20"/>
                <w:szCs w:val="20"/>
              </w:rPr>
              <w:t>», формируемых в рамках программ (муниципальных программ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программ, ведомственных целевых программ) в общем объеме расходов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(за исключением расходов, ос</w:t>
            </w:r>
            <w:r w:rsidRPr="00BD767A">
              <w:rPr>
                <w:rFonts w:ascii="Times New Roman" w:hAnsi="Times New Roman" w:cs="Times New Roman"/>
                <w:sz w:val="20"/>
                <w:szCs w:val="20"/>
              </w:rPr>
              <w:t>у</w:t>
            </w:r>
            <w:r w:rsidRPr="00BD767A">
              <w:rPr>
                <w:rFonts w:ascii="Times New Roman" w:hAnsi="Times New Roman" w:cs="Times New Roman"/>
                <w:sz w:val="20"/>
                <w:szCs w:val="20"/>
              </w:rPr>
              <w:t>ществляемых за счет су</w:t>
            </w:r>
            <w:r w:rsidRPr="00BD767A">
              <w:rPr>
                <w:rFonts w:ascii="Times New Roman" w:hAnsi="Times New Roman" w:cs="Times New Roman"/>
                <w:sz w:val="20"/>
                <w:szCs w:val="20"/>
              </w:rPr>
              <w:t>б</w:t>
            </w:r>
            <w:r w:rsidRPr="00BD767A">
              <w:rPr>
                <w:rFonts w:ascii="Times New Roman" w:hAnsi="Times New Roman" w:cs="Times New Roman"/>
                <w:sz w:val="20"/>
                <w:szCs w:val="20"/>
              </w:rPr>
              <w:t>венций из федерального бюджета и бюджета Удмуртской Республики).</w:t>
            </w:r>
            <w:r w:rsidRPr="00BD767A">
              <w:rPr>
                <w:rFonts w:ascii="Times New Roman" w:hAnsi="Times New Roman" w:cs="Times New Roman"/>
                <w:color w:val="000000"/>
                <w:sz w:val="20"/>
                <w:szCs w:val="20"/>
              </w:rPr>
              <w:t xml:space="preserve">                                       </w:t>
            </w:r>
            <w:proofErr w:type="gramEnd"/>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5) Долговая нагрузка на бюджет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w:t>
            </w:r>
            <w:r w:rsidRPr="00BD767A">
              <w:rPr>
                <w:rFonts w:ascii="Times New Roman" w:hAnsi="Times New Roman" w:cs="Times New Roman"/>
                <w:sz w:val="20"/>
                <w:szCs w:val="20"/>
              </w:rPr>
              <w:t>отношение объема  муниципального долга к годовому объему дох</w:t>
            </w:r>
            <w:r w:rsidRPr="00BD767A">
              <w:rPr>
                <w:rFonts w:ascii="Times New Roman" w:hAnsi="Times New Roman" w:cs="Times New Roman"/>
                <w:sz w:val="20"/>
                <w:szCs w:val="20"/>
              </w:rPr>
              <w:t>о</w:t>
            </w:r>
            <w:r w:rsidRPr="00BD767A">
              <w:rPr>
                <w:rFonts w:ascii="Times New Roman" w:hAnsi="Times New Roman" w:cs="Times New Roman"/>
                <w:sz w:val="20"/>
                <w:szCs w:val="20"/>
              </w:rPr>
              <w:t>дов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без учета   безвозмездных посту</w:t>
            </w:r>
            <w:r w:rsidRPr="00BD767A">
              <w:rPr>
                <w:rFonts w:ascii="Times New Roman" w:hAnsi="Times New Roman" w:cs="Times New Roman"/>
                <w:sz w:val="20"/>
                <w:szCs w:val="20"/>
              </w:rPr>
              <w:t>п</w:t>
            </w:r>
            <w:r w:rsidRPr="00BD767A">
              <w:rPr>
                <w:rFonts w:ascii="Times New Roman" w:hAnsi="Times New Roman" w:cs="Times New Roman"/>
                <w:sz w:val="20"/>
                <w:szCs w:val="20"/>
              </w:rPr>
              <w:t>лений  (в соответствии со ст. 107 БК РФ).</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6) Отношение расходов на обслуживание муниципального  долга муниципального образования «</w:t>
            </w:r>
            <w:r w:rsidRPr="00BD767A">
              <w:rPr>
                <w:rFonts w:ascii="Times New Roman" w:hAnsi="Times New Roman" w:cs="Times New Roman"/>
                <w:bCs/>
                <w:sz w:val="20"/>
                <w:szCs w:val="20"/>
              </w:rPr>
              <w:t>М</w:t>
            </w:r>
            <w:r w:rsidRPr="00BD767A">
              <w:rPr>
                <w:rFonts w:ascii="Times New Roman" w:hAnsi="Times New Roman" w:cs="Times New Roman"/>
                <w:bCs/>
                <w:sz w:val="20"/>
                <w:szCs w:val="20"/>
              </w:rPr>
              <w:t>у</w:t>
            </w:r>
            <w:r w:rsidRPr="00BD767A">
              <w:rPr>
                <w:rFonts w:ascii="Times New Roman" w:hAnsi="Times New Roman" w:cs="Times New Roman"/>
                <w:bCs/>
                <w:sz w:val="20"/>
                <w:szCs w:val="20"/>
              </w:rPr>
              <w:t>ниципальный округ Глазовский район Удмуртской Республики</w:t>
            </w:r>
            <w:r w:rsidRPr="00BD767A">
              <w:rPr>
                <w:rFonts w:ascii="Times New Roman" w:hAnsi="Times New Roman" w:cs="Times New Roman"/>
                <w:color w:val="000000"/>
                <w:sz w:val="20"/>
                <w:szCs w:val="20"/>
              </w:rPr>
              <w:t>» к объему расходов бюджета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(за исключением объема расходов, которые осуществляются за счет субвенций, предоставляемых из бюджетов бюджетной системы Российской Федерации, Удмуртской Республики).</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7) Отношение объема просроченной задолженности по долговым  обязательствам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 «</w:t>
            </w:r>
            <w:r w:rsidRPr="00BD767A">
              <w:rPr>
                <w:rFonts w:ascii="Times New Roman" w:hAnsi="Times New Roman" w:cs="Times New Roman"/>
                <w:bCs/>
                <w:sz w:val="20"/>
                <w:szCs w:val="20"/>
              </w:rPr>
              <w:t>Муниципальный округ Глазовский район Удмуртской Респу</w:t>
            </w:r>
            <w:r w:rsidRPr="00BD767A">
              <w:rPr>
                <w:rFonts w:ascii="Times New Roman" w:hAnsi="Times New Roman" w:cs="Times New Roman"/>
                <w:bCs/>
                <w:sz w:val="20"/>
                <w:szCs w:val="20"/>
              </w:rPr>
              <w:t>б</w:t>
            </w:r>
            <w:r w:rsidRPr="00BD767A">
              <w:rPr>
                <w:rFonts w:ascii="Times New Roman" w:hAnsi="Times New Roman" w:cs="Times New Roman"/>
                <w:bCs/>
                <w:sz w:val="20"/>
                <w:szCs w:val="20"/>
              </w:rPr>
              <w:t>лики</w:t>
            </w:r>
            <w:r w:rsidRPr="00BD767A">
              <w:rPr>
                <w:rFonts w:ascii="Times New Roman" w:hAnsi="Times New Roman" w:cs="Times New Roman"/>
                <w:color w:val="000000"/>
                <w:sz w:val="20"/>
                <w:szCs w:val="20"/>
              </w:rPr>
              <w:t>» к общему объему муниципального долга муниципального образования «</w:t>
            </w:r>
            <w:r w:rsidRPr="00BD767A">
              <w:rPr>
                <w:rFonts w:ascii="Times New Roman" w:hAnsi="Times New Roman" w:cs="Times New Roman"/>
                <w:bCs/>
                <w:sz w:val="20"/>
                <w:szCs w:val="20"/>
              </w:rPr>
              <w:t>Муниципальный округ Глазовский район У</w:t>
            </w:r>
            <w:r w:rsidRPr="00BD767A">
              <w:rPr>
                <w:rFonts w:ascii="Times New Roman" w:hAnsi="Times New Roman" w:cs="Times New Roman"/>
                <w:bCs/>
                <w:sz w:val="20"/>
                <w:szCs w:val="20"/>
              </w:rPr>
              <w:t>д</w:t>
            </w:r>
            <w:r w:rsidRPr="00BD767A">
              <w:rPr>
                <w:rFonts w:ascii="Times New Roman" w:hAnsi="Times New Roman" w:cs="Times New Roman"/>
                <w:bCs/>
                <w:sz w:val="20"/>
                <w:szCs w:val="20"/>
              </w:rPr>
              <w:t>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8) Отношение объема выплат по муниципальным гарантиям к общему объему предоставленных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 xml:space="preserve">ниципальных гарантий.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9)Исполнение расходных обязательств муниципального образования «</w:t>
            </w:r>
            <w:r w:rsidRPr="00BD767A">
              <w:rPr>
                <w:rFonts w:ascii="Times New Roman" w:hAnsi="Times New Roman" w:cs="Times New Roman"/>
                <w:bCs/>
                <w:sz w:val="20"/>
                <w:szCs w:val="20"/>
              </w:rPr>
              <w:t>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Удмуртской Республики</w:t>
            </w:r>
            <w:r w:rsidRPr="00BD767A">
              <w:rPr>
                <w:rFonts w:ascii="Times New Roman" w:hAnsi="Times New Roman" w:cs="Times New Roman"/>
                <w:color w:val="000000"/>
                <w:sz w:val="20"/>
                <w:szCs w:val="20"/>
              </w:rPr>
              <w:t>»  в соответствии с решением о бюджете муниципального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на очередной финанс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вый год и плановый период.   </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10)Удельный вес проведенных Управлением финансов контрольных мероприятий (ревизий и пров</w:t>
            </w:r>
            <w:r w:rsidRPr="00BD767A">
              <w:rPr>
                <w:rFonts w:ascii="Times New Roman" w:hAnsi="Times New Roman" w:cs="Times New Roman"/>
                <w:sz w:val="20"/>
                <w:szCs w:val="20"/>
              </w:rPr>
              <w:t>е</w:t>
            </w:r>
            <w:r w:rsidRPr="00BD767A">
              <w:rPr>
                <w:rFonts w:ascii="Times New Roman" w:hAnsi="Times New Roman" w:cs="Times New Roman"/>
                <w:sz w:val="20"/>
                <w:szCs w:val="20"/>
              </w:rPr>
              <w:t>рок) использования средств бюджета муниципального образования «</w:t>
            </w:r>
            <w:r w:rsidRPr="00BD767A">
              <w:rPr>
                <w:rFonts w:ascii="Times New Roman" w:hAnsi="Times New Roman" w:cs="Times New Roman"/>
                <w:bCs/>
                <w:sz w:val="20"/>
                <w:szCs w:val="20"/>
              </w:rPr>
              <w:t>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Удмуртской Республики</w:t>
            </w:r>
            <w:r w:rsidRPr="00BD767A">
              <w:rPr>
                <w:rFonts w:ascii="Times New Roman" w:hAnsi="Times New Roman" w:cs="Times New Roman"/>
                <w:sz w:val="20"/>
                <w:szCs w:val="20"/>
              </w:rPr>
              <w:t>» к числу запланированных мер</w:t>
            </w:r>
            <w:r w:rsidRPr="00BD767A">
              <w:rPr>
                <w:rFonts w:ascii="Times New Roman" w:hAnsi="Times New Roman" w:cs="Times New Roman"/>
                <w:sz w:val="20"/>
                <w:szCs w:val="20"/>
              </w:rPr>
              <w:t>о</w:t>
            </w:r>
            <w:r w:rsidRPr="00BD767A">
              <w:rPr>
                <w:rFonts w:ascii="Times New Roman" w:hAnsi="Times New Roman" w:cs="Times New Roman"/>
                <w:sz w:val="20"/>
                <w:szCs w:val="20"/>
              </w:rPr>
              <w:t>приятий.</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11)Удельный вес главных распорядителей средств бюджета муниципального образования «</w:t>
            </w:r>
            <w:r w:rsidRPr="00BD767A">
              <w:rPr>
                <w:rFonts w:ascii="Times New Roman" w:hAnsi="Times New Roman" w:cs="Times New Roman"/>
                <w:bCs/>
                <w:sz w:val="20"/>
                <w:szCs w:val="20"/>
              </w:rPr>
              <w:t>Муниц</w:t>
            </w:r>
            <w:r w:rsidRPr="00BD767A">
              <w:rPr>
                <w:rFonts w:ascii="Times New Roman" w:hAnsi="Times New Roman" w:cs="Times New Roman"/>
                <w:bCs/>
                <w:sz w:val="20"/>
                <w:szCs w:val="20"/>
              </w:rPr>
              <w:t>и</w:t>
            </w:r>
            <w:r w:rsidRPr="00BD767A">
              <w:rPr>
                <w:rFonts w:ascii="Times New Roman" w:hAnsi="Times New Roman" w:cs="Times New Roman"/>
                <w:bCs/>
                <w:sz w:val="20"/>
                <w:szCs w:val="20"/>
              </w:rPr>
              <w:t>пальный округ Глазовский район Удмуртской Республики</w:t>
            </w:r>
            <w:r w:rsidRPr="00BD767A">
              <w:rPr>
                <w:rFonts w:ascii="Times New Roman" w:hAnsi="Times New Roman" w:cs="Times New Roman"/>
                <w:sz w:val="20"/>
                <w:szCs w:val="20"/>
              </w:rPr>
              <w:t>», осуществля</w:t>
            </w:r>
            <w:r w:rsidRPr="00BD767A">
              <w:rPr>
                <w:rFonts w:ascii="Times New Roman" w:hAnsi="Times New Roman" w:cs="Times New Roman"/>
                <w:sz w:val="20"/>
                <w:szCs w:val="20"/>
              </w:rPr>
              <w:t>ю</w:t>
            </w:r>
            <w:r w:rsidRPr="00BD767A">
              <w:rPr>
                <w:rFonts w:ascii="Times New Roman" w:hAnsi="Times New Roman" w:cs="Times New Roman"/>
                <w:sz w:val="20"/>
                <w:szCs w:val="20"/>
              </w:rPr>
              <w:t>щих финансовый контроль, в общем количестве главных распорядителей средств бюджета муниципального образования «</w:t>
            </w:r>
            <w:r w:rsidRPr="00BD767A">
              <w:rPr>
                <w:rFonts w:ascii="Times New Roman" w:hAnsi="Times New Roman" w:cs="Times New Roman"/>
                <w:bCs/>
                <w:sz w:val="20"/>
                <w:szCs w:val="20"/>
              </w:rPr>
              <w:t>Мун</w:t>
            </w:r>
            <w:r w:rsidRPr="00BD767A">
              <w:rPr>
                <w:rFonts w:ascii="Times New Roman" w:hAnsi="Times New Roman" w:cs="Times New Roman"/>
                <w:bCs/>
                <w:sz w:val="20"/>
                <w:szCs w:val="20"/>
              </w:rPr>
              <w:t>и</w:t>
            </w:r>
            <w:r w:rsidRPr="00BD767A">
              <w:rPr>
                <w:rFonts w:ascii="Times New Roman" w:hAnsi="Times New Roman" w:cs="Times New Roman"/>
                <w:bCs/>
                <w:sz w:val="20"/>
                <w:szCs w:val="20"/>
              </w:rPr>
              <w:t>ципальный округ Глазовский район Удмуртской Республики</w:t>
            </w:r>
            <w:r w:rsidRPr="00BD767A">
              <w:rPr>
                <w:rFonts w:ascii="Times New Roman" w:hAnsi="Times New Roman" w:cs="Times New Roman"/>
                <w:sz w:val="20"/>
                <w:szCs w:val="20"/>
              </w:rPr>
              <w:t>», на которых в соответствии с законод</w:t>
            </w:r>
            <w:r w:rsidRPr="00BD767A">
              <w:rPr>
                <w:rFonts w:ascii="Times New Roman" w:hAnsi="Times New Roman" w:cs="Times New Roman"/>
                <w:sz w:val="20"/>
                <w:szCs w:val="20"/>
              </w:rPr>
              <w:t>а</w:t>
            </w:r>
            <w:r w:rsidRPr="00BD767A">
              <w:rPr>
                <w:rFonts w:ascii="Times New Roman" w:hAnsi="Times New Roman" w:cs="Times New Roman"/>
                <w:sz w:val="20"/>
                <w:szCs w:val="20"/>
              </w:rPr>
              <w:t>тельством возложены функции по ф</w:t>
            </w:r>
            <w:r w:rsidRPr="00BD767A">
              <w:rPr>
                <w:rFonts w:ascii="Times New Roman" w:hAnsi="Times New Roman" w:cs="Times New Roman"/>
                <w:sz w:val="20"/>
                <w:szCs w:val="20"/>
              </w:rPr>
              <w:t>и</w:t>
            </w:r>
            <w:r w:rsidRPr="00BD767A">
              <w:rPr>
                <w:rFonts w:ascii="Times New Roman" w:hAnsi="Times New Roman" w:cs="Times New Roman"/>
                <w:sz w:val="20"/>
                <w:szCs w:val="20"/>
              </w:rPr>
              <w:t>нансовому контролю.</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12) </w:t>
            </w:r>
            <w:r w:rsidRPr="00BD767A">
              <w:rPr>
                <w:rFonts w:ascii="Times New Roman" w:hAnsi="Times New Roman" w:cs="Times New Roman"/>
                <w:sz w:val="20"/>
                <w:szCs w:val="20"/>
              </w:rPr>
              <w:t>Отношение объема просроченной кредиторской задолженности бюджета муниципального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к расходам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13)</w:t>
            </w:r>
            <w:r w:rsidRPr="00BD767A">
              <w:rPr>
                <w:rFonts w:ascii="Times New Roman" w:hAnsi="Times New Roman" w:cs="Times New Roman"/>
                <w:sz w:val="20"/>
                <w:szCs w:val="20"/>
              </w:rPr>
              <w:t xml:space="preserve"> Доля просроченной кредиторской задолженности по оплате труда (включая начисление на оплату труда) муниципальных учреждений в общем объеме расходов  муниципального образования «</w:t>
            </w:r>
            <w:r w:rsidRPr="00BD767A">
              <w:rPr>
                <w:rFonts w:ascii="Times New Roman" w:hAnsi="Times New Roman" w:cs="Times New Roman"/>
                <w:bCs/>
                <w:sz w:val="20"/>
                <w:szCs w:val="20"/>
              </w:rPr>
              <w:t>Мун</w:t>
            </w:r>
            <w:r w:rsidRPr="00BD767A">
              <w:rPr>
                <w:rFonts w:ascii="Times New Roman" w:hAnsi="Times New Roman" w:cs="Times New Roman"/>
                <w:bCs/>
                <w:sz w:val="20"/>
                <w:szCs w:val="20"/>
              </w:rPr>
              <w:t>и</w:t>
            </w:r>
            <w:r w:rsidRPr="00BD767A">
              <w:rPr>
                <w:rFonts w:ascii="Times New Roman" w:hAnsi="Times New Roman" w:cs="Times New Roman"/>
                <w:bCs/>
                <w:sz w:val="20"/>
                <w:szCs w:val="20"/>
              </w:rPr>
              <w:t>ципальный округ Глазовский район Удмуртской Республики</w:t>
            </w:r>
            <w:r w:rsidRPr="00BD767A">
              <w:rPr>
                <w:rFonts w:ascii="Times New Roman" w:hAnsi="Times New Roman" w:cs="Times New Roman"/>
                <w:sz w:val="20"/>
                <w:szCs w:val="20"/>
              </w:rPr>
              <w:t>»  на оплату труда (включая начисление на оплату труда).</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14) Уровень качества управления муниципальными финансами  муниципального образования «</w:t>
            </w:r>
            <w:r w:rsidRPr="00BD767A">
              <w:rPr>
                <w:rFonts w:ascii="Times New Roman" w:hAnsi="Times New Roman" w:cs="Times New Roman"/>
                <w:bCs/>
                <w:sz w:val="20"/>
                <w:szCs w:val="20"/>
              </w:rPr>
              <w:t>М</w:t>
            </w:r>
            <w:r w:rsidRPr="00BD767A">
              <w:rPr>
                <w:rFonts w:ascii="Times New Roman" w:hAnsi="Times New Roman" w:cs="Times New Roman"/>
                <w:bCs/>
                <w:sz w:val="20"/>
                <w:szCs w:val="20"/>
              </w:rPr>
              <w:t>у</w:t>
            </w:r>
            <w:r w:rsidRPr="00BD767A">
              <w:rPr>
                <w:rFonts w:ascii="Times New Roman" w:hAnsi="Times New Roman" w:cs="Times New Roman"/>
                <w:bCs/>
                <w:sz w:val="20"/>
                <w:szCs w:val="20"/>
              </w:rPr>
              <w:t>ниципальный округ Глазовский район Удмуртской Республики</w:t>
            </w:r>
            <w:r w:rsidRPr="00BD767A">
              <w:rPr>
                <w:rFonts w:ascii="Times New Roman" w:hAnsi="Times New Roman" w:cs="Times New Roman"/>
                <w:color w:val="000000"/>
                <w:sz w:val="20"/>
                <w:szCs w:val="20"/>
              </w:rPr>
              <w:t>» по результатам  мониторинга и оценки качества управления муниципальными финансами муниципальных образований в Удмур</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 xml:space="preserve">ской Республике.   </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w:t>
            </w:r>
          </w:p>
        </w:tc>
      </w:tr>
      <w:tr w:rsidR="00AE43FF" w:rsidRPr="00BD767A" w:rsidTr="00F628E8">
        <w:trPr>
          <w:trHeight w:val="600"/>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sz w:val="20"/>
                <w:szCs w:val="20"/>
              </w:rPr>
              <w:lastRenderedPageBreak/>
              <w:t>Сроки и этапы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2015 - 2028 годы, этапы не выделяются,                                         </w:t>
            </w:r>
          </w:p>
        </w:tc>
      </w:tr>
      <w:tr w:rsidR="00AE43FF" w:rsidRPr="00BD767A" w:rsidTr="00F628E8">
        <w:trPr>
          <w:trHeight w:val="2800"/>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sz w:val="20"/>
                <w:szCs w:val="20"/>
              </w:rPr>
              <w:t>Объем финанс</w:t>
            </w:r>
            <w:r w:rsidRPr="00BD767A">
              <w:rPr>
                <w:rFonts w:ascii="Times New Roman" w:hAnsi="Times New Roman" w:cs="Times New Roman"/>
                <w:sz w:val="20"/>
                <w:szCs w:val="20"/>
              </w:rPr>
              <w:t>и</w:t>
            </w:r>
            <w:r w:rsidRPr="00BD767A">
              <w:rPr>
                <w:rFonts w:ascii="Times New Roman" w:hAnsi="Times New Roman" w:cs="Times New Roman"/>
                <w:sz w:val="20"/>
                <w:szCs w:val="20"/>
              </w:rPr>
              <w:t>ровани</w:t>
            </w:r>
            <w:r w:rsidRPr="00BD767A">
              <w:rPr>
                <w:rFonts w:ascii="Times New Roman" w:hAnsi="Times New Roman" w:cs="Times New Roman"/>
                <w:sz w:val="20"/>
                <w:szCs w:val="20"/>
              </w:rPr>
              <w:t>я</w:t>
            </w:r>
            <w:r w:rsidRPr="00BD767A">
              <w:rPr>
                <w:rFonts w:ascii="Times New Roman" w:hAnsi="Times New Roman" w:cs="Times New Roman"/>
                <w:sz w:val="20"/>
                <w:szCs w:val="20"/>
              </w:rPr>
              <w:t>на реал</w:t>
            </w:r>
            <w:r w:rsidRPr="00BD767A">
              <w:rPr>
                <w:rFonts w:ascii="Times New Roman" w:hAnsi="Times New Roman" w:cs="Times New Roman"/>
                <w:sz w:val="20"/>
                <w:szCs w:val="20"/>
              </w:rPr>
              <w:t>и</w:t>
            </w:r>
            <w:r w:rsidRPr="00BD767A">
              <w:rPr>
                <w:rFonts w:ascii="Times New Roman" w:hAnsi="Times New Roman" w:cs="Times New Roman"/>
                <w:sz w:val="20"/>
                <w:szCs w:val="20"/>
              </w:rPr>
              <w:t>зацию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Общий объем финансирования мероприятий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муниципальной  подпрограммы  на 2015-2028 годы составит 321754,2 тыс. руб., в том числе: </w:t>
            </w:r>
          </w:p>
          <w:tbl>
            <w:tblPr>
              <w:tblW w:w="8615" w:type="dxa"/>
              <w:tblInd w:w="93" w:type="dxa"/>
              <w:tblLayout w:type="fixed"/>
              <w:tblLook w:val="04A0" w:firstRow="1" w:lastRow="0" w:firstColumn="1" w:lastColumn="0" w:noHBand="0" w:noVBand="1"/>
            </w:tblPr>
            <w:tblGrid>
              <w:gridCol w:w="721"/>
              <w:gridCol w:w="567"/>
              <w:gridCol w:w="567"/>
              <w:gridCol w:w="567"/>
              <w:gridCol w:w="567"/>
              <w:gridCol w:w="567"/>
              <w:gridCol w:w="567"/>
              <w:gridCol w:w="567"/>
              <w:gridCol w:w="567"/>
              <w:gridCol w:w="567"/>
              <w:gridCol w:w="567"/>
              <w:gridCol w:w="570"/>
              <w:gridCol w:w="521"/>
              <w:gridCol w:w="566"/>
              <w:gridCol w:w="567"/>
            </w:tblGrid>
            <w:tr w:rsidR="00AE43FF" w:rsidRPr="00BD767A" w:rsidTr="00F628E8">
              <w:trPr>
                <w:trHeight w:val="1212"/>
                <w:tblHeader/>
              </w:trPr>
              <w:tc>
                <w:tcPr>
                  <w:tcW w:w="721" w:type="dxa"/>
                  <w:tcBorders>
                    <w:top w:val="single" w:sz="4" w:space="0" w:color="auto"/>
                    <w:left w:val="single" w:sz="4" w:space="0" w:color="auto"/>
                    <w:bottom w:val="single" w:sz="4" w:space="0" w:color="auto"/>
                    <w:right w:val="single" w:sz="4" w:space="0" w:color="auto"/>
                  </w:tcBorders>
                  <w:vAlign w:val="center"/>
                  <w:hideMark/>
                </w:tcPr>
                <w:p w:rsidR="00AE43FF" w:rsidRPr="00BD767A" w:rsidRDefault="00AE43FF" w:rsidP="00F628E8">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2017</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2024</w:t>
                  </w:r>
                </w:p>
              </w:tc>
              <w:tc>
                <w:tcPr>
                  <w:tcW w:w="570"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2025</w:t>
                  </w:r>
                </w:p>
              </w:tc>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2026</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2027</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2028</w:t>
                  </w:r>
                </w:p>
              </w:tc>
            </w:tr>
            <w:tr w:rsidR="00AE43FF" w:rsidRPr="00BD767A" w:rsidTr="00F628E8">
              <w:trPr>
                <w:trHeight w:val="559"/>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Всего</w:t>
                  </w:r>
                </w:p>
              </w:tc>
              <w:tc>
                <w:tcPr>
                  <w:tcW w:w="567"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60403,0</w:t>
                  </w: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26848,2</w:t>
                  </w: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19359,6</w:t>
                  </w: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19180,0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18477,0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19532,0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20221,3</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7261,0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8038,9</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9214,9</w:t>
                  </w:r>
                </w:p>
              </w:tc>
              <w:tc>
                <w:tcPr>
                  <w:tcW w:w="570"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24069,4</w:t>
                  </w:r>
                </w:p>
              </w:tc>
              <w:tc>
                <w:tcPr>
                  <w:tcW w:w="521"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29716,3</w:t>
                  </w:r>
                </w:p>
              </w:tc>
              <w:tc>
                <w:tcPr>
                  <w:tcW w:w="566"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29716,3</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29716,3</w:t>
                  </w:r>
                </w:p>
              </w:tc>
            </w:tr>
            <w:tr w:rsidR="00AE43FF" w:rsidRPr="00BD767A" w:rsidTr="00F628E8">
              <w:trPr>
                <w:trHeight w:val="559"/>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бю</w:t>
                  </w:r>
                  <w:r w:rsidRPr="00BD767A">
                    <w:rPr>
                      <w:rFonts w:ascii="Times New Roman" w:hAnsi="Times New Roman" w:cs="Times New Roman"/>
                      <w:sz w:val="20"/>
                      <w:szCs w:val="20"/>
                    </w:rPr>
                    <w:t>д</w:t>
                  </w:r>
                  <w:r w:rsidRPr="00BD767A">
                    <w:rPr>
                      <w:rFonts w:ascii="Times New Roman" w:hAnsi="Times New Roman" w:cs="Times New Roman"/>
                      <w:sz w:val="20"/>
                      <w:szCs w:val="20"/>
                    </w:rPr>
                    <w:t>жет м</w:t>
                  </w:r>
                  <w:r w:rsidRPr="00BD767A">
                    <w:rPr>
                      <w:rFonts w:ascii="Times New Roman" w:hAnsi="Times New Roman" w:cs="Times New Roman"/>
                      <w:sz w:val="20"/>
                      <w:szCs w:val="20"/>
                    </w:rPr>
                    <w:t>у</w:t>
                  </w:r>
                  <w:r w:rsidRPr="00BD767A">
                    <w:rPr>
                      <w:rFonts w:ascii="Times New Roman" w:hAnsi="Times New Roman" w:cs="Times New Roman"/>
                      <w:sz w:val="20"/>
                      <w:szCs w:val="20"/>
                    </w:rPr>
                    <w:t>н</w:t>
                  </w:r>
                  <w:r w:rsidRPr="00BD767A">
                    <w:rPr>
                      <w:rFonts w:ascii="Times New Roman" w:hAnsi="Times New Roman" w:cs="Times New Roman"/>
                      <w:sz w:val="20"/>
                      <w:szCs w:val="20"/>
                    </w:rPr>
                    <w:t>и</w:t>
                  </w:r>
                  <w:r w:rsidRPr="00BD767A">
                    <w:rPr>
                      <w:rFonts w:ascii="Times New Roman" w:hAnsi="Times New Roman" w:cs="Times New Roman"/>
                      <w:sz w:val="20"/>
                      <w:szCs w:val="20"/>
                    </w:rPr>
                    <w:t>ц</w:t>
                  </w:r>
                  <w:r w:rsidRPr="00BD767A">
                    <w:rPr>
                      <w:rFonts w:ascii="Times New Roman" w:hAnsi="Times New Roman" w:cs="Times New Roman"/>
                      <w:sz w:val="20"/>
                      <w:szCs w:val="20"/>
                    </w:rPr>
                    <w:t>и</w:t>
                  </w:r>
                  <w:r w:rsidRPr="00BD767A">
                    <w:rPr>
                      <w:rFonts w:ascii="Times New Roman" w:hAnsi="Times New Roman" w:cs="Times New Roman"/>
                      <w:sz w:val="20"/>
                      <w:szCs w:val="20"/>
                    </w:rPr>
                    <w:t>пал</w:t>
                  </w:r>
                  <w:r w:rsidRPr="00BD767A">
                    <w:rPr>
                      <w:rFonts w:ascii="Times New Roman" w:hAnsi="Times New Roman" w:cs="Times New Roman"/>
                      <w:sz w:val="20"/>
                      <w:szCs w:val="20"/>
                    </w:rPr>
                    <w:t>ь</w:t>
                  </w:r>
                  <w:r w:rsidRPr="00BD767A">
                    <w:rPr>
                      <w:rFonts w:ascii="Times New Roman" w:hAnsi="Times New Roman" w:cs="Times New Roman"/>
                      <w:sz w:val="20"/>
                      <w:szCs w:val="20"/>
                    </w:rPr>
                    <w:lastRenderedPageBreak/>
                    <w:t>ного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w:t>
                  </w:r>
                  <w:r w:rsidRPr="00BD767A">
                    <w:rPr>
                      <w:rFonts w:ascii="Times New Roman" w:hAnsi="Times New Roman" w:cs="Times New Roman"/>
                      <w:bCs/>
                      <w:sz w:val="20"/>
                      <w:szCs w:val="20"/>
                    </w:rPr>
                    <w:t>М</w:t>
                  </w:r>
                  <w:r w:rsidRPr="00BD767A">
                    <w:rPr>
                      <w:rFonts w:ascii="Times New Roman" w:hAnsi="Times New Roman" w:cs="Times New Roman"/>
                      <w:bCs/>
                      <w:sz w:val="20"/>
                      <w:szCs w:val="20"/>
                    </w:rPr>
                    <w:t>у</w:t>
                  </w:r>
                  <w:r w:rsidRPr="00BD767A">
                    <w:rPr>
                      <w:rFonts w:ascii="Times New Roman" w:hAnsi="Times New Roman" w:cs="Times New Roman"/>
                      <w:bCs/>
                      <w:sz w:val="20"/>
                      <w:szCs w:val="20"/>
                    </w:rPr>
                    <w:t>н</w:t>
                  </w:r>
                  <w:r w:rsidRPr="00BD767A">
                    <w:rPr>
                      <w:rFonts w:ascii="Times New Roman" w:hAnsi="Times New Roman" w:cs="Times New Roman"/>
                      <w:bCs/>
                      <w:sz w:val="20"/>
                      <w:szCs w:val="20"/>
                    </w:rPr>
                    <w:t>и</w:t>
                  </w:r>
                  <w:r w:rsidRPr="00BD767A">
                    <w:rPr>
                      <w:rFonts w:ascii="Times New Roman" w:hAnsi="Times New Roman" w:cs="Times New Roman"/>
                      <w:bCs/>
                      <w:sz w:val="20"/>
                      <w:szCs w:val="20"/>
                    </w:rPr>
                    <w:t>ц</w:t>
                  </w:r>
                  <w:r w:rsidRPr="00BD767A">
                    <w:rPr>
                      <w:rFonts w:ascii="Times New Roman" w:hAnsi="Times New Roman" w:cs="Times New Roman"/>
                      <w:bCs/>
                      <w:sz w:val="20"/>
                      <w:szCs w:val="20"/>
                    </w:rPr>
                    <w:t>и</w:t>
                  </w:r>
                  <w:r w:rsidRPr="00BD767A">
                    <w:rPr>
                      <w:rFonts w:ascii="Times New Roman" w:hAnsi="Times New Roman" w:cs="Times New Roman"/>
                      <w:bCs/>
                      <w:sz w:val="20"/>
                      <w:szCs w:val="20"/>
                    </w:rPr>
                    <w:t>пал</w:t>
                  </w:r>
                  <w:r w:rsidRPr="00BD767A">
                    <w:rPr>
                      <w:rFonts w:ascii="Times New Roman" w:hAnsi="Times New Roman" w:cs="Times New Roman"/>
                      <w:bCs/>
                      <w:sz w:val="20"/>
                      <w:szCs w:val="20"/>
                    </w:rPr>
                    <w:t>ь</w:t>
                  </w:r>
                  <w:r w:rsidRPr="00BD767A">
                    <w:rPr>
                      <w:rFonts w:ascii="Times New Roman" w:hAnsi="Times New Roman" w:cs="Times New Roman"/>
                      <w:bCs/>
                      <w:sz w:val="20"/>
                      <w:szCs w:val="20"/>
                    </w:rPr>
                    <w:t>ный округ Гл</w:t>
                  </w:r>
                  <w:r w:rsidRPr="00BD767A">
                    <w:rPr>
                      <w:rFonts w:ascii="Times New Roman" w:hAnsi="Times New Roman" w:cs="Times New Roman"/>
                      <w:bCs/>
                      <w:sz w:val="20"/>
                      <w:szCs w:val="20"/>
                    </w:rPr>
                    <w:t>а</w:t>
                  </w:r>
                  <w:r w:rsidRPr="00BD767A">
                    <w:rPr>
                      <w:rFonts w:ascii="Times New Roman" w:hAnsi="Times New Roman" w:cs="Times New Roman"/>
                      <w:bCs/>
                      <w:sz w:val="20"/>
                      <w:szCs w:val="20"/>
                    </w:rPr>
                    <w:t>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w:t>
                  </w:r>
                  <w:r w:rsidRPr="00BD767A">
                    <w:rPr>
                      <w:rFonts w:ascii="Times New Roman" w:hAnsi="Times New Roman" w:cs="Times New Roman"/>
                      <w:bCs/>
                      <w:sz w:val="20"/>
                      <w:szCs w:val="20"/>
                    </w:rPr>
                    <w:t>д</w:t>
                  </w:r>
                  <w:r w:rsidRPr="00BD767A">
                    <w:rPr>
                      <w:rFonts w:ascii="Times New Roman" w:hAnsi="Times New Roman" w:cs="Times New Roman"/>
                      <w:bCs/>
                      <w:sz w:val="20"/>
                      <w:szCs w:val="20"/>
                    </w:rPr>
                    <w:t>мур</w:t>
                  </w:r>
                  <w:r w:rsidRPr="00BD767A">
                    <w:rPr>
                      <w:rFonts w:ascii="Times New Roman" w:hAnsi="Times New Roman" w:cs="Times New Roman"/>
                      <w:bCs/>
                      <w:sz w:val="20"/>
                      <w:szCs w:val="20"/>
                    </w:rPr>
                    <w:t>т</w:t>
                  </w:r>
                  <w:r w:rsidRPr="00BD767A">
                    <w:rPr>
                      <w:rFonts w:ascii="Times New Roman" w:hAnsi="Times New Roman" w:cs="Times New Roman"/>
                      <w:bCs/>
                      <w:sz w:val="20"/>
                      <w:szCs w:val="20"/>
                    </w:rPr>
                    <w:t>ской Ре</w:t>
                  </w:r>
                  <w:r w:rsidRPr="00BD767A">
                    <w:rPr>
                      <w:rFonts w:ascii="Times New Roman" w:hAnsi="Times New Roman" w:cs="Times New Roman"/>
                      <w:bCs/>
                      <w:sz w:val="20"/>
                      <w:szCs w:val="20"/>
                    </w:rPr>
                    <w:t>с</w:t>
                  </w:r>
                  <w:r w:rsidRPr="00BD767A">
                    <w:rPr>
                      <w:rFonts w:ascii="Times New Roman" w:hAnsi="Times New Roman" w:cs="Times New Roman"/>
                      <w:bCs/>
                      <w:sz w:val="20"/>
                      <w:szCs w:val="20"/>
                    </w:rPr>
                    <w:t>пу</w:t>
                  </w:r>
                  <w:r w:rsidRPr="00BD767A">
                    <w:rPr>
                      <w:rFonts w:ascii="Times New Roman" w:hAnsi="Times New Roman" w:cs="Times New Roman"/>
                      <w:bCs/>
                      <w:sz w:val="20"/>
                      <w:szCs w:val="20"/>
                    </w:rPr>
                    <w:t>б</w:t>
                  </w:r>
                  <w:r w:rsidRPr="00BD767A">
                    <w:rPr>
                      <w:rFonts w:ascii="Times New Roman" w:hAnsi="Times New Roman" w:cs="Times New Roman"/>
                      <w:bCs/>
                      <w:sz w:val="20"/>
                      <w:szCs w:val="20"/>
                    </w:rPr>
                    <w:t>л</w:t>
                  </w:r>
                  <w:r w:rsidRPr="00BD767A">
                    <w:rPr>
                      <w:rFonts w:ascii="Times New Roman" w:hAnsi="Times New Roman" w:cs="Times New Roman"/>
                      <w:bCs/>
                      <w:sz w:val="20"/>
                      <w:szCs w:val="20"/>
                    </w:rPr>
                    <w:t>и</w:t>
                  </w:r>
                  <w:r w:rsidRPr="00BD767A">
                    <w:rPr>
                      <w:rFonts w:ascii="Times New Roman" w:hAnsi="Times New Roman" w:cs="Times New Roman"/>
                      <w:bCs/>
                      <w:sz w:val="20"/>
                      <w:szCs w:val="20"/>
                    </w:rPr>
                    <w:t>ки</w:t>
                  </w:r>
                  <w:r w:rsidRPr="00BD767A">
                    <w:rPr>
                      <w:rFonts w:ascii="Times New Roman" w:hAnsi="Times New Roman" w:cs="Times New Roman"/>
                      <w:sz w:val="20"/>
                      <w:szCs w:val="20"/>
                    </w:rPr>
                    <w:t>»</w:t>
                  </w:r>
                </w:p>
              </w:tc>
              <w:tc>
                <w:tcPr>
                  <w:tcW w:w="567"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lastRenderedPageBreak/>
                    <w:t>60403,0</w:t>
                  </w: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26848,2</w:t>
                  </w: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19359,6</w:t>
                  </w: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19180,0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18477,0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19532,0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20221,3</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7261,0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8038,9</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9214,9</w:t>
                  </w:r>
                </w:p>
              </w:tc>
              <w:tc>
                <w:tcPr>
                  <w:tcW w:w="570"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24069,4</w:t>
                  </w:r>
                </w:p>
              </w:tc>
              <w:tc>
                <w:tcPr>
                  <w:tcW w:w="521"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29716,3</w:t>
                  </w:r>
                </w:p>
              </w:tc>
              <w:tc>
                <w:tcPr>
                  <w:tcW w:w="566"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29716,3</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29716,3</w:t>
                  </w:r>
                </w:p>
              </w:tc>
            </w:tr>
            <w:tr w:rsidR="00AE43FF" w:rsidRPr="00BD767A" w:rsidTr="00F628E8">
              <w:trPr>
                <w:trHeight w:val="28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lastRenderedPageBreak/>
                    <w:t>в том чи</w:t>
                  </w:r>
                  <w:r w:rsidRPr="00BD767A">
                    <w:rPr>
                      <w:rFonts w:ascii="Times New Roman" w:hAnsi="Times New Roman" w:cs="Times New Roman"/>
                      <w:sz w:val="20"/>
                      <w:szCs w:val="20"/>
                    </w:rPr>
                    <w:t>с</w:t>
                  </w:r>
                  <w:r w:rsidRPr="00BD767A">
                    <w:rPr>
                      <w:rFonts w:ascii="Times New Roman" w:hAnsi="Times New Roman" w:cs="Times New Roman"/>
                      <w:sz w:val="20"/>
                      <w:szCs w:val="20"/>
                    </w:rPr>
                    <w:t>ле:</w:t>
                  </w:r>
                </w:p>
              </w:tc>
              <w:tc>
                <w:tcPr>
                  <w:tcW w:w="567"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70"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21"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6"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r>
            <w:tr w:rsidR="00AE43FF" w:rsidRPr="00BD767A" w:rsidTr="00F628E8">
              <w:trPr>
                <w:trHeight w:val="28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t>су</w:t>
                  </w:r>
                  <w:r w:rsidRPr="00BD767A">
                    <w:rPr>
                      <w:rFonts w:ascii="Times New Roman" w:hAnsi="Times New Roman" w:cs="Times New Roman"/>
                      <w:sz w:val="20"/>
                      <w:szCs w:val="20"/>
                    </w:rPr>
                    <w:t>б</w:t>
                  </w:r>
                  <w:r w:rsidRPr="00BD767A">
                    <w:rPr>
                      <w:rFonts w:ascii="Times New Roman" w:hAnsi="Times New Roman" w:cs="Times New Roman"/>
                      <w:sz w:val="20"/>
                      <w:szCs w:val="20"/>
                    </w:rPr>
                    <w:t>с</w:t>
                  </w:r>
                  <w:r w:rsidRPr="00BD767A">
                    <w:rPr>
                      <w:rFonts w:ascii="Times New Roman" w:hAnsi="Times New Roman" w:cs="Times New Roman"/>
                      <w:sz w:val="20"/>
                      <w:szCs w:val="20"/>
                    </w:rPr>
                    <w:t>и</w:t>
                  </w:r>
                  <w:r w:rsidRPr="00BD767A">
                    <w:rPr>
                      <w:rFonts w:ascii="Times New Roman" w:hAnsi="Times New Roman" w:cs="Times New Roman"/>
                      <w:sz w:val="20"/>
                      <w:szCs w:val="20"/>
                    </w:rPr>
                    <w:t>дии из бюджета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w:t>
                  </w:r>
                </w:p>
              </w:tc>
              <w:tc>
                <w:tcPr>
                  <w:tcW w:w="567"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70"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21"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6"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r>
            <w:tr w:rsidR="00AE43FF" w:rsidRPr="00BD767A" w:rsidTr="00F628E8">
              <w:trPr>
                <w:trHeight w:val="28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t>су</w:t>
                  </w:r>
                  <w:r w:rsidRPr="00BD767A">
                    <w:rPr>
                      <w:rFonts w:ascii="Times New Roman" w:hAnsi="Times New Roman" w:cs="Times New Roman"/>
                      <w:sz w:val="20"/>
                      <w:szCs w:val="20"/>
                    </w:rPr>
                    <w:t>б</w:t>
                  </w:r>
                  <w:r w:rsidRPr="00BD767A">
                    <w:rPr>
                      <w:rFonts w:ascii="Times New Roman" w:hAnsi="Times New Roman" w:cs="Times New Roman"/>
                      <w:sz w:val="20"/>
                      <w:szCs w:val="20"/>
                    </w:rPr>
                    <w:t>ве</w:t>
                  </w:r>
                  <w:r w:rsidRPr="00BD767A">
                    <w:rPr>
                      <w:rFonts w:ascii="Times New Roman" w:hAnsi="Times New Roman" w:cs="Times New Roman"/>
                      <w:sz w:val="20"/>
                      <w:szCs w:val="20"/>
                    </w:rPr>
                    <w:t>н</w:t>
                  </w:r>
                  <w:r w:rsidRPr="00BD767A">
                    <w:rPr>
                      <w:rFonts w:ascii="Times New Roman" w:hAnsi="Times New Roman" w:cs="Times New Roman"/>
                      <w:sz w:val="20"/>
                      <w:szCs w:val="20"/>
                    </w:rPr>
                    <w:t>ции из бюджета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w:t>
                  </w:r>
                </w:p>
              </w:tc>
              <w:tc>
                <w:tcPr>
                  <w:tcW w:w="567" w:type="dxa"/>
                  <w:tcBorders>
                    <w:bottom w:val="single" w:sz="4" w:space="0" w:color="auto"/>
                    <w:right w:val="single" w:sz="4" w:space="0" w:color="auto"/>
                  </w:tcBorders>
                  <w:shd w:val="clear" w:color="000000" w:fill="FFFFFF"/>
                </w:tcPr>
                <w:p w:rsidR="00AE43FF" w:rsidRPr="00BD767A" w:rsidRDefault="00AE43FF" w:rsidP="00F628E8">
                  <w:pPr>
                    <w:spacing w:after="0" w:line="240" w:lineRule="auto"/>
                    <w:jc w:val="cente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968,0</w:t>
                  </w:r>
                </w:p>
              </w:tc>
              <w:tc>
                <w:tcPr>
                  <w:tcW w:w="567" w:type="dxa"/>
                  <w:tcBorders>
                    <w:bottom w:val="single" w:sz="4" w:space="0" w:color="auto"/>
                    <w:right w:val="single" w:sz="4" w:space="0" w:color="auto"/>
                  </w:tcBorders>
                  <w:shd w:val="clear" w:color="000000" w:fill="FFFFFF"/>
                  <w:noWrap/>
                </w:tcPr>
                <w:p w:rsidR="00AE43FF" w:rsidRPr="00BD767A" w:rsidRDefault="00AE43FF" w:rsidP="00F628E8">
                  <w:pPr>
                    <w:spacing w:after="0" w:line="240" w:lineRule="auto"/>
                    <w:jc w:val="cente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942,0</w:t>
                  </w:r>
                </w:p>
              </w:tc>
              <w:tc>
                <w:tcPr>
                  <w:tcW w:w="567" w:type="dxa"/>
                  <w:tcBorders>
                    <w:bottom w:val="single" w:sz="4" w:space="0" w:color="auto"/>
                    <w:right w:val="single" w:sz="4" w:space="0" w:color="auto"/>
                  </w:tcBorders>
                  <w:shd w:val="clear" w:color="000000" w:fill="FFFFFF"/>
                  <w:noWrap/>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926,0</w:t>
                  </w:r>
                </w:p>
              </w:tc>
              <w:tc>
                <w:tcPr>
                  <w:tcW w:w="567" w:type="dxa"/>
                  <w:tcBorders>
                    <w:bottom w:val="single" w:sz="4" w:space="0" w:color="auto"/>
                    <w:right w:val="single" w:sz="4" w:space="0" w:color="auto"/>
                  </w:tcBorders>
                  <w:shd w:val="clear" w:color="000000" w:fill="FFFFFF"/>
                  <w:noWrap/>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933,0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933,0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eastAsia="Times New Roman" w:hAnsi="Times New Roman" w:cs="Times New Roman"/>
                      <w:bCs/>
                      <w:color w:val="000000"/>
                      <w:sz w:val="20"/>
                      <w:szCs w:val="20"/>
                      <w:lang w:eastAsia="ru-RU"/>
                    </w:rPr>
                    <w:t>941,0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966,0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c>
                <w:tcPr>
                  <w:tcW w:w="570"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c>
                <w:tcPr>
                  <w:tcW w:w="521"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c>
                <w:tcPr>
                  <w:tcW w:w="566"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r>
            <w:tr w:rsidR="00AE43FF" w:rsidRPr="00BD767A" w:rsidTr="00F628E8">
              <w:trPr>
                <w:trHeight w:val="559"/>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t>пр</w:t>
                  </w:r>
                  <w:r w:rsidRPr="00BD767A">
                    <w:rPr>
                      <w:rFonts w:ascii="Times New Roman" w:hAnsi="Times New Roman" w:cs="Times New Roman"/>
                      <w:sz w:val="20"/>
                      <w:szCs w:val="20"/>
                    </w:rPr>
                    <w:t>о</w:t>
                  </w:r>
                  <w:r w:rsidRPr="00BD767A">
                    <w:rPr>
                      <w:rFonts w:ascii="Times New Roman" w:hAnsi="Times New Roman" w:cs="Times New Roman"/>
                      <w:sz w:val="20"/>
                      <w:szCs w:val="20"/>
                    </w:rPr>
                    <w:t>чие межбюджетные трансфер</w:t>
                  </w:r>
                  <w:r w:rsidRPr="00BD767A">
                    <w:rPr>
                      <w:rFonts w:ascii="Times New Roman" w:hAnsi="Times New Roman" w:cs="Times New Roman"/>
                      <w:sz w:val="20"/>
                      <w:szCs w:val="20"/>
                    </w:rPr>
                    <w:lastRenderedPageBreak/>
                    <w:t>ты из бюджета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w:t>
                  </w:r>
                </w:p>
              </w:tc>
              <w:tc>
                <w:tcPr>
                  <w:tcW w:w="567" w:type="dxa"/>
                  <w:tcBorders>
                    <w:bottom w:val="single" w:sz="4" w:space="0" w:color="auto"/>
                    <w:right w:val="single" w:sz="4" w:space="0" w:color="auto"/>
                  </w:tcBorders>
                  <w:shd w:val="clear" w:color="000000" w:fill="FFFFFF"/>
                </w:tcPr>
                <w:p w:rsidR="00AE43FF" w:rsidRPr="00BD767A" w:rsidRDefault="00AE43FF" w:rsidP="00F628E8">
                  <w:pPr>
                    <w:spacing w:after="0" w:line="240" w:lineRule="auto"/>
                    <w:jc w:val="cente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lastRenderedPageBreak/>
                    <w:t>59435,0</w:t>
                  </w:r>
                </w:p>
              </w:tc>
              <w:tc>
                <w:tcPr>
                  <w:tcW w:w="567" w:type="dxa"/>
                  <w:tcBorders>
                    <w:bottom w:val="single" w:sz="4" w:space="0" w:color="auto"/>
                    <w:right w:val="single" w:sz="4" w:space="0" w:color="auto"/>
                  </w:tcBorders>
                  <w:shd w:val="clear" w:color="000000" w:fill="FFFFFF"/>
                  <w:noWrap/>
                </w:tcPr>
                <w:p w:rsidR="00AE43FF" w:rsidRPr="00BD767A" w:rsidRDefault="00AE43FF" w:rsidP="00F628E8">
                  <w:pPr>
                    <w:spacing w:after="0" w:line="240" w:lineRule="auto"/>
                    <w:jc w:val="cente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18875,6</w:t>
                  </w:r>
                </w:p>
              </w:tc>
              <w:tc>
                <w:tcPr>
                  <w:tcW w:w="567" w:type="dxa"/>
                  <w:tcBorders>
                    <w:bottom w:val="single" w:sz="4" w:space="0" w:color="auto"/>
                    <w:right w:val="single" w:sz="4" w:space="0" w:color="auto"/>
                  </w:tcBorders>
                  <w:shd w:val="clear" w:color="000000" w:fill="FFFFFF"/>
                  <w:noWrap/>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11437,6</w:t>
                  </w:r>
                </w:p>
              </w:tc>
              <w:tc>
                <w:tcPr>
                  <w:tcW w:w="567" w:type="dxa"/>
                  <w:tcBorders>
                    <w:bottom w:val="single" w:sz="4" w:space="0" w:color="auto"/>
                    <w:right w:val="single" w:sz="4" w:space="0" w:color="auto"/>
                  </w:tcBorders>
                  <w:shd w:val="clear" w:color="000000" w:fill="FFFFFF"/>
                  <w:noWrap/>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10746,5</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9919,8</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10588,2</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11318,3</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71,0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317,7</w:t>
                  </w:r>
                </w:p>
              </w:tc>
              <w:tc>
                <w:tcPr>
                  <w:tcW w:w="570"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0</w:t>
                  </w:r>
                </w:p>
              </w:tc>
              <w:tc>
                <w:tcPr>
                  <w:tcW w:w="521"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0</w:t>
                  </w:r>
                </w:p>
              </w:tc>
              <w:tc>
                <w:tcPr>
                  <w:tcW w:w="566"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0</w:t>
                  </w:r>
                </w:p>
              </w:tc>
              <w:tc>
                <w:tcPr>
                  <w:tcW w:w="567" w:type="dxa"/>
                  <w:tcBorders>
                    <w:bottom w:val="single" w:sz="4" w:space="0" w:color="auto"/>
                    <w:right w:val="single" w:sz="4" w:space="0" w:color="auto"/>
                  </w:tcBorders>
                  <w:shd w:val="clear" w:color="000000" w:fill="FFFFFF"/>
                </w:tcPr>
                <w:p w:rsidR="00AE43FF" w:rsidRPr="00BD767A" w:rsidRDefault="00AE43FF" w:rsidP="00F628E8">
                  <w:pPr>
                    <w:rPr>
                      <w:rFonts w:ascii="Times New Roman" w:eastAsia="Times New Roman" w:hAnsi="Times New Roman" w:cs="Times New Roman"/>
                      <w:bCs/>
                      <w:color w:val="000000"/>
                      <w:sz w:val="20"/>
                      <w:szCs w:val="20"/>
                      <w:lang w:eastAsia="ru-RU"/>
                    </w:rPr>
                  </w:pPr>
                  <w:r w:rsidRPr="00BD767A">
                    <w:rPr>
                      <w:rFonts w:ascii="Times New Roman" w:eastAsia="Times New Roman" w:hAnsi="Times New Roman" w:cs="Times New Roman"/>
                      <w:bCs/>
                      <w:color w:val="000000"/>
                      <w:sz w:val="20"/>
                      <w:szCs w:val="20"/>
                      <w:lang w:eastAsia="ru-RU"/>
                    </w:rPr>
                    <w:t>0</w:t>
                  </w:r>
                </w:p>
              </w:tc>
            </w:tr>
            <w:tr w:rsidR="00AE43FF" w:rsidRPr="00BD767A" w:rsidTr="00F628E8">
              <w:trPr>
                <w:trHeight w:val="559"/>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lastRenderedPageBreak/>
                    <w:t>су</w:t>
                  </w:r>
                  <w:r w:rsidRPr="00BD767A">
                    <w:rPr>
                      <w:rFonts w:ascii="Times New Roman" w:hAnsi="Times New Roman" w:cs="Times New Roman"/>
                      <w:sz w:val="20"/>
                      <w:szCs w:val="20"/>
                    </w:rPr>
                    <w:t>б</w:t>
                  </w:r>
                  <w:r w:rsidRPr="00BD767A">
                    <w:rPr>
                      <w:rFonts w:ascii="Times New Roman" w:hAnsi="Times New Roman" w:cs="Times New Roman"/>
                      <w:sz w:val="20"/>
                      <w:szCs w:val="20"/>
                    </w:rPr>
                    <w:t>ве</w:t>
                  </w:r>
                  <w:r w:rsidRPr="00BD767A">
                    <w:rPr>
                      <w:rFonts w:ascii="Times New Roman" w:hAnsi="Times New Roman" w:cs="Times New Roman"/>
                      <w:sz w:val="20"/>
                      <w:szCs w:val="20"/>
                    </w:rPr>
                    <w:t>н</w:t>
                  </w:r>
                  <w:r w:rsidRPr="00BD767A">
                    <w:rPr>
                      <w:rFonts w:ascii="Times New Roman" w:hAnsi="Times New Roman" w:cs="Times New Roman"/>
                      <w:sz w:val="20"/>
                      <w:szCs w:val="20"/>
                    </w:rPr>
                    <w:t>ции из бю</w:t>
                  </w:r>
                  <w:r w:rsidRPr="00BD767A">
                    <w:rPr>
                      <w:rFonts w:ascii="Times New Roman" w:hAnsi="Times New Roman" w:cs="Times New Roman"/>
                      <w:sz w:val="20"/>
                      <w:szCs w:val="20"/>
                    </w:rPr>
                    <w:t>д</w:t>
                  </w:r>
                  <w:r w:rsidRPr="00BD767A">
                    <w:rPr>
                      <w:rFonts w:ascii="Times New Roman" w:hAnsi="Times New Roman" w:cs="Times New Roman"/>
                      <w:sz w:val="20"/>
                      <w:szCs w:val="20"/>
                    </w:rPr>
                    <w:t>ж</w:t>
                  </w:r>
                  <w:r w:rsidRPr="00BD767A">
                    <w:rPr>
                      <w:rFonts w:ascii="Times New Roman" w:hAnsi="Times New Roman" w:cs="Times New Roman"/>
                      <w:sz w:val="20"/>
                      <w:szCs w:val="20"/>
                    </w:rPr>
                    <w:t>е</w:t>
                  </w:r>
                  <w:r w:rsidRPr="00BD767A">
                    <w:rPr>
                      <w:rFonts w:ascii="Times New Roman" w:hAnsi="Times New Roman" w:cs="Times New Roman"/>
                      <w:sz w:val="20"/>
                      <w:szCs w:val="20"/>
                    </w:rPr>
                    <w:t>тов пос</w:t>
                  </w:r>
                  <w:r w:rsidRPr="00BD767A">
                    <w:rPr>
                      <w:rFonts w:ascii="Times New Roman" w:hAnsi="Times New Roman" w:cs="Times New Roman"/>
                      <w:sz w:val="20"/>
                      <w:szCs w:val="20"/>
                    </w:rPr>
                    <w:t>е</w:t>
                  </w:r>
                  <w:r w:rsidRPr="00BD767A">
                    <w:rPr>
                      <w:rFonts w:ascii="Times New Roman" w:hAnsi="Times New Roman" w:cs="Times New Roman"/>
                      <w:sz w:val="20"/>
                      <w:szCs w:val="20"/>
                    </w:rPr>
                    <w:t>л</w:t>
                  </w:r>
                  <w:r w:rsidRPr="00BD767A">
                    <w:rPr>
                      <w:rFonts w:ascii="Times New Roman" w:hAnsi="Times New Roman" w:cs="Times New Roman"/>
                      <w:sz w:val="20"/>
                      <w:szCs w:val="20"/>
                    </w:rPr>
                    <w:t>е</w:t>
                  </w:r>
                  <w:r w:rsidRPr="00BD767A">
                    <w:rPr>
                      <w:rFonts w:ascii="Times New Roman" w:hAnsi="Times New Roman" w:cs="Times New Roman"/>
                      <w:sz w:val="20"/>
                      <w:szCs w:val="20"/>
                    </w:rPr>
                    <w:t>ний</w:t>
                  </w:r>
                </w:p>
              </w:tc>
              <w:tc>
                <w:tcPr>
                  <w:tcW w:w="567"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70"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21"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6"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r>
            <w:tr w:rsidR="00AE43FF" w:rsidRPr="00BD767A" w:rsidTr="00F628E8">
              <w:trPr>
                <w:trHeight w:val="559"/>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Средства бю</w:t>
                  </w:r>
                  <w:r w:rsidRPr="00BD767A">
                    <w:rPr>
                      <w:rFonts w:ascii="Times New Roman" w:hAnsi="Times New Roman" w:cs="Times New Roman"/>
                      <w:sz w:val="20"/>
                      <w:szCs w:val="20"/>
                    </w:rPr>
                    <w:t>д</w:t>
                  </w:r>
                  <w:r w:rsidRPr="00BD767A">
                    <w:rPr>
                      <w:rFonts w:ascii="Times New Roman" w:hAnsi="Times New Roman" w:cs="Times New Roman"/>
                      <w:sz w:val="20"/>
                      <w:szCs w:val="20"/>
                    </w:rPr>
                    <w:t>жета У</w:t>
                  </w:r>
                  <w:r w:rsidRPr="00BD767A">
                    <w:rPr>
                      <w:rFonts w:ascii="Times New Roman" w:hAnsi="Times New Roman" w:cs="Times New Roman"/>
                      <w:sz w:val="20"/>
                      <w:szCs w:val="20"/>
                    </w:rPr>
                    <w:t>д</w:t>
                  </w:r>
                  <w:r w:rsidRPr="00BD767A">
                    <w:rPr>
                      <w:rFonts w:ascii="Times New Roman" w:hAnsi="Times New Roman" w:cs="Times New Roman"/>
                      <w:sz w:val="20"/>
                      <w:szCs w:val="20"/>
                    </w:rPr>
                    <w:t>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 пл</w:t>
                  </w:r>
                  <w:r w:rsidRPr="00BD767A">
                    <w:rPr>
                      <w:rFonts w:ascii="Times New Roman" w:hAnsi="Times New Roman" w:cs="Times New Roman"/>
                      <w:sz w:val="20"/>
                      <w:szCs w:val="20"/>
                    </w:rPr>
                    <w:t>а</w:t>
                  </w:r>
                  <w:r w:rsidRPr="00BD767A">
                    <w:rPr>
                      <w:rFonts w:ascii="Times New Roman" w:hAnsi="Times New Roman" w:cs="Times New Roman"/>
                      <w:sz w:val="20"/>
                      <w:szCs w:val="20"/>
                    </w:rPr>
                    <w:t>нир</w:t>
                  </w:r>
                  <w:r w:rsidRPr="00BD767A">
                    <w:rPr>
                      <w:rFonts w:ascii="Times New Roman" w:hAnsi="Times New Roman" w:cs="Times New Roman"/>
                      <w:sz w:val="20"/>
                      <w:szCs w:val="20"/>
                    </w:rPr>
                    <w:t>у</w:t>
                  </w:r>
                  <w:r w:rsidRPr="00BD767A">
                    <w:rPr>
                      <w:rFonts w:ascii="Times New Roman" w:hAnsi="Times New Roman" w:cs="Times New Roman"/>
                      <w:sz w:val="20"/>
                      <w:szCs w:val="20"/>
                    </w:rPr>
                    <w:t>емые к пр</w:t>
                  </w:r>
                  <w:r w:rsidRPr="00BD767A">
                    <w:rPr>
                      <w:rFonts w:ascii="Times New Roman" w:hAnsi="Times New Roman" w:cs="Times New Roman"/>
                      <w:sz w:val="20"/>
                      <w:szCs w:val="20"/>
                    </w:rPr>
                    <w:t>и</w:t>
                  </w:r>
                  <w:r w:rsidRPr="00BD767A">
                    <w:rPr>
                      <w:rFonts w:ascii="Times New Roman" w:hAnsi="Times New Roman" w:cs="Times New Roman"/>
                      <w:sz w:val="20"/>
                      <w:szCs w:val="20"/>
                    </w:rPr>
                    <w:t>вл</w:t>
                  </w:r>
                  <w:r w:rsidRPr="00BD767A">
                    <w:rPr>
                      <w:rFonts w:ascii="Times New Roman" w:hAnsi="Times New Roman" w:cs="Times New Roman"/>
                      <w:sz w:val="20"/>
                      <w:szCs w:val="20"/>
                    </w:rPr>
                    <w:t>е</w:t>
                  </w:r>
                  <w:r w:rsidRPr="00BD767A">
                    <w:rPr>
                      <w:rFonts w:ascii="Times New Roman" w:hAnsi="Times New Roman" w:cs="Times New Roman"/>
                      <w:sz w:val="20"/>
                      <w:szCs w:val="20"/>
                    </w:rPr>
                    <w:t>ч</w:t>
                  </w:r>
                  <w:r w:rsidRPr="00BD767A">
                    <w:rPr>
                      <w:rFonts w:ascii="Times New Roman" w:hAnsi="Times New Roman" w:cs="Times New Roman"/>
                      <w:sz w:val="20"/>
                      <w:szCs w:val="20"/>
                    </w:rPr>
                    <w:t>е</w:t>
                  </w:r>
                  <w:r w:rsidRPr="00BD767A">
                    <w:rPr>
                      <w:rFonts w:ascii="Times New Roman" w:hAnsi="Times New Roman" w:cs="Times New Roman"/>
                      <w:sz w:val="20"/>
                      <w:szCs w:val="20"/>
                    </w:rPr>
                    <w:t>нию</w:t>
                  </w:r>
                </w:p>
              </w:tc>
              <w:tc>
                <w:tcPr>
                  <w:tcW w:w="567"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70"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21"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6"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r>
            <w:tr w:rsidR="00AE43FF" w:rsidRPr="00BD767A" w:rsidTr="00F628E8">
              <w:trPr>
                <w:trHeight w:val="559"/>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Бю</w:t>
                  </w:r>
                  <w:r w:rsidRPr="00BD767A">
                    <w:rPr>
                      <w:rFonts w:ascii="Times New Roman" w:hAnsi="Times New Roman" w:cs="Times New Roman"/>
                      <w:sz w:val="20"/>
                      <w:szCs w:val="20"/>
                    </w:rPr>
                    <w:t>д</w:t>
                  </w:r>
                  <w:r w:rsidRPr="00BD767A">
                    <w:rPr>
                      <w:rFonts w:ascii="Times New Roman" w:hAnsi="Times New Roman" w:cs="Times New Roman"/>
                      <w:sz w:val="20"/>
                      <w:szCs w:val="20"/>
                    </w:rPr>
                    <w:t>жеты пос</w:t>
                  </w:r>
                  <w:r w:rsidRPr="00BD767A">
                    <w:rPr>
                      <w:rFonts w:ascii="Times New Roman" w:hAnsi="Times New Roman" w:cs="Times New Roman"/>
                      <w:sz w:val="20"/>
                      <w:szCs w:val="20"/>
                    </w:rPr>
                    <w:t>е</w:t>
                  </w:r>
                  <w:r w:rsidRPr="00BD767A">
                    <w:rPr>
                      <w:rFonts w:ascii="Times New Roman" w:hAnsi="Times New Roman" w:cs="Times New Roman"/>
                      <w:sz w:val="20"/>
                      <w:szCs w:val="20"/>
                    </w:rPr>
                    <w:t>л</w:t>
                  </w:r>
                  <w:r w:rsidRPr="00BD767A">
                    <w:rPr>
                      <w:rFonts w:ascii="Times New Roman" w:hAnsi="Times New Roman" w:cs="Times New Roman"/>
                      <w:sz w:val="20"/>
                      <w:szCs w:val="20"/>
                    </w:rPr>
                    <w:t>е</w:t>
                  </w:r>
                  <w:r w:rsidRPr="00BD767A">
                    <w:rPr>
                      <w:rFonts w:ascii="Times New Roman" w:hAnsi="Times New Roman" w:cs="Times New Roman"/>
                      <w:sz w:val="20"/>
                      <w:szCs w:val="20"/>
                    </w:rPr>
                    <w:t>ний, вх</w:t>
                  </w:r>
                  <w:r w:rsidRPr="00BD767A">
                    <w:rPr>
                      <w:rFonts w:ascii="Times New Roman" w:hAnsi="Times New Roman" w:cs="Times New Roman"/>
                      <w:sz w:val="20"/>
                      <w:szCs w:val="20"/>
                    </w:rPr>
                    <w:t>о</w:t>
                  </w:r>
                  <w:r w:rsidRPr="00BD767A">
                    <w:rPr>
                      <w:rFonts w:ascii="Times New Roman" w:hAnsi="Times New Roman" w:cs="Times New Roman"/>
                      <w:sz w:val="20"/>
                      <w:szCs w:val="20"/>
                    </w:rPr>
                    <w:t>д</w:t>
                  </w:r>
                  <w:r w:rsidRPr="00BD767A">
                    <w:rPr>
                      <w:rFonts w:ascii="Times New Roman" w:hAnsi="Times New Roman" w:cs="Times New Roman"/>
                      <w:sz w:val="20"/>
                      <w:szCs w:val="20"/>
                    </w:rPr>
                    <w:t>я</w:t>
                  </w:r>
                  <w:r w:rsidRPr="00BD767A">
                    <w:rPr>
                      <w:rFonts w:ascii="Times New Roman" w:hAnsi="Times New Roman" w:cs="Times New Roman"/>
                      <w:sz w:val="20"/>
                      <w:szCs w:val="20"/>
                    </w:rPr>
                    <w:t>щих в с</w:t>
                  </w:r>
                  <w:r w:rsidRPr="00BD767A">
                    <w:rPr>
                      <w:rFonts w:ascii="Times New Roman" w:hAnsi="Times New Roman" w:cs="Times New Roman"/>
                      <w:sz w:val="20"/>
                      <w:szCs w:val="20"/>
                    </w:rPr>
                    <w:t>о</w:t>
                  </w:r>
                  <w:r w:rsidRPr="00BD767A">
                    <w:rPr>
                      <w:rFonts w:ascii="Times New Roman" w:hAnsi="Times New Roman" w:cs="Times New Roman"/>
                      <w:sz w:val="20"/>
                      <w:szCs w:val="20"/>
                    </w:rPr>
                    <w:t>став м</w:t>
                  </w:r>
                  <w:r w:rsidRPr="00BD767A">
                    <w:rPr>
                      <w:rFonts w:ascii="Times New Roman" w:hAnsi="Times New Roman" w:cs="Times New Roman"/>
                      <w:sz w:val="20"/>
                      <w:szCs w:val="20"/>
                    </w:rPr>
                    <w:t>у</w:t>
                  </w:r>
                  <w:r w:rsidRPr="00BD767A">
                    <w:rPr>
                      <w:rFonts w:ascii="Times New Roman" w:hAnsi="Times New Roman" w:cs="Times New Roman"/>
                      <w:sz w:val="20"/>
                      <w:szCs w:val="20"/>
                    </w:rPr>
                    <w:t>н</w:t>
                  </w:r>
                  <w:r w:rsidRPr="00BD767A">
                    <w:rPr>
                      <w:rFonts w:ascii="Times New Roman" w:hAnsi="Times New Roman" w:cs="Times New Roman"/>
                      <w:sz w:val="20"/>
                      <w:szCs w:val="20"/>
                    </w:rPr>
                    <w:t>и</w:t>
                  </w:r>
                  <w:r w:rsidRPr="00BD767A">
                    <w:rPr>
                      <w:rFonts w:ascii="Times New Roman" w:hAnsi="Times New Roman" w:cs="Times New Roman"/>
                      <w:sz w:val="20"/>
                      <w:szCs w:val="20"/>
                    </w:rPr>
                    <w:t>ц</w:t>
                  </w:r>
                  <w:r w:rsidRPr="00BD767A">
                    <w:rPr>
                      <w:rFonts w:ascii="Times New Roman" w:hAnsi="Times New Roman" w:cs="Times New Roman"/>
                      <w:sz w:val="20"/>
                      <w:szCs w:val="20"/>
                    </w:rPr>
                    <w:t>и</w:t>
                  </w:r>
                  <w:r w:rsidRPr="00BD767A">
                    <w:rPr>
                      <w:rFonts w:ascii="Times New Roman" w:hAnsi="Times New Roman" w:cs="Times New Roman"/>
                      <w:sz w:val="20"/>
                      <w:szCs w:val="20"/>
                    </w:rPr>
                    <w:t>пал</w:t>
                  </w:r>
                  <w:r w:rsidRPr="00BD767A">
                    <w:rPr>
                      <w:rFonts w:ascii="Times New Roman" w:hAnsi="Times New Roman" w:cs="Times New Roman"/>
                      <w:sz w:val="20"/>
                      <w:szCs w:val="20"/>
                    </w:rPr>
                    <w:t>ь</w:t>
                  </w:r>
                  <w:r w:rsidRPr="00BD767A">
                    <w:rPr>
                      <w:rFonts w:ascii="Times New Roman" w:hAnsi="Times New Roman" w:cs="Times New Roman"/>
                      <w:sz w:val="20"/>
                      <w:szCs w:val="20"/>
                    </w:rPr>
                    <w:t>ного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«Гл</w:t>
                  </w:r>
                  <w:r w:rsidRPr="00BD767A">
                    <w:rPr>
                      <w:rFonts w:ascii="Times New Roman" w:hAnsi="Times New Roman" w:cs="Times New Roman"/>
                      <w:sz w:val="20"/>
                      <w:szCs w:val="20"/>
                    </w:rPr>
                    <w:t>а</w:t>
                  </w:r>
                  <w:r w:rsidRPr="00BD767A">
                    <w:rPr>
                      <w:rFonts w:ascii="Times New Roman" w:hAnsi="Times New Roman" w:cs="Times New Roman"/>
                      <w:sz w:val="20"/>
                      <w:szCs w:val="20"/>
                    </w:rPr>
                    <w:lastRenderedPageBreak/>
                    <w:t>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w:t>
                  </w:r>
                  <w:r w:rsidRPr="00BD767A">
                    <w:rPr>
                      <w:rFonts w:ascii="Times New Roman" w:hAnsi="Times New Roman" w:cs="Times New Roman"/>
                      <w:sz w:val="20"/>
                      <w:szCs w:val="20"/>
                    </w:rPr>
                    <w:t>й</w:t>
                  </w:r>
                  <w:r w:rsidRPr="00BD767A">
                    <w:rPr>
                      <w:rFonts w:ascii="Times New Roman" w:hAnsi="Times New Roman" w:cs="Times New Roman"/>
                      <w:sz w:val="20"/>
                      <w:szCs w:val="20"/>
                    </w:rPr>
                    <w:t>он»</w:t>
                  </w:r>
                </w:p>
              </w:tc>
              <w:tc>
                <w:tcPr>
                  <w:tcW w:w="567"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lastRenderedPageBreak/>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right"/>
                    <w:rPr>
                      <w:rFonts w:ascii="Times New Roman" w:hAnsi="Times New Roman" w:cs="Times New Roman"/>
                      <w:sz w:val="20"/>
                      <w:szCs w:val="20"/>
                    </w:rPr>
                  </w:pPr>
                  <w:r w:rsidRPr="00BD767A">
                    <w:rPr>
                      <w:rFonts w:ascii="Times New Roman" w:hAnsi="Times New Roman" w:cs="Times New Roman"/>
                      <w:sz w:val="20"/>
                      <w:szCs w:val="20"/>
                    </w:rPr>
                    <w:t> </w:t>
                  </w: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70"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21"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6"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r>
            <w:tr w:rsidR="00AE43FF" w:rsidRPr="00BD767A" w:rsidTr="00F628E8">
              <w:trPr>
                <w:trHeight w:val="559"/>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lastRenderedPageBreak/>
                    <w:t>Иные и</w:t>
                  </w:r>
                  <w:r w:rsidRPr="00BD767A">
                    <w:rPr>
                      <w:rFonts w:ascii="Times New Roman" w:hAnsi="Times New Roman" w:cs="Times New Roman"/>
                      <w:sz w:val="20"/>
                      <w:szCs w:val="20"/>
                    </w:rPr>
                    <w:t>с</w:t>
                  </w:r>
                  <w:r w:rsidRPr="00BD767A">
                    <w:rPr>
                      <w:rFonts w:ascii="Times New Roman" w:hAnsi="Times New Roman" w:cs="Times New Roman"/>
                      <w:sz w:val="20"/>
                      <w:szCs w:val="20"/>
                    </w:rPr>
                    <w:t>то</w:t>
                  </w:r>
                  <w:r w:rsidRPr="00BD767A">
                    <w:rPr>
                      <w:rFonts w:ascii="Times New Roman" w:hAnsi="Times New Roman" w:cs="Times New Roman"/>
                      <w:sz w:val="20"/>
                      <w:szCs w:val="20"/>
                    </w:rPr>
                    <w:t>ч</w:t>
                  </w:r>
                  <w:r w:rsidRPr="00BD767A">
                    <w:rPr>
                      <w:rFonts w:ascii="Times New Roman" w:hAnsi="Times New Roman" w:cs="Times New Roman"/>
                      <w:sz w:val="20"/>
                      <w:szCs w:val="20"/>
                    </w:rPr>
                    <w:t>ники (пр</w:t>
                  </w:r>
                  <w:r w:rsidRPr="00BD767A">
                    <w:rPr>
                      <w:rFonts w:ascii="Times New Roman" w:hAnsi="Times New Roman" w:cs="Times New Roman"/>
                      <w:sz w:val="20"/>
                      <w:szCs w:val="20"/>
                    </w:rPr>
                    <w:t>о</w:t>
                  </w:r>
                  <w:r w:rsidRPr="00BD767A">
                    <w:rPr>
                      <w:rFonts w:ascii="Times New Roman" w:hAnsi="Times New Roman" w:cs="Times New Roman"/>
                      <w:sz w:val="20"/>
                      <w:szCs w:val="20"/>
                    </w:rPr>
                    <w:t>чие п</w:t>
                  </w:r>
                  <w:r w:rsidRPr="00BD767A">
                    <w:rPr>
                      <w:rFonts w:ascii="Times New Roman" w:hAnsi="Times New Roman" w:cs="Times New Roman"/>
                      <w:sz w:val="20"/>
                      <w:szCs w:val="20"/>
                    </w:rPr>
                    <w:t>о</w:t>
                  </w:r>
                  <w:r w:rsidRPr="00BD767A">
                    <w:rPr>
                      <w:rFonts w:ascii="Times New Roman" w:hAnsi="Times New Roman" w:cs="Times New Roman"/>
                      <w:sz w:val="20"/>
                      <w:szCs w:val="20"/>
                    </w:rPr>
                    <w:t>сту</w:t>
                  </w:r>
                  <w:r w:rsidRPr="00BD767A">
                    <w:rPr>
                      <w:rFonts w:ascii="Times New Roman" w:hAnsi="Times New Roman" w:cs="Times New Roman"/>
                      <w:sz w:val="20"/>
                      <w:szCs w:val="20"/>
                    </w:rPr>
                    <w:t>п</w:t>
                  </w:r>
                  <w:r w:rsidRPr="00BD767A">
                    <w:rPr>
                      <w:rFonts w:ascii="Times New Roman" w:hAnsi="Times New Roman" w:cs="Times New Roman"/>
                      <w:sz w:val="20"/>
                      <w:szCs w:val="20"/>
                    </w:rPr>
                    <w:t>ления в мес</w:t>
                  </w:r>
                  <w:r w:rsidRPr="00BD767A">
                    <w:rPr>
                      <w:rFonts w:ascii="Times New Roman" w:hAnsi="Times New Roman" w:cs="Times New Roman"/>
                      <w:sz w:val="20"/>
                      <w:szCs w:val="20"/>
                    </w:rPr>
                    <w:t>т</w:t>
                  </w:r>
                  <w:r w:rsidRPr="00BD767A">
                    <w:rPr>
                      <w:rFonts w:ascii="Times New Roman" w:hAnsi="Times New Roman" w:cs="Times New Roman"/>
                      <w:sz w:val="20"/>
                      <w:szCs w:val="20"/>
                    </w:rPr>
                    <w:t>ный бю</w:t>
                  </w:r>
                  <w:r w:rsidRPr="00BD767A">
                    <w:rPr>
                      <w:rFonts w:ascii="Times New Roman" w:hAnsi="Times New Roman" w:cs="Times New Roman"/>
                      <w:sz w:val="20"/>
                      <w:szCs w:val="20"/>
                    </w:rPr>
                    <w:t>д</w:t>
                  </w:r>
                  <w:r w:rsidRPr="00BD767A">
                    <w:rPr>
                      <w:rFonts w:ascii="Times New Roman" w:hAnsi="Times New Roman" w:cs="Times New Roman"/>
                      <w:sz w:val="20"/>
                      <w:szCs w:val="20"/>
                    </w:rPr>
                    <w:t>жет)</w:t>
                  </w:r>
                </w:p>
              </w:tc>
              <w:tc>
                <w:tcPr>
                  <w:tcW w:w="567"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70"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21"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6"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jc w:val="right"/>
                    <w:rPr>
                      <w:rFonts w:ascii="Times New Roman" w:hAnsi="Times New Roman" w:cs="Times New Roman"/>
                      <w:sz w:val="20"/>
                      <w:szCs w:val="20"/>
                    </w:rPr>
                  </w:pPr>
                </w:p>
              </w:tc>
            </w:tr>
          </w:tbl>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r>
      <w:tr w:rsidR="00AE43FF" w:rsidRPr="00BD767A" w:rsidTr="00F628E8">
        <w:trPr>
          <w:trHeight w:val="831"/>
          <w:tblCellSpacing w:w="5" w:type="nil"/>
        </w:trPr>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sz w:val="20"/>
                <w:szCs w:val="20"/>
              </w:rPr>
              <w:lastRenderedPageBreak/>
              <w:t>Ожида</w:t>
            </w:r>
            <w:r w:rsidRPr="00BD767A">
              <w:rPr>
                <w:rFonts w:ascii="Times New Roman" w:hAnsi="Times New Roman" w:cs="Times New Roman"/>
                <w:sz w:val="20"/>
                <w:szCs w:val="20"/>
              </w:rPr>
              <w:t>е</w:t>
            </w:r>
            <w:r w:rsidRPr="00BD767A">
              <w:rPr>
                <w:rFonts w:ascii="Times New Roman" w:hAnsi="Times New Roman" w:cs="Times New Roman"/>
                <w:sz w:val="20"/>
                <w:szCs w:val="20"/>
              </w:rPr>
              <w:t>мые к</w:t>
            </w:r>
            <w:r w:rsidRPr="00BD767A">
              <w:rPr>
                <w:rFonts w:ascii="Times New Roman" w:hAnsi="Times New Roman" w:cs="Times New Roman"/>
                <w:sz w:val="20"/>
                <w:szCs w:val="20"/>
              </w:rPr>
              <w:t>о</w:t>
            </w:r>
            <w:r w:rsidRPr="00BD767A">
              <w:rPr>
                <w:rFonts w:ascii="Times New Roman" w:hAnsi="Times New Roman" w:cs="Times New Roman"/>
                <w:sz w:val="20"/>
                <w:szCs w:val="20"/>
              </w:rPr>
              <w:t>нечные результ</w:t>
            </w:r>
            <w:r w:rsidRPr="00BD767A">
              <w:rPr>
                <w:rFonts w:ascii="Times New Roman" w:hAnsi="Times New Roman" w:cs="Times New Roman"/>
                <w:sz w:val="20"/>
                <w:szCs w:val="20"/>
              </w:rPr>
              <w:t>а</w:t>
            </w:r>
            <w:r w:rsidRPr="00BD767A">
              <w:rPr>
                <w:rFonts w:ascii="Times New Roman" w:hAnsi="Times New Roman" w:cs="Times New Roman"/>
                <w:sz w:val="20"/>
                <w:szCs w:val="20"/>
              </w:rPr>
              <w:t>ты реал</w:t>
            </w:r>
            <w:r w:rsidRPr="00BD767A">
              <w:rPr>
                <w:rFonts w:ascii="Times New Roman" w:hAnsi="Times New Roman" w:cs="Times New Roman"/>
                <w:sz w:val="20"/>
                <w:szCs w:val="20"/>
              </w:rPr>
              <w:t>и</w:t>
            </w:r>
            <w:r w:rsidRPr="00BD767A">
              <w:rPr>
                <w:rFonts w:ascii="Times New Roman" w:hAnsi="Times New Roman" w:cs="Times New Roman"/>
                <w:sz w:val="20"/>
                <w:szCs w:val="20"/>
              </w:rPr>
              <w:t>зации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w:t>
            </w:r>
            <w:r w:rsidRPr="00BD767A">
              <w:rPr>
                <w:rFonts w:ascii="Times New Roman" w:hAnsi="Times New Roman" w:cs="Times New Roman"/>
                <w:sz w:val="20"/>
                <w:szCs w:val="20"/>
              </w:rPr>
              <w:t>м</w:t>
            </w:r>
            <w:r w:rsidRPr="00BD767A">
              <w:rPr>
                <w:rFonts w:ascii="Times New Roman" w:hAnsi="Times New Roman" w:cs="Times New Roman"/>
                <w:sz w:val="20"/>
                <w:szCs w:val="20"/>
              </w:rPr>
              <w:t>мы, оценка планир</w:t>
            </w:r>
            <w:r w:rsidRPr="00BD767A">
              <w:rPr>
                <w:rFonts w:ascii="Times New Roman" w:hAnsi="Times New Roman" w:cs="Times New Roman"/>
                <w:sz w:val="20"/>
                <w:szCs w:val="20"/>
              </w:rPr>
              <w:t>у</w:t>
            </w:r>
            <w:r w:rsidRPr="00BD767A">
              <w:rPr>
                <w:rFonts w:ascii="Times New Roman" w:hAnsi="Times New Roman" w:cs="Times New Roman"/>
                <w:sz w:val="20"/>
                <w:szCs w:val="20"/>
              </w:rPr>
              <w:t>емой э</w:t>
            </w:r>
            <w:r w:rsidRPr="00BD767A">
              <w:rPr>
                <w:rFonts w:ascii="Times New Roman" w:hAnsi="Times New Roman" w:cs="Times New Roman"/>
                <w:sz w:val="20"/>
                <w:szCs w:val="20"/>
              </w:rPr>
              <w:t>ф</w:t>
            </w:r>
            <w:r w:rsidRPr="00BD767A">
              <w:rPr>
                <w:rFonts w:ascii="Times New Roman" w:hAnsi="Times New Roman" w:cs="Times New Roman"/>
                <w:sz w:val="20"/>
                <w:szCs w:val="20"/>
              </w:rPr>
              <w:t>фекти</w:t>
            </w:r>
            <w:r w:rsidRPr="00BD767A">
              <w:rPr>
                <w:rFonts w:ascii="Times New Roman" w:hAnsi="Times New Roman" w:cs="Times New Roman"/>
                <w:sz w:val="20"/>
                <w:szCs w:val="20"/>
              </w:rPr>
              <w:t>в</w:t>
            </w:r>
            <w:r w:rsidRPr="00BD767A">
              <w:rPr>
                <w:rFonts w:ascii="Times New Roman" w:hAnsi="Times New Roman" w:cs="Times New Roman"/>
                <w:sz w:val="20"/>
                <w:szCs w:val="20"/>
              </w:rPr>
              <w:t>ности ее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w:t>
            </w:r>
          </w:p>
        </w:tc>
        <w:tc>
          <w:tcPr>
            <w:tcW w:w="893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1)Сбалансированность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xml:space="preserve">» в соответствии с требованиями Бюджетного </w:t>
            </w:r>
            <w:hyperlink r:id="rId13" w:history="1">
              <w:r w:rsidRPr="00BD767A">
                <w:rPr>
                  <w:rFonts w:ascii="Times New Roman" w:hAnsi="Times New Roman" w:cs="Times New Roman"/>
                  <w:sz w:val="20"/>
                  <w:szCs w:val="20"/>
                </w:rPr>
                <w:t>кодекса</w:t>
              </w:r>
            </w:hyperlink>
            <w:r w:rsidRPr="00BD767A">
              <w:rPr>
                <w:rFonts w:ascii="Times New Roman" w:hAnsi="Times New Roman" w:cs="Times New Roman"/>
                <w:sz w:val="20"/>
                <w:szCs w:val="20"/>
              </w:rPr>
              <w:t xml:space="preserve"> Российской Ф</w:t>
            </w:r>
            <w:r w:rsidRPr="00BD767A">
              <w:rPr>
                <w:rFonts w:ascii="Times New Roman" w:hAnsi="Times New Roman" w:cs="Times New Roman"/>
                <w:sz w:val="20"/>
                <w:szCs w:val="20"/>
              </w:rPr>
              <w:t>е</w:t>
            </w:r>
            <w:r w:rsidRPr="00BD767A">
              <w:rPr>
                <w:rFonts w:ascii="Times New Roman" w:hAnsi="Times New Roman" w:cs="Times New Roman"/>
                <w:sz w:val="20"/>
                <w:szCs w:val="20"/>
              </w:rPr>
              <w:t>дерации.</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2)Исполнение плана по налоговым и неналоговым доходам бюджета муниципального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за 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 xml:space="preserve">четный финансовый год не менее 100 процентов.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3)Исполнение расходных обязательств муниципального образования «</w:t>
            </w:r>
            <w:r w:rsidRPr="00BD767A">
              <w:rPr>
                <w:rFonts w:ascii="Times New Roman" w:hAnsi="Times New Roman" w:cs="Times New Roman"/>
                <w:bCs/>
                <w:sz w:val="20"/>
                <w:szCs w:val="20"/>
              </w:rPr>
              <w:t>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Удмуртской Республики</w:t>
            </w:r>
            <w:r w:rsidRPr="00BD767A">
              <w:rPr>
                <w:rFonts w:ascii="Times New Roman" w:hAnsi="Times New Roman" w:cs="Times New Roman"/>
                <w:color w:val="000000"/>
                <w:sz w:val="20"/>
                <w:szCs w:val="20"/>
              </w:rPr>
              <w:t>»  в соответствии с решением о бюджете муниципального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на очередной финанс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вый год и плановый период не менее 92 проце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тов.</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4)</w:t>
            </w:r>
            <w:r w:rsidRPr="00BD767A">
              <w:rPr>
                <w:rFonts w:ascii="Times New Roman" w:hAnsi="Times New Roman" w:cs="Times New Roman"/>
                <w:sz w:val="20"/>
                <w:szCs w:val="20"/>
              </w:rPr>
              <w:t>Предупреждение и недопущение нарушений бюджетного законодательства участниками бюдже</w:t>
            </w:r>
            <w:r w:rsidRPr="00BD767A">
              <w:rPr>
                <w:rFonts w:ascii="Times New Roman" w:hAnsi="Times New Roman" w:cs="Times New Roman"/>
                <w:sz w:val="20"/>
                <w:szCs w:val="20"/>
              </w:rPr>
              <w:t>т</w:t>
            </w:r>
            <w:r w:rsidRPr="00BD767A">
              <w:rPr>
                <w:rFonts w:ascii="Times New Roman" w:hAnsi="Times New Roman" w:cs="Times New Roman"/>
                <w:sz w:val="20"/>
                <w:szCs w:val="20"/>
              </w:rPr>
              <w:t>ного процесса, а также юридическими лицами, созданными на базе муниципального имущества (бюджетными и автономными учреждениями, унитарными предприятиями).</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5)Привлечение к административной ответственности и (или) применение бюджетных мер принужд</w:t>
            </w:r>
            <w:r w:rsidRPr="00BD767A">
              <w:rPr>
                <w:rFonts w:ascii="Times New Roman" w:hAnsi="Times New Roman" w:cs="Times New Roman"/>
                <w:sz w:val="20"/>
                <w:szCs w:val="20"/>
              </w:rPr>
              <w:t>е</w:t>
            </w:r>
            <w:r w:rsidRPr="00BD767A">
              <w:rPr>
                <w:rFonts w:ascii="Times New Roman" w:hAnsi="Times New Roman" w:cs="Times New Roman"/>
                <w:sz w:val="20"/>
                <w:szCs w:val="20"/>
              </w:rPr>
              <w:t>ния в случаях выявления бюджетных правонарушений.</w:t>
            </w:r>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6) Повышение эффективности бюджетных расходов.</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7)Соблюдение ограничений по объему  муниципального долга  муниципального образования «</w:t>
            </w:r>
            <w:r w:rsidRPr="00BD767A">
              <w:rPr>
                <w:rFonts w:ascii="Times New Roman" w:hAnsi="Times New Roman" w:cs="Times New Roman"/>
                <w:bCs/>
                <w:sz w:val="20"/>
                <w:szCs w:val="20"/>
              </w:rPr>
              <w:t>Мун</w:t>
            </w:r>
            <w:r w:rsidRPr="00BD767A">
              <w:rPr>
                <w:rFonts w:ascii="Times New Roman" w:hAnsi="Times New Roman" w:cs="Times New Roman"/>
                <w:bCs/>
                <w:sz w:val="20"/>
                <w:szCs w:val="20"/>
              </w:rPr>
              <w:t>и</w:t>
            </w:r>
            <w:r w:rsidRPr="00BD767A">
              <w:rPr>
                <w:rFonts w:ascii="Times New Roman" w:hAnsi="Times New Roman" w:cs="Times New Roman"/>
                <w:bCs/>
                <w:sz w:val="20"/>
                <w:szCs w:val="20"/>
              </w:rPr>
              <w:t>ципальный округ Глазовский район Удмуртской Республики</w:t>
            </w:r>
            <w:r w:rsidRPr="00BD767A">
              <w:rPr>
                <w:rFonts w:ascii="Times New Roman" w:hAnsi="Times New Roman" w:cs="Times New Roman"/>
                <w:color w:val="000000"/>
                <w:sz w:val="20"/>
                <w:szCs w:val="20"/>
              </w:rPr>
              <w:t>», установле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 xml:space="preserve">ных Бюджетным </w:t>
            </w:r>
            <w:hyperlink r:id="rId14"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(не более 100 процентов к годовому об</w:t>
            </w:r>
            <w:r w:rsidRPr="00BD767A">
              <w:rPr>
                <w:rFonts w:ascii="Times New Roman" w:hAnsi="Times New Roman" w:cs="Times New Roman"/>
                <w:color w:val="000000"/>
                <w:sz w:val="20"/>
                <w:szCs w:val="20"/>
              </w:rPr>
              <w:t>ъ</w:t>
            </w:r>
            <w:r w:rsidRPr="00BD767A">
              <w:rPr>
                <w:rFonts w:ascii="Times New Roman" w:hAnsi="Times New Roman" w:cs="Times New Roman"/>
                <w:color w:val="000000"/>
                <w:sz w:val="20"/>
                <w:szCs w:val="20"/>
              </w:rPr>
              <w:t xml:space="preserve">ему доходов без учета безвозмездных поступлений).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8)Соблюдение ограничений по расходам на обслуживание  муниципального долга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 «</w:t>
            </w:r>
            <w:r w:rsidRPr="00BD767A">
              <w:rPr>
                <w:rFonts w:ascii="Times New Roman" w:hAnsi="Times New Roman" w:cs="Times New Roman"/>
                <w:bCs/>
                <w:sz w:val="20"/>
                <w:szCs w:val="20"/>
              </w:rPr>
              <w:t>Муниципальный округ Глазовский район Удмуртской Респу</w:t>
            </w:r>
            <w:r w:rsidRPr="00BD767A">
              <w:rPr>
                <w:rFonts w:ascii="Times New Roman" w:hAnsi="Times New Roman" w:cs="Times New Roman"/>
                <w:bCs/>
                <w:sz w:val="20"/>
                <w:szCs w:val="20"/>
              </w:rPr>
              <w:t>б</w:t>
            </w:r>
            <w:r w:rsidRPr="00BD767A">
              <w:rPr>
                <w:rFonts w:ascii="Times New Roman" w:hAnsi="Times New Roman" w:cs="Times New Roman"/>
                <w:bCs/>
                <w:sz w:val="20"/>
                <w:szCs w:val="20"/>
              </w:rPr>
              <w:t>лики</w:t>
            </w:r>
            <w:r w:rsidRPr="00BD767A">
              <w:rPr>
                <w:rFonts w:ascii="Times New Roman" w:hAnsi="Times New Roman" w:cs="Times New Roman"/>
                <w:color w:val="000000"/>
                <w:sz w:val="20"/>
                <w:szCs w:val="20"/>
              </w:rPr>
              <w:t xml:space="preserve">», установленных Бюджетным </w:t>
            </w:r>
            <w:hyperlink r:id="rId15"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(не более 15 процентов к объему расходов бюджета муниципального образования «</w:t>
            </w:r>
            <w:r w:rsidRPr="00BD767A">
              <w:rPr>
                <w:rFonts w:ascii="Times New Roman" w:hAnsi="Times New Roman" w:cs="Times New Roman"/>
                <w:bCs/>
                <w:sz w:val="20"/>
                <w:szCs w:val="20"/>
              </w:rPr>
              <w:t>Муниципальный округ Гл</w:t>
            </w:r>
            <w:r w:rsidRPr="00BD767A">
              <w:rPr>
                <w:rFonts w:ascii="Times New Roman" w:hAnsi="Times New Roman" w:cs="Times New Roman"/>
                <w:bCs/>
                <w:sz w:val="20"/>
                <w:szCs w:val="20"/>
              </w:rPr>
              <w:t>а</w:t>
            </w:r>
            <w:r w:rsidRPr="00BD767A">
              <w:rPr>
                <w:rFonts w:ascii="Times New Roman" w:hAnsi="Times New Roman" w:cs="Times New Roman"/>
                <w:bCs/>
                <w:sz w:val="20"/>
                <w:szCs w:val="20"/>
              </w:rPr>
              <w:t>зовский район Удмуртской Республики</w:t>
            </w:r>
            <w:r w:rsidRPr="00BD767A">
              <w:rPr>
                <w:rFonts w:ascii="Times New Roman" w:hAnsi="Times New Roman" w:cs="Times New Roman"/>
                <w:color w:val="000000"/>
                <w:sz w:val="20"/>
                <w:szCs w:val="20"/>
              </w:rPr>
              <w:t xml:space="preserve">»  за исключением объема расходов, которые       осуществляются за счет субвенций, предоставляемых  из бюджетов бюджетной системы Российской Федерации, Удмуртской Республики).       </w:t>
            </w:r>
            <w:proofErr w:type="gramEnd"/>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9)Недопущение просроченной задолженности по долговым  обязательствам муниципального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10)Соблюдение ограничений по объему выплат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по муниципальным гарантиям муниципального образования «</w:t>
            </w:r>
            <w:r w:rsidRPr="00BD767A">
              <w:rPr>
                <w:rFonts w:ascii="Times New Roman" w:hAnsi="Times New Roman" w:cs="Times New Roman"/>
                <w:bCs/>
                <w:sz w:val="20"/>
                <w:szCs w:val="20"/>
              </w:rPr>
              <w:t>Муниципальный округ Глазовский ра</w:t>
            </w:r>
            <w:r w:rsidRPr="00BD767A">
              <w:rPr>
                <w:rFonts w:ascii="Times New Roman" w:hAnsi="Times New Roman" w:cs="Times New Roman"/>
                <w:bCs/>
                <w:sz w:val="20"/>
                <w:szCs w:val="20"/>
              </w:rPr>
              <w:t>й</w:t>
            </w:r>
            <w:r w:rsidRPr="00BD767A">
              <w:rPr>
                <w:rFonts w:ascii="Times New Roman" w:hAnsi="Times New Roman" w:cs="Times New Roman"/>
                <w:bCs/>
                <w:sz w:val="20"/>
                <w:szCs w:val="20"/>
              </w:rPr>
              <w:t>он Удмуртской Республики</w:t>
            </w:r>
            <w:r w:rsidRPr="00BD767A">
              <w:rPr>
                <w:rFonts w:ascii="Times New Roman" w:hAnsi="Times New Roman" w:cs="Times New Roman"/>
                <w:color w:val="000000"/>
                <w:sz w:val="20"/>
                <w:szCs w:val="20"/>
              </w:rPr>
              <w:t>»  (не более 10 процентов к общему объему предоставленных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пальным образованием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ципальных гарантий).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11)Соблюдение ограничений по объему заимствований муниципального образования «</w:t>
            </w:r>
            <w:r w:rsidRPr="00BD767A">
              <w:rPr>
                <w:rFonts w:ascii="Times New Roman" w:hAnsi="Times New Roman" w:cs="Times New Roman"/>
                <w:bCs/>
                <w:sz w:val="20"/>
                <w:szCs w:val="20"/>
              </w:rPr>
              <w:t>Муниципал</w:t>
            </w:r>
            <w:r w:rsidRPr="00BD767A">
              <w:rPr>
                <w:rFonts w:ascii="Times New Roman" w:hAnsi="Times New Roman" w:cs="Times New Roman"/>
                <w:bCs/>
                <w:sz w:val="20"/>
                <w:szCs w:val="20"/>
              </w:rPr>
              <w:t>ь</w:t>
            </w:r>
            <w:r w:rsidRPr="00BD767A">
              <w:rPr>
                <w:rFonts w:ascii="Times New Roman" w:hAnsi="Times New Roman" w:cs="Times New Roman"/>
                <w:bCs/>
                <w:sz w:val="20"/>
                <w:szCs w:val="20"/>
              </w:rPr>
              <w:t>ный округ Глазовский район Удмуртской Республики</w:t>
            </w:r>
            <w:r w:rsidRPr="00BD767A">
              <w:rPr>
                <w:rFonts w:ascii="Times New Roman" w:hAnsi="Times New Roman" w:cs="Times New Roman"/>
                <w:color w:val="000000"/>
                <w:sz w:val="20"/>
                <w:szCs w:val="20"/>
              </w:rPr>
              <w:t>» в отчетном финанс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вом году, установленных Бюджетным </w:t>
            </w:r>
            <w:hyperlink r:id="rId16"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(не более 100 процентов к сумме, направляемой в 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четном финансовом  году на финансирование дефицита бюджета и (или) погашение долговых обяз</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тельств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w:t>
            </w:r>
            <w:r w:rsidRPr="00BD767A">
              <w:rPr>
                <w:rFonts w:ascii="Times New Roman" w:hAnsi="Times New Roman" w:cs="Times New Roman"/>
                <w:bCs/>
                <w:sz w:val="20"/>
                <w:szCs w:val="20"/>
              </w:rPr>
              <w:t>т</w:t>
            </w:r>
            <w:r w:rsidRPr="00BD767A">
              <w:rPr>
                <w:rFonts w:ascii="Times New Roman" w:hAnsi="Times New Roman" w:cs="Times New Roman"/>
                <w:bCs/>
                <w:sz w:val="20"/>
                <w:szCs w:val="20"/>
              </w:rPr>
              <w:t>ской Республики</w:t>
            </w:r>
            <w:r w:rsidRPr="00BD767A">
              <w:rPr>
                <w:rFonts w:ascii="Times New Roman" w:hAnsi="Times New Roman" w:cs="Times New Roman"/>
                <w:color w:val="000000"/>
                <w:sz w:val="20"/>
                <w:szCs w:val="20"/>
              </w:rPr>
              <w:t>»).</w:t>
            </w:r>
            <w:proofErr w:type="gramEnd"/>
          </w:p>
          <w:p w:rsidR="00AE43FF" w:rsidRPr="00BD767A" w:rsidRDefault="00AE43FF" w:rsidP="00F628E8">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12)Переход на формирование бюджета муниципального образования «</w:t>
            </w:r>
            <w:r w:rsidRPr="00BD767A">
              <w:rPr>
                <w:rFonts w:ascii="Times New Roman" w:hAnsi="Times New Roman" w:cs="Times New Roman"/>
                <w:bCs/>
                <w:sz w:val="20"/>
                <w:szCs w:val="20"/>
              </w:rPr>
              <w:t>Муниципальный округ Глазо</w:t>
            </w:r>
            <w:r w:rsidRPr="00BD767A">
              <w:rPr>
                <w:rFonts w:ascii="Times New Roman" w:hAnsi="Times New Roman" w:cs="Times New Roman"/>
                <w:bCs/>
                <w:sz w:val="20"/>
                <w:szCs w:val="20"/>
              </w:rPr>
              <w:t>в</w:t>
            </w:r>
            <w:r w:rsidRPr="00BD767A">
              <w:rPr>
                <w:rFonts w:ascii="Times New Roman" w:hAnsi="Times New Roman" w:cs="Times New Roman"/>
                <w:bCs/>
                <w:sz w:val="20"/>
                <w:szCs w:val="20"/>
              </w:rPr>
              <w:t>ский район Удмуртской Республики</w:t>
            </w:r>
            <w:r w:rsidRPr="00BD767A">
              <w:rPr>
                <w:rFonts w:ascii="Times New Roman" w:hAnsi="Times New Roman" w:cs="Times New Roman"/>
                <w:sz w:val="20"/>
                <w:szCs w:val="20"/>
              </w:rPr>
              <w:t>» на принципах программно-целевого планирования, контроля и последующей оценки эффективности использования бюджетных средств. Доля расходов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 формируемых в рамках программ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ведомственных целевых программ), в 2025 году составит 95,0 процента в расх</w:t>
            </w:r>
            <w:r w:rsidRPr="00BD767A">
              <w:rPr>
                <w:rFonts w:ascii="Times New Roman" w:hAnsi="Times New Roman" w:cs="Times New Roman"/>
                <w:sz w:val="20"/>
                <w:szCs w:val="20"/>
              </w:rPr>
              <w:t>о</w:t>
            </w:r>
            <w:r w:rsidRPr="00BD767A">
              <w:rPr>
                <w:rFonts w:ascii="Times New Roman" w:hAnsi="Times New Roman" w:cs="Times New Roman"/>
                <w:sz w:val="20"/>
                <w:szCs w:val="20"/>
              </w:rPr>
              <w:t>дах бюджета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sz w:val="20"/>
                <w:szCs w:val="20"/>
              </w:rPr>
              <w:t>».</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lastRenderedPageBreak/>
              <w:t>13)Доля межбюджетных трансфертов из бюджета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  (за исключением субвенций, а также субсидий, предоставленных на софина</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сирование бюджетных инвестиций в объекты муниципальной собственности) в объеме собственных доходов сельских пос</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лений составит не более 70 процентов.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14)Доля просроченной кредиторской задолженности не превысит 1 процента  в расходах бюджетов муниципальных образований в Глазовском районе.</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15)Соблюдение всеми муниципальными образованиями сельских поселений в Глазовском районе ограничений по объему дефицитов бюджетов муниципальных образований, установленных Бюдже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 xml:space="preserve">ным </w:t>
            </w:r>
            <w:hyperlink r:id="rId17"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16)Соблюдение всеми муниципальными образованиями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Глазовском районе </w:t>
            </w:r>
            <w:proofErr w:type="gramStart"/>
            <w:r w:rsidRPr="00BD767A">
              <w:rPr>
                <w:rFonts w:ascii="Times New Roman" w:hAnsi="Times New Roman" w:cs="Times New Roman"/>
                <w:color w:val="000000"/>
                <w:sz w:val="20"/>
                <w:szCs w:val="20"/>
              </w:rPr>
              <w:t>установленных</w:t>
            </w:r>
            <w:proofErr w:type="gramEnd"/>
            <w:r w:rsidRPr="00BD767A">
              <w:rPr>
                <w:rFonts w:ascii="Times New Roman" w:hAnsi="Times New Roman" w:cs="Times New Roman"/>
                <w:color w:val="000000"/>
                <w:sz w:val="20"/>
                <w:szCs w:val="20"/>
              </w:rPr>
              <w:t xml:space="preserve"> бюджетным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законодательством Российской Федерации ограничений  по объемам муниципального долга и расх</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дам на его обслуживание.</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17) уровень качества управления муниципальными финансами  </w:t>
            </w:r>
            <w:r w:rsidRPr="00BD767A">
              <w:rPr>
                <w:rFonts w:ascii="Times New Roman" w:hAnsi="Times New Roman" w:cs="Times New Roman"/>
                <w:sz w:val="20"/>
                <w:szCs w:val="20"/>
              </w:rPr>
              <w:t>муниципального образования «</w:t>
            </w:r>
            <w:r w:rsidRPr="00BD767A">
              <w:rPr>
                <w:rFonts w:ascii="Times New Roman" w:hAnsi="Times New Roman" w:cs="Times New Roman"/>
                <w:bCs/>
                <w:sz w:val="20"/>
                <w:szCs w:val="20"/>
              </w:rPr>
              <w:t>Мун</w:t>
            </w:r>
            <w:r w:rsidRPr="00BD767A">
              <w:rPr>
                <w:rFonts w:ascii="Times New Roman" w:hAnsi="Times New Roman" w:cs="Times New Roman"/>
                <w:bCs/>
                <w:sz w:val="20"/>
                <w:szCs w:val="20"/>
              </w:rPr>
              <w:t>и</w:t>
            </w:r>
            <w:r w:rsidRPr="00BD767A">
              <w:rPr>
                <w:rFonts w:ascii="Times New Roman" w:hAnsi="Times New Roman" w:cs="Times New Roman"/>
                <w:bCs/>
                <w:sz w:val="20"/>
                <w:szCs w:val="20"/>
              </w:rPr>
              <w:t>ципальный округ Глазовский район Удмуртской Республики</w:t>
            </w:r>
            <w:r w:rsidRPr="00BD767A">
              <w:rPr>
                <w:rFonts w:ascii="Times New Roman" w:hAnsi="Times New Roman" w:cs="Times New Roman"/>
                <w:sz w:val="20"/>
                <w:szCs w:val="20"/>
              </w:rPr>
              <w:t>» по результ</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там мониторинга  и оценки качества управления </w:t>
            </w:r>
            <w:r w:rsidRPr="00BD767A">
              <w:rPr>
                <w:rFonts w:ascii="Times New Roman" w:hAnsi="Times New Roman" w:cs="Times New Roman"/>
                <w:color w:val="000000"/>
                <w:sz w:val="20"/>
                <w:szCs w:val="20"/>
              </w:rPr>
              <w:t>муниципальными финансами муниципальных образований в Удмуртской Ре</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 xml:space="preserve">публике (среднее  значение) не ниже 50 баллов.                                                       </w:t>
            </w:r>
          </w:p>
        </w:tc>
      </w:tr>
    </w:tbl>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9.2.1. Характеристика состояния сферы реализации</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подпрограммы, в том числе основные проблемы </w:t>
      </w:r>
      <w:proofErr w:type="gramStart"/>
      <w:r w:rsidRPr="00BD767A">
        <w:rPr>
          <w:rFonts w:ascii="Times New Roman" w:hAnsi="Times New Roman" w:cs="Times New Roman"/>
          <w:color w:val="000000"/>
          <w:sz w:val="20"/>
          <w:szCs w:val="20"/>
        </w:rPr>
        <w:t>в</w:t>
      </w:r>
      <w:proofErr w:type="gramEnd"/>
      <w:r w:rsidRPr="00BD767A">
        <w:rPr>
          <w:rFonts w:ascii="Times New Roman" w:hAnsi="Times New Roman" w:cs="Times New Roman"/>
          <w:color w:val="000000"/>
          <w:sz w:val="20"/>
          <w:szCs w:val="20"/>
        </w:rPr>
        <w:t xml:space="preserve"> указанной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сфере и прогноз ее развития</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Подпрограмма  сформирована в соответствии с </w:t>
      </w:r>
      <w:hyperlink r:id="rId18" w:history="1">
        <w:r w:rsidRPr="00BD767A">
          <w:rPr>
            <w:rFonts w:ascii="Times New Roman" w:hAnsi="Times New Roman" w:cs="Times New Roman"/>
            <w:color w:val="000000"/>
            <w:sz w:val="20"/>
            <w:szCs w:val="20"/>
          </w:rPr>
          <w:t>Порядком</w:t>
        </w:r>
      </w:hyperlink>
      <w:r w:rsidRPr="00BD767A">
        <w:rPr>
          <w:rFonts w:ascii="Times New Roman" w:hAnsi="Times New Roman" w:cs="Times New Roman"/>
          <w:color w:val="000000"/>
          <w:sz w:val="20"/>
          <w:szCs w:val="20"/>
        </w:rPr>
        <w:t xml:space="preserve">  разработки,  реализации и оценки эффекти</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ности муниципальных программ муниципального образования «Глазовский район», утвержденным постано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лением Администрации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зовский район» от 25 февраля 2013 года № 9 «Об утверждении  </w:t>
      </w:r>
      <w:hyperlink r:id="rId19" w:history="1">
        <w:proofErr w:type="gramStart"/>
        <w:r w:rsidRPr="00BD767A">
          <w:rPr>
            <w:rFonts w:ascii="Times New Roman" w:hAnsi="Times New Roman" w:cs="Times New Roman"/>
            <w:color w:val="000000"/>
            <w:sz w:val="20"/>
            <w:szCs w:val="20"/>
          </w:rPr>
          <w:t>Порядк</w:t>
        </w:r>
      </w:hyperlink>
      <w:r w:rsidRPr="00BD767A">
        <w:rPr>
          <w:rFonts w:ascii="Times New Roman" w:hAnsi="Times New Roman" w:cs="Times New Roman"/>
          <w:color w:val="000000"/>
          <w:sz w:val="20"/>
          <w:szCs w:val="20"/>
        </w:rPr>
        <w:t>а</w:t>
      </w:r>
      <w:proofErr w:type="gramEnd"/>
      <w:r w:rsidRPr="00BD767A">
        <w:rPr>
          <w:rFonts w:ascii="Times New Roman" w:hAnsi="Times New Roman" w:cs="Times New Roman"/>
          <w:color w:val="000000"/>
          <w:sz w:val="20"/>
          <w:szCs w:val="20"/>
        </w:rPr>
        <w:t xml:space="preserve"> разработки,  реализации и оценки эффективности муниципальных программ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 «Глазовский район»», и направлена на обеспечение реализации муниципальной подпр</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граммы.</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Основными документами, регулирующими сферу реализации подпрограммы, являются: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-Бюджетный </w:t>
      </w:r>
      <w:hyperlink r:id="rId20" w:history="1">
        <w:r w:rsidRPr="00BD767A">
          <w:rPr>
            <w:rFonts w:ascii="Times New Roman" w:hAnsi="Times New Roman" w:cs="Times New Roman"/>
            <w:color w:val="000000"/>
            <w:sz w:val="20"/>
            <w:szCs w:val="20"/>
          </w:rPr>
          <w:t>кодекс</w:t>
        </w:r>
      </w:hyperlink>
      <w:r w:rsidRPr="00BD767A">
        <w:rPr>
          <w:rFonts w:ascii="Times New Roman" w:hAnsi="Times New Roman" w:cs="Times New Roman"/>
          <w:color w:val="000000"/>
          <w:sz w:val="20"/>
          <w:szCs w:val="20"/>
        </w:rPr>
        <w:t xml:space="preserve"> Российской Федерации;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-Решение Глазовского районного Совета депутатов от 29 октября 2015 года № 338 «Положение о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жетном процессе в муниципальном образовании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Бюджет муниципального образования «Глазовский район» принимается в форме решения на очередной финансовый год и плановый период.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Организация исполнения бюджета муниципального образования «Глазовский район» построена в соо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ветствии с требованиями бюджетного законодательства и направлена на обеспечение минимальных по знач</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нию и обоснованных отклонений от утвержденных решением о бюджете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зовский район» параметров.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 xml:space="preserve">В соответствии с </w:t>
      </w:r>
      <w:hyperlink r:id="rId21" w:history="1">
        <w:r w:rsidRPr="00BD767A">
          <w:rPr>
            <w:rFonts w:ascii="Times New Roman" w:hAnsi="Times New Roman" w:cs="Times New Roman"/>
            <w:color w:val="000000"/>
            <w:sz w:val="20"/>
            <w:szCs w:val="20"/>
          </w:rPr>
          <w:t>Положением</w:t>
        </w:r>
      </w:hyperlink>
      <w:r w:rsidRPr="00BD767A">
        <w:rPr>
          <w:rFonts w:ascii="Times New Roman" w:hAnsi="Times New Roman" w:cs="Times New Roman"/>
          <w:color w:val="000000"/>
          <w:sz w:val="20"/>
          <w:szCs w:val="20"/>
        </w:rPr>
        <w:t xml:space="preserve"> об Управлении финансов  Администрации муниципального образования «Глазовский район», утвержденным Решением Глазовского районного 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вета депутатов  от 29 октября  2015 года № 339, Управление финансов  Администрации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ниципального образования «Глазовский район» является исполнительным органом местного самоуправления, обеспечивающим проведение единой финансовой,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жетной и налоговой политики в Глазовском районе и координирующим деятельность в этой сфере исполн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тельных органов местного самоуправления Глазовского района.</w:t>
      </w:r>
      <w:proofErr w:type="gramEnd"/>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color w:val="000000"/>
          <w:sz w:val="20"/>
          <w:szCs w:val="20"/>
        </w:rPr>
        <w:t xml:space="preserve">В связи с принятием Федерального </w:t>
      </w:r>
      <w:hyperlink r:id="rId22" w:history="1">
        <w:r w:rsidRPr="00BD767A">
          <w:rPr>
            <w:rFonts w:ascii="Times New Roman" w:hAnsi="Times New Roman" w:cs="Times New Roman"/>
            <w:color w:val="000000"/>
            <w:sz w:val="20"/>
            <w:szCs w:val="20"/>
          </w:rPr>
          <w:t>закона</w:t>
        </w:r>
      </w:hyperlink>
      <w:r w:rsidRPr="00BD767A">
        <w:rPr>
          <w:rFonts w:ascii="Times New Roman" w:hAnsi="Times New Roman" w:cs="Times New Roman"/>
          <w:color w:val="000000"/>
          <w:sz w:val="20"/>
          <w:szCs w:val="20"/>
        </w:rPr>
        <w:t xml:space="preserve"> от 5 апреля 2013 года № 44-ФЗ «О контрактной системе в сф</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ре закупок товаров, работ, услуг для обеспечения государственных и муниципальных нужд» потребуется ос</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 xml:space="preserve">ществить увязку исполнения бюджета с осуществлением закупок  </w:t>
      </w:r>
      <w:r w:rsidRPr="00BD767A">
        <w:rPr>
          <w:rFonts w:ascii="Times New Roman" w:hAnsi="Times New Roman" w:cs="Times New Roman"/>
          <w:sz w:val="20"/>
          <w:szCs w:val="20"/>
        </w:rPr>
        <w:t>товаров, работ и услуг для обеспечения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нужд.</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Целью подпрограммы является финансовое обеспечение исполнения расходных обязательств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«Глазовский район», а через механизмы межбюдже</w:t>
      </w:r>
      <w:r w:rsidRPr="00BD767A">
        <w:rPr>
          <w:rFonts w:ascii="Times New Roman" w:hAnsi="Times New Roman" w:cs="Times New Roman"/>
          <w:sz w:val="20"/>
          <w:szCs w:val="20"/>
        </w:rPr>
        <w:t>т</w:t>
      </w:r>
      <w:r w:rsidRPr="00BD767A">
        <w:rPr>
          <w:rFonts w:ascii="Times New Roman" w:hAnsi="Times New Roman" w:cs="Times New Roman"/>
          <w:sz w:val="20"/>
          <w:szCs w:val="20"/>
        </w:rPr>
        <w:t>ного регулирования - выравнивание уровня бюджетной обеспеченности сельских поселений в Глазовском районе, поддержка мер по обеспечению сбалансированности местных бюдж</w:t>
      </w:r>
      <w:r w:rsidRPr="00BD767A">
        <w:rPr>
          <w:rFonts w:ascii="Times New Roman" w:hAnsi="Times New Roman" w:cs="Times New Roman"/>
          <w:sz w:val="20"/>
          <w:szCs w:val="20"/>
        </w:rPr>
        <w:t>е</w:t>
      </w:r>
      <w:r w:rsidRPr="00BD767A">
        <w:rPr>
          <w:rFonts w:ascii="Times New Roman" w:hAnsi="Times New Roman" w:cs="Times New Roman"/>
          <w:sz w:val="20"/>
          <w:szCs w:val="20"/>
        </w:rPr>
        <w:t>тов.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BD767A">
        <w:rPr>
          <w:rFonts w:ascii="Times New Roman" w:hAnsi="Times New Roman" w:cs="Times New Roman"/>
          <w:sz w:val="20"/>
          <w:szCs w:val="20"/>
          <w:lang w:eastAsia="ru-RU"/>
        </w:rPr>
        <w:t>Объектом управления в рамках подпрограммы являются муниципальные финансы или бюджет муниц</w:t>
      </w:r>
      <w:r w:rsidRPr="00BD767A">
        <w:rPr>
          <w:rFonts w:ascii="Times New Roman" w:hAnsi="Times New Roman" w:cs="Times New Roman"/>
          <w:sz w:val="20"/>
          <w:szCs w:val="20"/>
          <w:lang w:eastAsia="ru-RU"/>
        </w:rPr>
        <w:t>и</w:t>
      </w:r>
      <w:r w:rsidRPr="00BD767A">
        <w:rPr>
          <w:rFonts w:ascii="Times New Roman" w:hAnsi="Times New Roman" w:cs="Times New Roman"/>
          <w:sz w:val="20"/>
          <w:szCs w:val="20"/>
          <w:lang w:eastAsia="ru-RU"/>
        </w:rPr>
        <w:t>пального образования «</w:t>
      </w:r>
      <w:r w:rsidRPr="00BD767A">
        <w:rPr>
          <w:rFonts w:ascii="Times New Roman" w:hAnsi="Times New Roman" w:cs="Times New Roman"/>
          <w:sz w:val="20"/>
          <w:szCs w:val="20"/>
        </w:rPr>
        <w:t>Глазовский</w:t>
      </w:r>
      <w:r w:rsidRPr="00BD767A">
        <w:rPr>
          <w:rFonts w:ascii="Times New Roman" w:hAnsi="Times New Roman" w:cs="Times New Roman"/>
          <w:sz w:val="20"/>
          <w:szCs w:val="20"/>
          <w:lang w:eastAsia="ru-RU"/>
        </w:rPr>
        <w:t xml:space="preserve"> район». С этим связана специфика подпрограммы: она направлена на фо</w:t>
      </w:r>
      <w:r w:rsidRPr="00BD767A">
        <w:rPr>
          <w:rFonts w:ascii="Times New Roman" w:hAnsi="Times New Roman" w:cs="Times New Roman"/>
          <w:sz w:val="20"/>
          <w:szCs w:val="20"/>
          <w:lang w:eastAsia="ru-RU"/>
        </w:rPr>
        <w:t>р</w:t>
      </w:r>
      <w:r w:rsidRPr="00BD767A">
        <w:rPr>
          <w:rFonts w:ascii="Times New Roman" w:hAnsi="Times New Roman" w:cs="Times New Roman"/>
          <w:sz w:val="20"/>
          <w:szCs w:val="20"/>
          <w:lang w:eastAsia="ru-RU"/>
        </w:rPr>
        <w:t>мирование стабильной финансовой системы для исполнения расходных обязательств муниципального образ</w:t>
      </w:r>
      <w:r w:rsidRPr="00BD767A">
        <w:rPr>
          <w:rFonts w:ascii="Times New Roman" w:hAnsi="Times New Roman" w:cs="Times New Roman"/>
          <w:sz w:val="20"/>
          <w:szCs w:val="20"/>
          <w:lang w:eastAsia="ru-RU"/>
        </w:rPr>
        <w:t>о</w:t>
      </w:r>
      <w:r w:rsidRPr="00BD767A">
        <w:rPr>
          <w:rFonts w:ascii="Times New Roman" w:hAnsi="Times New Roman" w:cs="Times New Roman"/>
          <w:sz w:val="20"/>
          <w:szCs w:val="20"/>
          <w:lang w:eastAsia="ru-RU"/>
        </w:rPr>
        <w:t>вания «</w:t>
      </w:r>
      <w:r w:rsidRPr="00BD767A">
        <w:rPr>
          <w:rFonts w:ascii="Times New Roman" w:hAnsi="Times New Roman" w:cs="Times New Roman"/>
          <w:sz w:val="20"/>
          <w:szCs w:val="20"/>
        </w:rPr>
        <w:t>Глазовский</w:t>
      </w:r>
      <w:r w:rsidRPr="00BD767A">
        <w:rPr>
          <w:rFonts w:ascii="Times New Roman" w:hAnsi="Times New Roman" w:cs="Times New Roman"/>
          <w:sz w:val="20"/>
          <w:szCs w:val="20"/>
          <w:lang w:eastAsia="ru-RU"/>
        </w:rPr>
        <w:t xml:space="preserve"> район», а также поддержки мер для обеспечения сбалансированности бюджетов муниц</w:t>
      </w:r>
      <w:r w:rsidRPr="00BD767A">
        <w:rPr>
          <w:rFonts w:ascii="Times New Roman" w:hAnsi="Times New Roman" w:cs="Times New Roman"/>
          <w:sz w:val="20"/>
          <w:szCs w:val="20"/>
          <w:lang w:eastAsia="ru-RU"/>
        </w:rPr>
        <w:t>и</w:t>
      </w:r>
      <w:r w:rsidRPr="00BD767A">
        <w:rPr>
          <w:rFonts w:ascii="Times New Roman" w:hAnsi="Times New Roman" w:cs="Times New Roman"/>
          <w:sz w:val="20"/>
          <w:szCs w:val="20"/>
          <w:lang w:eastAsia="ru-RU"/>
        </w:rPr>
        <w:t xml:space="preserve">пальных образований в </w:t>
      </w:r>
      <w:r w:rsidRPr="00BD767A">
        <w:rPr>
          <w:rFonts w:ascii="Times New Roman" w:hAnsi="Times New Roman" w:cs="Times New Roman"/>
          <w:sz w:val="20"/>
          <w:szCs w:val="20"/>
        </w:rPr>
        <w:t>Глазовском</w:t>
      </w:r>
      <w:r w:rsidRPr="00BD767A">
        <w:rPr>
          <w:rFonts w:ascii="Times New Roman" w:hAnsi="Times New Roman" w:cs="Times New Roman"/>
          <w:sz w:val="20"/>
          <w:szCs w:val="20"/>
          <w:lang w:eastAsia="ru-RU"/>
        </w:rPr>
        <w:t xml:space="preserve"> районе на базе современных принципов управления общественными ф</w:t>
      </w:r>
      <w:r w:rsidRPr="00BD767A">
        <w:rPr>
          <w:rFonts w:ascii="Times New Roman" w:hAnsi="Times New Roman" w:cs="Times New Roman"/>
          <w:sz w:val="20"/>
          <w:szCs w:val="20"/>
          <w:lang w:eastAsia="ru-RU"/>
        </w:rPr>
        <w:t>и</w:t>
      </w:r>
      <w:r w:rsidRPr="00BD767A">
        <w:rPr>
          <w:rFonts w:ascii="Times New Roman" w:hAnsi="Times New Roman" w:cs="Times New Roman"/>
          <w:sz w:val="20"/>
          <w:szCs w:val="20"/>
          <w:lang w:eastAsia="ru-RU"/>
        </w:rPr>
        <w:t>нансами. Успешная реализация подпрограммы будет способствовать достижению целей и задач других мун</w:t>
      </w:r>
      <w:r w:rsidRPr="00BD767A">
        <w:rPr>
          <w:rFonts w:ascii="Times New Roman" w:hAnsi="Times New Roman" w:cs="Times New Roman"/>
          <w:sz w:val="20"/>
          <w:szCs w:val="20"/>
          <w:lang w:eastAsia="ru-RU"/>
        </w:rPr>
        <w:t>и</w:t>
      </w:r>
      <w:r w:rsidRPr="00BD767A">
        <w:rPr>
          <w:rFonts w:ascii="Times New Roman" w:hAnsi="Times New Roman" w:cs="Times New Roman"/>
          <w:sz w:val="20"/>
          <w:szCs w:val="20"/>
          <w:lang w:eastAsia="ru-RU"/>
        </w:rPr>
        <w:t>ципальных программ муниципального образования «</w:t>
      </w:r>
      <w:r w:rsidRPr="00BD767A">
        <w:rPr>
          <w:rFonts w:ascii="Times New Roman" w:hAnsi="Times New Roman" w:cs="Times New Roman"/>
          <w:sz w:val="20"/>
          <w:szCs w:val="20"/>
        </w:rPr>
        <w:t>Глазовский</w:t>
      </w:r>
      <w:r w:rsidRPr="00BD767A">
        <w:rPr>
          <w:rFonts w:ascii="Times New Roman" w:hAnsi="Times New Roman" w:cs="Times New Roman"/>
          <w:sz w:val="20"/>
          <w:szCs w:val="20"/>
          <w:lang w:eastAsia="ru-RU"/>
        </w:rPr>
        <w:t xml:space="preserve"> район», социально-экономическому развитию района.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Основные параметры бюджета муниципального образования «Глазовский район» представлены в табл</w:t>
      </w:r>
      <w:r w:rsidRPr="00BD767A">
        <w:rPr>
          <w:rFonts w:ascii="Times New Roman" w:hAnsi="Times New Roman" w:cs="Times New Roman"/>
          <w:sz w:val="20"/>
          <w:szCs w:val="20"/>
        </w:rPr>
        <w:t>и</w:t>
      </w:r>
      <w:r w:rsidRPr="00BD767A">
        <w:rPr>
          <w:rFonts w:ascii="Times New Roman" w:hAnsi="Times New Roman" w:cs="Times New Roman"/>
          <w:sz w:val="20"/>
          <w:szCs w:val="20"/>
        </w:rPr>
        <w:t>це 1.</w:t>
      </w:r>
    </w:p>
    <w:p w:rsidR="00AE43FF" w:rsidRPr="00BD767A" w:rsidRDefault="00AE43FF" w:rsidP="00AE43FF">
      <w:pPr>
        <w:tabs>
          <w:tab w:val="left" w:pos="1134"/>
        </w:tabs>
        <w:autoSpaceDE w:val="0"/>
        <w:autoSpaceDN w:val="0"/>
        <w:adjustRightInd w:val="0"/>
        <w:spacing w:after="0" w:line="240" w:lineRule="auto"/>
        <w:ind w:firstLine="709"/>
        <w:jc w:val="right"/>
        <w:rPr>
          <w:rFonts w:ascii="Times New Roman" w:hAnsi="Times New Roman" w:cs="Times New Roman"/>
          <w:sz w:val="20"/>
          <w:szCs w:val="20"/>
        </w:rPr>
      </w:pPr>
      <w:r w:rsidRPr="00BD767A">
        <w:rPr>
          <w:rFonts w:ascii="Times New Roman" w:hAnsi="Times New Roman" w:cs="Times New Roman"/>
          <w:sz w:val="20"/>
          <w:szCs w:val="20"/>
        </w:rPr>
        <w:t xml:space="preserve">Таблица 1. </w:t>
      </w:r>
    </w:p>
    <w:p w:rsidR="00AE43FF" w:rsidRPr="00BD767A" w:rsidRDefault="00AE43FF" w:rsidP="00AE43FF">
      <w:pPr>
        <w:keepNext/>
        <w:suppressAutoHyphens/>
        <w:spacing w:before="120" w:after="120" w:line="240" w:lineRule="auto"/>
        <w:jc w:val="center"/>
        <w:rPr>
          <w:rFonts w:ascii="Times New Roman" w:hAnsi="Times New Roman" w:cs="Times New Roman"/>
          <w:sz w:val="20"/>
          <w:szCs w:val="20"/>
        </w:rPr>
      </w:pPr>
      <w:r w:rsidRPr="00BD767A">
        <w:rPr>
          <w:rFonts w:ascii="Times New Roman" w:hAnsi="Times New Roman" w:cs="Times New Roman"/>
          <w:sz w:val="20"/>
          <w:szCs w:val="20"/>
        </w:rPr>
        <w:lastRenderedPageBreak/>
        <w:t xml:space="preserve">Основные параметры консолидированного бюджета муниципального образования «Глазовский район» 2012-2020 годы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992"/>
        <w:gridCol w:w="992"/>
        <w:gridCol w:w="992"/>
        <w:gridCol w:w="993"/>
        <w:gridCol w:w="992"/>
        <w:gridCol w:w="992"/>
        <w:gridCol w:w="992"/>
        <w:gridCol w:w="993"/>
        <w:gridCol w:w="992"/>
      </w:tblGrid>
      <w:tr w:rsidR="00AE43FF" w:rsidRPr="00BD767A" w:rsidTr="00F628E8">
        <w:trPr>
          <w:trHeight w:val="1387"/>
          <w:tblHeader/>
        </w:trPr>
        <w:tc>
          <w:tcPr>
            <w:tcW w:w="1560" w:type="dxa"/>
            <w:noWrap/>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Наименование показателя</w:t>
            </w:r>
          </w:p>
        </w:tc>
        <w:tc>
          <w:tcPr>
            <w:tcW w:w="992" w:type="dxa"/>
            <w:noWrap/>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2012 год,</w:t>
            </w:r>
          </w:p>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отчет</w:t>
            </w:r>
          </w:p>
        </w:tc>
        <w:tc>
          <w:tcPr>
            <w:tcW w:w="992" w:type="dxa"/>
            <w:noWrap/>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2013 год,</w:t>
            </w:r>
          </w:p>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отчет</w:t>
            </w:r>
          </w:p>
        </w:tc>
        <w:tc>
          <w:tcPr>
            <w:tcW w:w="992" w:type="dxa"/>
            <w:noWrap/>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2014 год,</w:t>
            </w: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прогноз</w:t>
            </w:r>
          </w:p>
        </w:tc>
        <w:tc>
          <w:tcPr>
            <w:tcW w:w="993" w:type="dxa"/>
            <w:vAlign w:val="center"/>
          </w:tcPr>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2015 год, пр</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гноз</w:t>
            </w: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2016</w:t>
            </w: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прогноз</w:t>
            </w: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2017</w:t>
            </w: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прогноз</w:t>
            </w: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2018</w:t>
            </w: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прогноз</w:t>
            </w:r>
          </w:p>
        </w:tc>
        <w:tc>
          <w:tcPr>
            <w:tcW w:w="993" w:type="dxa"/>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2019</w:t>
            </w: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прогноз</w:t>
            </w: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2020</w:t>
            </w:r>
          </w:p>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прогноз</w:t>
            </w:r>
          </w:p>
        </w:tc>
      </w:tr>
      <w:tr w:rsidR="00AE43FF" w:rsidRPr="00BD767A" w:rsidTr="00F628E8">
        <w:trPr>
          <w:trHeight w:val="300"/>
        </w:trPr>
        <w:tc>
          <w:tcPr>
            <w:tcW w:w="1560" w:type="dxa"/>
            <w:noWrap/>
            <w:vAlign w:val="center"/>
          </w:tcPr>
          <w:p w:rsidR="00AE43FF" w:rsidRPr="00BD767A" w:rsidRDefault="00AE43FF" w:rsidP="00F628E8">
            <w:pPr>
              <w:keepNext/>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Доходы, тыс. руб.</w:t>
            </w:r>
          </w:p>
        </w:tc>
        <w:tc>
          <w:tcPr>
            <w:tcW w:w="992" w:type="dxa"/>
            <w:noWrap/>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471 993,8</w:t>
            </w:r>
          </w:p>
        </w:tc>
        <w:tc>
          <w:tcPr>
            <w:tcW w:w="992" w:type="dxa"/>
            <w:noWrap/>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500 389,2</w:t>
            </w:r>
          </w:p>
        </w:tc>
        <w:tc>
          <w:tcPr>
            <w:tcW w:w="992" w:type="dxa"/>
            <w:noWrap/>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440 014,3</w:t>
            </w:r>
          </w:p>
        </w:tc>
        <w:tc>
          <w:tcPr>
            <w:tcW w:w="993" w:type="dxa"/>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439 917,9</w:t>
            </w: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451 207,5</w:t>
            </w: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451 207,5</w:t>
            </w: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451 207,5</w:t>
            </w:r>
          </w:p>
        </w:tc>
        <w:tc>
          <w:tcPr>
            <w:tcW w:w="993" w:type="dxa"/>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451 207,5</w:t>
            </w:r>
          </w:p>
        </w:tc>
        <w:tc>
          <w:tcPr>
            <w:tcW w:w="992" w:type="dxa"/>
            <w:vAlign w:val="center"/>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451 207,5</w:t>
            </w:r>
          </w:p>
        </w:tc>
      </w:tr>
      <w:tr w:rsidR="00AE43FF" w:rsidRPr="00BD767A" w:rsidTr="00F628E8">
        <w:trPr>
          <w:trHeight w:val="600"/>
        </w:trPr>
        <w:tc>
          <w:tcPr>
            <w:tcW w:w="1560" w:type="dxa"/>
            <w:vAlign w:val="center"/>
          </w:tcPr>
          <w:p w:rsidR="00AE43FF" w:rsidRPr="00BD767A" w:rsidRDefault="00AE43FF" w:rsidP="00F628E8">
            <w:pPr>
              <w:spacing w:before="40" w:after="40" w:line="240" w:lineRule="auto"/>
              <w:rPr>
                <w:rFonts w:ascii="Times New Roman" w:hAnsi="Times New Roman" w:cs="Times New Roman"/>
                <w:bCs/>
                <w:iCs/>
                <w:color w:val="000000"/>
                <w:sz w:val="20"/>
                <w:szCs w:val="20"/>
              </w:rPr>
            </w:pPr>
            <w:r w:rsidRPr="00BD767A">
              <w:rPr>
                <w:rFonts w:ascii="Times New Roman" w:hAnsi="Times New Roman" w:cs="Times New Roman"/>
                <w:iCs/>
                <w:color w:val="000000"/>
                <w:sz w:val="20"/>
                <w:szCs w:val="20"/>
              </w:rPr>
              <w:t>Темп роста доходов к уровню пред</w:t>
            </w:r>
            <w:r w:rsidRPr="00BD767A">
              <w:rPr>
                <w:rFonts w:ascii="Times New Roman" w:hAnsi="Times New Roman" w:cs="Times New Roman"/>
                <w:iCs/>
                <w:color w:val="000000"/>
                <w:sz w:val="20"/>
                <w:szCs w:val="20"/>
              </w:rPr>
              <w:t>ы</w:t>
            </w:r>
            <w:r w:rsidRPr="00BD767A">
              <w:rPr>
                <w:rFonts w:ascii="Times New Roman" w:hAnsi="Times New Roman" w:cs="Times New Roman"/>
                <w:iCs/>
                <w:color w:val="000000"/>
                <w:sz w:val="20"/>
                <w:szCs w:val="20"/>
              </w:rPr>
              <w:t>дущего года, %</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106,6</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106,0</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87,9</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99,9</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102,6</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r>
      <w:tr w:rsidR="00AE43FF" w:rsidRPr="00BD767A" w:rsidTr="00F628E8">
        <w:trPr>
          <w:trHeight w:val="600"/>
        </w:trPr>
        <w:tc>
          <w:tcPr>
            <w:tcW w:w="1560" w:type="dxa"/>
            <w:vAlign w:val="center"/>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Налоговые и неналоговые     </w:t>
            </w:r>
          </w:p>
          <w:p w:rsidR="00AE43FF" w:rsidRPr="00BD767A" w:rsidRDefault="00AE43FF" w:rsidP="00F628E8">
            <w:pPr>
              <w:spacing w:before="40" w:after="40" w:line="240" w:lineRule="auto"/>
              <w:rPr>
                <w:rFonts w:ascii="Times New Roman" w:hAnsi="Times New Roman" w:cs="Times New Roman"/>
                <w:iCs/>
                <w:color w:val="000000"/>
                <w:sz w:val="20"/>
                <w:szCs w:val="20"/>
              </w:rPr>
            </w:pPr>
            <w:r w:rsidRPr="00BD767A">
              <w:rPr>
                <w:rFonts w:ascii="Times New Roman" w:hAnsi="Times New Roman" w:cs="Times New Roman"/>
                <w:color w:val="000000"/>
                <w:sz w:val="20"/>
                <w:szCs w:val="20"/>
              </w:rPr>
              <w:t xml:space="preserve">доходы, тыс. руб.           </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63239,6</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69954,5</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114550,0</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122624,0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132459,0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132459,0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132459,0</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132459,0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132459,0</w:t>
            </w:r>
          </w:p>
        </w:tc>
      </w:tr>
      <w:tr w:rsidR="00AE43FF" w:rsidRPr="00BD767A" w:rsidTr="00F628E8">
        <w:trPr>
          <w:trHeight w:val="300"/>
        </w:trPr>
        <w:tc>
          <w:tcPr>
            <w:tcW w:w="1560" w:type="dxa"/>
            <w:vAlign w:val="center"/>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Безвозмездные поступления, тыс. руб.</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408 754,2</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430 434,7</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325 464,3</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317 293,9</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318 748,5</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318 748,5</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318 748,5</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318 748,5</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318 748,5</w:t>
            </w:r>
          </w:p>
        </w:tc>
      </w:tr>
      <w:tr w:rsidR="00AE43FF" w:rsidRPr="00BD767A" w:rsidTr="00F628E8">
        <w:trPr>
          <w:trHeight w:val="300"/>
        </w:trPr>
        <w:tc>
          <w:tcPr>
            <w:tcW w:w="1560" w:type="dxa"/>
            <w:noWrap/>
            <w:vAlign w:val="center"/>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 xml:space="preserve">Расходы, тыс. руб. </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474 559,9</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517 127,3</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highlight w:val="green"/>
              </w:rPr>
            </w:pPr>
            <w:r w:rsidRPr="00BD767A">
              <w:rPr>
                <w:rFonts w:ascii="Times New Roman" w:hAnsi="Times New Roman" w:cs="Times New Roman"/>
                <w:bCs/>
                <w:color w:val="000000"/>
                <w:sz w:val="20"/>
                <w:szCs w:val="20"/>
              </w:rPr>
              <w:t>441 904,3</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440 777,9</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451 795,6</w:t>
            </w:r>
          </w:p>
        </w:tc>
        <w:tc>
          <w:tcPr>
            <w:tcW w:w="992" w:type="dxa"/>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bCs/>
                <w:color w:val="000000"/>
                <w:sz w:val="20"/>
                <w:szCs w:val="20"/>
              </w:rPr>
              <w:t>451 795,6</w:t>
            </w:r>
          </w:p>
        </w:tc>
        <w:tc>
          <w:tcPr>
            <w:tcW w:w="992" w:type="dxa"/>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bCs/>
                <w:color w:val="000000"/>
                <w:sz w:val="20"/>
                <w:szCs w:val="20"/>
              </w:rPr>
              <w:t>451 795,6</w:t>
            </w:r>
          </w:p>
        </w:tc>
        <w:tc>
          <w:tcPr>
            <w:tcW w:w="993" w:type="dxa"/>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bCs/>
                <w:color w:val="000000"/>
                <w:sz w:val="20"/>
                <w:szCs w:val="20"/>
              </w:rPr>
              <w:t>451 795,6</w:t>
            </w:r>
          </w:p>
        </w:tc>
        <w:tc>
          <w:tcPr>
            <w:tcW w:w="992" w:type="dxa"/>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bCs/>
                <w:color w:val="000000"/>
                <w:sz w:val="20"/>
                <w:szCs w:val="20"/>
              </w:rPr>
              <w:t>451 795,6</w:t>
            </w:r>
          </w:p>
        </w:tc>
      </w:tr>
      <w:tr w:rsidR="00AE43FF" w:rsidRPr="00BD767A" w:rsidTr="00F628E8">
        <w:trPr>
          <w:trHeight w:val="600"/>
        </w:trPr>
        <w:tc>
          <w:tcPr>
            <w:tcW w:w="1560" w:type="dxa"/>
            <w:vAlign w:val="center"/>
          </w:tcPr>
          <w:p w:rsidR="00AE43FF" w:rsidRPr="00BD767A" w:rsidRDefault="00AE43FF" w:rsidP="00F628E8">
            <w:pPr>
              <w:spacing w:before="40" w:after="40" w:line="240" w:lineRule="auto"/>
              <w:rPr>
                <w:rFonts w:ascii="Times New Roman" w:hAnsi="Times New Roman" w:cs="Times New Roman"/>
                <w:bCs/>
                <w:iCs/>
                <w:color w:val="000000"/>
                <w:sz w:val="20"/>
                <w:szCs w:val="20"/>
              </w:rPr>
            </w:pPr>
            <w:r w:rsidRPr="00BD767A">
              <w:rPr>
                <w:rFonts w:ascii="Times New Roman" w:hAnsi="Times New Roman" w:cs="Times New Roman"/>
                <w:iCs/>
                <w:color w:val="000000"/>
                <w:sz w:val="20"/>
                <w:szCs w:val="20"/>
              </w:rPr>
              <w:t>Темп роста расходов к уровню пред</w:t>
            </w:r>
            <w:r w:rsidRPr="00BD767A">
              <w:rPr>
                <w:rFonts w:ascii="Times New Roman" w:hAnsi="Times New Roman" w:cs="Times New Roman"/>
                <w:iCs/>
                <w:color w:val="000000"/>
                <w:sz w:val="20"/>
                <w:szCs w:val="20"/>
              </w:rPr>
              <w:t>ы</w:t>
            </w:r>
            <w:r w:rsidRPr="00BD767A">
              <w:rPr>
                <w:rFonts w:ascii="Times New Roman" w:hAnsi="Times New Roman" w:cs="Times New Roman"/>
                <w:iCs/>
                <w:color w:val="000000"/>
                <w:sz w:val="20"/>
                <w:szCs w:val="20"/>
              </w:rPr>
              <w:t>дущего года, %</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highlight w:val="green"/>
              </w:rPr>
            </w:pPr>
            <w:r w:rsidRPr="00BD767A">
              <w:rPr>
                <w:rFonts w:ascii="Times New Roman" w:hAnsi="Times New Roman" w:cs="Times New Roman"/>
                <w:bCs/>
                <w:iCs/>
                <w:color w:val="000000"/>
                <w:sz w:val="20"/>
                <w:szCs w:val="20"/>
              </w:rPr>
              <w:t>108,1</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109,0</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85,5</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99,8</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102,5</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iCs/>
                <w:color w:val="000000"/>
                <w:sz w:val="20"/>
                <w:szCs w:val="20"/>
              </w:rPr>
            </w:pPr>
            <w:r w:rsidRPr="00BD767A">
              <w:rPr>
                <w:rFonts w:ascii="Times New Roman" w:hAnsi="Times New Roman" w:cs="Times New Roman"/>
                <w:bCs/>
                <w:iCs/>
                <w:color w:val="000000"/>
                <w:sz w:val="20"/>
                <w:szCs w:val="20"/>
              </w:rPr>
              <w:t>100</w:t>
            </w:r>
          </w:p>
        </w:tc>
      </w:tr>
      <w:tr w:rsidR="00AE43FF" w:rsidRPr="00BD767A" w:rsidTr="00F628E8">
        <w:trPr>
          <w:trHeight w:val="300"/>
        </w:trPr>
        <w:tc>
          <w:tcPr>
            <w:tcW w:w="1560" w:type="dxa"/>
            <w:noWrap/>
            <w:vAlign w:val="center"/>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Дефицит</w:t>
            </w:r>
            <w:proofErr w:type="gramStart"/>
            <w:r w:rsidRPr="00BD767A">
              <w:rPr>
                <w:rFonts w:ascii="Times New Roman" w:hAnsi="Times New Roman" w:cs="Times New Roman"/>
                <w:color w:val="000000"/>
                <w:sz w:val="20"/>
                <w:szCs w:val="20"/>
              </w:rPr>
              <w:t xml:space="preserve"> (-), </w:t>
            </w:r>
            <w:proofErr w:type="gramEnd"/>
            <w:r w:rsidRPr="00BD767A">
              <w:rPr>
                <w:rFonts w:ascii="Times New Roman" w:hAnsi="Times New Roman" w:cs="Times New Roman"/>
                <w:color w:val="000000"/>
                <w:sz w:val="20"/>
                <w:szCs w:val="20"/>
              </w:rPr>
              <w:t>профицит (+), тыс. руб.</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-2 566,1</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-16 738,1</w:t>
            </w:r>
          </w:p>
        </w:tc>
        <w:tc>
          <w:tcPr>
            <w:tcW w:w="992" w:type="dxa"/>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-1 890,0</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-860</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-588,1</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-588,1</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-588,1</w:t>
            </w:r>
          </w:p>
        </w:tc>
        <w:tc>
          <w:tcPr>
            <w:tcW w:w="993"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-588,1</w:t>
            </w:r>
          </w:p>
        </w:tc>
        <w:tc>
          <w:tcPr>
            <w:tcW w:w="992" w:type="dxa"/>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-588,1</w:t>
            </w:r>
          </w:p>
        </w:tc>
      </w:tr>
    </w:tbl>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Объем муниципального  долга муниципального образования «Глазовский район»  по состоянию на 1 я</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варя 2014 года составляет 21481,0 тыс. рублей. Величина муниципального долга муниципального образования «Глазовский район» не превышает ограничений, уст</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новленных бюджетным законодательством.</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Просроченная задолженность по муниципальному внутреннему долгу муниципального образования «Глазовский район» по состоянию на 1 января 2014 года отсутствует.</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Сведения об объеме и составе муниципального долга муниципального образования «Глазовский район» представлены в таблице 2.</w:t>
      </w:r>
    </w:p>
    <w:p w:rsidR="00AE43FF" w:rsidRPr="00BD767A" w:rsidRDefault="00AE43FF" w:rsidP="00AE43FF">
      <w:pPr>
        <w:widowControl w:val="0"/>
        <w:autoSpaceDE w:val="0"/>
        <w:autoSpaceDN w:val="0"/>
        <w:adjustRightInd w:val="0"/>
        <w:spacing w:after="0" w:line="240" w:lineRule="auto"/>
        <w:ind w:firstLine="540"/>
        <w:jc w:val="right"/>
        <w:outlineLvl w:val="4"/>
        <w:rPr>
          <w:rFonts w:ascii="Times New Roman" w:hAnsi="Times New Roman" w:cs="Times New Roman"/>
          <w:color w:val="000000"/>
          <w:sz w:val="20"/>
          <w:szCs w:val="20"/>
        </w:rPr>
      </w:pPr>
      <w:r w:rsidRPr="00BD767A">
        <w:rPr>
          <w:rFonts w:ascii="Times New Roman" w:hAnsi="Times New Roman" w:cs="Times New Roman"/>
          <w:color w:val="000000"/>
          <w:sz w:val="20"/>
          <w:szCs w:val="20"/>
        </w:rPr>
        <w:t>Таблица 2.</w:t>
      </w:r>
    </w:p>
    <w:p w:rsidR="00AE43FF" w:rsidRPr="00BD767A" w:rsidRDefault="00AE43FF" w:rsidP="00AE43FF">
      <w:pPr>
        <w:widowControl w:val="0"/>
        <w:autoSpaceDE w:val="0"/>
        <w:autoSpaceDN w:val="0"/>
        <w:adjustRightInd w:val="0"/>
        <w:spacing w:after="0" w:line="240" w:lineRule="auto"/>
        <w:ind w:firstLine="540"/>
        <w:jc w:val="both"/>
        <w:outlineLvl w:val="4"/>
        <w:rPr>
          <w:rFonts w:ascii="Times New Roman" w:hAnsi="Times New Roman" w:cs="Times New Roman"/>
          <w:color w:val="000000"/>
          <w:sz w:val="20"/>
          <w:szCs w:val="20"/>
        </w:rPr>
      </w:pPr>
      <w:r w:rsidRPr="00BD767A">
        <w:rPr>
          <w:rFonts w:ascii="Times New Roman" w:hAnsi="Times New Roman" w:cs="Times New Roman"/>
          <w:color w:val="000000"/>
          <w:sz w:val="20"/>
          <w:szCs w:val="20"/>
        </w:rPr>
        <w:t>Сведения об объеме и структуре муниципального долга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 (на конец года, в тыс. руб.)</w:t>
      </w:r>
    </w:p>
    <w:p w:rsidR="00AE43FF" w:rsidRPr="00BD767A" w:rsidRDefault="00AE43FF" w:rsidP="00AE43FF">
      <w:pPr>
        <w:widowControl w:val="0"/>
        <w:autoSpaceDE w:val="0"/>
        <w:autoSpaceDN w:val="0"/>
        <w:adjustRightInd w:val="0"/>
        <w:spacing w:after="0" w:line="240" w:lineRule="auto"/>
        <w:ind w:firstLine="540"/>
        <w:jc w:val="both"/>
        <w:outlineLvl w:val="4"/>
        <w:rPr>
          <w:rFonts w:ascii="Times New Roman" w:hAnsi="Times New Roman" w:cs="Times New Roman"/>
          <w:color w:val="000000"/>
          <w:sz w:val="20"/>
          <w:szCs w:val="20"/>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1560"/>
        <w:gridCol w:w="850"/>
        <w:gridCol w:w="992"/>
        <w:gridCol w:w="851"/>
        <w:gridCol w:w="850"/>
        <w:gridCol w:w="851"/>
        <w:gridCol w:w="850"/>
        <w:gridCol w:w="851"/>
        <w:gridCol w:w="850"/>
        <w:gridCol w:w="709"/>
        <w:gridCol w:w="709"/>
      </w:tblGrid>
      <w:tr w:rsidR="00AE43FF" w:rsidRPr="00BD767A" w:rsidTr="00F628E8">
        <w:trPr>
          <w:trHeight w:val="400"/>
          <w:tblCellSpacing w:w="5" w:type="nil"/>
        </w:trPr>
        <w:tc>
          <w:tcPr>
            <w:tcW w:w="1560" w:type="dxa"/>
            <w:vMerge w:val="restart"/>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Наименов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ние показателя   </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2011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2012 год</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2013 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2014 год</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2015 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2016 год</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2017 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2018 год</w:t>
            </w:r>
          </w:p>
        </w:tc>
        <w:tc>
          <w:tcPr>
            <w:tcW w:w="709"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2019 год</w:t>
            </w:r>
          </w:p>
        </w:tc>
        <w:tc>
          <w:tcPr>
            <w:tcW w:w="709"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2020</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tc>
      </w:tr>
      <w:tr w:rsidR="00AE43FF" w:rsidRPr="00BD767A" w:rsidTr="00F628E8">
        <w:trPr>
          <w:tblCellSpacing w:w="5" w:type="nil"/>
        </w:trPr>
        <w:tc>
          <w:tcPr>
            <w:tcW w:w="1560" w:type="dxa"/>
            <w:vMerge/>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отчет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отчет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отчет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оце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 xml:space="preserve">ка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ноз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ноз</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ноз</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ноз</w:t>
            </w: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ноз</w:t>
            </w: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ноз</w:t>
            </w:r>
          </w:p>
        </w:tc>
      </w:tr>
      <w:tr w:rsidR="00AE43FF" w:rsidRPr="00BD767A" w:rsidTr="00F628E8">
        <w:trPr>
          <w:trHeight w:val="6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Объем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долга муниципальн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го образования «Глазовский район»-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всего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1147,4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731,2</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21481,0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24120,2</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highlight w:val="yellow"/>
              </w:rPr>
            </w:pPr>
            <w:r w:rsidRPr="00BD767A">
              <w:rPr>
                <w:rFonts w:ascii="Times New Roman" w:hAnsi="Times New Roman" w:cs="Times New Roman"/>
                <w:color w:val="000000"/>
                <w:sz w:val="20"/>
                <w:szCs w:val="20"/>
              </w:rPr>
              <w:t>23834,1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21481,0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8" w:space="0" w:color="auto"/>
              <w:right w:val="single" w:sz="8" w:space="0" w:color="auto"/>
            </w:tcBorders>
          </w:tcPr>
          <w:p w:rsidR="00AE43FF" w:rsidRPr="00BD767A" w:rsidRDefault="00AE43FF" w:rsidP="00F628E8">
            <w:pPr>
              <w:jc w:val="center"/>
              <w:rPr>
                <w:rFonts w:ascii="Times New Roman" w:hAnsi="Times New Roman" w:cs="Times New Roman"/>
                <w:sz w:val="20"/>
                <w:szCs w:val="20"/>
              </w:rPr>
            </w:pPr>
            <w:r w:rsidRPr="00BD767A">
              <w:rPr>
                <w:rFonts w:ascii="Times New Roman" w:hAnsi="Times New Roman" w:cs="Times New Roman"/>
                <w:sz w:val="20"/>
                <w:szCs w:val="20"/>
              </w:rPr>
              <w:t>0</w:t>
            </w:r>
          </w:p>
        </w:tc>
        <w:tc>
          <w:tcPr>
            <w:tcW w:w="709" w:type="dxa"/>
            <w:tcBorders>
              <w:left w:val="single" w:sz="8" w:space="0" w:color="auto"/>
              <w:bottom w:val="single" w:sz="8" w:space="0" w:color="auto"/>
              <w:right w:val="single" w:sz="8" w:space="0" w:color="auto"/>
            </w:tcBorders>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sz w:val="20"/>
                <w:szCs w:val="20"/>
              </w:rPr>
              <w:t>0</w:t>
            </w:r>
          </w:p>
        </w:tc>
        <w:tc>
          <w:tcPr>
            <w:tcW w:w="709" w:type="dxa"/>
            <w:tcBorders>
              <w:left w:val="single" w:sz="8" w:space="0" w:color="auto"/>
              <w:bottom w:val="single" w:sz="8" w:space="0" w:color="auto"/>
              <w:right w:val="single" w:sz="8" w:space="0" w:color="auto"/>
            </w:tcBorders>
          </w:tcPr>
          <w:p w:rsidR="00AE43FF" w:rsidRPr="00BD767A" w:rsidRDefault="00AE43FF" w:rsidP="00F628E8">
            <w:pPr>
              <w:jc w:val="center"/>
              <w:rPr>
                <w:rFonts w:ascii="Times New Roman" w:hAnsi="Times New Roman" w:cs="Times New Roman"/>
                <w:sz w:val="20"/>
                <w:szCs w:val="20"/>
              </w:rPr>
            </w:pPr>
            <w:r w:rsidRPr="00BD767A">
              <w:rPr>
                <w:rFonts w:ascii="Times New Roman" w:hAnsi="Times New Roman" w:cs="Times New Roman"/>
                <w:sz w:val="20"/>
                <w:szCs w:val="20"/>
              </w:rPr>
              <w:t>0</w:t>
            </w:r>
          </w:p>
        </w:tc>
      </w:tr>
      <w:tr w:rsidR="00AE43FF" w:rsidRPr="00BD767A" w:rsidTr="00F628E8">
        <w:trPr>
          <w:trHeight w:val="8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Отношение объема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муниципальн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го долга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к объему дох</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дов без уч</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та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безвозмездных поступлений,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3,3</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1,6</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42,9</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не б</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лее 50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highlight w:val="yellow"/>
              </w:rPr>
            </w:pPr>
            <w:r w:rsidRPr="00BD767A">
              <w:rPr>
                <w:rFonts w:ascii="Times New Roman" w:hAnsi="Times New Roman" w:cs="Times New Roman"/>
                <w:color w:val="000000"/>
                <w:sz w:val="20"/>
                <w:szCs w:val="20"/>
              </w:rPr>
              <w:t>не б</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лее 50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highlight w:val="yellow"/>
              </w:rPr>
            </w:pPr>
            <w:r w:rsidRPr="00BD767A">
              <w:rPr>
                <w:rFonts w:ascii="Times New Roman" w:hAnsi="Times New Roman" w:cs="Times New Roman"/>
                <w:color w:val="000000"/>
                <w:sz w:val="20"/>
                <w:szCs w:val="20"/>
              </w:rPr>
              <w:t>не б</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лее 50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r>
      <w:tr w:rsidR="00AE43FF" w:rsidRPr="00BD767A" w:rsidTr="00F628E8">
        <w:trPr>
          <w:trHeight w:val="4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Обязательства </w:t>
            </w:r>
            <w:proofErr w:type="gramStart"/>
            <w:r w:rsidRPr="00BD767A">
              <w:rPr>
                <w:rFonts w:ascii="Times New Roman" w:hAnsi="Times New Roman" w:cs="Times New Roman"/>
                <w:color w:val="000000"/>
                <w:sz w:val="20"/>
                <w:szCs w:val="20"/>
              </w:rPr>
              <w:t>перед</w:t>
            </w:r>
            <w:proofErr w:type="gramEnd"/>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lastRenderedPageBreak/>
              <w:t>кредитными организаци</w:t>
            </w:r>
            <w:r w:rsidRPr="00BD767A">
              <w:rPr>
                <w:rFonts w:ascii="Times New Roman" w:hAnsi="Times New Roman" w:cs="Times New Roman"/>
                <w:color w:val="000000"/>
                <w:sz w:val="20"/>
                <w:szCs w:val="20"/>
              </w:rPr>
              <w:t>я</w:t>
            </w:r>
            <w:r w:rsidRPr="00BD767A">
              <w:rPr>
                <w:rFonts w:ascii="Times New Roman" w:hAnsi="Times New Roman" w:cs="Times New Roman"/>
                <w:color w:val="000000"/>
                <w:sz w:val="20"/>
                <w:szCs w:val="20"/>
              </w:rPr>
              <w:t xml:space="preserve">ми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500,0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r>
      <w:tr w:rsidR="00AE43FF" w:rsidRPr="00BD767A" w:rsidTr="00F628E8">
        <w:trPr>
          <w:trHeight w:val="4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lastRenderedPageBreak/>
              <w:t>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 xml:space="preserve">ные гарантии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муниципальн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го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 xml:space="preserve">он»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2139,2</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2353,1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70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r>
    </w:tbl>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Увеличение объема муниципального долга муниципального образования «Глазовский район» связано с необходимостью финансирования дефицита бюджета. Недостаточность доходной базы бюджета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ного образования «Глазовский район» и необходимость обеспечения исполнения социальных и иных первооч</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редных расходных обязательств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ниципального образования «Глазовский район» приводит к необходимости формирования бюджета с дефицитом. Для обеспечения сбалансированности бюджета используются кр</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дитные ресурсы. Тенденция дефицитности бюджета сохранится на весь период реализации муниципальной программы.</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Регулирование межбюджетных отношений осуществляется в соответствии с </w:t>
      </w:r>
      <w:r w:rsidRPr="00BD767A">
        <w:rPr>
          <w:rFonts w:ascii="Times New Roman" w:hAnsi="Times New Roman" w:cs="Times New Roman"/>
          <w:sz w:val="20"/>
          <w:szCs w:val="20"/>
        </w:rPr>
        <w:t>Постановлением Главы м</w:t>
      </w:r>
      <w:r w:rsidRPr="00BD767A">
        <w:rPr>
          <w:rFonts w:ascii="Times New Roman" w:hAnsi="Times New Roman" w:cs="Times New Roman"/>
          <w:sz w:val="20"/>
          <w:szCs w:val="20"/>
        </w:rPr>
        <w:t>у</w:t>
      </w:r>
      <w:r w:rsidRPr="00BD767A">
        <w:rPr>
          <w:rFonts w:ascii="Times New Roman" w:hAnsi="Times New Roman" w:cs="Times New Roman"/>
          <w:sz w:val="20"/>
          <w:szCs w:val="20"/>
        </w:rPr>
        <w:t xml:space="preserve">ниципального образования «Глазовский район» </w:t>
      </w:r>
      <w:r w:rsidRPr="00BD767A">
        <w:rPr>
          <w:rFonts w:ascii="Times New Roman" w:hAnsi="Times New Roman" w:cs="Times New Roman"/>
          <w:color w:val="000000"/>
          <w:sz w:val="20"/>
          <w:szCs w:val="20"/>
        </w:rPr>
        <w:t xml:space="preserve"> от 10 февраля 2012 года № 3.1.1 «Об утверждении Порядка предоставления иных межбюджетных трансфертов из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 xml:space="preserve">жета Глазовского района бюджетам муниципальных образований (поселений)». </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color w:val="000000"/>
          <w:sz w:val="20"/>
          <w:szCs w:val="20"/>
        </w:rPr>
        <w:t>В структуре доходов бюджетов муниципальных образований Глазовского района, по данным за 2013 год,  32,4  % составили налоговые и неналоговые доходы бюджетов поселений,  67,6 % - безвозмездные п</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ступления от других уровней бюджетной системы Росси</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 xml:space="preserve">ской Федерации, </w:t>
      </w:r>
      <w:r w:rsidRPr="00BD767A">
        <w:rPr>
          <w:rFonts w:ascii="Times New Roman" w:hAnsi="Times New Roman" w:cs="Times New Roman"/>
          <w:sz w:val="20"/>
          <w:szCs w:val="20"/>
        </w:rPr>
        <w:t xml:space="preserve">(таблица 3). </w:t>
      </w:r>
    </w:p>
    <w:p w:rsidR="00AE43FF" w:rsidRPr="00BD767A" w:rsidRDefault="00AE43FF" w:rsidP="00AE43FF">
      <w:pPr>
        <w:tabs>
          <w:tab w:val="left" w:pos="1134"/>
        </w:tabs>
        <w:autoSpaceDE w:val="0"/>
        <w:autoSpaceDN w:val="0"/>
        <w:adjustRightInd w:val="0"/>
        <w:spacing w:after="0" w:line="240" w:lineRule="auto"/>
        <w:ind w:firstLine="709"/>
        <w:jc w:val="right"/>
        <w:rPr>
          <w:rFonts w:ascii="Times New Roman" w:hAnsi="Times New Roman" w:cs="Times New Roman"/>
          <w:sz w:val="20"/>
          <w:szCs w:val="20"/>
        </w:rPr>
      </w:pPr>
      <w:r w:rsidRPr="00BD767A">
        <w:rPr>
          <w:rFonts w:ascii="Times New Roman" w:hAnsi="Times New Roman" w:cs="Times New Roman"/>
          <w:sz w:val="20"/>
          <w:szCs w:val="20"/>
        </w:rPr>
        <w:t>Таблица 3.</w:t>
      </w:r>
    </w:p>
    <w:p w:rsidR="00AE43FF" w:rsidRPr="00BD767A" w:rsidRDefault="00AE43FF" w:rsidP="00AE43FF">
      <w:pPr>
        <w:keepNext/>
        <w:suppressAutoHyphens/>
        <w:spacing w:before="120" w:after="120" w:line="240" w:lineRule="auto"/>
        <w:jc w:val="center"/>
        <w:rPr>
          <w:rFonts w:ascii="Times New Roman" w:hAnsi="Times New Roman" w:cs="Times New Roman"/>
          <w:sz w:val="20"/>
          <w:szCs w:val="20"/>
        </w:rPr>
      </w:pPr>
      <w:r w:rsidRPr="00BD767A">
        <w:rPr>
          <w:rFonts w:ascii="Times New Roman" w:hAnsi="Times New Roman" w:cs="Times New Roman"/>
          <w:sz w:val="20"/>
          <w:szCs w:val="20"/>
        </w:rPr>
        <w:t>Сведения о структуре доходов бюджетов муниципальных образований Глазовского района за 2013 год в консолидированном бюджете муниципального образования «Глазовский район», %</w:t>
      </w:r>
    </w:p>
    <w:tbl>
      <w:tblPr>
        <w:tblW w:w="9464" w:type="dxa"/>
        <w:tblLayout w:type="fixed"/>
        <w:tblLook w:val="00A0" w:firstRow="1" w:lastRow="0" w:firstColumn="1" w:lastColumn="0" w:noHBand="0" w:noVBand="0"/>
      </w:tblPr>
      <w:tblGrid>
        <w:gridCol w:w="5353"/>
        <w:gridCol w:w="4111"/>
      </w:tblGrid>
      <w:tr w:rsidR="00AE43FF" w:rsidRPr="00BD767A" w:rsidTr="00F628E8">
        <w:trPr>
          <w:trHeight w:val="300"/>
          <w:tblHeader/>
        </w:trPr>
        <w:tc>
          <w:tcPr>
            <w:tcW w:w="5353" w:type="dxa"/>
            <w:tcBorders>
              <w:top w:val="single" w:sz="4" w:space="0" w:color="auto"/>
              <w:left w:val="single" w:sz="4" w:space="0" w:color="auto"/>
              <w:bottom w:val="single" w:sz="4" w:space="0" w:color="auto"/>
              <w:right w:val="single" w:sz="4" w:space="0" w:color="auto"/>
            </w:tcBorders>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Наименование показателя</w:t>
            </w:r>
          </w:p>
        </w:tc>
        <w:tc>
          <w:tcPr>
            <w:tcW w:w="4111" w:type="dxa"/>
            <w:tcBorders>
              <w:top w:val="single" w:sz="4" w:space="0" w:color="auto"/>
              <w:left w:val="nil"/>
              <w:bottom w:val="single" w:sz="4" w:space="0" w:color="auto"/>
              <w:right w:val="single" w:sz="4" w:space="0" w:color="auto"/>
            </w:tcBorders>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Бюджет МО «Глазовский район»</w:t>
            </w:r>
          </w:p>
        </w:tc>
      </w:tr>
      <w:tr w:rsidR="00AE43FF" w:rsidRPr="00BD767A" w:rsidTr="00F628E8">
        <w:trPr>
          <w:trHeight w:val="258"/>
        </w:trPr>
        <w:tc>
          <w:tcPr>
            <w:tcW w:w="5353" w:type="dxa"/>
            <w:tcBorders>
              <w:top w:val="nil"/>
              <w:left w:val="single" w:sz="4" w:space="0" w:color="auto"/>
              <w:bottom w:val="single" w:sz="4" w:space="0" w:color="auto"/>
              <w:right w:val="single" w:sz="4" w:space="0" w:color="auto"/>
            </w:tcBorders>
            <w:vAlign w:val="center"/>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Муниципальный район</w:t>
            </w:r>
          </w:p>
        </w:tc>
        <w:tc>
          <w:tcPr>
            <w:tcW w:w="4111" w:type="dxa"/>
            <w:tcBorders>
              <w:top w:val="nil"/>
              <w:left w:val="nil"/>
              <w:bottom w:val="single" w:sz="4" w:space="0" w:color="auto"/>
              <w:right w:val="single" w:sz="4" w:space="0" w:color="auto"/>
            </w:tcBorders>
            <w:vAlign w:val="center"/>
          </w:tcPr>
          <w:p w:rsidR="00AE43FF" w:rsidRPr="00BD767A" w:rsidRDefault="00AE43FF" w:rsidP="00F628E8">
            <w:pPr>
              <w:spacing w:before="40" w:after="40" w:line="240" w:lineRule="auto"/>
              <w:jc w:val="center"/>
              <w:rPr>
                <w:rFonts w:ascii="Times New Roman" w:hAnsi="Times New Roman" w:cs="Times New Roman"/>
                <w:color w:val="000000"/>
                <w:sz w:val="20"/>
                <w:szCs w:val="20"/>
              </w:rPr>
            </w:pPr>
          </w:p>
        </w:tc>
      </w:tr>
      <w:tr w:rsidR="00AE43FF" w:rsidRPr="00BD767A" w:rsidTr="00F628E8">
        <w:trPr>
          <w:trHeight w:val="192"/>
        </w:trPr>
        <w:tc>
          <w:tcPr>
            <w:tcW w:w="5353" w:type="dxa"/>
            <w:tcBorders>
              <w:top w:val="nil"/>
              <w:left w:val="single" w:sz="4" w:space="0" w:color="auto"/>
              <w:bottom w:val="single" w:sz="4" w:space="0" w:color="auto"/>
              <w:right w:val="single" w:sz="4" w:space="0" w:color="auto"/>
            </w:tcBorders>
            <w:vAlign w:val="center"/>
          </w:tcPr>
          <w:p w:rsidR="00AE43FF" w:rsidRPr="00BD767A" w:rsidRDefault="00AE43FF" w:rsidP="00F628E8">
            <w:pPr>
              <w:spacing w:before="40" w:after="40" w:line="240" w:lineRule="auto"/>
              <w:ind w:firstLine="191"/>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Налоговые и неналоговые доходы</w:t>
            </w:r>
          </w:p>
        </w:tc>
        <w:tc>
          <w:tcPr>
            <w:tcW w:w="4111" w:type="dxa"/>
            <w:tcBorders>
              <w:top w:val="nil"/>
              <w:left w:val="nil"/>
              <w:bottom w:val="single" w:sz="4" w:space="0" w:color="auto"/>
              <w:right w:val="single" w:sz="4" w:space="0" w:color="auto"/>
            </w:tcBorders>
            <w:vAlign w:val="center"/>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10,3</w:t>
            </w:r>
          </w:p>
        </w:tc>
      </w:tr>
      <w:tr w:rsidR="00AE43FF" w:rsidRPr="00BD767A" w:rsidTr="00F628E8">
        <w:trPr>
          <w:trHeight w:val="192"/>
        </w:trPr>
        <w:tc>
          <w:tcPr>
            <w:tcW w:w="5353" w:type="dxa"/>
            <w:tcBorders>
              <w:top w:val="nil"/>
              <w:left w:val="single" w:sz="4" w:space="0" w:color="auto"/>
              <w:bottom w:val="single" w:sz="4" w:space="0" w:color="auto"/>
              <w:right w:val="single" w:sz="4" w:space="0" w:color="auto"/>
            </w:tcBorders>
            <w:vAlign w:val="center"/>
          </w:tcPr>
          <w:p w:rsidR="00AE43FF" w:rsidRPr="00BD767A" w:rsidRDefault="00AE43FF" w:rsidP="00F628E8">
            <w:pPr>
              <w:spacing w:before="40" w:after="40" w:line="240" w:lineRule="auto"/>
              <w:ind w:firstLine="191"/>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Безвозмездные поступления</w:t>
            </w:r>
          </w:p>
        </w:tc>
        <w:tc>
          <w:tcPr>
            <w:tcW w:w="4111" w:type="dxa"/>
            <w:tcBorders>
              <w:top w:val="nil"/>
              <w:left w:val="nil"/>
              <w:bottom w:val="single" w:sz="4" w:space="0" w:color="auto"/>
              <w:right w:val="single" w:sz="4" w:space="0" w:color="auto"/>
            </w:tcBorders>
            <w:vAlign w:val="center"/>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89,7</w:t>
            </w:r>
          </w:p>
        </w:tc>
      </w:tr>
      <w:tr w:rsidR="00AE43FF" w:rsidRPr="00BD767A" w:rsidTr="00F628E8">
        <w:trPr>
          <w:trHeight w:val="192"/>
        </w:trPr>
        <w:tc>
          <w:tcPr>
            <w:tcW w:w="5353" w:type="dxa"/>
            <w:tcBorders>
              <w:top w:val="nil"/>
              <w:left w:val="single" w:sz="4" w:space="0" w:color="auto"/>
              <w:bottom w:val="single" w:sz="4" w:space="0" w:color="auto"/>
              <w:right w:val="single" w:sz="4" w:space="0" w:color="auto"/>
            </w:tcBorders>
            <w:vAlign w:val="center"/>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Поселения</w:t>
            </w:r>
          </w:p>
        </w:tc>
        <w:tc>
          <w:tcPr>
            <w:tcW w:w="4111" w:type="dxa"/>
            <w:tcBorders>
              <w:top w:val="nil"/>
              <w:left w:val="nil"/>
              <w:bottom w:val="single" w:sz="4" w:space="0" w:color="auto"/>
              <w:right w:val="single" w:sz="4" w:space="0" w:color="auto"/>
            </w:tcBorders>
            <w:vAlign w:val="center"/>
          </w:tcPr>
          <w:p w:rsidR="00AE43FF" w:rsidRPr="00BD767A" w:rsidRDefault="00AE43FF" w:rsidP="00F628E8">
            <w:pPr>
              <w:spacing w:before="40" w:after="40" w:line="240" w:lineRule="auto"/>
              <w:jc w:val="center"/>
              <w:rPr>
                <w:rFonts w:ascii="Times New Roman" w:hAnsi="Times New Roman" w:cs="Times New Roman"/>
                <w:color w:val="000000"/>
                <w:sz w:val="20"/>
                <w:szCs w:val="20"/>
              </w:rPr>
            </w:pPr>
          </w:p>
        </w:tc>
      </w:tr>
      <w:tr w:rsidR="00AE43FF" w:rsidRPr="00BD767A" w:rsidTr="00F628E8">
        <w:trPr>
          <w:trHeight w:val="268"/>
        </w:trPr>
        <w:tc>
          <w:tcPr>
            <w:tcW w:w="5353" w:type="dxa"/>
            <w:tcBorders>
              <w:top w:val="nil"/>
              <w:left w:val="single" w:sz="4" w:space="0" w:color="auto"/>
              <w:bottom w:val="single" w:sz="4" w:space="0" w:color="auto"/>
              <w:right w:val="single" w:sz="4" w:space="0" w:color="auto"/>
            </w:tcBorders>
            <w:vAlign w:val="center"/>
          </w:tcPr>
          <w:p w:rsidR="00AE43FF" w:rsidRPr="00BD767A" w:rsidRDefault="00AE43FF" w:rsidP="00F628E8">
            <w:pPr>
              <w:spacing w:before="40" w:after="40" w:line="240" w:lineRule="auto"/>
              <w:ind w:firstLine="191"/>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Налоговые и неналоговые доходы</w:t>
            </w:r>
          </w:p>
        </w:tc>
        <w:tc>
          <w:tcPr>
            <w:tcW w:w="4111" w:type="dxa"/>
            <w:tcBorders>
              <w:top w:val="nil"/>
              <w:left w:val="nil"/>
              <w:bottom w:val="single" w:sz="4" w:space="0" w:color="auto"/>
              <w:right w:val="single" w:sz="4" w:space="0" w:color="auto"/>
            </w:tcBorders>
            <w:vAlign w:val="center"/>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32,4</w:t>
            </w:r>
          </w:p>
        </w:tc>
      </w:tr>
      <w:tr w:rsidR="00AE43FF" w:rsidRPr="00BD767A" w:rsidTr="00F628E8">
        <w:trPr>
          <w:trHeight w:val="273"/>
        </w:trPr>
        <w:tc>
          <w:tcPr>
            <w:tcW w:w="5353" w:type="dxa"/>
            <w:tcBorders>
              <w:top w:val="nil"/>
              <w:left w:val="single" w:sz="4" w:space="0" w:color="auto"/>
              <w:bottom w:val="single" w:sz="4" w:space="0" w:color="auto"/>
              <w:right w:val="single" w:sz="4" w:space="0" w:color="auto"/>
            </w:tcBorders>
            <w:vAlign w:val="center"/>
          </w:tcPr>
          <w:p w:rsidR="00AE43FF" w:rsidRPr="00BD767A" w:rsidRDefault="00AE43FF" w:rsidP="00F628E8">
            <w:pPr>
              <w:spacing w:before="40" w:after="40" w:line="240" w:lineRule="auto"/>
              <w:ind w:firstLine="191"/>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Безвозмездные поступления</w:t>
            </w:r>
          </w:p>
        </w:tc>
        <w:tc>
          <w:tcPr>
            <w:tcW w:w="4111" w:type="dxa"/>
            <w:tcBorders>
              <w:top w:val="nil"/>
              <w:left w:val="nil"/>
              <w:bottom w:val="single" w:sz="4" w:space="0" w:color="auto"/>
              <w:right w:val="single" w:sz="4" w:space="0" w:color="auto"/>
            </w:tcBorders>
            <w:vAlign w:val="center"/>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67,6</w:t>
            </w:r>
          </w:p>
        </w:tc>
      </w:tr>
    </w:tbl>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Сведения о поступлении налоговых и неналоговых доходов бюджетов муниципальных образований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зовского района за 2008 - 2013 годы представлены в таблице 4.</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После кризиса 2009 года наблюдается тенденция ежегодного роста налоговых и неналоговых доходов бюджетов муниципальных образований Глазовского района. За период с 2009 года по 2013 год налоговые и неналоговые доходы бюджетов муниципальных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ваний Глазовского района выросли на 44,5 %.</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Наибольший удельный вес в структуре налоговых доходов бюджетов муниципальных образований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зовского района занимает налог на доходы физических лиц. Доля налога в 2013 году составила 55,8 % в общем объеме налоговых и неналоговых доходов бюджетов поселений.</w:t>
      </w:r>
    </w:p>
    <w:p w:rsidR="00AE43FF" w:rsidRPr="00BD767A" w:rsidRDefault="00AE43FF" w:rsidP="00AE43FF">
      <w:pPr>
        <w:widowControl w:val="0"/>
        <w:autoSpaceDE w:val="0"/>
        <w:autoSpaceDN w:val="0"/>
        <w:adjustRightInd w:val="0"/>
        <w:spacing w:after="0" w:line="240" w:lineRule="auto"/>
        <w:ind w:firstLine="540"/>
        <w:jc w:val="right"/>
        <w:outlineLvl w:val="4"/>
        <w:rPr>
          <w:rFonts w:ascii="Times New Roman" w:hAnsi="Times New Roman" w:cs="Times New Roman"/>
          <w:color w:val="000000"/>
          <w:sz w:val="20"/>
          <w:szCs w:val="20"/>
        </w:rPr>
      </w:pPr>
      <w:r w:rsidRPr="00BD767A">
        <w:rPr>
          <w:rFonts w:ascii="Times New Roman" w:hAnsi="Times New Roman" w:cs="Times New Roman"/>
          <w:color w:val="000000"/>
          <w:sz w:val="20"/>
          <w:szCs w:val="20"/>
        </w:rPr>
        <w:t>Таблица 4.</w:t>
      </w:r>
    </w:p>
    <w:p w:rsidR="00AE43FF" w:rsidRPr="00BD767A" w:rsidRDefault="00AE43FF" w:rsidP="00AE43FF">
      <w:pPr>
        <w:widowControl w:val="0"/>
        <w:autoSpaceDE w:val="0"/>
        <w:autoSpaceDN w:val="0"/>
        <w:adjustRightInd w:val="0"/>
        <w:spacing w:after="0" w:line="240" w:lineRule="auto"/>
        <w:ind w:firstLine="540"/>
        <w:jc w:val="center"/>
        <w:outlineLvl w:val="4"/>
        <w:rPr>
          <w:rFonts w:ascii="Times New Roman" w:hAnsi="Times New Roman" w:cs="Times New Roman"/>
          <w:color w:val="000000"/>
          <w:sz w:val="20"/>
          <w:szCs w:val="20"/>
        </w:rPr>
      </w:pPr>
      <w:r w:rsidRPr="00BD767A">
        <w:rPr>
          <w:rFonts w:ascii="Times New Roman" w:hAnsi="Times New Roman" w:cs="Times New Roman"/>
          <w:color w:val="000000"/>
          <w:sz w:val="20"/>
          <w:szCs w:val="20"/>
        </w:rPr>
        <w:t>Сведения о поступлении налоговых и неналоговых доходов бюджетов муниципальных образований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зовского района за 2008 - 2013 годы (в тыс. рублей)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p>
    <w:tbl>
      <w:tblPr>
        <w:tblW w:w="9072" w:type="dxa"/>
        <w:tblCellSpacing w:w="5" w:type="nil"/>
        <w:tblInd w:w="75" w:type="dxa"/>
        <w:tblLayout w:type="fixed"/>
        <w:tblCellMar>
          <w:left w:w="75" w:type="dxa"/>
          <w:right w:w="75" w:type="dxa"/>
        </w:tblCellMar>
        <w:tblLook w:val="0000" w:firstRow="0" w:lastRow="0" w:firstColumn="0" w:lastColumn="0" w:noHBand="0" w:noVBand="0"/>
      </w:tblPr>
      <w:tblGrid>
        <w:gridCol w:w="3119"/>
        <w:gridCol w:w="992"/>
        <w:gridCol w:w="992"/>
        <w:gridCol w:w="993"/>
        <w:gridCol w:w="992"/>
        <w:gridCol w:w="992"/>
        <w:gridCol w:w="992"/>
      </w:tblGrid>
      <w:tr w:rsidR="00AE43FF" w:rsidRPr="00BD767A" w:rsidTr="00F628E8">
        <w:trPr>
          <w:tblCellSpacing w:w="5" w:type="nil"/>
        </w:trPr>
        <w:tc>
          <w:tcPr>
            <w:tcW w:w="3119"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Наименование показателя   </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2008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2009 год</w:t>
            </w:r>
          </w:p>
        </w:tc>
        <w:tc>
          <w:tcPr>
            <w:tcW w:w="993"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2010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2011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2012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2013</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tc>
      </w:tr>
      <w:tr w:rsidR="00AE43FF" w:rsidRPr="00BD767A" w:rsidTr="00F628E8">
        <w:trPr>
          <w:trHeight w:val="400"/>
          <w:tblCellSpacing w:w="5" w:type="nil"/>
        </w:trPr>
        <w:tc>
          <w:tcPr>
            <w:tcW w:w="311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Налоговые и неналоговые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доходы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10603,4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13733,4 </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14046,0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13858,2</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17993,0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19848,3</w:t>
            </w:r>
          </w:p>
        </w:tc>
      </w:tr>
      <w:tr w:rsidR="00AE43FF" w:rsidRPr="00BD767A" w:rsidTr="00F628E8">
        <w:trPr>
          <w:trHeight w:val="400"/>
          <w:tblCellSpacing w:w="5" w:type="nil"/>
        </w:trPr>
        <w:tc>
          <w:tcPr>
            <w:tcW w:w="311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том числе налог на доходы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физических лиц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6931,8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7376,3 </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8753,6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8881,9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9523,1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11076,1</w:t>
            </w:r>
          </w:p>
        </w:tc>
      </w:tr>
      <w:tr w:rsidR="00AE43FF" w:rsidRPr="00BD767A" w:rsidTr="00F628E8">
        <w:trPr>
          <w:trHeight w:val="800"/>
          <w:tblCellSpacing w:w="5" w:type="nil"/>
        </w:trPr>
        <w:tc>
          <w:tcPr>
            <w:tcW w:w="3119"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Темп роста </w:t>
            </w:r>
            <w:proofErr w:type="gramStart"/>
            <w:r w:rsidRPr="00BD767A">
              <w:rPr>
                <w:rFonts w:ascii="Times New Roman" w:hAnsi="Times New Roman" w:cs="Times New Roman"/>
                <w:color w:val="000000"/>
                <w:sz w:val="20"/>
                <w:szCs w:val="20"/>
              </w:rPr>
              <w:t>налоговых</w:t>
            </w:r>
            <w:proofErr w:type="gramEnd"/>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и неналоговых доходов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к аналогичному периоду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прошлого года, %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132,6</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129,5 </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102,3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98,7</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129,8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110,3</w:t>
            </w:r>
          </w:p>
        </w:tc>
      </w:tr>
    </w:tbl>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Следует обратить внимание на значительный потенциал для увеличения доходов бюджетов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образований Глазовского района за счет земельного налога. Удельный вес земельного налога в нал</w:t>
      </w:r>
      <w:r w:rsidRPr="00BD767A">
        <w:rPr>
          <w:rFonts w:ascii="Times New Roman" w:hAnsi="Times New Roman" w:cs="Times New Roman"/>
          <w:sz w:val="20"/>
          <w:szCs w:val="20"/>
        </w:rPr>
        <w:t>о</w:t>
      </w:r>
      <w:r w:rsidRPr="00BD767A">
        <w:rPr>
          <w:rFonts w:ascii="Times New Roman" w:hAnsi="Times New Roman" w:cs="Times New Roman"/>
          <w:sz w:val="20"/>
          <w:szCs w:val="20"/>
        </w:rPr>
        <w:t>говых и неналоговых доходах консолидированного бюджета МО «Глазовский район» составляет 4,4%. За пер</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од </w:t>
      </w:r>
      <w:r w:rsidRPr="00BD767A">
        <w:rPr>
          <w:rFonts w:ascii="Times New Roman" w:hAnsi="Times New Roman" w:cs="Times New Roman"/>
          <w:color w:val="000000"/>
          <w:sz w:val="20"/>
          <w:szCs w:val="20"/>
        </w:rPr>
        <w:t>с 2008 года по 2013 год налог вырос на 90,4 %.</w:t>
      </w:r>
      <w:r w:rsidRPr="00BD767A">
        <w:rPr>
          <w:rFonts w:ascii="Times New Roman" w:hAnsi="Times New Roman" w:cs="Times New Roman"/>
          <w:sz w:val="20"/>
          <w:szCs w:val="20"/>
        </w:rPr>
        <w:t xml:space="preserve"> </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В структуре безвозмездных поступлений в бюджеты муниципальных образований Глазовского района по данным за 2013 год 91,2 % составляют дотации,  6,1 % - субсидии, 2,4% - субвенции, 0,3% - иные межбю</w:t>
      </w:r>
      <w:r w:rsidRPr="00BD767A">
        <w:rPr>
          <w:rFonts w:ascii="Times New Roman" w:hAnsi="Times New Roman" w:cs="Times New Roman"/>
          <w:sz w:val="20"/>
          <w:szCs w:val="20"/>
        </w:rPr>
        <w:t>д</w:t>
      </w:r>
      <w:r w:rsidRPr="00BD767A">
        <w:rPr>
          <w:rFonts w:ascii="Times New Roman" w:hAnsi="Times New Roman" w:cs="Times New Roman"/>
          <w:sz w:val="20"/>
          <w:szCs w:val="20"/>
        </w:rPr>
        <w:t>жетные трансферты.</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составе межбюджетных трансфертов бюджетам муниципальных образований Глазовского района предусматриваются дотации на выравнивание уровня бюджетной обеспеченн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сти, дотации из районного фонда финансовой поддержки поселений, дотации на обеспечение мер по сбалансированности бюджетов, прочие д</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lastRenderedPageBreak/>
        <w:t>тации, субвенции на финансовое обеспеч</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ние переданных отдельных государственных полномочий, субсидии на софинансирование расходных обязательств муниципальных образований, иные межбюджетные трансферты. Сведения об объеме и составе межбюджетных трансфертов бюджетам муниципальных образований Глазовск</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го района представлены в таблице 5.</w:t>
      </w:r>
    </w:p>
    <w:p w:rsidR="00AE43FF" w:rsidRPr="00BD767A" w:rsidRDefault="00AE43FF" w:rsidP="00AE43FF">
      <w:pPr>
        <w:widowControl w:val="0"/>
        <w:autoSpaceDE w:val="0"/>
        <w:autoSpaceDN w:val="0"/>
        <w:adjustRightInd w:val="0"/>
        <w:spacing w:after="0" w:line="240" w:lineRule="auto"/>
        <w:ind w:firstLine="567"/>
        <w:jc w:val="both"/>
        <w:rPr>
          <w:rFonts w:ascii="Times New Roman" w:hAnsi="Times New Roman" w:cs="Times New Roman"/>
          <w:color w:val="000000"/>
          <w:sz w:val="20"/>
          <w:szCs w:val="20"/>
          <w:highlight w:val="green"/>
        </w:rPr>
      </w:pPr>
      <w:r w:rsidRPr="00BD767A">
        <w:rPr>
          <w:rFonts w:ascii="Times New Roman" w:hAnsi="Times New Roman" w:cs="Times New Roman"/>
          <w:color w:val="000000"/>
          <w:sz w:val="20"/>
          <w:szCs w:val="20"/>
        </w:rPr>
        <w:t xml:space="preserve">Расчет объемов дотаций на выравнивание уровня бюджетной обеспеченности, объемов </w:t>
      </w:r>
      <w:proofErr w:type="gramStart"/>
      <w:r w:rsidRPr="00BD767A">
        <w:rPr>
          <w:rFonts w:ascii="Times New Roman" w:hAnsi="Times New Roman" w:cs="Times New Roman"/>
          <w:color w:val="000000"/>
          <w:sz w:val="20"/>
          <w:szCs w:val="20"/>
        </w:rPr>
        <w:t>субвенций</w:t>
      </w:r>
      <w:proofErr w:type="gramEnd"/>
      <w:r w:rsidRPr="00BD767A">
        <w:rPr>
          <w:rFonts w:ascii="Times New Roman" w:hAnsi="Times New Roman" w:cs="Times New Roman"/>
          <w:color w:val="000000"/>
          <w:sz w:val="20"/>
          <w:szCs w:val="20"/>
        </w:rPr>
        <w:t xml:space="preserve"> на финансовое обеспечение переданных органам местного самоуправления отдельных государственных полном</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чий и их распределение между муниципальными образованиями Глазовского района осуществляется в соотве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ствии с утвержденными методиками (</w:t>
      </w:r>
      <w:r w:rsidRPr="00BD767A">
        <w:rPr>
          <w:rFonts w:ascii="Times New Roman" w:hAnsi="Times New Roman" w:cs="Times New Roman"/>
          <w:sz w:val="20"/>
          <w:szCs w:val="20"/>
        </w:rPr>
        <w:t xml:space="preserve">Постановление Главы муниципального образования «Глазовский район» </w:t>
      </w:r>
      <w:r w:rsidRPr="00BD767A">
        <w:rPr>
          <w:rFonts w:ascii="Times New Roman" w:hAnsi="Times New Roman" w:cs="Times New Roman"/>
          <w:color w:val="000000"/>
          <w:sz w:val="20"/>
          <w:szCs w:val="20"/>
        </w:rPr>
        <w:t xml:space="preserve"> от 10 февраля 2012 года № 3.1.1 «Об утверждении Порядка предоставления иных межбюджетных тран</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фертов из бюджета Глазовского района бюджетам муниципальных образований (поселений)» на основе исходных да</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ных, сверенных с органами местного самоуправления.</w:t>
      </w:r>
    </w:p>
    <w:p w:rsidR="00AE43FF" w:rsidRPr="00BD767A" w:rsidRDefault="00AE43FF" w:rsidP="00AE43FF">
      <w:pPr>
        <w:widowControl w:val="0"/>
        <w:autoSpaceDE w:val="0"/>
        <w:autoSpaceDN w:val="0"/>
        <w:adjustRightInd w:val="0"/>
        <w:spacing w:after="0" w:line="240" w:lineRule="auto"/>
        <w:ind w:firstLine="539"/>
        <w:jc w:val="right"/>
        <w:outlineLvl w:val="4"/>
        <w:rPr>
          <w:rFonts w:ascii="Times New Roman" w:hAnsi="Times New Roman" w:cs="Times New Roman"/>
          <w:color w:val="000000"/>
          <w:sz w:val="20"/>
          <w:szCs w:val="20"/>
        </w:rPr>
      </w:pPr>
      <w:r w:rsidRPr="00BD767A">
        <w:rPr>
          <w:rFonts w:ascii="Times New Roman" w:hAnsi="Times New Roman" w:cs="Times New Roman"/>
          <w:color w:val="000000"/>
          <w:sz w:val="20"/>
          <w:szCs w:val="20"/>
        </w:rPr>
        <w:t>Таблица 5.</w:t>
      </w:r>
    </w:p>
    <w:p w:rsidR="00AE43FF" w:rsidRPr="00BD767A" w:rsidRDefault="00AE43FF" w:rsidP="00AE43FF">
      <w:pPr>
        <w:widowControl w:val="0"/>
        <w:autoSpaceDE w:val="0"/>
        <w:autoSpaceDN w:val="0"/>
        <w:adjustRightInd w:val="0"/>
        <w:spacing w:after="0" w:line="240" w:lineRule="auto"/>
        <w:ind w:firstLine="539"/>
        <w:jc w:val="both"/>
        <w:outlineLvl w:val="4"/>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Сведения об объеме и составе межбюджетных трансфертов бюджетам муниципальных образований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зовского района (в тыс. рублей)</w:t>
      </w:r>
    </w:p>
    <w:tbl>
      <w:tblPr>
        <w:tblW w:w="10065" w:type="dxa"/>
        <w:tblCellSpacing w:w="5" w:type="nil"/>
        <w:tblInd w:w="-209" w:type="dxa"/>
        <w:tblLayout w:type="fixed"/>
        <w:tblCellMar>
          <w:left w:w="75" w:type="dxa"/>
          <w:right w:w="75" w:type="dxa"/>
        </w:tblCellMar>
        <w:tblLook w:val="0000" w:firstRow="0" w:lastRow="0" w:firstColumn="0" w:lastColumn="0" w:noHBand="0" w:noVBand="0"/>
      </w:tblPr>
      <w:tblGrid>
        <w:gridCol w:w="1560"/>
        <w:gridCol w:w="851"/>
        <w:gridCol w:w="850"/>
        <w:gridCol w:w="851"/>
        <w:gridCol w:w="850"/>
        <w:gridCol w:w="851"/>
        <w:gridCol w:w="850"/>
        <w:gridCol w:w="851"/>
        <w:gridCol w:w="850"/>
        <w:gridCol w:w="851"/>
        <w:gridCol w:w="850"/>
      </w:tblGrid>
      <w:tr w:rsidR="00AE43FF" w:rsidRPr="00BD767A" w:rsidTr="00F628E8">
        <w:trPr>
          <w:trHeight w:val="400"/>
          <w:tblCellSpacing w:w="5" w:type="nil"/>
        </w:trPr>
        <w:tc>
          <w:tcPr>
            <w:tcW w:w="1560" w:type="dxa"/>
            <w:vMerge w:val="restart"/>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ind w:left="139" w:hanging="139"/>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Наименование показателя   </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2011 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2012 год</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2013 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2014 год</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2015 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2016</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2017</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2018</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tc>
        <w:tc>
          <w:tcPr>
            <w:tcW w:w="851"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2019</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tc>
        <w:tc>
          <w:tcPr>
            <w:tcW w:w="85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2020</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год</w:t>
            </w:r>
          </w:p>
        </w:tc>
      </w:tr>
      <w:tr w:rsidR="00AE43FF" w:rsidRPr="00BD767A" w:rsidTr="00F628E8">
        <w:trPr>
          <w:tblCellSpacing w:w="5" w:type="nil"/>
        </w:trPr>
        <w:tc>
          <w:tcPr>
            <w:tcW w:w="1560" w:type="dxa"/>
            <w:vMerge/>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ind w:left="139" w:hanging="139"/>
              <w:jc w:val="both"/>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отчет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отчет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отчет</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ноз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ноз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прог-ноз</w:t>
            </w:r>
            <w:proofErr w:type="gramEnd"/>
            <w:r w:rsidRPr="00BD767A">
              <w:rPr>
                <w:rFonts w:ascii="Times New Roman" w:hAnsi="Times New Roman" w:cs="Times New Roman"/>
                <w:color w:val="000000"/>
                <w:sz w:val="20"/>
                <w:szCs w:val="20"/>
              </w:rPr>
              <w:t xml:space="preserve">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ноз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ноз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ноз </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прог-</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ноз </w:t>
            </w:r>
          </w:p>
        </w:tc>
      </w:tr>
      <w:tr w:rsidR="00AE43FF" w:rsidRPr="00BD767A" w:rsidTr="00F628E8">
        <w:trPr>
          <w:trHeight w:val="4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Межбюджетные трансферты -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всего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29457,7</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40225,4</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41368,1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42519,9</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42387,8</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42088,1</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42088,1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42088,1</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42088,1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42088,1</w:t>
            </w:r>
          </w:p>
        </w:tc>
      </w:tr>
      <w:tr w:rsidR="00AE43FF" w:rsidRPr="00BD767A" w:rsidTr="00F628E8">
        <w:trPr>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том числе: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r>
      <w:tr w:rsidR="00AE43FF" w:rsidRPr="00BD767A" w:rsidTr="00F628E8">
        <w:trPr>
          <w:trHeight w:val="6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Дотации на в</w:t>
            </w:r>
            <w:r w:rsidRPr="00BD767A">
              <w:rPr>
                <w:rFonts w:ascii="Times New Roman" w:hAnsi="Times New Roman" w:cs="Times New Roman"/>
                <w:color w:val="000000"/>
                <w:sz w:val="20"/>
                <w:szCs w:val="20"/>
              </w:rPr>
              <w:t>ы</w:t>
            </w:r>
            <w:r w:rsidRPr="00BD767A">
              <w:rPr>
                <w:rFonts w:ascii="Times New Roman" w:hAnsi="Times New Roman" w:cs="Times New Roman"/>
                <w:color w:val="000000"/>
                <w:sz w:val="20"/>
                <w:szCs w:val="20"/>
              </w:rPr>
              <w:t xml:space="preserve">равнивание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уровня </w:t>
            </w:r>
            <w:proofErr w:type="gramStart"/>
            <w:r w:rsidRPr="00BD767A">
              <w:rPr>
                <w:rFonts w:ascii="Times New Roman" w:hAnsi="Times New Roman" w:cs="Times New Roman"/>
                <w:color w:val="000000"/>
                <w:sz w:val="20"/>
                <w:szCs w:val="20"/>
              </w:rPr>
              <w:t>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жетной</w:t>
            </w:r>
            <w:proofErr w:type="gramEnd"/>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обеспеченности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24691,6</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30179,5</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29892,7</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41373,0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41306,0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41006,1</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41006,1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41006,1</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41006,1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41006,1</w:t>
            </w:r>
          </w:p>
        </w:tc>
      </w:tr>
      <w:tr w:rsidR="00AE43FF" w:rsidRPr="00BD767A" w:rsidTr="00F628E8">
        <w:trPr>
          <w:trHeight w:val="6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Дотации на обеспечение мер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по сбалансир</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ванности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бюджетов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941,0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709,7</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7822,1</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r>
      <w:tr w:rsidR="00AE43FF" w:rsidRPr="00BD767A" w:rsidTr="00F628E8">
        <w:trPr>
          <w:trHeight w:val="8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Субвенции на </w:t>
            </w:r>
            <w:proofErr w:type="gramStart"/>
            <w:r w:rsidRPr="00BD767A">
              <w:rPr>
                <w:rFonts w:ascii="Times New Roman" w:hAnsi="Times New Roman" w:cs="Times New Roman"/>
                <w:color w:val="000000"/>
                <w:sz w:val="20"/>
                <w:szCs w:val="20"/>
              </w:rPr>
              <w:t>финансовое</w:t>
            </w:r>
            <w:proofErr w:type="gramEnd"/>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обеспечение </w:t>
            </w:r>
            <w:proofErr w:type="gramStart"/>
            <w:r w:rsidRPr="00BD767A">
              <w:rPr>
                <w:rFonts w:ascii="Times New Roman" w:hAnsi="Times New Roman" w:cs="Times New Roman"/>
                <w:color w:val="000000"/>
                <w:sz w:val="20"/>
                <w:szCs w:val="20"/>
              </w:rPr>
              <w:t>переданных</w:t>
            </w:r>
            <w:proofErr w:type="gramEnd"/>
            <w:r w:rsidRPr="00BD767A">
              <w:rPr>
                <w:rFonts w:ascii="Times New Roman" w:hAnsi="Times New Roman" w:cs="Times New Roman"/>
                <w:color w:val="000000"/>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отдельных го</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 xml:space="preserve">ударственных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полномочий                  </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957,4</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998,7</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1016,3</w:t>
            </w:r>
          </w:p>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1078,7</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1081,8</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1082,0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1082,0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1082,0</w:t>
            </w:r>
          </w:p>
        </w:tc>
        <w:tc>
          <w:tcPr>
            <w:tcW w:w="851"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1082,0</w:t>
            </w:r>
          </w:p>
        </w:tc>
        <w:tc>
          <w:tcPr>
            <w:tcW w:w="85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1082,0</w:t>
            </w:r>
          </w:p>
        </w:tc>
      </w:tr>
      <w:tr w:rsidR="00AE43FF" w:rsidRPr="00BD767A" w:rsidTr="00F628E8">
        <w:trPr>
          <w:trHeight w:val="400"/>
          <w:tblCellSpacing w:w="5" w:type="nil"/>
        </w:trPr>
        <w:tc>
          <w:tcPr>
            <w:tcW w:w="1560"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Субсидии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p>
        </w:tc>
        <w:tc>
          <w:tcPr>
            <w:tcW w:w="851"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2770,8</w:t>
            </w:r>
          </w:p>
        </w:tc>
        <w:tc>
          <w:tcPr>
            <w:tcW w:w="850"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8197,5</w:t>
            </w:r>
          </w:p>
        </w:tc>
        <w:tc>
          <w:tcPr>
            <w:tcW w:w="851"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2503,9</w:t>
            </w:r>
          </w:p>
        </w:tc>
        <w:tc>
          <w:tcPr>
            <w:tcW w:w="850"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68,2</w:t>
            </w:r>
          </w:p>
        </w:tc>
        <w:tc>
          <w:tcPr>
            <w:tcW w:w="851"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r>
      <w:tr w:rsidR="00AE43FF" w:rsidRPr="00BD767A" w:rsidTr="00F628E8">
        <w:trPr>
          <w:trHeight w:val="400"/>
          <w:tblCellSpacing w:w="5" w:type="nil"/>
        </w:trPr>
        <w:tc>
          <w:tcPr>
            <w:tcW w:w="1560"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Иные межбю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жетные тран</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ферты</w:t>
            </w:r>
          </w:p>
        </w:tc>
        <w:tc>
          <w:tcPr>
            <w:tcW w:w="851"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96,9</w:t>
            </w:r>
          </w:p>
        </w:tc>
        <w:tc>
          <w:tcPr>
            <w:tcW w:w="850"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140,0</w:t>
            </w:r>
          </w:p>
        </w:tc>
        <w:tc>
          <w:tcPr>
            <w:tcW w:w="851"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133,1</w:t>
            </w:r>
          </w:p>
        </w:tc>
        <w:tc>
          <w:tcPr>
            <w:tcW w:w="850"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1"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c>
          <w:tcPr>
            <w:tcW w:w="850"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w:t>
            </w:r>
          </w:p>
        </w:tc>
      </w:tr>
    </w:tbl>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В 2013 году в 6 из 11 муниципальных образований Глазовского района доля межбюджетных трансфе</w:t>
      </w:r>
      <w:r w:rsidRPr="00BD767A">
        <w:rPr>
          <w:rFonts w:ascii="Times New Roman" w:hAnsi="Times New Roman" w:cs="Times New Roman"/>
          <w:sz w:val="20"/>
          <w:szCs w:val="20"/>
        </w:rPr>
        <w:t>р</w:t>
      </w:r>
      <w:r w:rsidRPr="00BD767A">
        <w:rPr>
          <w:rFonts w:ascii="Times New Roman" w:hAnsi="Times New Roman" w:cs="Times New Roman"/>
          <w:sz w:val="20"/>
          <w:szCs w:val="20"/>
        </w:rPr>
        <w:t>тов из бюджета МО «Глазовский район», рассчитанная в соответствии с требованиями статьи 136 Бюджетного кодекса Российской Федерации, превышала 70%  об</w:t>
      </w:r>
      <w:r w:rsidRPr="00BD767A">
        <w:rPr>
          <w:rFonts w:ascii="Times New Roman" w:hAnsi="Times New Roman" w:cs="Times New Roman"/>
          <w:sz w:val="20"/>
          <w:szCs w:val="20"/>
        </w:rPr>
        <w:t>ъ</w:t>
      </w:r>
      <w:r w:rsidRPr="00BD767A">
        <w:rPr>
          <w:rFonts w:ascii="Times New Roman" w:hAnsi="Times New Roman" w:cs="Times New Roman"/>
          <w:sz w:val="20"/>
          <w:szCs w:val="20"/>
        </w:rPr>
        <w:t>ема собственных доходов местных бюджетов за один год и более из трех последних отче</w:t>
      </w:r>
      <w:r w:rsidRPr="00BD767A">
        <w:rPr>
          <w:rFonts w:ascii="Times New Roman" w:hAnsi="Times New Roman" w:cs="Times New Roman"/>
          <w:sz w:val="20"/>
          <w:szCs w:val="20"/>
        </w:rPr>
        <w:t>т</w:t>
      </w:r>
      <w:r w:rsidRPr="00BD767A">
        <w:rPr>
          <w:rFonts w:ascii="Times New Roman" w:hAnsi="Times New Roman" w:cs="Times New Roman"/>
          <w:sz w:val="20"/>
          <w:szCs w:val="20"/>
        </w:rPr>
        <w:t xml:space="preserve">ных финансовых лет.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BD767A">
        <w:rPr>
          <w:rFonts w:ascii="Times New Roman" w:hAnsi="Times New Roman" w:cs="Times New Roman"/>
          <w:sz w:val="20"/>
          <w:szCs w:val="20"/>
        </w:rPr>
        <w:t xml:space="preserve">В соответствии с Бюджетным </w:t>
      </w:r>
      <w:hyperlink r:id="rId23" w:history="1">
        <w:r w:rsidRPr="00BD767A">
          <w:rPr>
            <w:rFonts w:ascii="Times New Roman" w:hAnsi="Times New Roman" w:cs="Times New Roman"/>
            <w:sz w:val="20"/>
            <w:szCs w:val="20"/>
          </w:rPr>
          <w:t>кодексом</w:t>
        </w:r>
      </w:hyperlink>
      <w:r w:rsidRPr="00BD767A">
        <w:rPr>
          <w:rFonts w:ascii="Times New Roman" w:hAnsi="Times New Roman" w:cs="Times New Roman"/>
          <w:sz w:val="20"/>
          <w:szCs w:val="20"/>
        </w:rPr>
        <w:t xml:space="preserve"> Российской Федерации к полномочиям органов местного сам</w:t>
      </w:r>
      <w:r w:rsidRPr="00BD767A">
        <w:rPr>
          <w:rFonts w:ascii="Times New Roman" w:hAnsi="Times New Roman" w:cs="Times New Roman"/>
          <w:sz w:val="20"/>
          <w:szCs w:val="20"/>
        </w:rPr>
        <w:t>о</w:t>
      </w:r>
      <w:r w:rsidRPr="00BD767A">
        <w:rPr>
          <w:rFonts w:ascii="Times New Roman" w:hAnsi="Times New Roman" w:cs="Times New Roman"/>
          <w:sz w:val="20"/>
          <w:szCs w:val="20"/>
        </w:rPr>
        <w:t>управления относится осуществление финансового контроля за операциями с бюджетными средствами получ</w:t>
      </w:r>
      <w:r w:rsidRPr="00BD767A">
        <w:rPr>
          <w:rFonts w:ascii="Times New Roman" w:hAnsi="Times New Roman" w:cs="Times New Roman"/>
          <w:sz w:val="20"/>
          <w:szCs w:val="20"/>
        </w:rPr>
        <w:t>а</w:t>
      </w:r>
      <w:r w:rsidRPr="00BD767A">
        <w:rPr>
          <w:rFonts w:ascii="Times New Roman" w:hAnsi="Times New Roman" w:cs="Times New Roman"/>
          <w:sz w:val="20"/>
          <w:szCs w:val="20"/>
        </w:rPr>
        <w:t>телей средств бюджета, средствами администраторов и</w:t>
      </w:r>
      <w:r w:rsidRPr="00BD767A">
        <w:rPr>
          <w:rFonts w:ascii="Times New Roman" w:hAnsi="Times New Roman" w:cs="Times New Roman"/>
          <w:sz w:val="20"/>
          <w:szCs w:val="20"/>
        </w:rPr>
        <w:t>с</w:t>
      </w:r>
      <w:r w:rsidRPr="00BD767A">
        <w:rPr>
          <w:rFonts w:ascii="Times New Roman" w:hAnsi="Times New Roman" w:cs="Times New Roman"/>
          <w:sz w:val="20"/>
          <w:szCs w:val="20"/>
        </w:rPr>
        <w:t>точников финансирования дефицита бюджета, а также за соблюдением получателями бюджетных кредитов, бюджетных инвестиций и муниципальных гарантий усл</w:t>
      </w:r>
      <w:r w:rsidRPr="00BD767A">
        <w:rPr>
          <w:rFonts w:ascii="Times New Roman" w:hAnsi="Times New Roman" w:cs="Times New Roman"/>
          <w:sz w:val="20"/>
          <w:szCs w:val="20"/>
        </w:rPr>
        <w:t>о</w:t>
      </w:r>
      <w:r w:rsidRPr="00BD767A">
        <w:rPr>
          <w:rFonts w:ascii="Times New Roman" w:hAnsi="Times New Roman" w:cs="Times New Roman"/>
          <w:sz w:val="20"/>
          <w:szCs w:val="20"/>
        </w:rPr>
        <w:t>вий выделения, получения, целевого использования и возврата бюджетных средств.</w:t>
      </w:r>
      <w:proofErr w:type="gramEnd"/>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К проблемам в сфере муниципального финансового контроля относятся: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xml:space="preserve">-недостаточный </w:t>
      </w:r>
      <w:proofErr w:type="gramStart"/>
      <w:r w:rsidRPr="00BD767A">
        <w:rPr>
          <w:rFonts w:ascii="Times New Roman" w:hAnsi="Times New Roman" w:cs="Times New Roman"/>
          <w:sz w:val="20"/>
          <w:szCs w:val="20"/>
        </w:rPr>
        <w:t>контроль за</w:t>
      </w:r>
      <w:proofErr w:type="gramEnd"/>
      <w:r w:rsidRPr="00BD767A">
        <w:rPr>
          <w:rFonts w:ascii="Times New Roman" w:hAnsi="Times New Roman" w:cs="Times New Roman"/>
          <w:sz w:val="20"/>
          <w:szCs w:val="20"/>
        </w:rPr>
        <w:t xml:space="preserve"> эффективностью использования бюджетных средств;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-отсутствие контроля со стороны главных распорядителей средств бюджета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«Глазовский район» за использованием средств, передаваемых ими подведомственным учреждениям;</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-несоблюдение установленной периодичности проведения контрольных мероприятий;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-безнаказанность лиц, виновных в совершении финансовых нарушений.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hyperlink r:id="rId24" w:history="1">
        <w:r w:rsidRPr="00BD767A">
          <w:rPr>
            <w:rFonts w:ascii="Times New Roman" w:hAnsi="Times New Roman" w:cs="Times New Roman"/>
            <w:color w:val="000000"/>
            <w:sz w:val="20"/>
            <w:szCs w:val="20"/>
          </w:rPr>
          <w:t>Постановлением</w:t>
        </w:r>
      </w:hyperlink>
      <w:r w:rsidRPr="00BD767A">
        <w:rPr>
          <w:rFonts w:ascii="Times New Roman" w:hAnsi="Times New Roman" w:cs="Times New Roman"/>
          <w:color w:val="000000"/>
          <w:sz w:val="20"/>
          <w:szCs w:val="20"/>
        </w:rPr>
        <w:t xml:space="preserve"> Администрации муниципального образования «Глазовский район» от 14 марта 2012 г</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да № 25.10 «Об утверждении Положения об организации проведения мониторинга  качества финансового м</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неджмента, осуществляемого главными распорядителями средств бюджета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зовский район» утверждена методика проведения мониторинга качества финансового менеджмента между главными распорядителями. В 2014 году планируется утвердить Методику осуществления мониторинга и оценки качества управления муниципальными финансами между муниципальными образованиями - сельскими </w:t>
      </w:r>
      <w:r w:rsidRPr="00BD767A">
        <w:rPr>
          <w:rFonts w:ascii="Times New Roman" w:hAnsi="Times New Roman" w:cs="Times New Roman"/>
          <w:color w:val="000000"/>
          <w:sz w:val="20"/>
          <w:szCs w:val="20"/>
        </w:rPr>
        <w:lastRenderedPageBreak/>
        <w:t xml:space="preserve">поселениями Глазовского района. </w:t>
      </w:r>
    </w:p>
    <w:p w:rsidR="00AE43FF" w:rsidRPr="00BD767A" w:rsidRDefault="00AE43FF" w:rsidP="00AE43FF">
      <w:pPr>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подпрограмму включены расходы бюджета м</w:t>
      </w:r>
      <w:r w:rsidRPr="00BD767A">
        <w:rPr>
          <w:rFonts w:ascii="Times New Roman" w:hAnsi="Times New Roman" w:cs="Times New Roman"/>
          <w:sz w:val="20"/>
          <w:szCs w:val="20"/>
        </w:rPr>
        <w:t xml:space="preserve">униципального образования «Глазовский район» </w:t>
      </w:r>
      <w:r w:rsidRPr="00BD767A">
        <w:rPr>
          <w:rFonts w:ascii="Times New Roman" w:hAnsi="Times New Roman" w:cs="Times New Roman"/>
          <w:color w:val="000000"/>
          <w:sz w:val="20"/>
          <w:szCs w:val="20"/>
        </w:rPr>
        <w:t>на 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держание управления финансов  Администрации </w:t>
      </w:r>
      <w:r w:rsidRPr="00BD767A">
        <w:rPr>
          <w:rFonts w:ascii="Times New Roman" w:hAnsi="Times New Roman" w:cs="Times New Roman"/>
          <w:sz w:val="20"/>
          <w:szCs w:val="20"/>
        </w:rPr>
        <w:t>Муниципального образ</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вания «Глазовский район»,  </w:t>
      </w:r>
      <w:r w:rsidRPr="00BD767A">
        <w:rPr>
          <w:rFonts w:ascii="Times New Roman" w:hAnsi="Times New Roman" w:cs="Times New Roman"/>
          <w:color w:val="000000"/>
          <w:sz w:val="20"/>
          <w:szCs w:val="20"/>
        </w:rPr>
        <w:t>за счет которых осуществляется реализация полномочий (функций), направленных на решение всех задач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пальной  подпрограммы.</w:t>
      </w:r>
    </w:p>
    <w:p w:rsidR="00AE43FF" w:rsidRPr="00BD767A" w:rsidRDefault="00AE43FF" w:rsidP="00AE43FF">
      <w:pPr>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Основными проблемами в сфере реализации подпрограммы являются:</w:t>
      </w:r>
    </w:p>
    <w:p w:rsidR="00AE43FF" w:rsidRPr="00BD767A" w:rsidRDefault="00AE43FF" w:rsidP="00AE43FF">
      <w:pPr>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-низкий уровень налоговых и неналоговых доходов бюджетов муниципальных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ваний в Глазовском районе;</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-значительная дифференциация муниципальных образований в Глазовском районе по уровню бюджетной обеспеченности.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Для решения проблем применяются: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-выравнивание уровня бюджетной обеспеченности муниципальных образований в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color w:val="000000"/>
          <w:sz w:val="20"/>
          <w:szCs w:val="20"/>
        </w:rPr>
        <w:t>-</w:t>
      </w:r>
      <w:r w:rsidRPr="00BD767A">
        <w:rPr>
          <w:rFonts w:ascii="Times New Roman" w:hAnsi="Times New Roman" w:cs="Times New Roman"/>
          <w:sz w:val="20"/>
          <w:szCs w:val="20"/>
        </w:rPr>
        <w:t>стимулирование деятельности органов местного самоуправления поселений по увел</w:t>
      </w:r>
      <w:r w:rsidRPr="00BD767A">
        <w:rPr>
          <w:rFonts w:ascii="Times New Roman" w:hAnsi="Times New Roman" w:cs="Times New Roman"/>
          <w:sz w:val="20"/>
          <w:szCs w:val="20"/>
        </w:rPr>
        <w:t>и</w:t>
      </w:r>
      <w:r w:rsidRPr="00BD767A">
        <w:rPr>
          <w:rFonts w:ascii="Times New Roman" w:hAnsi="Times New Roman" w:cs="Times New Roman"/>
          <w:sz w:val="20"/>
          <w:szCs w:val="20"/>
        </w:rPr>
        <w:t>чению и развитию собственной доходной базы местных бюджетов, в том числе за счет пр</w:t>
      </w:r>
      <w:r w:rsidRPr="00BD767A">
        <w:rPr>
          <w:rFonts w:ascii="Times New Roman" w:hAnsi="Times New Roman" w:cs="Times New Roman"/>
          <w:sz w:val="20"/>
          <w:szCs w:val="20"/>
        </w:rPr>
        <w:t>и</w:t>
      </w:r>
      <w:r w:rsidRPr="00BD767A">
        <w:rPr>
          <w:rFonts w:ascii="Times New Roman" w:hAnsi="Times New Roman" w:cs="Times New Roman"/>
          <w:sz w:val="20"/>
          <w:szCs w:val="20"/>
        </w:rPr>
        <w:t>влечения инвестиций и развития малого и среднего бизнеса.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В подпрограмму включены расходы бюджета муниципального образования «Глазовский район» на с</w:t>
      </w:r>
      <w:r w:rsidRPr="00BD767A">
        <w:rPr>
          <w:rFonts w:ascii="Times New Roman" w:hAnsi="Times New Roman" w:cs="Times New Roman"/>
          <w:sz w:val="20"/>
          <w:szCs w:val="20"/>
        </w:rPr>
        <w:t>о</w:t>
      </w:r>
      <w:r w:rsidRPr="00BD767A">
        <w:rPr>
          <w:rFonts w:ascii="Times New Roman" w:hAnsi="Times New Roman" w:cs="Times New Roman"/>
          <w:sz w:val="20"/>
          <w:szCs w:val="20"/>
        </w:rPr>
        <w:t>держание Управления финансов, за счёт которых осуществляется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ция государственных полномочий (функций), направленных на решение всех задач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программы.</w:t>
      </w: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b/>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9.2.2. П</w:t>
      </w:r>
      <w:r w:rsidRPr="00BD767A">
        <w:rPr>
          <w:rFonts w:ascii="Times New Roman" w:hAnsi="Times New Roman" w:cs="Times New Roman"/>
          <w:sz w:val="20"/>
          <w:szCs w:val="20"/>
        </w:rPr>
        <w:t>риоритеты, цели и задачи социально-экономического развития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в сфере реализации муниципальной подпрограммы</w:t>
      </w:r>
      <w:r w:rsidRPr="00BD767A">
        <w:rPr>
          <w:rFonts w:ascii="Times New Roman" w:hAnsi="Times New Roman" w:cs="Times New Roman"/>
          <w:color w:val="000000"/>
          <w:sz w:val="20"/>
          <w:szCs w:val="20"/>
        </w:rPr>
        <w:t xml:space="preserve">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Приоритеты государственной бюджетной политики определены в следующих стратегических и 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граммных документах Российской Федерации, Удмуртской Республики и муниципального образования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hyperlink r:id="rId25" w:history="1">
        <w:r w:rsidRPr="00BD767A">
          <w:rPr>
            <w:rFonts w:ascii="Times New Roman" w:hAnsi="Times New Roman" w:cs="Times New Roman"/>
            <w:sz w:val="20"/>
            <w:szCs w:val="20"/>
          </w:rPr>
          <w:t>Концепция</w:t>
        </w:r>
      </w:hyperlink>
      <w:r w:rsidRPr="00BD767A">
        <w:rPr>
          <w:rFonts w:ascii="Times New Roman" w:hAnsi="Times New Roman" w:cs="Times New Roman"/>
          <w:sz w:val="20"/>
          <w:szCs w:val="20"/>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года N 1662-р);</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xml:space="preserve">Бюджетное </w:t>
      </w:r>
      <w:hyperlink r:id="rId26" w:history="1">
        <w:r w:rsidRPr="00BD767A">
          <w:rPr>
            <w:rFonts w:ascii="Times New Roman" w:hAnsi="Times New Roman" w:cs="Times New Roman"/>
            <w:sz w:val="20"/>
            <w:szCs w:val="20"/>
          </w:rPr>
          <w:t>послание</w:t>
        </w:r>
      </w:hyperlink>
      <w:r w:rsidRPr="00BD767A">
        <w:rPr>
          <w:rFonts w:ascii="Times New Roman" w:hAnsi="Times New Roman" w:cs="Times New Roman"/>
          <w:sz w:val="20"/>
          <w:szCs w:val="20"/>
        </w:rPr>
        <w:t xml:space="preserve"> Президента Российской Федерации "О бюджетной политике в 2014 - 2016 годах";</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hyperlink r:id="rId27" w:history="1">
        <w:r w:rsidRPr="00BD767A">
          <w:rPr>
            <w:rFonts w:ascii="Times New Roman" w:hAnsi="Times New Roman" w:cs="Times New Roman"/>
            <w:sz w:val="20"/>
            <w:szCs w:val="20"/>
          </w:rPr>
          <w:t>Концепция</w:t>
        </w:r>
      </w:hyperlink>
      <w:r w:rsidRPr="00BD767A">
        <w:rPr>
          <w:rFonts w:ascii="Times New Roman" w:hAnsi="Times New Roman" w:cs="Times New Roman"/>
          <w:sz w:val="20"/>
          <w:szCs w:val="20"/>
        </w:rPr>
        <w:t xml:space="preserve"> создания и развития государственной интегрированной информационной системы управл</w:t>
      </w:r>
      <w:r w:rsidRPr="00BD767A">
        <w:rPr>
          <w:rFonts w:ascii="Times New Roman" w:hAnsi="Times New Roman" w:cs="Times New Roman"/>
          <w:sz w:val="20"/>
          <w:szCs w:val="20"/>
        </w:rPr>
        <w:t>е</w:t>
      </w:r>
      <w:r w:rsidRPr="00BD767A">
        <w:rPr>
          <w:rFonts w:ascii="Times New Roman" w:hAnsi="Times New Roman" w:cs="Times New Roman"/>
          <w:sz w:val="20"/>
          <w:szCs w:val="20"/>
        </w:rPr>
        <w:t>ния общественными финансами "Электронный бюджет", утвержденная распоряжением Правительства Росси</w:t>
      </w:r>
      <w:r w:rsidRPr="00BD767A">
        <w:rPr>
          <w:rFonts w:ascii="Times New Roman" w:hAnsi="Times New Roman" w:cs="Times New Roman"/>
          <w:sz w:val="20"/>
          <w:szCs w:val="20"/>
        </w:rPr>
        <w:t>й</w:t>
      </w:r>
      <w:r w:rsidRPr="00BD767A">
        <w:rPr>
          <w:rFonts w:ascii="Times New Roman" w:hAnsi="Times New Roman" w:cs="Times New Roman"/>
          <w:sz w:val="20"/>
          <w:szCs w:val="20"/>
        </w:rPr>
        <w:t>ской Федерации от 20 июля 2011 года N 1275-р;</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xml:space="preserve">Государственная </w:t>
      </w:r>
      <w:hyperlink r:id="rId28" w:history="1">
        <w:r w:rsidRPr="00BD767A">
          <w:rPr>
            <w:rFonts w:ascii="Times New Roman" w:hAnsi="Times New Roman" w:cs="Times New Roman"/>
            <w:sz w:val="20"/>
            <w:szCs w:val="20"/>
          </w:rPr>
          <w:t>программа</w:t>
        </w:r>
      </w:hyperlink>
      <w:r w:rsidRPr="00BD767A">
        <w:rPr>
          <w:rFonts w:ascii="Times New Roman" w:hAnsi="Times New Roman" w:cs="Times New Roman"/>
          <w:sz w:val="20"/>
          <w:szCs w:val="20"/>
        </w:rPr>
        <w:t xml:space="preserve"> Российской Федерации "Управление государственными финансами и рег</w:t>
      </w:r>
      <w:r w:rsidRPr="00BD767A">
        <w:rPr>
          <w:rFonts w:ascii="Times New Roman" w:hAnsi="Times New Roman" w:cs="Times New Roman"/>
          <w:sz w:val="20"/>
          <w:szCs w:val="20"/>
        </w:rPr>
        <w:t>у</w:t>
      </w:r>
      <w:r w:rsidRPr="00BD767A">
        <w:rPr>
          <w:rFonts w:ascii="Times New Roman" w:hAnsi="Times New Roman" w:cs="Times New Roman"/>
          <w:sz w:val="20"/>
          <w:szCs w:val="20"/>
        </w:rPr>
        <w:t>лирование финансовых рынков" (утверждена постановлением Правительства Российской Федерации от 15 а</w:t>
      </w:r>
      <w:r w:rsidRPr="00BD767A">
        <w:rPr>
          <w:rFonts w:ascii="Times New Roman" w:hAnsi="Times New Roman" w:cs="Times New Roman"/>
          <w:sz w:val="20"/>
          <w:szCs w:val="20"/>
        </w:rPr>
        <w:t>п</w:t>
      </w:r>
      <w:r w:rsidRPr="00BD767A">
        <w:rPr>
          <w:rFonts w:ascii="Times New Roman" w:hAnsi="Times New Roman" w:cs="Times New Roman"/>
          <w:sz w:val="20"/>
          <w:szCs w:val="20"/>
        </w:rPr>
        <w:t>реля  2014 года N 320);</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 xml:space="preserve"> Государственная </w:t>
      </w:r>
      <w:hyperlink r:id="rId29" w:history="1">
        <w:r w:rsidRPr="00BD767A">
          <w:rPr>
            <w:rFonts w:ascii="Times New Roman" w:hAnsi="Times New Roman" w:cs="Times New Roman"/>
            <w:sz w:val="20"/>
            <w:szCs w:val="20"/>
          </w:rPr>
          <w:t>программа</w:t>
        </w:r>
      </w:hyperlink>
      <w:r w:rsidRPr="00BD767A">
        <w:rPr>
          <w:rFonts w:ascii="Times New Roman" w:hAnsi="Times New Roman" w:cs="Times New Roman"/>
          <w:sz w:val="20"/>
          <w:szCs w:val="20"/>
        </w:rPr>
        <w:t xml:space="preserve"> Российской Федерации «Создание условий для эффективного и ответственного управления региональными и муниципальными финансами, повышения устойчивости бюджетов субъектов Российской Федерации»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w:t>
      </w:r>
      <w:proofErr w:type="gramStart"/>
      <w:r w:rsidRPr="00BD767A">
        <w:rPr>
          <w:rFonts w:ascii="Times New Roman" w:hAnsi="Times New Roman" w:cs="Times New Roman"/>
          <w:sz w:val="20"/>
          <w:szCs w:val="20"/>
        </w:rPr>
        <w:t>утверждена</w:t>
      </w:r>
      <w:proofErr w:type="gramEnd"/>
      <w:r w:rsidRPr="00BD767A">
        <w:rPr>
          <w:rFonts w:ascii="Times New Roman" w:hAnsi="Times New Roman" w:cs="Times New Roman"/>
          <w:sz w:val="20"/>
          <w:szCs w:val="20"/>
        </w:rPr>
        <w:t xml:space="preserve"> постановлением Правительства Российской Федерации от 15 апреля 2014 года N 310);</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hyperlink r:id="rId30" w:history="1">
        <w:r w:rsidRPr="00BD767A">
          <w:rPr>
            <w:rFonts w:ascii="Times New Roman" w:hAnsi="Times New Roman" w:cs="Times New Roman"/>
            <w:sz w:val="20"/>
            <w:szCs w:val="20"/>
          </w:rPr>
          <w:t>Стратегия</w:t>
        </w:r>
      </w:hyperlink>
      <w:r w:rsidRPr="00BD767A">
        <w:rPr>
          <w:rFonts w:ascii="Times New Roman" w:hAnsi="Times New Roman" w:cs="Times New Roman"/>
          <w:sz w:val="20"/>
          <w:szCs w:val="20"/>
        </w:rPr>
        <w:t xml:space="preserve"> социально-экономического развития Удмуртской Республики на период до 2025 года (утве</w:t>
      </w:r>
      <w:r w:rsidRPr="00BD767A">
        <w:rPr>
          <w:rFonts w:ascii="Times New Roman" w:hAnsi="Times New Roman" w:cs="Times New Roman"/>
          <w:sz w:val="20"/>
          <w:szCs w:val="20"/>
        </w:rPr>
        <w:t>р</w:t>
      </w:r>
      <w:r w:rsidRPr="00BD767A">
        <w:rPr>
          <w:rFonts w:ascii="Times New Roman" w:hAnsi="Times New Roman" w:cs="Times New Roman"/>
          <w:sz w:val="20"/>
          <w:szCs w:val="20"/>
        </w:rPr>
        <w:t>ждена Законом Удмуртской Республики от 9 октября 2009 года N 40-РЗ);</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Указ Президента Удмуртской Республики от 28.08.2013 №153 «Об основных направл</w:t>
      </w:r>
      <w:r w:rsidRPr="00BD767A">
        <w:rPr>
          <w:rFonts w:ascii="Times New Roman" w:hAnsi="Times New Roman" w:cs="Times New Roman"/>
          <w:sz w:val="20"/>
          <w:szCs w:val="20"/>
        </w:rPr>
        <w:t>е</w:t>
      </w:r>
      <w:r w:rsidRPr="00BD767A">
        <w:rPr>
          <w:rFonts w:ascii="Times New Roman" w:hAnsi="Times New Roman" w:cs="Times New Roman"/>
          <w:sz w:val="20"/>
          <w:szCs w:val="20"/>
        </w:rPr>
        <w:t>ниях бюджетной и налоговой политики Удмуртской Республики на 2014 год и на плановый период 2015 и 2016 годов»".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Основные направления бюджетной и налоговой политики муниципального образования «Глазовский район» на 2014 год и на плановый период 2015 и 2016 годов», утвержденные постановлением Администрации муниципального образования «Глазовский район» от 13 н</w:t>
      </w:r>
      <w:r w:rsidRPr="00BD767A">
        <w:rPr>
          <w:rFonts w:ascii="Times New Roman" w:hAnsi="Times New Roman" w:cs="Times New Roman"/>
          <w:sz w:val="20"/>
          <w:szCs w:val="20"/>
        </w:rPr>
        <w:t>о</w:t>
      </w:r>
      <w:r w:rsidRPr="00BD767A">
        <w:rPr>
          <w:rFonts w:ascii="Times New Roman" w:hAnsi="Times New Roman" w:cs="Times New Roman"/>
          <w:sz w:val="20"/>
          <w:szCs w:val="20"/>
        </w:rPr>
        <w:t>ября 2013 года № 125</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В соответствии с Основными направлениями бюджетной и налоговой политики муниципального образ</w:t>
      </w:r>
      <w:r w:rsidRPr="00BD767A">
        <w:rPr>
          <w:rFonts w:ascii="Times New Roman" w:hAnsi="Times New Roman" w:cs="Times New Roman"/>
          <w:sz w:val="20"/>
          <w:szCs w:val="20"/>
        </w:rPr>
        <w:t>о</w:t>
      </w:r>
      <w:r w:rsidRPr="00BD767A">
        <w:rPr>
          <w:rFonts w:ascii="Times New Roman" w:hAnsi="Times New Roman" w:cs="Times New Roman"/>
          <w:sz w:val="20"/>
          <w:szCs w:val="20"/>
        </w:rPr>
        <w:t>вания «Глазовский район» на 2014 год и на плановый период 2015 и 2016 годов» основными направлениями бюджетной и налоговой политики района в 2014 - 2016 годах являются:</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 проведение ответственной бюджетной политики, обеспечение реалистичности, достоверности и соп</w:t>
      </w:r>
      <w:r w:rsidRPr="00BD767A">
        <w:rPr>
          <w:rFonts w:ascii="Times New Roman" w:hAnsi="Times New Roman" w:cs="Times New Roman"/>
          <w:sz w:val="20"/>
          <w:szCs w:val="20"/>
        </w:rPr>
        <w:t>о</w:t>
      </w:r>
      <w:r w:rsidRPr="00BD767A">
        <w:rPr>
          <w:rFonts w:ascii="Times New Roman" w:hAnsi="Times New Roman" w:cs="Times New Roman"/>
          <w:sz w:val="20"/>
          <w:szCs w:val="20"/>
        </w:rPr>
        <w:t>ставимости социально-экономических прогнозов на 3-летний период и долгосрочную перспективу;</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2) обеспечение бюджетной устойчивости и сбалансированности на долгосрочную перспективу как баз</w:t>
      </w:r>
      <w:r w:rsidRPr="00BD767A">
        <w:rPr>
          <w:rFonts w:ascii="Times New Roman" w:hAnsi="Times New Roman" w:cs="Times New Roman"/>
          <w:sz w:val="20"/>
          <w:szCs w:val="20"/>
        </w:rPr>
        <w:t>о</w:t>
      </w:r>
      <w:r w:rsidRPr="00BD767A">
        <w:rPr>
          <w:rFonts w:ascii="Times New Roman" w:hAnsi="Times New Roman" w:cs="Times New Roman"/>
          <w:sz w:val="20"/>
          <w:szCs w:val="20"/>
        </w:rPr>
        <w:t>вого принципа ответственной бюджетной политики при безусловном и</w:t>
      </w:r>
      <w:r w:rsidRPr="00BD767A">
        <w:rPr>
          <w:rFonts w:ascii="Times New Roman" w:hAnsi="Times New Roman" w:cs="Times New Roman"/>
          <w:sz w:val="20"/>
          <w:szCs w:val="20"/>
        </w:rPr>
        <w:t>с</w:t>
      </w:r>
      <w:r w:rsidRPr="00BD767A">
        <w:rPr>
          <w:rFonts w:ascii="Times New Roman" w:hAnsi="Times New Roman" w:cs="Times New Roman"/>
          <w:sz w:val="20"/>
          <w:szCs w:val="20"/>
        </w:rPr>
        <w:t>полнении задач, сформулированных в Указах Президента Российской Федерации от 7 мая 2012 года, предусматривающих совершенствование и ра</w:t>
      </w:r>
      <w:r w:rsidRPr="00BD767A">
        <w:rPr>
          <w:rFonts w:ascii="Times New Roman" w:hAnsi="Times New Roman" w:cs="Times New Roman"/>
          <w:sz w:val="20"/>
          <w:szCs w:val="20"/>
        </w:rPr>
        <w:t>з</w:t>
      </w:r>
      <w:r w:rsidRPr="00BD767A">
        <w:rPr>
          <w:rFonts w:ascii="Times New Roman" w:hAnsi="Times New Roman" w:cs="Times New Roman"/>
          <w:sz w:val="20"/>
          <w:szCs w:val="20"/>
        </w:rPr>
        <w:t>витие государственной политики в экономике, в сферах здравоохранения, образования и науки, социальной поддержки и защ</w:t>
      </w:r>
      <w:r w:rsidRPr="00BD767A">
        <w:rPr>
          <w:rFonts w:ascii="Times New Roman" w:hAnsi="Times New Roman" w:cs="Times New Roman"/>
          <w:sz w:val="20"/>
          <w:szCs w:val="20"/>
        </w:rPr>
        <w:t>и</w:t>
      </w:r>
      <w:r w:rsidRPr="00BD767A">
        <w:rPr>
          <w:rFonts w:ascii="Times New Roman" w:hAnsi="Times New Roman" w:cs="Times New Roman"/>
          <w:sz w:val="20"/>
          <w:szCs w:val="20"/>
        </w:rPr>
        <w:t>ты населения;</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3) максимальное достижение целей социально-экономической политики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4) обеспечение устойчивого функционирования социально-культурной сферы с учетом реализации пл</w:t>
      </w:r>
      <w:r w:rsidRPr="00BD767A">
        <w:rPr>
          <w:rFonts w:ascii="Times New Roman" w:hAnsi="Times New Roman" w:cs="Times New Roman"/>
          <w:sz w:val="20"/>
          <w:szCs w:val="20"/>
        </w:rPr>
        <w:t>а</w:t>
      </w:r>
      <w:r w:rsidRPr="00BD767A">
        <w:rPr>
          <w:rFonts w:ascii="Times New Roman" w:hAnsi="Times New Roman" w:cs="Times New Roman"/>
          <w:sz w:val="20"/>
          <w:szCs w:val="20"/>
        </w:rPr>
        <w:t>нов мероприятий ("дорожных карт") по повышению эффективности и качества оказания услуг в сферах здрав</w:t>
      </w:r>
      <w:r w:rsidRPr="00BD767A">
        <w:rPr>
          <w:rFonts w:ascii="Times New Roman" w:hAnsi="Times New Roman" w:cs="Times New Roman"/>
          <w:sz w:val="20"/>
          <w:szCs w:val="20"/>
        </w:rPr>
        <w:t>о</w:t>
      </w:r>
      <w:r w:rsidRPr="00BD767A">
        <w:rPr>
          <w:rFonts w:ascii="Times New Roman" w:hAnsi="Times New Roman" w:cs="Times New Roman"/>
          <w:sz w:val="20"/>
          <w:szCs w:val="20"/>
        </w:rPr>
        <w:t>охранения, культуры, образования и социального обсл</w:t>
      </w:r>
      <w:r w:rsidRPr="00BD767A">
        <w:rPr>
          <w:rFonts w:ascii="Times New Roman" w:hAnsi="Times New Roman" w:cs="Times New Roman"/>
          <w:sz w:val="20"/>
          <w:szCs w:val="20"/>
        </w:rPr>
        <w:t>у</w:t>
      </w:r>
      <w:r w:rsidRPr="00BD767A">
        <w:rPr>
          <w:rFonts w:ascii="Times New Roman" w:hAnsi="Times New Roman" w:cs="Times New Roman"/>
          <w:sz w:val="20"/>
          <w:szCs w:val="20"/>
        </w:rPr>
        <w:t>живания населения;</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5) совершенствование механизма государственных гарантий и социальной поддержки населения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ципального образования «Глазовский район», поиск новых форм социальной защиты населения, повышение адресности социальной поддержки граждан, в том числе на основе критериев нуждаемости;</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6) укрепление системы социальной защиты материнства и детства, решение приоритетных задач дем</w:t>
      </w:r>
      <w:r w:rsidRPr="00BD767A">
        <w:rPr>
          <w:rFonts w:ascii="Times New Roman" w:hAnsi="Times New Roman" w:cs="Times New Roman"/>
          <w:sz w:val="20"/>
          <w:szCs w:val="20"/>
        </w:rPr>
        <w:t>о</w:t>
      </w:r>
      <w:r w:rsidRPr="00BD767A">
        <w:rPr>
          <w:rFonts w:ascii="Times New Roman" w:hAnsi="Times New Roman" w:cs="Times New Roman"/>
          <w:sz w:val="20"/>
          <w:szCs w:val="20"/>
        </w:rPr>
        <w:t>графического характера;</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7) повышение эффективности деятельности органов местного самоуправления муниципального образ</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вания «Глазовский район» по обеспечению потребностей населения Глазовского района в муниципальных услугах, повышение их доступности и качества, в том числе за счет предоставления их в электронной форме, </w:t>
      </w:r>
      <w:r w:rsidRPr="00BD767A">
        <w:rPr>
          <w:rFonts w:ascii="Times New Roman" w:hAnsi="Times New Roman" w:cs="Times New Roman"/>
          <w:sz w:val="20"/>
          <w:szCs w:val="20"/>
        </w:rPr>
        <w:lastRenderedPageBreak/>
        <w:t>внедрения универсальных электронных карт;</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8) финансовое обеспечение муниципальных услуг на основе муниципального задания и принципов но</w:t>
      </w:r>
      <w:r w:rsidRPr="00BD767A">
        <w:rPr>
          <w:rFonts w:ascii="Times New Roman" w:hAnsi="Times New Roman" w:cs="Times New Roman"/>
          <w:sz w:val="20"/>
          <w:szCs w:val="20"/>
        </w:rPr>
        <w:t>р</w:t>
      </w:r>
      <w:r w:rsidRPr="00BD767A">
        <w:rPr>
          <w:rFonts w:ascii="Times New Roman" w:hAnsi="Times New Roman" w:cs="Times New Roman"/>
          <w:sz w:val="20"/>
          <w:szCs w:val="20"/>
        </w:rPr>
        <w:t>мативного финансирования с установлением и соблюдением требований по их качеству и результативности;</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9) повышение эффективности бюджетных расходов путем:</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совершенствования системы муниципальных закупок с целью исключения необоснованного завышения цен и заключения контрактов с недобросовестными исполнителями;</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сохранения тенденции эффективного и рационального использования бюджетных средств, недопущения кредиторской задолженности по принятым обязательствам, сокращ</w:t>
      </w:r>
      <w:r w:rsidRPr="00BD767A">
        <w:rPr>
          <w:rFonts w:ascii="Times New Roman" w:hAnsi="Times New Roman" w:cs="Times New Roman"/>
          <w:sz w:val="20"/>
          <w:szCs w:val="20"/>
        </w:rPr>
        <w:t>е</w:t>
      </w:r>
      <w:r w:rsidRPr="00BD767A">
        <w:rPr>
          <w:rFonts w:ascii="Times New Roman" w:hAnsi="Times New Roman" w:cs="Times New Roman"/>
          <w:sz w:val="20"/>
          <w:szCs w:val="20"/>
        </w:rPr>
        <w:t>ния органами местного самоуправления муниципального образования «Глазовский район», бюджетными учреждениями Глазовского района потребл</w:t>
      </w:r>
      <w:r w:rsidRPr="00BD767A">
        <w:rPr>
          <w:rFonts w:ascii="Times New Roman" w:hAnsi="Times New Roman" w:cs="Times New Roman"/>
          <w:sz w:val="20"/>
          <w:szCs w:val="20"/>
        </w:rPr>
        <w:t>е</w:t>
      </w:r>
      <w:r w:rsidRPr="00BD767A">
        <w:rPr>
          <w:rFonts w:ascii="Times New Roman" w:hAnsi="Times New Roman" w:cs="Times New Roman"/>
          <w:sz w:val="20"/>
          <w:szCs w:val="20"/>
        </w:rPr>
        <w:t>ния энергоресурсов при более э</w:t>
      </w:r>
      <w:r w:rsidRPr="00BD767A">
        <w:rPr>
          <w:rFonts w:ascii="Times New Roman" w:hAnsi="Times New Roman" w:cs="Times New Roman"/>
          <w:sz w:val="20"/>
          <w:szCs w:val="20"/>
        </w:rPr>
        <w:t>ф</w:t>
      </w:r>
      <w:r w:rsidRPr="00BD767A">
        <w:rPr>
          <w:rFonts w:ascii="Times New Roman" w:hAnsi="Times New Roman" w:cs="Times New Roman"/>
          <w:sz w:val="20"/>
          <w:szCs w:val="20"/>
        </w:rPr>
        <w:t>фективном их использовании;</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повышения эффективности управления имуществом, находящимся в собственности муниципального о</w:t>
      </w:r>
      <w:r w:rsidRPr="00BD767A">
        <w:rPr>
          <w:rFonts w:ascii="Times New Roman" w:hAnsi="Times New Roman" w:cs="Times New Roman"/>
          <w:sz w:val="20"/>
          <w:szCs w:val="20"/>
        </w:rPr>
        <w:t>б</w:t>
      </w:r>
      <w:r w:rsidRPr="00BD767A">
        <w:rPr>
          <w:rFonts w:ascii="Times New Roman" w:hAnsi="Times New Roman" w:cs="Times New Roman"/>
          <w:sz w:val="20"/>
          <w:szCs w:val="20"/>
        </w:rPr>
        <w:t>разования «Глазовский район», увеличения поступлений доходов от его использования в бюджет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обеспечения взаимосвязи между поставленными целями и бюджетными ограничениями с основными п</w:t>
      </w:r>
      <w:r w:rsidRPr="00BD767A">
        <w:rPr>
          <w:rFonts w:ascii="Times New Roman" w:hAnsi="Times New Roman" w:cs="Times New Roman"/>
          <w:sz w:val="20"/>
          <w:szCs w:val="20"/>
        </w:rPr>
        <w:t>а</w:t>
      </w:r>
      <w:r w:rsidRPr="00BD767A">
        <w:rPr>
          <w:rFonts w:ascii="Times New Roman" w:hAnsi="Times New Roman" w:cs="Times New Roman"/>
          <w:sz w:val="20"/>
          <w:szCs w:val="20"/>
        </w:rPr>
        <w:t>раметрами оказания муниципальных услуг, ростом бюджетных расходов и повышением уровня жизни насел</w:t>
      </w:r>
      <w:r w:rsidRPr="00BD767A">
        <w:rPr>
          <w:rFonts w:ascii="Times New Roman" w:hAnsi="Times New Roman" w:cs="Times New Roman"/>
          <w:sz w:val="20"/>
          <w:szCs w:val="20"/>
        </w:rPr>
        <w:t>е</w:t>
      </w:r>
      <w:r w:rsidRPr="00BD767A">
        <w:rPr>
          <w:rFonts w:ascii="Times New Roman" w:hAnsi="Times New Roman" w:cs="Times New Roman"/>
          <w:sz w:val="20"/>
          <w:szCs w:val="20"/>
        </w:rPr>
        <w:t>ния муниципального образования «Глазовский район», к</w:t>
      </w:r>
      <w:r w:rsidRPr="00BD767A">
        <w:rPr>
          <w:rFonts w:ascii="Times New Roman" w:hAnsi="Times New Roman" w:cs="Times New Roman"/>
          <w:sz w:val="20"/>
          <w:szCs w:val="20"/>
        </w:rPr>
        <w:t>а</w:t>
      </w:r>
      <w:r w:rsidRPr="00BD767A">
        <w:rPr>
          <w:rFonts w:ascii="Times New Roman" w:hAnsi="Times New Roman" w:cs="Times New Roman"/>
          <w:sz w:val="20"/>
          <w:szCs w:val="20"/>
        </w:rPr>
        <w:t>чественным изменением работы социальных и других ключевых отраслей экономики;</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10) приоритетность социальных расходов бюджета муниципального образования «Глазовский район», в том числе первоочередное направление средств на реализацию Указов Президента Российской Федерации от 7 мая 2012 года, предусматривающих совершенств</w:t>
      </w:r>
      <w:r w:rsidRPr="00BD767A">
        <w:rPr>
          <w:rFonts w:ascii="Times New Roman" w:hAnsi="Times New Roman" w:cs="Times New Roman"/>
          <w:sz w:val="20"/>
          <w:szCs w:val="20"/>
        </w:rPr>
        <w:t>о</w:t>
      </w:r>
      <w:r w:rsidRPr="00BD767A">
        <w:rPr>
          <w:rFonts w:ascii="Times New Roman" w:hAnsi="Times New Roman" w:cs="Times New Roman"/>
          <w:sz w:val="20"/>
          <w:szCs w:val="20"/>
        </w:rPr>
        <w:t>вание и развитие государственной политики в экономике, в сферах здравоохранения, образ</w:t>
      </w:r>
      <w:r w:rsidRPr="00BD767A">
        <w:rPr>
          <w:rFonts w:ascii="Times New Roman" w:hAnsi="Times New Roman" w:cs="Times New Roman"/>
          <w:sz w:val="20"/>
          <w:szCs w:val="20"/>
        </w:rPr>
        <w:t>о</w:t>
      </w:r>
      <w:r w:rsidRPr="00BD767A">
        <w:rPr>
          <w:rFonts w:ascii="Times New Roman" w:hAnsi="Times New Roman" w:cs="Times New Roman"/>
          <w:sz w:val="20"/>
          <w:szCs w:val="20"/>
        </w:rPr>
        <w:t>вания и науки, социальной поддержки и защиты населения;</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proofErr w:type="gramStart"/>
      <w:r w:rsidRPr="00BD767A">
        <w:rPr>
          <w:rFonts w:ascii="Times New Roman" w:hAnsi="Times New Roman" w:cs="Times New Roman"/>
          <w:sz w:val="20"/>
          <w:szCs w:val="20"/>
        </w:rPr>
        <w:t>11) последовательное повышение средней заработной платы в бюджетной сфере в соответствии с Указ</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ми Президента Российской Федерации от 7 мая 2012 года </w:t>
      </w:r>
      <w:hyperlink r:id="rId31" w:history="1">
        <w:r w:rsidRPr="00BD767A">
          <w:rPr>
            <w:rFonts w:ascii="Times New Roman" w:hAnsi="Times New Roman" w:cs="Times New Roman"/>
            <w:color w:val="0000FF"/>
            <w:sz w:val="20"/>
            <w:szCs w:val="20"/>
          </w:rPr>
          <w:t>N 597</w:t>
        </w:r>
      </w:hyperlink>
      <w:r w:rsidRPr="00BD767A">
        <w:rPr>
          <w:rFonts w:ascii="Times New Roman" w:hAnsi="Times New Roman" w:cs="Times New Roman"/>
          <w:sz w:val="20"/>
          <w:szCs w:val="20"/>
        </w:rPr>
        <w:t xml:space="preserve"> "О мероприятиях по реализации государстве</w:t>
      </w:r>
      <w:r w:rsidRPr="00BD767A">
        <w:rPr>
          <w:rFonts w:ascii="Times New Roman" w:hAnsi="Times New Roman" w:cs="Times New Roman"/>
          <w:sz w:val="20"/>
          <w:szCs w:val="20"/>
        </w:rPr>
        <w:t>н</w:t>
      </w:r>
      <w:r w:rsidRPr="00BD767A">
        <w:rPr>
          <w:rFonts w:ascii="Times New Roman" w:hAnsi="Times New Roman" w:cs="Times New Roman"/>
          <w:sz w:val="20"/>
          <w:szCs w:val="20"/>
        </w:rPr>
        <w:t xml:space="preserve">ной социальной политики", от 1 июня 2012 года </w:t>
      </w:r>
      <w:hyperlink r:id="rId32" w:history="1">
        <w:r w:rsidRPr="00BD767A">
          <w:rPr>
            <w:rFonts w:ascii="Times New Roman" w:hAnsi="Times New Roman" w:cs="Times New Roman"/>
            <w:color w:val="0000FF"/>
            <w:sz w:val="20"/>
            <w:szCs w:val="20"/>
          </w:rPr>
          <w:t>N 761</w:t>
        </w:r>
      </w:hyperlink>
      <w:r w:rsidRPr="00BD767A">
        <w:rPr>
          <w:rFonts w:ascii="Times New Roman" w:hAnsi="Times New Roman" w:cs="Times New Roman"/>
          <w:sz w:val="20"/>
          <w:szCs w:val="20"/>
        </w:rPr>
        <w:t xml:space="preserve"> "О Национальной стратегии действий в интересах детей на 2012 - 2017 годы", от 28 декабря 2012 года </w:t>
      </w:r>
      <w:hyperlink r:id="rId33" w:history="1">
        <w:r w:rsidRPr="00BD767A">
          <w:rPr>
            <w:rFonts w:ascii="Times New Roman" w:hAnsi="Times New Roman" w:cs="Times New Roman"/>
            <w:color w:val="0000FF"/>
            <w:sz w:val="20"/>
            <w:szCs w:val="20"/>
          </w:rPr>
          <w:t>N 1688</w:t>
        </w:r>
      </w:hyperlink>
      <w:r w:rsidRPr="00BD767A">
        <w:rPr>
          <w:rFonts w:ascii="Times New Roman" w:hAnsi="Times New Roman" w:cs="Times New Roman"/>
          <w:sz w:val="20"/>
          <w:szCs w:val="20"/>
        </w:rPr>
        <w:t xml:space="preserve"> "О некоторых мерах по реализации</w:t>
      </w:r>
      <w:proofErr w:type="gramEnd"/>
      <w:r w:rsidRPr="00BD767A">
        <w:rPr>
          <w:rFonts w:ascii="Times New Roman" w:hAnsi="Times New Roman" w:cs="Times New Roman"/>
          <w:sz w:val="20"/>
          <w:szCs w:val="20"/>
        </w:rPr>
        <w:t xml:space="preserve"> государственной п</w:t>
      </w:r>
      <w:r w:rsidRPr="00BD767A">
        <w:rPr>
          <w:rFonts w:ascii="Times New Roman" w:hAnsi="Times New Roman" w:cs="Times New Roman"/>
          <w:sz w:val="20"/>
          <w:szCs w:val="20"/>
        </w:rPr>
        <w:t>о</w:t>
      </w:r>
      <w:r w:rsidRPr="00BD767A">
        <w:rPr>
          <w:rFonts w:ascii="Times New Roman" w:hAnsi="Times New Roman" w:cs="Times New Roman"/>
          <w:sz w:val="20"/>
          <w:szCs w:val="20"/>
        </w:rPr>
        <w:t>литики в сфере з</w:t>
      </w:r>
      <w:r w:rsidRPr="00BD767A">
        <w:rPr>
          <w:rFonts w:ascii="Times New Roman" w:hAnsi="Times New Roman" w:cs="Times New Roman"/>
          <w:sz w:val="20"/>
          <w:szCs w:val="20"/>
        </w:rPr>
        <w:t>а</w:t>
      </w:r>
      <w:r w:rsidRPr="00BD767A">
        <w:rPr>
          <w:rFonts w:ascii="Times New Roman" w:hAnsi="Times New Roman" w:cs="Times New Roman"/>
          <w:sz w:val="20"/>
          <w:szCs w:val="20"/>
        </w:rPr>
        <w:t>щиты детей-сирот и детей, оставшихся без попечения родителей";</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12) поэтапное совершенствование системы оплаты труда работников бюджетных учреждений, ориент</w:t>
      </w:r>
      <w:r w:rsidRPr="00BD767A">
        <w:rPr>
          <w:rFonts w:ascii="Times New Roman" w:hAnsi="Times New Roman" w:cs="Times New Roman"/>
          <w:sz w:val="20"/>
          <w:szCs w:val="20"/>
        </w:rPr>
        <w:t>и</w:t>
      </w:r>
      <w:r w:rsidRPr="00BD767A">
        <w:rPr>
          <w:rFonts w:ascii="Times New Roman" w:hAnsi="Times New Roman" w:cs="Times New Roman"/>
          <w:sz w:val="20"/>
          <w:szCs w:val="20"/>
        </w:rPr>
        <w:t>рованной на достижение конкретных показателей качества и количества оказываемых муниципальных услуг (выполненных работ), реализация механизмов "эффе</w:t>
      </w:r>
      <w:r w:rsidRPr="00BD767A">
        <w:rPr>
          <w:rFonts w:ascii="Times New Roman" w:hAnsi="Times New Roman" w:cs="Times New Roman"/>
          <w:sz w:val="20"/>
          <w:szCs w:val="20"/>
        </w:rPr>
        <w:t>к</w:t>
      </w:r>
      <w:r w:rsidRPr="00BD767A">
        <w:rPr>
          <w:rFonts w:ascii="Times New Roman" w:hAnsi="Times New Roman" w:cs="Times New Roman"/>
          <w:sz w:val="20"/>
          <w:szCs w:val="20"/>
        </w:rPr>
        <w:t>тивного контракта";</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13) стимулирование развития малых и средних форм предпринимательства на территории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14) поддержка сельскохозяйственных товаропроизводителей;</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15) усиление ответственности органов местного самоуправления муниципальных образований в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пальном образовании «Глазовский район»  за неэффективную бюджетную политику, приводящую к наруш</w:t>
      </w:r>
      <w:r w:rsidRPr="00BD767A">
        <w:rPr>
          <w:rFonts w:ascii="Times New Roman" w:hAnsi="Times New Roman" w:cs="Times New Roman"/>
          <w:sz w:val="20"/>
          <w:szCs w:val="20"/>
        </w:rPr>
        <w:t>е</w:t>
      </w:r>
      <w:r w:rsidRPr="00BD767A">
        <w:rPr>
          <w:rFonts w:ascii="Times New Roman" w:hAnsi="Times New Roman" w:cs="Times New Roman"/>
          <w:sz w:val="20"/>
          <w:szCs w:val="20"/>
        </w:rPr>
        <w:t>нию бюджетных обязательств, образованию кредиторской задолженности;</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16) проведение взвешенной долговой политики муниципального образования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 xml:space="preserve">17) совершенствование процедур финансового контроля, предусматривающих их переориентацию на </w:t>
      </w:r>
      <w:proofErr w:type="gramStart"/>
      <w:r w:rsidRPr="00BD767A">
        <w:rPr>
          <w:rFonts w:ascii="Times New Roman" w:hAnsi="Times New Roman" w:cs="Times New Roman"/>
          <w:sz w:val="20"/>
          <w:szCs w:val="20"/>
        </w:rPr>
        <w:t>контроль за</w:t>
      </w:r>
      <w:proofErr w:type="gramEnd"/>
      <w:r w:rsidRPr="00BD767A">
        <w:rPr>
          <w:rFonts w:ascii="Times New Roman" w:hAnsi="Times New Roman" w:cs="Times New Roman"/>
          <w:sz w:val="20"/>
          <w:szCs w:val="20"/>
        </w:rPr>
        <w:t xml:space="preserve"> эффективностью использования бюджетных средств и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имущества;</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18) создание районного сегмента информационной системы управления общественными финансами "Электронный бюджет" с целью перехода на качественно новый уровень управления  финансами, обеспечения прозрачности финансово-хозяйственной деятельности каждого участника бюджетного процесса;</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19) взаимодействие исполнительных органов государственной власти Удмуртской Республики, террит</w:t>
      </w:r>
      <w:r w:rsidRPr="00BD767A">
        <w:rPr>
          <w:rFonts w:ascii="Times New Roman" w:hAnsi="Times New Roman" w:cs="Times New Roman"/>
          <w:sz w:val="20"/>
          <w:szCs w:val="20"/>
        </w:rPr>
        <w:t>о</w:t>
      </w:r>
      <w:r w:rsidRPr="00BD767A">
        <w:rPr>
          <w:rFonts w:ascii="Times New Roman" w:hAnsi="Times New Roman" w:cs="Times New Roman"/>
          <w:sz w:val="20"/>
          <w:szCs w:val="20"/>
        </w:rPr>
        <w:t>риальных органов федеральных органов исполнительной власти, органов местного самоуправления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«Глазовский район» для улучшения качества администрирования платежей, увеличения собираемости администрируемых дох</w:t>
      </w:r>
      <w:r w:rsidRPr="00BD767A">
        <w:rPr>
          <w:rFonts w:ascii="Times New Roman" w:hAnsi="Times New Roman" w:cs="Times New Roman"/>
          <w:sz w:val="20"/>
          <w:szCs w:val="20"/>
        </w:rPr>
        <w:t>о</w:t>
      </w:r>
      <w:r w:rsidRPr="00BD767A">
        <w:rPr>
          <w:rFonts w:ascii="Times New Roman" w:hAnsi="Times New Roman" w:cs="Times New Roman"/>
          <w:sz w:val="20"/>
          <w:szCs w:val="20"/>
        </w:rPr>
        <w:t>дов, недопущения роста задолженности по налогам и сборам и принятия мер, предусмотре</w:t>
      </w:r>
      <w:r w:rsidRPr="00BD767A">
        <w:rPr>
          <w:rFonts w:ascii="Times New Roman" w:hAnsi="Times New Roman" w:cs="Times New Roman"/>
          <w:sz w:val="20"/>
          <w:szCs w:val="20"/>
        </w:rPr>
        <w:t>н</w:t>
      </w:r>
      <w:r w:rsidRPr="00BD767A">
        <w:rPr>
          <w:rFonts w:ascii="Times New Roman" w:hAnsi="Times New Roman" w:cs="Times New Roman"/>
          <w:sz w:val="20"/>
          <w:szCs w:val="20"/>
        </w:rPr>
        <w:t>ных налоговым законодательством Российской Федерации для ее снижения;</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 xml:space="preserve">20) повышение </w:t>
      </w:r>
      <w:proofErr w:type="gramStart"/>
      <w:r w:rsidRPr="00BD767A">
        <w:rPr>
          <w:rFonts w:ascii="Times New Roman" w:hAnsi="Times New Roman" w:cs="Times New Roman"/>
          <w:sz w:val="20"/>
          <w:szCs w:val="20"/>
        </w:rPr>
        <w:t>уровня ответственности главных администраторов доходов бюджета</w:t>
      </w:r>
      <w:proofErr w:type="gramEnd"/>
      <w:r w:rsidRPr="00BD767A">
        <w:rPr>
          <w:rFonts w:ascii="Times New Roman" w:hAnsi="Times New Roman" w:cs="Times New Roman"/>
          <w:sz w:val="20"/>
          <w:szCs w:val="20"/>
        </w:rPr>
        <w:t xml:space="preserve"> за качественное планирование и выполнение показателей поступления доходов в консолидир</w:t>
      </w:r>
      <w:r w:rsidRPr="00BD767A">
        <w:rPr>
          <w:rFonts w:ascii="Times New Roman" w:hAnsi="Times New Roman" w:cs="Times New Roman"/>
          <w:sz w:val="20"/>
          <w:szCs w:val="20"/>
        </w:rPr>
        <w:t>о</w:t>
      </w:r>
      <w:r w:rsidRPr="00BD767A">
        <w:rPr>
          <w:rFonts w:ascii="Times New Roman" w:hAnsi="Times New Roman" w:cs="Times New Roman"/>
          <w:sz w:val="20"/>
          <w:szCs w:val="20"/>
        </w:rPr>
        <w:t>ванный бюджет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21) проведение мониторинга поступления налогов, сборов и иных обязательных платежей в бюджет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ниципального образования «Глазовский район» и бюджеты муниципальных образований сельских поселений в Глазовском районе;</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22) осуществление мониторинга эффективности налоговых льгот и оценки результативности их де</w:t>
      </w:r>
      <w:r w:rsidRPr="00BD767A">
        <w:rPr>
          <w:rFonts w:ascii="Times New Roman" w:hAnsi="Times New Roman" w:cs="Times New Roman"/>
          <w:sz w:val="20"/>
          <w:szCs w:val="20"/>
        </w:rPr>
        <w:t>й</w:t>
      </w:r>
      <w:r w:rsidRPr="00BD767A">
        <w:rPr>
          <w:rFonts w:ascii="Times New Roman" w:hAnsi="Times New Roman" w:cs="Times New Roman"/>
          <w:sz w:val="20"/>
          <w:szCs w:val="20"/>
        </w:rPr>
        <w:t>ствия, включающих оптимизацию налоговых льгот с учетом оценки их социальной и бюджетной эффективн</w:t>
      </w:r>
      <w:r w:rsidRPr="00BD767A">
        <w:rPr>
          <w:rFonts w:ascii="Times New Roman" w:hAnsi="Times New Roman" w:cs="Times New Roman"/>
          <w:sz w:val="20"/>
          <w:szCs w:val="20"/>
        </w:rPr>
        <w:t>о</w:t>
      </w:r>
      <w:r w:rsidRPr="00BD767A">
        <w:rPr>
          <w:rFonts w:ascii="Times New Roman" w:hAnsi="Times New Roman" w:cs="Times New Roman"/>
          <w:sz w:val="20"/>
          <w:szCs w:val="20"/>
        </w:rPr>
        <w:t>сти, оценку доходов, не поступивших в консолидированный бюджет муниципального образования «Глазовский район» в результате применения налог</w:t>
      </w:r>
      <w:r w:rsidRPr="00BD767A">
        <w:rPr>
          <w:rFonts w:ascii="Times New Roman" w:hAnsi="Times New Roman" w:cs="Times New Roman"/>
          <w:sz w:val="20"/>
          <w:szCs w:val="20"/>
        </w:rPr>
        <w:t>о</w:t>
      </w:r>
      <w:r w:rsidRPr="00BD767A">
        <w:rPr>
          <w:rFonts w:ascii="Times New Roman" w:hAnsi="Times New Roman" w:cs="Times New Roman"/>
          <w:sz w:val="20"/>
          <w:szCs w:val="20"/>
        </w:rPr>
        <w:t>вых льгот;</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23) реализация мероприятий по обеспечению занятости населения и активизация работы по снижению задолженности по заработной плате в отраслях экономики и агропромы</w:t>
      </w:r>
      <w:r w:rsidRPr="00BD767A">
        <w:rPr>
          <w:rFonts w:ascii="Times New Roman" w:hAnsi="Times New Roman" w:cs="Times New Roman"/>
          <w:sz w:val="20"/>
          <w:szCs w:val="20"/>
        </w:rPr>
        <w:t>ш</w:t>
      </w:r>
      <w:r w:rsidRPr="00BD767A">
        <w:rPr>
          <w:rFonts w:ascii="Times New Roman" w:hAnsi="Times New Roman" w:cs="Times New Roman"/>
          <w:sz w:val="20"/>
          <w:szCs w:val="20"/>
        </w:rPr>
        <w:t>ленном комплексе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24) реализация принципа прозрачности (открытости) и обеспечение полного и доступного информиров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граждан (заинтересованных пользователей) о бюджете муниципальн</w:t>
      </w:r>
      <w:r w:rsidRPr="00BD767A">
        <w:rPr>
          <w:rFonts w:ascii="Times New Roman" w:hAnsi="Times New Roman" w:cs="Times New Roman"/>
          <w:sz w:val="20"/>
          <w:szCs w:val="20"/>
        </w:rPr>
        <w:t>о</w:t>
      </w:r>
      <w:r w:rsidRPr="00BD767A">
        <w:rPr>
          <w:rFonts w:ascii="Times New Roman" w:hAnsi="Times New Roman" w:cs="Times New Roman"/>
          <w:sz w:val="20"/>
          <w:szCs w:val="20"/>
        </w:rPr>
        <w:t>го образования «Глазовский район» и бюджетном процессе в муниципальном образовании «Глазовский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sz w:val="20"/>
          <w:szCs w:val="20"/>
        </w:rPr>
        <w:t>25) регулярное размещение в сети "Интернет" органами местного самоуправления муниципального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зования «Глазовский район» брошюры "Бюджет для граждан" - сведений о направлениях, планируемых и д</w:t>
      </w:r>
      <w:r w:rsidRPr="00BD767A">
        <w:rPr>
          <w:rFonts w:ascii="Times New Roman" w:hAnsi="Times New Roman" w:cs="Times New Roman"/>
          <w:sz w:val="20"/>
          <w:szCs w:val="20"/>
        </w:rPr>
        <w:t>о</w:t>
      </w:r>
      <w:r w:rsidRPr="00BD767A">
        <w:rPr>
          <w:rFonts w:ascii="Times New Roman" w:hAnsi="Times New Roman" w:cs="Times New Roman"/>
          <w:sz w:val="20"/>
          <w:szCs w:val="20"/>
        </w:rPr>
        <w:t>стигнутых результатах использования бюджетных средств.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Приоритетами в сфере реализации подпрограммы являются: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-составление и внесение проекта бюджета муниципального образования «Глазовский район» в Совет д</w:t>
      </w:r>
      <w:r w:rsidRPr="00BD767A">
        <w:rPr>
          <w:rFonts w:ascii="Times New Roman" w:hAnsi="Times New Roman" w:cs="Times New Roman"/>
          <w:sz w:val="20"/>
          <w:szCs w:val="20"/>
        </w:rPr>
        <w:t>е</w:t>
      </w:r>
      <w:r w:rsidRPr="00BD767A">
        <w:rPr>
          <w:rFonts w:ascii="Times New Roman" w:hAnsi="Times New Roman" w:cs="Times New Roman"/>
          <w:sz w:val="20"/>
          <w:szCs w:val="20"/>
        </w:rPr>
        <w:lastRenderedPageBreak/>
        <w:t>путатов муниципального образования «Глазовский район» в установле</w:t>
      </w:r>
      <w:r w:rsidRPr="00BD767A">
        <w:rPr>
          <w:rFonts w:ascii="Times New Roman" w:hAnsi="Times New Roman" w:cs="Times New Roman"/>
          <w:sz w:val="20"/>
          <w:szCs w:val="20"/>
        </w:rPr>
        <w:t>н</w:t>
      </w:r>
      <w:r w:rsidRPr="00BD767A">
        <w:rPr>
          <w:rFonts w:ascii="Times New Roman" w:hAnsi="Times New Roman" w:cs="Times New Roman"/>
          <w:sz w:val="20"/>
          <w:szCs w:val="20"/>
        </w:rPr>
        <w:t>ные сроки;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-исполнение решения Совета депутатов муниципального образования «Глазовский ра</w:t>
      </w:r>
      <w:r w:rsidRPr="00BD767A">
        <w:rPr>
          <w:rFonts w:ascii="Times New Roman" w:hAnsi="Times New Roman" w:cs="Times New Roman"/>
          <w:sz w:val="20"/>
          <w:szCs w:val="20"/>
        </w:rPr>
        <w:t>й</w:t>
      </w:r>
      <w:r w:rsidRPr="00BD767A">
        <w:rPr>
          <w:rFonts w:ascii="Times New Roman" w:hAnsi="Times New Roman" w:cs="Times New Roman"/>
          <w:sz w:val="20"/>
          <w:szCs w:val="20"/>
        </w:rPr>
        <w:t>он» о бюджете на очередной финансовый год и плановый период;</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-формирование полной и достоверной бухгалтерской и бюджетной отчетности, соблюдение установле</w:t>
      </w:r>
      <w:r w:rsidRPr="00BD767A">
        <w:rPr>
          <w:rFonts w:ascii="Times New Roman" w:hAnsi="Times New Roman" w:cs="Times New Roman"/>
          <w:sz w:val="20"/>
          <w:szCs w:val="20"/>
        </w:rPr>
        <w:t>н</w:t>
      </w:r>
      <w:r w:rsidRPr="00BD767A">
        <w:rPr>
          <w:rFonts w:ascii="Times New Roman" w:hAnsi="Times New Roman" w:cs="Times New Roman"/>
          <w:sz w:val="20"/>
          <w:szCs w:val="20"/>
        </w:rPr>
        <w:t>ных сроков её представления;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-Внедрение новых принципов в сфере организации финансового контроля;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безусловное исполнение и обслуживание принятых долговых обязательств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 без нарушения сроков и объемов их погашения, соблюдение ограничений по объему государственного долга и ра</w:t>
      </w:r>
      <w:r w:rsidRPr="00BD767A">
        <w:rPr>
          <w:rFonts w:ascii="Times New Roman" w:hAnsi="Times New Roman" w:cs="Times New Roman"/>
          <w:sz w:val="20"/>
          <w:szCs w:val="20"/>
        </w:rPr>
        <w:t>с</w:t>
      </w:r>
      <w:r w:rsidRPr="00BD767A">
        <w:rPr>
          <w:rFonts w:ascii="Times New Roman" w:hAnsi="Times New Roman" w:cs="Times New Roman"/>
          <w:sz w:val="20"/>
          <w:szCs w:val="20"/>
        </w:rPr>
        <w:t>ходам на его обслуживание, установленных Бю</w:t>
      </w:r>
      <w:r w:rsidRPr="00BD767A">
        <w:rPr>
          <w:rFonts w:ascii="Times New Roman" w:hAnsi="Times New Roman" w:cs="Times New Roman"/>
          <w:sz w:val="20"/>
          <w:szCs w:val="20"/>
        </w:rPr>
        <w:t>д</w:t>
      </w:r>
      <w:r w:rsidRPr="00BD767A">
        <w:rPr>
          <w:rFonts w:ascii="Times New Roman" w:hAnsi="Times New Roman" w:cs="Times New Roman"/>
          <w:sz w:val="20"/>
          <w:szCs w:val="20"/>
        </w:rPr>
        <w:t xml:space="preserve">жетным </w:t>
      </w:r>
      <w:hyperlink r:id="rId34" w:history="1">
        <w:r w:rsidRPr="00BD767A">
          <w:rPr>
            <w:rFonts w:ascii="Times New Roman" w:hAnsi="Times New Roman" w:cs="Times New Roman"/>
            <w:sz w:val="20"/>
            <w:szCs w:val="20"/>
          </w:rPr>
          <w:t>кодексом</w:t>
        </w:r>
      </w:hyperlink>
      <w:r w:rsidRPr="00BD767A">
        <w:rPr>
          <w:rFonts w:ascii="Times New Roman" w:hAnsi="Times New Roman" w:cs="Times New Roman"/>
          <w:sz w:val="20"/>
          <w:szCs w:val="20"/>
        </w:rPr>
        <w:t xml:space="preserve"> Российской Федерации;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повышение уровня бюджетной обеспеченности муниципальных образований в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Республике за счет создания стимулов для расширения собственной доходной базы местных бюджетов, а также соверше</w:t>
      </w:r>
      <w:r w:rsidRPr="00BD767A">
        <w:rPr>
          <w:rFonts w:ascii="Times New Roman" w:hAnsi="Times New Roman" w:cs="Times New Roman"/>
          <w:sz w:val="20"/>
          <w:szCs w:val="20"/>
        </w:rPr>
        <w:t>н</w:t>
      </w:r>
      <w:r w:rsidRPr="00BD767A">
        <w:rPr>
          <w:rFonts w:ascii="Times New Roman" w:hAnsi="Times New Roman" w:cs="Times New Roman"/>
          <w:sz w:val="20"/>
          <w:szCs w:val="20"/>
        </w:rPr>
        <w:t>ствования распределения дотаций на выравнивание уровня бюджетной обеспеченности муниципальных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зований в Удмуртской Республике.</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Целями подпрограммы являются:</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1)</w:t>
      </w:r>
      <w:r w:rsidRPr="00BD767A">
        <w:rPr>
          <w:rFonts w:ascii="Times New Roman" w:hAnsi="Times New Roman" w:cs="Times New Roman"/>
          <w:sz w:val="20"/>
          <w:szCs w:val="20"/>
        </w:rPr>
        <w:t xml:space="preserve"> Обеспечение исполнения расходных обязательств муниципального образования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2) Нормативно-методическое обеспечение бюджетного процесса в муниципальном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вании «Глазовский район», организация планирования и исполнения бюджета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ного образования «Глазовский район», кассового обслуживания исполнения бюджета муниципального образования «Глазовский район», ведения бюджетного учета и формирования бюджетной отчетности.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3) Н</w:t>
      </w:r>
      <w:r w:rsidRPr="00BD767A">
        <w:rPr>
          <w:rFonts w:ascii="Times New Roman" w:hAnsi="Times New Roman" w:cs="Times New Roman"/>
          <w:sz w:val="20"/>
          <w:szCs w:val="20"/>
        </w:rPr>
        <w:t xml:space="preserve">ормативно-методическое обеспечение и осуществление финансового </w:t>
      </w:r>
      <w:proofErr w:type="gramStart"/>
      <w:r w:rsidRPr="00BD767A">
        <w:rPr>
          <w:rFonts w:ascii="Times New Roman" w:hAnsi="Times New Roman" w:cs="Times New Roman"/>
          <w:sz w:val="20"/>
          <w:szCs w:val="20"/>
        </w:rPr>
        <w:t>контроля за</w:t>
      </w:r>
      <w:proofErr w:type="gramEnd"/>
      <w:r w:rsidRPr="00BD767A">
        <w:rPr>
          <w:rFonts w:ascii="Times New Roman" w:hAnsi="Times New Roman" w:cs="Times New Roman"/>
          <w:sz w:val="20"/>
          <w:szCs w:val="20"/>
        </w:rPr>
        <w:t xml:space="preserve"> и</w:t>
      </w:r>
      <w:r w:rsidRPr="00BD767A">
        <w:rPr>
          <w:rFonts w:ascii="Times New Roman" w:hAnsi="Times New Roman" w:cs="Times New Roman"/>
          <w:sz w:val="20"/>
          <w:szCs w:val="20"/>
        </w:rPr>
        <w:t>с</w:t>
      </w:r>
      <w:r w:rsidRPr="00BD767A">
        <w:rPr>
          <w:rFonts w:ascii="Times New Roman" w:hAnsi="Times New Roman" w:cs="Times New Roman"/>
          <w:sz w:val="20"/>
          <w:szCs w:val="20"/>
        </w:rPr>
        <w:t>пользованием средств бюджета муниципального образования «Глазовсий район» и исполнением бюджетного законодательства, с</w:t>
      </w:r>
      <w:r w:rsidRPr="00BD767A">
        <w:rPr>
          <w:rFonts w:ascii="Times New Roman" w:hAnsi="Times New Roman" w:cs="Times New Roman"/>
          <w:sz w:val="20"/>
          <w:szCs w:val="20"/>
        </w:rPr>
        <w:t>о</w:t>
      </w:r>
      <w:r w:rsidRPr="00BD767A">
        <w:rPr>
          <w:rFonts w:ascii="Times New Roman" w:hAnsi="Times New Roman" w:cs="Times New Roman"/>
          <w:sz w:val="20"/>
          <w:szCs w:val="20"/>
        </w:rPr>
        <w:t>вершенствование методов финансового контроля.</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4) Проведение консервативной долговой политики.</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5) Совершенствование системы распределения межбюджетных трансфертов из бюджета муниципального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зования «Глазовский район» бюджетам муниципальных образований сельских поселений в Глазовском районе, содействие повышению уровня бюджетной обе</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печенности муниципальных образований в Глазовском районе.</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6) Обеспечение условий для реализации муниципальной  программы.                                       </w:t>
      </w:r>
    </w:p>
    <w:p w:rsidR="00AE43FF" w:rsidRPr="00BD767A" w:rsidRDefault="00AE43FF" w:rsidP="00AE43FF">
      <w:pPr>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Для достижения поставленной цели будут решаться следующие задачи: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Разработка нормативных правовых, правовых актов, необходимых для обеспечения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 xml:space="preserve">жетного процесса.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2) Организация составления, составление проекта бюджета муниципального образования «Глазовский район», прогноза консолидированного бюджета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3) Организация исполнения бюджета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4) Кассовое обслуживание исполнения расходной части бюджета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5) Организация и ведение бюджетного учета, составление бюджетной отчетности.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6) Составление отчетности об исполнении бюджета муниципального образования «Глазовский район», форм</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рование отчетности консолидированного бюджета муниципального 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 xml:space="preserve">разования «Глазовский район» и иной финансовой отчетности.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7) Организация составления, составление и ведение реестра расходных обязательств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ния «Глазовский район», свода реестров расходных обязательств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ципальных образований.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8) Проведение контрольных мероприятий Управлением финансов в соответствии с Планом ко</w:t>
      </w:r>
      <w:r w:rsidRPr="00BD767A">
        <w:rPr>
          <w:rFonts w:ascii="Times New Roman" w:hAnsi="Times New Roman" w:cs="Times New Roman"/>
          <w:sz w:val="20"/>
          <w:szCs w:val="20"/>
        </w:rPr>
        <w:t>н</w:t>
      </w:r>
      <w:r w:rsidRPr="00BD767A">
        <w:rPr>
          <w:rFonts w:ascii="Times New Roman" w:hAnsi="Times New Roman" w:cs="Times New Roman"/>
          <w:sz w:val="20"/>
          <w:szCs w:val="20"/>
        </w:rPr>
        <w:t>трольно-ревизионной работы.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9)Создание условий и стимулов для функционирования полноценных систем ведомственного финансового ко</w:t>
      </w:r>
      <w:r w:rsidRPr="00BD767A">
        <w:rPr>
          <w:rFonts w:ascii="Times New Roman" w:hAnsi="Times New Roman" w:cs="Times New Roman"/>
          <w:sz w:val="20"/>
          <w:szCs w:val="20"/>
        </w:rPr>
        <w:t>н</w:t>
      </w:r>
      <w:r w:rsidRPr="00BD767A">
        <w:rPr>
          <w:rFonts w:ascii="Times New Roman" w:hAnsi="Times New Roman" w:cs="Times New Roman"/>
          <w:sz w:val="20"/>
          <w:szCs w:val="20"/>
        </w:rPr>
        <w:t>троля в органах местного самоуправления.</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10) Разработка и совершенствование нормативного и методического обеспечения финансового контроля в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ниципальном образовании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11)Организация действенного </w:t>
      </w:r>
      <w:proofErr w:type="gramStart"/>
      <w:r w:rsidRPr="00BD767A">
        <w:rPr>
          <w:rFonts w:ascii="Times New Roman" w:hAnsi="Times New Roman" w:cs="Times New Roman"/>
          <w:sz w:val="20"/>
          <w:szCs w:val="20"/>
        </w:rPr>
        <w:t>контроля за</w:t>
      </w:r>
      <w:proofErr w:type="gramEnd"/>
      <w:r w:rsidRPr="00BD767A">
        <w:rPr>
          <w:rFonts w:ascii="Times New Roman" w:hAnsi="Times New Roman" w:cs="Times New Roman"/>
          <w:sz w:val="20"/>
          <w:szCs w:val="20"/>
        </w:rPr>
        <w:t xml:space="preserve"> эффективным использованием бюджетных средств (в том числе в связи с финансированием муниципальных учреждений на основе муниципальных заданий, переходом к соста</w:t>
      </w:r>
      <w:r w:rsidRPr="00BD767A">
        <w:rPr>
          <w:rFonts w:ascii="Times New Roman" w:hAnsi="Times New Roman" w:cs="Times New Roman"/>
          <w:sz w:val="20"/>
          <w:szCs w:val="20"/>
        </w:rPr>
        <w:t>в</w:t>
      </w:r>
      <w:r w:rsidRPr="00BD767A">
        <w:rPr>
          <w:rFonts w:ascii="Times New Roman" w:hAnsi="Times New Roman" w:cs="Times New Roman"/>
          <w:sz w:val="20"/>
          <w:szCs w:val="20"/>
        </w:rPr>
        <w:t>лению и исполнению бюджета муниципального образования «Глазовский район» на основе программно-целевых принципов).</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12)Соблюдение ограничений по объему муниципального долга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 xml:space="preserve">он» и расходам на его обслуживание, установленных Бюджетным </w:t>
      </w:r>
      <w:hyperlink r:id="rId35"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13)Учет долговых обязательств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14)Обслуживание муниципального долга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15)Привлечение бюджетных кредитов, кредитов кредитных организаций для финансирования дефицита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 xml:space="preserve">жета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16)</w:t>
      </w:r>
      <w:proofErr w:type="gramStart"/>
      <w:r w:rsidRPr="00BD767A">
        <w:rPr>
          <w:rFonts w:ascii="Times New Roman" w:hAnsi="Times New Roman" w:cs="Times New Roman"/>
          <w:color w:val="000000"/>
          <w:sz w:val="20"/>
          <w:szCs w:val="20"/>
        </w:rPr>
        <w:t>Контроль за</w:t>
      </w:r>
      <w:proofErr w:type="gramEnd"/>
      <w:r w:rsidRPr="00BD767A">
        <w:rPr>
          <w:rFonts w:ascii="Times New Roman" w:hAnsi="Times New Roman" w:cs="Times New Roman"/>
          <w:color w:val="000000"/>
          <w:sz w:val="20"/>
          <w:szCs w:val="20"/>
        </w:rPr>
        <w:t xml:space="preserve"> своевременным исполнением заемщиками обязательств перед кредиторами, по которым пред</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ставлены  муниципальные гарантии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17)Выравнивание уровня бюджетной обеспеченности муниципальных образований в Глазовском районе, 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вершенствование распределения дотаций на выравнивание уровня бюдже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 xml:space="preserve">ной обеспеченности.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18)Поддержка мер по обеспечению сбалансированности бюджетов муниципальных образований сельских п</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селений в Глазовском районе.</w:t>
      </w:r>
    </w:p>
    <w:p w:rsidR="00AE43FF" w:rsidRPr="00BD767A" w:rsidRDefault="00AE43FF" w:rsidP="00AE43FF">
      <w:pPr>
        <w:widowControl w:val="0"/>
        <w:autoSpaceDE w:val="0"/>
        <w:autoSpaceDN w:val="0"/>
        <w:adjustRightInd w:val="0"/>
        <w:spacing w:after="0" w:line="240" w:lineRule="auto"/>
        <w:jc w:val="both"/>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19)Выполнение полномочий (функций) Управлением финансов Администрации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Для достижения поставленных целей будут осуществляться полномочия (функции) Управлением фина</w:t>
      </w:r>
      <w:r w:rsidRPr="00BD767A">
        <w:rPr>
          <w:rFonts w:ascii="Times New Roman" w:hAnsi="Times New Roman" w:cs="Times New Roman"/>
          <w:sz w:val="20"/>
          <w:szCs w:val="20"/>
        </w:rPr>
        <w:t>н</w:t>
      </w:r>
      <w:r w:rsidRPr="00BD767A">
        <w:rPr>
          <w:rFonts w:ascii="Times New Roman" w:hAnsi="Times New Roman" w:cs="Times New Roman"/>
          <w:sz w:val="20"/>
          <w:szCs w:val="20"/>
        </w:rPr>
        <w:t>сов, установленные Положением о бюджетном процессе в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 xml:space="preserve">ном образовании «Глазовский район», </w:t>
      </w:r>
      <w:r w:rsidRPr="00BD767A">
        <w:rPr>
          <w:rFonts w:ascii="Times New Roman" w:hAnsi="Times New Roman" w:cs="Times New Roman"/>
          <w:sz w:val="20"/>
          <w:szCs w:val="20"/>
        </w:rPr>
        <w:lastRenderedPageBreak/>
        <w:t>Положением об Управлении финансов Администр</w:t>
      </w:r>
      <w:r w:rsidRPr="00BD767A">
        <w:rPr>
          <w:rFonts w:ascii="Times New Roman" w:hAnsi="Times New Roman" w:cs="Times New Roman"/>
          <w:sz w:val="20"/>
          <w:szCs w:val="20"/>
        </w:rPr>
        <w:t>а</w:t>
      </w:r>
      <w:r w:rsidRPr="00BD767A">
        <w:rPr>
          <w:rFonts w:ascii="Times New Roman" w:hAnsi="Times New Roman" w:cs="Times New Roman"/>
          <w:sz w:val="20"/>
          <w:szCs w:val="20"/>
        </w:rPr>
        <w:t>ции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9.2.3. </w:t>
      </w:r>
      <w:r w:rsidRPr="00BD767A">
        <w:rPr>
          <w:rFonts w:ascii="Times New Roman" w:hAnsi="Times New Roman" w:cs="Times New Roman"/>
          <w:sz w:val="20"/>
          <w:szCs w:val="20"/>
        </w:rPr>
        <w:t>Целевые показатели (индикаторы), характеризующие достижение поста</w:t>
      </w:r>
      <w:r w:rsidRPr="00BD767A">
        <w:rPr>
          <w:rFonts w:ascii="Times New Roman" w:hAnsi="Times New Roman" w:cs="Times New Roman"/>
          <w:sz w:val="20"/>
          <w:szCs w:val="20"/>
        </w:rPr>
        <w:t>в</w:t>
      </w:r>
      <w:r w:rsidRPr="00BD767A">
        <w:rPr>
          <w:rFonts w:ascii="Times New Roman" w:hAnsi="Times New Roman" w:cs="Times New Roman"/>
          <w:sz w:val="20"/>
          <w:szCs w:val="20"/>
        </w:rPr>
        <w:t>ленных в рамках муниципальной подпрограммы целей и задач, обоснование их состава и значений</w:t>
      </w:r>
    </w:p>
    <w:p w:rsidR="00AE43FF" w:rsidRPr="00BD767A" w:rsidRDefault="00AE43FF" w:rsidP="00AE43FF">
      <w:pPr>
        <w:widowControl w:val="0"/>
        <w:autoSpaceDE w:val="0"/>
        <w:autoSpaceDN w:val="0"/>
        <w:adjustRightInd w:val="0"/>
        <w:spacing w:after="0" w:line="240" w:lineRule="auto"/>
        <w:ind w:firstLine="708"/>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качестве целевых показателей (индикаторов) подпрограммы определены: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 </w:t>
      </w:r>
      <w:r w:rsidRPr="00BD767A">
        <w:rPr>
          <w:rFonts w:ascii="Times New Roman" w:hAnsi="Times New Roman" w:cs="Times New Roman"/>
          <w:sz w:val="20"/>
          <w:szCs w:val="20"/>
        </w:rPr>
        <w:t xml:space="preserve">Объем налоговых и неналоговых доходов </w:t>
      </w:r>
      <w:r w:rsidRPr="00BD767A">
        <w:rPr>
          <w:rFonts w:ascii="Times New Roman" w:hAnsi="Times New Roman" w:cs="Times New Roman"/>
          <w:color w:val="000000"/>
          <w:sz w:val="20"/>
          <w:szCs w:val="20"/>
        </w:rPr>
        <w:t>консолидированного бюджета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зовский район» за отчетный финансовый год.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2) </w:t>
      </w:r>
      <w:r w:rsidRPr="00BD767A">
        <w:rPr>
          <w:rFonts w:ascii="Times New Roman" w:hAnsi="Times New Roman" w:cs="Times New Roman"/>
          <w:sz w:val="20"/>
          <w:szCs w:val="20"/>
        </w:rPr>
        <w:t>Доля налоговых и неналоговых доходов консолидированного бюджета муниципального образования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зовский район» (за исключением поступлений налоговых доходов по д</w:t>
      </w:r>
      <w:r w:rsidRPr="00BD767A">
        <w:rPr>
          <w:rFonts w:ascii="Times New Roman" w:hAnsi="Times New Roman" w:cs="Times New Roman"/>
          <w:sz w:val="20"/>
          <w:szCs w:val="20"/>
        </w:rPr>
        <w:t>о</w:t>
      </w:r>
      <w:r w:rsidRPr="00BD767A">
        <w:rPr>
          <w:rFonts w:ascii="Times New Roman" w:hAnsi="Times New Roman" w:cs="Times New Roman"/>
          <w:sz w:val="20"/>
          <w:szCs w:val="20"/>
        </w:rPr>
        <w:t>полнительным нормативам отчислений) в общем объеме собственных доходов консолидир</w:t>
      </w:r>
      <w:r w:rsidRPr="00BD767A">
        <w:rPr>
          <w:rFonts w:ascii="Times New Roman" w:hAnsi="Times New Roman" w:cs="Times New Roman"/>
          <w:sz w:val="20"/>
          <w:szCs w:val="20"/>
        </w:rPr>
        <w:t>о</w:t>
      </w:r>
      <w:r w:rsidRPr="00BD767A">
        <w:rPr>
          <w:rFonts w:ascii="Times New Roman" w:hAnsi="Times New Roman" w:cs="Times New Roman"/>
          <w:sz w:val="20"/>
          <w:szCs w:val="20"/>
        </w:rPr>
        <w:t>ванного бюджета муниципального образования (без учета субвенций).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 Отношение дефицита бюджета муниципального образования «Глазовский район»  к доходам бюджета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ципального образования «Глазовский район» рассчитанное в соответствии с требованиями Бюджетного </w:t>
      </w:r>
      <w:hyperlink r:id="rId36" w:history="1">
        <w:r w:rsidRPr="00BD767A">
          <w:rPr>
            <w:rFonts w:ascii="Times New Roman" w:hAnsi="Times New Roman" w:cs="Times New Roman"/>
            <w:color w:val="000000"/>
            <w:sz w:val="20"/>
            <w:szCs w:val="20"/>
          </w:rPr>
          <w:t>кодекса</w:t>
        </w:r>
      </w:hyperlink>
      <w:r w:rsidRPr="00BD767A">
        <w:rPr>
          <w:rFonts w:ascii="Times New Roman" w:hAnsi="Times New Roman" w:cs="Times New Roman"/>
          <w:color w:val="000000"/>
          <w:sz w:val="20"/>
          <w:szCs w:val="20"/>
        </w:rPr>
        <w:t xml:space="preserve"> Российской Федерации.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sz w:val="20"/>
          <w:szCs w:val="20"/>
        </w:rPr>
        <w:t>4)Доля расходов бюджета муниципального образования «Глазовский район», формируемых в рамках программ (муниципальных программ муниципального образования «Глазовский район», программ, ведомственных цел</w:t>
      </w:r>
      <w:r w:rsidRPr="00BD767A">
        <w:rPr>
          <w:rFonts w:ascii="Times New Roman" w:hAnsi="Times New Roman" w:cs="Times New Roman"/>
          <w:sz w:val="20"/>
          <w:szCs w:val="20"/>
        </w:rPr>
        <w:t>е</w:t>
      </w:r>
      <w:r w:rsidRPr="00BD767A">
        <w:rPr>
          <w:rFonts w:ascii="Times New Roman" w:hAnsi="Times New Roman" w:cs="Times New Roman"/>
          <w:sz w:val="20"/>
          <w:szCs w:val="20"/>
        </w:rPr>
        <w:t>вых программ) в общем объеме расходов бюджета муниципального образования «Глазовский район» (за и</w:t>
      </w:r>
      <w:r w:rsidRPr="00BD767A">
        <w:rPr>
          <w:rFonts w:ascii="Times New Roman" w:hAnsi="Times New Roman" w:cs="Times New Roman"/>
          <w:sz w:val="20"/>
          <w:szCs w:val="20"/>
        </w:rPr>
        <w:t>с</w:t>
      </w:r>
      <w:r w:rsidRPr="00BD767A">
        <w:rPr>
          <w:rFonts w:ascii="Times New Roman" w:hAnsi="Times New Roman" w:cs="Times New Roman"/>
          <w:sz w:val="20"/>
          <w:szCs w:val="20"/>
        </w:rPr>
        <w:t>ключением расходов, осуществля</w:t>
      </w:r>
      <w:r w:rsidRPr="00BD767A">
        <w:rPr>
          <w:rFonts w:ascii="Times New Roman" w:hAnsi="Times New Roman" w:cs="Times New Roman"/>
          <w:sz w:val="20"/>
          <w:szCs w:val="20"/>
        </w:rPr>
        <w:t>е</w:t>
      </w:r>
      <w:r w:rsidRPr="00BD767A">
        <w:rPr>
          <w:rFonts w:ascii="Times New Roman" w:hAnsi="Times New Roman" w:cs="Times New Roman"/>
          <w:sz w:val="20"/>
          <w:szCs w:val="20"/>
        </w:rPr>
        <w:t>мых за счет субвенций из федерального бюджета и бюджета Удмуртской Республики).</w:t>
      </w:r>
      <w:r w:rsidRPr="00BD767A">
        <w:rPr>
          <w:rFonts w:ascii="Times New Roman" w:hAnsi="Times New Roman" w:cs="Times New Roman"/>
          <w:color w:val="000000"/>
          <w:sz w:val="20"/>
          <w:szCs w:val="20"/>
        </w:rPr>
        <w:t xml:space="preserve">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5) Долговая нагрузка на бюджет муниципального образования «Глазовский район» (</w:t>
      </w:r>
      <w:r w:rsidRPr="00BD767A">
        <w:rPr>
          <w:rFonts w:ascii="Times New Roman" w:hAnsi="Times New Roman" w:cs="Times New Roman"/>
          <w:sz w:val="20"/>
          <w:szCs w:val="20"/>
        </w:rPr>
        <w:t>отношение объема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ципального долга к годовому объему доходов бюджета  муниципального образования «Глазовский район»   без учета   безвозмездных поступлений  (в соответствии со ст. 107 БК РФ).</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6) Отношение расходов на обслуживание муниципального  долга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ния «Глазовский район» к объему расходов бюджета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  (за исключением объема расходов, которые осуществляются за счет субвенций, предоставляемых из бюджетов бюджетной системы Ро</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сийской Федерации, Удмуртской Республики).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7) Отношение объема просроченной задолженности по долговым  обязательствам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 «Глазовский район» к общему объему муниципального долга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 xml:space="preserve">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8) Отношение объема выплат по муниципальным гарантиям к общему объему предоставленных муниципальн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го образования «Глазовский район»  муниципальных гарантий.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9)Исполнение расходных обязательств муниципального образования «Глазовский район»  в соответствии с р</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шением о бюджете муниципального образования «Глазовский район»  на очередной финансовый год и план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вый период.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10)Удельный вес проведенных Управлением финансов контрольных мероприятий (ревизий и проверок) и</w:t>
      </w:r>
      <w:r w:rsidRPr="00BD767A">
        <w:rPr>
          <w:rFonts w:ascii="Times New Roman" w:hAnsi="Times New Roman" w:cs="Times New Roman"/>
          <w:sz w:val="20"/>
          <w:szCs w:val="20"/>
        </w:rPr>
        <w:t>с</w:t>
      </w:r>
      <w:r w:rsidRPr="00BD767A">
        <w:rPr>
          <w:rFonts w:ascii="Times New Roman" w:hAnsi="Times New Roman" w:cs="Times New Roman"/>
          <w:sz w:val="20"/>
          <w:szCs w:val="20"/>
        </w:rPr>
        <w:t>пользования средств бюджета муниципального образования «Глазовский район» к числу запланированных м</w:t>
      </w:r>
      <w:r w:rsidRPr="00BD767A">
        <w:rPr>
          <w:rFonts w:ascii="Times New Roman" w:hAnsi="Times New Roman" w:cs="Times New Roman"/>
          <w:sz w:val="20"/>
          <w:szCs w:val="20"/>
        </w:rPr>
        <w:t>е</w:t>
      </w:r>
      <w:r w:rsidRPr="00BD767A">
        <w:rPr>
          <w:rFonts w:ascii="Times New Roman" w:hAnsi="Times New Roman" w:cs="Times New Roman"/>
          <w:sz w:val="20"/>
          <w:szCs w:val="20"/>
        </w:rPr>
        <w:t>роприятий.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11)Удельный вес главных распорядителей средств бюджета муниципального образования «Глазовский  район», осуществляющих финансовый контроль, в общем количестве главных распорядителей средств бюджета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ципального образования «Глазовский район», на которых в соответствии с законодательством возложены функции по финансовому контролю.</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12) </w:t>
      </w:r>
      <w:r w:rsidRPr="00BD767A">
        <w:rPr>
          <w:rFonts w:ascii="Times New Roman" w:hAnsi="Times New Roman" w:cs="Times New Roman"/>
          <w:sz w:val="20"/>
          <w:szCs w:val="20"/>
        </w:rPr>
        <w:t>Отношение объема просроченной кредиторской задолженности бюджета муниципальн</w:t>
      </w:r>
      <w:r w:rsidRPr="00BD767A">
        <w:rPr>
          <w:rFonts w:ascii="Times New Roman" w:hAnsi="Times New Roman" w:cs="Times New Roman"/>
          <w:sz w:val="20"/>
          <w:szCs w:val="20"/>
        </w:rPr>
        <w:t>о</w:t>
      </w:r>
      <w:r w:rsidRPr="00BD767A">
        <w:rPr>
          <w:rFonts w:ascii="Times New Roman" w:hAnsi="Times New Roman" w:cs="Times New Roman"/>
          <w:sz w:val="20"/>
          <w:szCs w:val="20"/>
        </w:rPr>
        <w:t>го образования «Глазовский район» к расходам бюджета муниципального образования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13)</w:t>
      </w:r>
      <w:r w:rsidRPr="00BD767A">
        <w:rPr>
          <w:rFonts w:ascii="Times New Roman" w:hAnsi="Times New Roman" w:cs="Times New Roman"/>
          <w:sz w:val="20"/>
          <w:szCs w:val="20"/>
        </w:rPr>
        <w:t xml:space="preserve"> Доля просроченной кредиторской задолженности по оплате труда (включая начисление на оплату труда) муниципальных учреждений в общем объеме расходов  муниципального образования «Глазовский район»  на оплату труда (включая начисление на оплату труда).</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14) Уровень качества управления муниципальными финансами  муниципального образования «Глазовский район» по результатам  мониторинга и оценки качества управления муниципальными финансами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 xml:space="preserve">ных образований в Удмуртской Республике.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hyperlink w:anchor="Par2081" w:history="1">
        <w:r w:rsidRPr="00BD767A">
          <w:rPr>
            <w:rFonts w:ascii="Times New Roman" w:hAnsi="Times New Roman" w:cs="Times New Roman"/>
            <w:color w:val="000000"/>
            <w:sz w:val="20"/>
            <w:szCs w:val="20"/>
          </w:rPr>
          <w:t>Сведения</w:t>
        </w:r>
      </w:hyperlink>
      <w:r w:rsidRPr="00BD767A">
        <w:rPr>
          <w:rFonts w:ascii="Times New Roman" w:hAnsi="Times New Roman" w:cs="Times New Roman"/>
          <w:color w:val="000000"/>
          <w:sz w:val="20"/>
          <w:szCs w:val="20"/>
        </w:rPr>
        <w:t xml:space="preserve"> о значениях целевых показателей (индикаторов) представлены в приложении 1 к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ной программе.</w:t>
      </w:r>
      <w:r w:rsidRPr="00BD767A">
        <w:rPr>
          <w:rFonts w:ascii="Times New Roman" w:hAnsi="Times New Roman" w:cs="Times New Roman"/>
          <w:sz w:val="20"/>
          <w:szCs w:val="20"/>
        </w:rPr>
        <w:t xml:space="preserve">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9.2.4. </w:t>
      </w:r>
      <w:r w:rsidRPr="00BD767A">
        <w:rPr>
          <w:rFonts w:ascii="Times New Roman" w:hAnsi="Times New Roman" w:cs="Times New Roman"/>
          <w:sz w:val="20"/>
          <w:szCs w:val="20"/>
        </w:rPr>
        <w:t>Сроки и этапы реализации муниципальной подпрограммы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Подпрограмма реализуется в 2015 - 2028 годах.</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Этапы подпрограммы не выделяются.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9.2.5.</w:t>
      </w:r>
      <w:r w:rsidRPr="00BD767A">
        <w:rPr>
          <w:rFonts w:ascii="Times New Roman" w:hAnsi="Times New Roman" w:cs="Times New Roman"/>
          <w:sz w:val="20"/>
          <w:szCs w:val="20"/>
        </w:rPr>
        <w:t xml:space="preserve"> Основные мероприятия, направленные на достижение целей и задач в сфере реализации муниципальной подпрограммы</w:t>
      </w:r>
      <w:r w:rsidRPr="00BD767A">
        <w:rPr>
          <w:rFonts w:ascii="Times New Roman" w:hAnsi="Times New Roman" w:cs="Times New Roman"/>
          <w:color w:val="000000"/>
          <w:sz w:val="20"/>
          <w:szCs w:val="20"/>
        </w:rPr>
        <w:t xml:space="preserve"> </w:t>
      </w:r>
    </w:p>
    <w:p w:rsidR="00AE43FF" w:rsidRPr="00BD767A" w:rsidRDefault="00AE43FF" w:rsidP="00AE43FF">
      <w:pPr>
        <w:widowControl w:val="0"/>
        <w:autoSpaceDE w:val="0"/>
        <w:autoSpaceDN w:val="0"/>
        <w:adjustRightInd w:val="0"/>
        <w:spacing w:after="0" w:line="240" w:lineRule="auto"/>
        <w:jc w:val="both"/>
        <w:outlineLvl w:val="3"/>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708"/>
        <w:jc w:val="both"/>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Основные мероприятия подпрограммы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1)Нормативно - правовое регулирование в сфере организации бюджетного процесса в муниципальном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вании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2)Организация составления, составление проекта бюджета муниципального образования «Глазовский район», прогноза консолидированного бюджета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3)Организация исполнения бюджета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4)</w:t>
      </w:r>
      <w:r w:rsidRPr="00BD767A">
        <w:rPr>
          <w:rFonts w:ascii="Times New Roman" w:hAnsi="Times New Roman" w:cs="Times New Roman"/>
          <w:bCs/>
          <w:sz w:val="20"/>
          <w:szCs w:val="20"/>
        </w:rPr>
        <w:t>Казначейское исполнение расходной части бюджета муниципального образования «Гл</w:t>
      </w:r>
      <w:r w:rsidRPr="00BD767A">
        <w:rPr>
          <w:rFonts w:ascii="Times New Roman" w:hAnsi="Times New Roman" w:cs="Times New Roman"/>
          <w:bCs/>
          <w:sz w:val="20"/>
          <w:szCs w:val="20"/>
        </w:rPr>
        <w:t>а</w:t>
      </w:r>
      <w:r w:rsidRPr="00BD767A">
        <w:rPr>
          <w:rFonts w:ascii="Times New Roman" w:hAnsi="Times New Roman" w:cs="Times New Roman"/>
          <w:bCs/>
          <w:sz w:val="20"/>
          <w:szCs w:val="20"/>
        </w:rPr>
        <w:t>зовский район»</w:t>
      </w:r>
      <w:r w:rsidRPr="00BD767A">
        <w:rPr>
          <w:rFonts w:ascii="Times New Roman" w:hAnsi="Times New Roman" w:cs="Times New Roman"/>
          <w:color w:val="000000"/>
          <w:sz w:val="20"/>
          <w:szCs w:val="20"/>
        </w:rPr>
        <w:t xml:space="preserve">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lastRenderedPageBreak/>
        <w:t xml:space="preserve">5)Организация и ведение бюджетного учета, составление бюджетной отчетности.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6)Составление отчетности об исполнении бюджета муниципального образования «Глазовский район», форм</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рование отчетности консолидированного бюджета муниципального 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 xml:space="preserve">разования «Глазовский район» и иной финансовой отчетности.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7)Организация составления, составление и ведение реестра расходных обязательств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ния «Глазовский район», свода реестров расходных обязательств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пальных образований.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8)Нормативно-правовое регулирование в сфере организации ведомственного финансового контроля в  органах местного самоуправления.</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9)Планирование контрольной деятельности.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10)Осуществление мероприятий финансового контроля.</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sz w:val="20"/>
          <w:szCs w:val="20"/>
        </w:rPr>
        <w:t>11)Контроль эффективности использования средств бюджета муниципального образования «Глазовский ра</w:t>
      </w:r>
      <w:r w:rsidRPr="00BD767A">
        <w:rPr>
          <w:rFonts w:ascii="Times New Roman" w:hAnsi="Times New Roman" w:cs="Times New Roman"/>
          <w:sz w:val="20"/>
          <w:szCs w:val="20"/>
        </w:rPr>
        <w:t>й</w:t>
      </w:r>
      <w:r w:rsidRPr="00BD767A">
        <w:rPr>
          <w:rFonts w:ascii="Times New Roman" w:hAnsi="Times New Roman" w:cs="Times New Roman"/>
          <w:sz w:val="20"/>
          <w:szCs w:val="20"/>
        </w:rPr>
        <w:t>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12)Проведение мероприятий по списанию задолженности юридических лиц, крестьянских (фермерских) х</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зяйств и индивидуальных предпринимателей перед бюджетом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 по бюджетным средствам, предоставленным на во</w:t>
      </w:r>
      <w:r w:rsidRPr="00BD767A">
        <w:rPr>
          <w:rFonts w:ascii="Times New Roman" w:hAnsi="Times New Roman" w:cs="Times New Roman"/>
          <w:color w:val="000000"/>
          <w:sz w:val="20"/>
          <w:szCs w:val="20"/>
        </w:rPr>
        <w:t>з</w:t>
      </w:r>
      <w:r w:rsidRPr="00BD767A">
        <w:rPr>
          <w:rFonts w:ascii="Times New Roman" w:hAnsi="Times New Roman" w:cs="Times New Roman"/>
          <w:color w:val="000000"/>
          <w:sz w:val="20"/>
          <w:szCs w:val="20"/>
        </w:rPr>
        <w:t>вратной основе, процентам за пользование ими, пеням и штрафам.</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13)Проведение мероприятий по списанию безнадежной к взысканию задолженности по н</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налоговым доходам перед бюджетом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14)Выполнение функций по  переданным государственным полномочиям Удмуртской Республики по орган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зации обеспечения наличными денежными средствами получателей средств бюджета Удмуртской Республики, </w:t>
      </w:r>
      <w:r w:rsidRPr="00BD767A">
        <w:rPr>
          <w:rFonts w:ascii="Times New Roman" w:hAnsi="Times New Roman" w:cs="Times New Roman"/>
          <w:sz w:val="20"/>
          <w:szCs w:val="20"/>
        </w:rPr>
        <w:t>бюджетных, автономных учреждений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w:t>
      </w:r>
      <w:r w:rsidRPr="00BD767A">
        <w:rPr>
          <w:rFonts w:ascii="Times New Roman" w:hAnsi="Times New Roman" w:cs="Times New Roman"/>
          <w:color w:val="000000"/>
          <w:sz w:val="20"/>
          <w:szCs w:val="20"/>
        </w:rPr>
        <w:t xml:space="preserve"> находящихся на территории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15)Координация работы и методическая поддержка главных распорядителей бюджетных средств по вопросам, связанным с составлением и исполнением бюджета муниципального образования «Глазовский район», веден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ем бюджетного учета и составления бюджетной 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четности, составления отчетности об исполнении бюджета муниципального образования «Глазовский район», составления и ведения реестра расходных обязательств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16)Методическая поддержка органов местного самоуправления по вопросам составления и принятия бюджетов муниципальных образований Глазовского района, ведению бюджетного учета и составления отчетности, 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ставлению и ведению реестров расходных обязательств муниципальных образований в Глазовском районе.</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17)Разработка нормативных правовых актов Администрации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 регулирующих сферу управления муниципальным долгом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18)Отбор кредитных организаций для кредитования муниципального образования «Глазовский район» в соо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ветствии с законодательством Российской Федерации о контрактной с</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стеме в сфере закупок.</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19)Подготовка документов для привлечения бюджетных кредитов из республиканского бюджета.</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20)Обслуживание муниципального долга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21)</w:t>
      </w:r>
      <w:proofErr w:type="gramStart"/>
      <w:r w:rsidRPr="00BD767A">
        <w:rPr>
          <w:rFonts w:ascii="Times New Roman" w:hAnsi="Times New Roman" w:cs="Times New Roman"/>
          <w:color w:val="000000"/>
          <w:sz w:val="20"/>
          <w:szCs w:val="20"/>
        </w:rPr>
        <w:t>Контроль за</w:t>
      </w:r>
      <w:proofErr w:type="gramEnd"/>
      <w:r w:rsidRPr="00BD767A">
        <w:rPr>
          <w:rFonts w:ascii="Times New Roman" w:hAnsi="Times New Roman" w:cs="Times New Roman"/>
          <w:color w:val="000000"/>
          <w:sz w:val="20"/>
          <w:szCs w:val="20"/>
        </w:rPr>
        <w:t xml:space="preserve"> своевременным исполнением заемщиками обязательств перед кредиторами, по которым пред</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ставлены муниципальные гарантии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22)Учет долговых обязательств муниципального образования «Глазовский район» в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пальной долговой книге Глазовского района, </w:t>
      </w:r>
      <w:proofErr w:type="gramStart"/>
      <w:r w:rsidRPr="00BD767A">
        <w:rPr>
          <w:rFonts w:ascii="Times New Roman" w:hAnsi="Times New Roman" w:cs="Times New Roman"/>
          <w:color w:val="000000"/>
          <w:sz w:val="20"/>
          <w:szCs w:val="20"/>
        </w:rPr>
        <w:t>контроль за</w:t>
      </w:r>
      <w:proofErr w:type="gramEnd"/>
      <w:r w:rsidRPr="00BD767A">
        <w:rPr>
          <w:rFonts w:ascii="Times New Roman" w:hAnsi="Times New Roman" w:cs="Times New Roman"/>
          <w:color w:val="000000"/>
          <w:sz w:val="20"/>
          <w:szCs w:val="20"/>
        </w:rPr>
        <w:t xml:space="preserve"> их своевременным исполнением.</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23)Проведение мероприятий по реструктуризации задолженности муниципального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вания «Глазовский район» по бюджетным кредитам, полученным из республиканского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жета.</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24)Нормативно-правовое регулирование в сфере регулирования межбюджетных отношений в муниципальном образовании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25)Выполнение отдельных государственных полномочий по расчету и предоставлению д</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таций поселениям; выполнение управлением финансов Администрации муниципального образования «Глазовский район» соо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ветствующих государственных полномочий: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bCs/>
          <w:sz w:val="20"/>
          <w:szCs w:val="20"/>
        </w:rPr>
      </w:pPr>
      <w:r w:rsidRPr="00BD767A">
        <w:rPr>
          <w:rFonts w:ascii="Times New Roman" w:hAnsi="Times New Roman" w:cs="Times New Roman"/>
          <w:color w:val="000000"/>
          <w:sz w:val="20"/>
          <w:szCs w:val="20"/>
        </w:rPr>
        <w:t>-</w:t>
      </w:r>
      <w:r w:rsidRPr="00BD767A">
        <w:rPr>
          <w:rFonts w:ascii="Times New Roman" w:hAnsi="Times New Roman" w:cs="Times New Roman"/>
          <w:bCs/>
          <w:sz w:val="20"/>
          <w:szCs w:val="20"/>
        </w:rPr>
        <w:t xml:space="preserve"> финансовое обеспечение государственных полномочий Удмуртской Республики, переданных </w:t>
      </w:r>
      <w:r w:rsidRPr="00BD767A">
        <w:rPr>
          <w:rFonts w:ascii="Times New Roman" w:hAnsi="Times New Roman" w:cs="Times New Roman"/>
          <w:color w:val="000000"/>
          <w:sz w:val="20"/>
          <w:szCs w:val="20"/>
        </w:rPr>
        <w:t>управл</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нию финансов Администрации муниципального образования «Глазовский район»</w:t>
      </w:r>
      <w:r w:rsidRPr="00BD767A">
        <w:rPr>
          <w:rFonts w:ascii="Times New Roman" w:hAnsi="Times New Roman" w:cs="Times New Roman"/>
          <w:bCs/>
          <w:sz w:val="20"/>
          <w:szCs w:val="20"/>
        </w:rPr>
        <w:t>, по расчёту и предоставл</w:t>
      </w:r>
      <w:r w:rsidRPr="00BD767A">
        <w:rPr>
          <w:rFonts w:ascii="Times New Roman" w:hAnsi="Times New Roman" w:cs="Times New Roman"/>
          <w:bCs/>
          <w:sz w:val="20"/>
          <w:szCs w:val="20"/>
        </w:rPr>
        <w:t>е</w:t>
      </w:r>
      <w:r w:rsidRPr="00BD767A">
        <w:rPr>
          <w:rFonts w:ascii="Times New Roman" w:hAnsi="Times New Roman" w:cs="Times New Roman"/>
          <w:bCs/>
          <w:sz w:val="20"/>
          <w:szCs w:val="20"/>
        </w:rPr>
        <w:t>нию дотаций поселениям за счёт средств бюджета Удмур</w:t>
      </w:r>
      <w:r w:rsidRPr="00BD767A">
        <w:rPr>
          <w:rFonts w:ascii="Times New Roman" w:hAnsi="Times New Roman" w:cs="Times New Roman"/>
          <w:bCs/>
          <w:sz w:val="20"/>
          <w:szCs w:val="20"/>
        </w:rPr>
        <w:t>т</w:t>
      </w:r>
      <w:r w:rsidRPr="00BD767A">
        <w:rPr>
          <w:rFonts w:ascii="Times New Roman" w:hAnsi="Times New Roman" w:cs="Times New Roman"/>
          <w:bCs/>
          <w:sz w:val="20"/>
          <w:szCs w:val="20"/>
        </w:rPr>
        <w:t>ской Республики.</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Управление финансов Администрации Глазовского района осуществляют расчет и предоставление дот</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ций поселениям за счет средств бюджета муниципального образования «Глазовский район» в целях выравнив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ния финансовых возможностей поселений, входящих в состав Глазовского района, в соответствии с </w:t>
      </w:r>
      <w:r w:rsidRPr="00BD767A">
        <w:rPr>
          <w:rFonts w:ascii="Times New Roman" w:hAnsi="Times New Roman" w:cs="Times New Roman"/>
          <w:sz w:val="20"/>
          <w:szCs w:val="20"/>
        </w:rPr>
        <w:t>Решением Глазовского районного совета д</w:t>
      </w:r>
      <w:r w:rsidRPr="00BD767A">
        <w:rPr>
          <w:rFonts w:ascii="Times New Roman" w:hAnsi="Times New Roman" w:cs="Times New Roman"/>
          <w:sz w:val="20"/>
          <w:szCs w:val="20"/>
        </w:rPr>
        <w:t>е</w:t>
      </w:r>
      <w:r w:rsidRPr="00BD767A">
        <w:rPr>
          <w:rFonts w:ascii="Times New Roman" w:hAnsi="Times New Roman" w:cs="Times New Roman"/>
          <w:sz w:val="20"/>
          <w:szCs w:val="20"/>
        </w:rPr>
        <w:t>путатов</w:t>
      </w:r>
      <w:r w:rsidRPr="00BD767A">
        <w:rPr>
          <w:rFonts w:ascii="Times New Roman" w:hAnsi="Times New Roman" w:cs="Times New Roman"/>
          <w:color w:val="000000"/>
          <w:sz w:val="20"/>
          <w:szCs w:val="20"/>
        </w:rPr>
        <w:t xml:space="preserve"> от 24 апреля 2008 года № 206 «О </w:t>
      </w:r>
      <w:proofErr w:type="gramStart"/>
      <w:r w:rsidRPr="00BD767A">
        <w:rPr>
          <w:rFonts w:ascii="Times New Roman" w:hAnsi="Times New Roman" w:cs="Times New Roman"/>
          <w:color w:val="000000"/>
          <w:sz w:val="20"/>
          <w:szCs w:val="20"/>
        </w:rPr>
        <w:t>Положении</w:t>
      </w:r>
      <w:proofErr w:type="gramEnd"/>
      <w:r w:rsidRPr="00BD767A">
        <w:rPr>
          <w:rFonts w:ascii="Times New Roman" w:hAnsi="Times New Roman" w:cs="Times New Roman"/>
          <w:color w:val="000000"/>
          <w:sz w:val="20"/>
          <w:szCs w:val="20"/>
        </w:rPr>
        <w:t xml:space="preserve"> о порядке формирования и распред</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ления дотаций из районного фонда финансовой поддержки поселений Глазовского района».</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lang w:eastAsia="ru-RU"/>
        </w:rPr>
        <w:t>26)</w:t>
      </w:r>
      <w:r w:rsidRPr="00BD767A">
        <w:rPr>
          <w:rFonts w:ascii="Times New Roman" w:hAnsi="Times New Roman" w:cs="Times New Roman"/>
          <w:sz w:val="20"/>
          <w:szCs w:val="20"/>
        </w:rPr>
        <w:t>Софинансирование расходов муниципальных образований сельских поселений на решение вопроса местн</w:t>
      </w:r>
      <w:r w:rsidRPr="00BD767A">
        <w:rPr>
          <w:rFonts w:ascii="Times New Roman" w:hAnsi="Times New Roman" w:cs="Times New Roman"/>
          <w:sz w:val="20"/>
          <w:szCs w:val="20"/>
        </w:rPr>
        <w:t>о</w:t>
      </w:r>
      <w:r w:rsidRPr="00BD767A">
        <w:rPr>
          <w:rFonts w:ascii="Times New Roman" w:hAnsi="Times New Roman" w:cs="Times New Roman"/>
          <w:sz w:val="20"/>
          <w:szCs w:val="20"/>
        </w:rPr>
        <w:t>го значения по владению имуществом, находящимся в муниципальной собственности, в части уплаты налога на имущество организаций.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27)Расчет и распределение  субвенций бюджетам сельских поселений на осуществление государственных по</w:t>
      </w:r>
      <w:r w:rsidRPr="00BD767A">
        <w:rPr>
          <w:rFonts w:ascii="Times New Roman" w:hAnsi="Times New Roman" w:cs="Times New Roman"/>
          <w:sz w:val="20"/>
          <w:szCs w:val="20"/>
        </w:rPr>
        <w:t>л</w:t>
      </w:r>
      <w:r w:rsidRPr="00BD767A">
        <w:rPr>
          <w:rFonts w:ascii="Times New Roman" w:hAnsi="Times New Roman" w:cs="Times New Roman"/>
          <w:sz w:val="20"/>
          <w:szCs w:val="20"/>
        </w:rPr>
        <w:t>номочий по первичному воинскому учету на территориях, где отсу</w:t>
      </w:r>
      <w:r w:rsidRPr="00BD767A">
        <w:rPr>
          <w:rFonts w:ascii="Times New Roman" w:hAnsi="Times New Roman" w:cs="Times New Roman"/>
          <w:sz w:val="20"/>
          <w:szCs w:val="20"/>
        </w:rPr>
        <w:t>т</w:t>
      </w:r>
      <w:r w:rsidRPr="00BD767A">
        <w:rPr>
          <w:rFonts w:ascii="Times New Roman" w:hAnsi="Times New Roman" w:cs="Times New Roman"/>
          <w:sz w:val="20"/>
          <w:szCs w:val="20"/>
        </w:rPr>
        <w:t>ствуют военные комиссариаты.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BD767A">
        <w:rPr>
          <w:rFonts w:ascii="Times New Roman" w:hAnsi="Times New Roman" w:cs="Times New Roman"/>
          <w:color w:val="000000"/>
          <w:sz w:val="20"/>
          <w:szCs w:val="20"/>
        </w:rPr>
        <w:t>28)</w:t>
      </w:r>
      <w:r w:rsidRPr="00BD767A">
        <w:rPr>
          <w:rFonts w:ascii="Times New Roman" w:hAnsi="Times New Roman" w:cs="Times New Roman"/>
          <w:sz w:val="20"/>
          <w:szCs w:val="20"/>
          <w:lang w:eastAsia="ru-RU"/>
        </w:rPr>
        <w:t xml:space="preserve">Выравнивание бюджетной обеспеченности </w:t>
      </w:r>
      <w:r w:rsidRPr="00BD767A">
        <w:rPr>
          <w:rFonts w:ascii="Times New Roman" w:hAnsi="Times New Roman" w:cs="Times New Roman"/>
          <w:bCs/>
          <w:sz w:val="20"/>
          <w:szCs w:val="20"/>
        </w:rPr>
        <w:t xml:space="preserve">главных распорядителей бюджета </w:t>
      </w:r>
      <w:r w:rsidRPr="00BD767A">
        <w:rPr>
          <w:rFonts w:ascii="Times New Roman" w:hAnsi="Times New Roman" w:cs="Times New Roman"/>
          <w:sz w:val="20"/>
          <w:szCs w:val="20"/>
        </w:rPr>
        <w:t>муниц</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пального образования «Глазовский район», </w:t>
      </w:r>
      <w:r w:rsidRPr="00BD767A">
        <w:rPr>
          <w:rFonts w:ascii="Times New Roman" w:hAnsi="Times New Roman" w:cs="Times New Roman"/>
          <w:bCs/>
          <w:sz w:val="20"/>
          <w:szCs w:val="20"/>
        </w:rPr>
        <w:t>муниципальных образований в Глазовском ра</w:t>
      </w:r>
      <w:r w:rsidRPr="00BD767A">
        <w:rPr>
          <w:rFonts w:ascii="Times New Roman" w:hAnsi="Times New Roman" w:cs="Times New Roman"/>
          <w:bCs/>
          <w:sz w:val="20"/>
          <w:szCs w:val="20"/>
        </w:rPr>
        <w:t>й</w:t>
      </w:r>
      <w:r w:rsidRPr="00BD767A">
        <w:rPr>
          <w:rFonts w:ascii="Times New Roman" w:hAnsi="Times New Roman" w:cs="Times New Roman"/>
          <w:bCs/>
          <w:sz w:val="20"/>
          <w:szCs w:val="20"/>
        </w:rPr>
        <w:t>оне</w:t>
      </w:r>
      <w:r w:rsidRPr="00BD767A">
        <w:rPr>
          <w:rFonts w:ascii="Times New Roman" w:hAnsi="Times New Roman" w:cs="Times New Roman"/>
          <w:sz w:val="20"/>
          <w:szCs w:val="20"/>
          <w:lang w:eastAsia="ru-RU"/>
        </w:rPr>
        <w:t xml:space="preserve"> (расчет и предоставление дотаций на выравнивание бюджетной обеспеченности </w:t>
      </w:r>
      <w:r w:rsidRPr="00BD767A">
        <w:rPr>
          <w:rFonts w:ascii="Times New Roman" w:hAnsi="Times New Roman" w:cs="Times New Roman"/>
          <w:bCs/>
          <w:sz w:val="20"/>
          <w:szCs w:val="20"/>
        </w:rPr>
        <w:t xml:space="preserve">главных распорядителей бюджета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sz w:val="20"/>
          <w:szCs w:val="20"/>
          <w:lang w:eastAsia="ru-RU"/>
        </w:rPr>
        <w:t>).</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lang w:eastAsia="ru-RU"/>
        </w:rPr>
      </w:pPr>
      <w:r w:rsidRPr="00BD767A">
        <w:rPr>
          <w:rFonts w:ascii="Times New Roman" w:hAnsi="Times New Roman" w:cs="Times New Roman"/>
          <w:color w:val="000000"/>
          <w:sz w:val="20"/>
          <w:szCs w:val="20"/>
        </w:rPr>
        <w:t>29)Мониторинг формирования и исполнения бюджетов муниципальных образований в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зовском районе.</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30)Проведение мониторинга и оценки качества управления муниципальными финансами муниципальных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lastRenderedPageBreak/>
        <w:t>зований в Глазовском районе.</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31)Мониторинг выполнения муниципальными образованиями в Глазовском районе устано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ленных бюджетным законодательством Российской Федерации ограничений по объемам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ниципального долга муниципальных образований и расходов на его обслуживание.</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32)Методическая поддержка органов местного самоуправления сельских поселений в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зовском районе, по вопросам формирования межбюджетных отношений, составления и и</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полнения местных бюджетов.</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33)Реализация установленных полномочий (функций) управлением финансов Администр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ции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34)Проведение совещаний, семинаров, конференций по вопросам в сфере реализации муниципальной подпр</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граммы.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35)Защита финансовых интересов бюджета муниципального образования «Глазовский район» в судах всех и</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станций.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36)Обеспечение публичности процесса управления муниципальными финансами (публикации в средствах ма</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совой информации, наполнение сайта в сети Интернет).</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37)Рассмотрение обращений граждан Российской Федерации.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hyperlink w:anchor="Par2984" w:history="1">
        <w:r w:rsidRPr="00BD767A">
          <w:rPr>
            <w:rFonts w:ascii="Times New Roman" w:hAnsi="Times New Roman" w:cs="Times New Roman"/>
            <w:color w:val="000000"/>
            <w:sz w:val="20"/>
            <w:szCs w:val="20"/>
          </w:rPr>
          <w:t>Перечень</w:t>
        </w:r>
      </w:hyperlink>
      <w:r w:rsidRPr="00BD767A">
        <w:rPr>
          <w:rFonts w:ascii="Times New Roman" w:hAnsi="Times New Roman" w:cs="Times New Roman"/>
          <w:color w:val="000000"/>
          <w:sz w:val="20"/>
          <w:szCs w:val="20"/>
        </w:rPr>
        <w:t xml:space="preserve"> основных мероприятий подпрограммы с указанием ответственных исполнителей, сроков ре</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лизации и непосредственных результатов представлен в приложении 2 к муниципальной программе.</w:t>
      </w:r>
    </w:p>
    <w:p w:rsidR="00AE43FF" w:rsidRPr="00BD767A" w:rsidRDefault="00AE43FF" w:rsidP="00AE43FF">
      <w:pPr>
        <w:widowControl w:val="0"/>
        <w:autoSpaceDE w:val="0"/>
        <w:autoSpaceDN w:val="0"/>
        <w:adjustRightInd w:val="0"/>
        <w:spacing w:after="0" w:line="240" w:lineRule="auto"/>
        <w:jc w:val="both"/>
        <w:outlineLvl w:val="3"/>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9.2.6. М</w:t>
      </w:r>
      <w:r w:rsidRPr="00BD767A">
        <w:rPr>
          <w:rFonts w:ascii="Times New Roman" w:hAnsi="Times New Roman" w:cs="Times New Roman"/>
          <w:sz w:val="20"/>
          <w:szCs w:val="20"/>
        </w:rPr>
        <w:t>еры муниципального регулирования, направленные на достижение ц</w:t>
      </w:r>
      <w:r w:rsidRPr="00BD767A">
        <w:rPr>
          <w:rFonts w:ascii="Times New Roman" w:hAnsi="Times New Roman" w:cs="Times New Roman"/>
          <w:sz w:val="20"/>
          <w:szCs w:val="20"/>
        </w:rPr>
        <w:t>е</w:t>
      </w:r>
      <w:r w:rsidRPr="00BD767A">
        <w:rPr>
          <w:rFonts w:ascii="Times New Roman" w:hAnsi="Times New Roman" w:cs="Times New Roman"/>
          <w:sz w:val="20"/>
          <w:szCs w:val="20"/>
        </w:rPr>
        <w:t>лей и задач в сфере реализации муниципальной подпрограммы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сфере реализации подпрограммы применяются меры нормативного правового рег</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лирования.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Решение Глазовского районного Совета депутатов от 29.11.2012 года № 83 «Положение о бюджетном процессе в муниципальном образовании «Глазовский район»</w:t>
      </w:r>
      <w:r w:rsidRPr="00BD767A">
        <w:rPr>
          <w:rFonts w:ascii="Times New Roman" w:hAnsi="Times New Roman" w:cs="Times New Roman"/>
          <w:sz w:val="20"/>
          <w:szCs w:val="20"/>
        </w:rPr>
        <w:t xml:space="preserve"> (в ред. решения от 29.11.2013 года № 178)</w:t>
      </w:r>
      <w:r w:rsidRPr="00BD767A">
        <w:rPr>
          <w:rFonts w:ascii="Times New Roman" w:hAnsi="Times New Roman" w:cs="Times New Roman"/>
          <w:color w:val="000000"/>
          <w:sz w:val="20"/>
          <w:szCs w:val="20"/>
        </w:rPr>
        <w:t>»  в 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ответствии с Бюджетным </w:t>
      </w:r>
      <w:hyperlink r:id="rId37"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регулирует бюджетные правоотношения, возник</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ющие в процессе составления, рассмотрения, утверждения и исполнения бюджета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ния «Глазовский район», осуществления контроля за их исполнением, составлением, рассмотрением и утве</w:t>
      </w:r>
      <w:r w:rsidRPr="00BD767A">
        <w:rPr>
          <w:rFonts w:ascii="Times New Roman" w:hAnsi="Times New Roman" w:cs="Times New Roman"/>
          <w:color w:val="000000"/>
          <w:sz w:val="20"/>
          <w:szCs w:val="20"/>
        </w:rPr>
        <w:t>р</w:t>
      </w:r>
      <w:r w:rsidRPr="00BD767A">
        <w:rPr>
          <w:rFonts w:ascii="Times New Roman" w:hAnsi="Times New Roman" w:cs="Times New Roman"/>
          <w:color w:val="000000"/>
          <w:sz w:val="20"/>
          <w:szCs w:val="20"/>
        </w:rPr>
        <w:t xml:space="preserve">ждением отчетов </w:t>
      </w:r>
      <w:proofErr w:type="gramStart"/>
      <w:r w:rsidRPr="00BD767A">
        <w:rPr>
          <w:rFonts w:ascii="Times New Roman" w:hAnsi="Times New Roman" w:cs="Times New Roman"/>
          <w:color w:val="000000"/>
          <w:sz w:val="20"/>
          <w:szCs w:val="20"/>
        </w:rPr>
        <w:t>об</w:t>
      </w:r>
      <w:proofErr w:type="gramEnd"/>
      <w:r w:rsidRPr="00BD767A">
        <w:rPr>
          <w:rFonts w:ascii="Times New Roman" w:hAnsi="Times New Roman" w:cs="Times New Roman"/>
          <w:color w:val="000000"/>
          <w:sz w:val="20"/>
          <w:szCs w:val="20"/>
        </w:rPr>
        <w:t xml:space="preserve"> </w:t>
      </w:r>
      <w:proofErr w:type="gramStart"/>
      <w:r w:rsidRPr="00BD767A">
        <w:rPr>
          <w:rFonts w:ascii="Times New Roman" w:hAnsi="Times New Roman" w:cs="Times New Roman"/>
          <w:color w:val="000000"/>
          <w:sz w:val="20"/>
          <w:szCs w:val="20"/>
        </w:rPr>
        <w:t>их</w:t>
      </w:r>
      <w:proofErr w:type="gramEnd"/>
      <w:r w:rsidRPr="00BD767A">
        <w:rPr>
          <w:rFonts w:ascii="Times New Roman" w:hAnsi="Times New Roman" w:cs="Times New Roman"/>
          <w:color w:val="000000"/>
          <w:sz w:val="20"/>
          <w:szCs w:val="20"/>
        </w:rPr>
        <w:t xml:space="preserve"> </w:t>
      </w:r>
      <w:proofErr w:type="gramStart"/>
      <w:r w:rsidRPr="00BD767A">
        <w:rPr>
          <w:rFonts w:ascii="Times New Roman" w:hAnsi="Times New Roman" w:cs="Times New Roman"/>
          <w:color w:val="000000"/>
          <w:sz w:val="20"/>
          <w:szCs w:val="20"/>
        </w:rPr>
        <w:t>исполнении</w:t>
      </w:r>
      <w:proofErr w:type="gramEnd"/>
      <w:r w:rsidRPr="00BD767A">
        <w:rPr>
          <w:rFonts w:ascii="Times New Roman" w:hAnsi="Times New Roman" w:cs="Times New Roman"/>
          <w:color w:val="000000"/>
          <w:sz w:val="20"/>
          <w:szCs w:val="20"/>
        </w:rPr>
        <w:t>.</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Постановлением Администрации муниципального образования «Глазовский район» от 23 апреля 2010 года № 60 утвержден </w:t>
      </w:r>
      <w:hyperlink r:id="rId38" w:history="1">
        <w:r w:rsidRPr="00BD767A">
          <w:rPr>
            <w:rFonts w:ascii="Times New Roman" w:hAnsi="Times New Roman" w:cs="Times New Roman"/>
            <w:color w:val="000000"/>
            <w:sz w:val="20"/>
            <w:szCs w:val="20"/>
          </w:rPr>
          <w:t>Порядок</w:t>
        </w:r>
      </w:hyperlink>
      <w:r w:rsidRPr="00BD767A">
        <w:rPr>
          <w:rFonts w:ascii="Times New Roman" w:hAnsi="Times New Roman" w:cs="Times New Roman"/>
          <w:color w:val="000000"/>
          <w:sz w:val="20"/>
          <w:szCs w:val="20"/>
        </w:rPr>
        <w:t xml:space="preserve"> составления  и утверждения среднесрочного финансового плана  муниципальн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Приказом управления финансов Администрации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зовский район» от 30 декабря 2011 года № 103 утвержден </w:t>
      </w:r>
      <w:hyperlink r:id="rId39" w:history="1">
        <w:r w:rsidRPr="00BD767A">
          <w:rPr>
            <w:rFonts w:ascii="Times New Roman" w:hAnsi="Times New Roman" w:cs="Times New Roman"/>
            <w:color w:val="000000"/>
            <w:sz w:val="20"/>
            <w:szCs w:val="20"/>
          </w:rPr>
          <w:t>Порядок</w:t>
        </w:r>
      </w:hyperlink>
      <w:r w:rsidRPr="00BD767A">
        <w:rPr>
          <w:rFonts w:ascii="Times New Roman" w:hAnsi="Times New Roman" w:cs="Times New Roman"/>
          <w:color w:val="000000"/>
          <w:sz w:val="20"/>
          <w:szCs w:val="20"/>
        </w:rPr>
        <w:t xml:space="preserve"> составления и ведения сводной бюджетной росписи бюджета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ниципального образования «Глазовский район» и бюджетных росписей главных распорядителей средств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жета муниципального образования «Глазовский район» (главных администраторов источников финансиров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ния дефицита бюджета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Приказом управления финансов Администрации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зовский район» от 30 декабря 2011 года № 107 утвержден </w:t>
      </w:r>
      <w:hyperlink r:id="rId40" w:history="1">
        <w:r w:rsidRPr="00BD767A">
          <w:rPr>
            <w:rFonts w:ascii="Times New Roman" w:hAnsi="Times New Roman" w:cs="Times New Roman"/>
            <w:color w:val="000000"/>
            <w:sz w:val="20"/>
            <w:szCs w:val="20"/>
          </w:rPr>
          <w:t>Порядок</w:t>
        </w:r>
      </w:hyperlink>
      <w:r w:rsidRPr="00BD767A">
        <w:rPr>
          <w:rFonts w:ascii="Times New Roman" w:hAnsi="Times New Roman" w:cs="Times New Roman"/>
          <w:color w:val="000000"/>
          <w:sz w:val="20"/>
          <w:szCs w:val="20"/>
        </w:rPr>
        <w:t xml:space="preserve"> составления и ведения сводной бюджетной росписи бюджетов муниципальных образований - сельских поселений, входящих в состав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 (далее бюджетов пос</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лений) и бюджетных росписей главных распорядителей средств бюджетов поселений (гла</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ных администраторов источников финансирования дефицита бюджетов поселений).</w:t>
      </w:r>
      <w:proofErr w:type="gramEnd"/>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Приказами Управления финансов Администрации муниципального образования «Глазовский район» устанавливаются сроки представления бюджетной отчетности (месячной, квартальной, годовой).</w:t>
      </w:r>
    </w:p>
    <w:p w:rsidR="00AE43FF" w:rsidRPr="00BD767A" w:rsidRDefault="00AE43FF" w:rsidP="00AE43FF">
      <w:pPr>
        <w:pStyle w:val="Default"/>
        <w:ind w:firstLine="540"/>
        <w:rPr>
          <w:bCs/>
          <w:sz w:val="20"/>
          <w:szCs w:val="20"/>
        </w:rPr>
      </w:pPr>
      <w:r w:rsidRPr="00BD767A">
        <w:rPr>
          <w:sz w:val="20"/>
          <w:szCs w:val="20"/>
        </w:rPr>
        <w:t>Требования по осуществлению муниципального финансового контроля установлены</w:t>
      </w:r>
      <w:r w:rsidRPr="00BD767A">
        <w:rPr>
          <w:bCs/>
          <w:sz w:val="20"/>
          <w:szCs w:val="20"/>
        </w:rPr>
        <w:t xml:space="preserve">  Распоряжением Главы муниципального образования «Глазовский район» от 12 августа 2013 года № 104 «Регламент контрол</w:t>
      </w:r>
      <w:r w:rsidRPr="00BD767A">
        <w:rPr>
          <w:bCs/>
          <w:sz w:val="20"/>
          <w:szCs w:val="20"/>
        </w:rPr>
        <w:t>ь</w:t>
      </w:r>
      <w:r w:rsidRPr="00BD767A">
        <w:rPr>
          <w:bCs/>
          <w:sz w:val="20"/>
          <w:szCs w:val="20"/>
        </w:rPr>
        <w:t xml:space="preserve">но-ревизионного отдела Аппарата Главы </w:t>
      </w:r>
      <w:proofErr w:type="gramStart"/>
      <w:r w:rsidRPr="00BD767A">
        <w:rPr>
          <w:bCs/>
          <w:sz w:val="20"/>
          <w:szCs w:val="20"/>
        </w:rPr>
        <w:t>муници-пального</w:t>
      </w:r>
      <w:proofErr w:type="gramEnd"/>
      <w:r w:rsidRPr="00BD767A">
        <w:rPr>
          <w:bCs/>
          <w:sz w:val="20"/>
          <w:szCs w:val="20"/>
        </w:rPr>
        <w:t xml:space="preserve"> образования «Глазовский район», Районного Совета депутатов и Администра-ции Глазо</w:t>
      </w:r>
      <w:r w:rsidRPr="00BD767A">
        <w:rPr>
          <w:bCs/>
          <w:sz w:val="20"/>
          <w:szCs w:val="20"/>
        </w:rPr>
        <w:t>в</w:t>
      </w:r>
      <w:r w:rsidRPr="00BD767A">
        <w:rPr>
          <w:bCs/>
          <w:sz w:val="20"/>
          <w:szCs w:val="20"/>
        </w:rPr>
        <w:t>ского района».</w:t>
      </w:r>
    </w:p>
    <w:p w:rsidR="00AE43FF" w:rsidRPr="00BD767A" w:rsidRDefault="00AE43FF" w:rsidP="00AE43FF">
      <w:pPr>
        <w:pStyle w:val="Default"/>
        <w:ind w:firstLine="540"/>
        <w:rPr>
          <w:sz w:val="20"/>
          <w:szCs w:val="20"/>
        </w:rPr>
      </w:pPr>
      <w:r w:rsidRPr="00BD767A">
        <w:rPr>
          <w:bCs/>
          <w:sz w:val="20"/>
          <w:szCs w:val="20"/>
        </w:rPr>
        <w:t>Распоряжениями Главы муниципального образования «Глазовский район» ежегодно утверждается</w:t>
      </w:r>
      <w:r w:rsidRPr="00BD767A">
        <w:rPr>
          <w:sz w:val="20"/>
          <w:szCs w:val="20"/>
        </w:rPr>
        <w:t xml:space="preserve"> </w:t>
      </w:r>
      <w:r w:rsidRPr="00BD767A">
        <w:rPr>
          <w:bCs/>
          <w:sz w:val="20"/>
          <w:szCs w:val="20"/>
        </w:rPr>
        <w:t>план контрольно-ревизионной работы в муниципальном образовании «Глазов-ский район».</w:t>
      </w:r>
    </w:p>
    <w:p w:rsidR="00AE43FF" w:rsidRPr="00BD767A" w:rsidRDefault="00AE43FF" w:rsidP="00AE43FF">
      <w:pPr>
        <w:spacing w:after="0" w:line="240" w:lineRule="auto"/>
        <w:ind w:right="23" w:firstLine="539"/>
        <w:jc w:val="both"/>
        <w:outlineLvl w:val="0"/>
        <w:rPr>
          <w:rFonts w:ascii="Times New Roman" w:hAnsi="Times New Roman" w:cs="Times New Roman"/>
          <w:color w:val="000000"/>
          <w:sz w:val="20"/>
          <w:szCs w:val="20"/>
        </w:rPr>
      </w:pPr>
      <w:proofErr w:type="gramStart"/>
      <w:r w:rsidRPr="00BD767A">
        <w:rPr>
          <w:rFonts w:ascii="Times New Roman" w:hAnsi="Times New Roman" w:cs="Times New Roman"/>
          <w:sz w:val="20"/>
          <w:szCs w:val="20"/>
        </w:rPr>
        <w:t>В соответствии с Положением «О порядке списания задолженности сельхозтоваропр</w:t>
      </w:r>
      <w:r w:rsidRPr="00BD767A">
        <w:rPr>
          <w:rFonts w:ascii="Times New Roman" w:hAnsi="Times New Roman" w:cs="Times New Roman"/>
          <w:sz w:val="20"/>
          <w:szCs w:val="20"/>
        </w:rPr>
        <w:t>о</w:t>
      </w:r>
      <w:r w:rsidRPr="00BD767A">
        <w:rPr>
          <w:rFonts w:ascii="Times New Roman" w:hAnsi="Times New Roman" w:cs="Times New Roman"/>
          <w:sz w:val="20"/>
          <w:szCs w:val="20"/>
        </w:rPr>
        <w:t>изводителей перед бюджетом муниципального образования «Глазовский район» по бюдже</w:t>
      </w:r>
      <w:r w:rsidRPr="00BD767A">
        <w:rPr>
          <w:rFonts w:ascii="Times New Roman" w:hAnsi="Times New Roman" w:cs="Times New Roman"/>
          <w:sz w:val="20"/>
          <w:szCs w:val="20"/>
        </w:rPr>
        <w:t>т</w:t>
      </w:r>
      <w:r w:rsidRPr="00BD767A">
        <w:rPr>
          <w:rFonts w:ascii="Times New Roman" w:hAnsi="Times New Roman" w:cs="Times New Roman"/>
          <w:sz w:val="20"/>
          <w:szCs w:val="20"/>
        </w:rPr>
        <w:t>ным средствам, предоставленным на возвратной основе, процентам за пользование  ими  и пеням», утвержденным решением Глазовского Районного Совета депутатов от 31 октября 2007 года № 148, осуществляется списание задолженности юридических лиц, крестьянских (фермерских) хозяйств и индивидуальных предпринимателей перед бюджетом МО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 по бюджетным средствам, предоставленным</w:t>
      </w:r>
      <w:proofErr w:type="gramEnd"/>
      <w:r w:rsidRPr="00BD767A">
        <w:rPr>
          <w:rFonts w:ascii="Times New Roman" w:hAnsi="Times New Roman" w:cs="Times New Roman"/>
          <w:sz w:val="20"/>
          <w:szCs w:val="20"/>
        </w:rPr>
        <w:t xml:space="preserve"> на возвратной основе, процентам за пользование ими, п</w:t>
      </w:r>
      <w:r w:rsidRPr="00BD767A">
        <w:rPr>
          <w:rFonts w:ascii="Times New Roman" w:hAnsi="Times New Roman" w:cs="Times New Roman"/>
          <w:sz w:val="20"/>
          <w:szCs w:val="20"/>
        </w:rPr>
        <w:t>е</w:t>
      </w:r>
      <w:r w:rsidRPr="00BD767A">
        <w:rPr>
          <w:rFonts w:ascii="Times New Roman" w:hAnsi="Times New Roman" w:cs="Times New Roman"/>
          <w:sz w:val="20"/>
          <w:szCs w:val="20"/>
        </w:rPr>
        <w:t>ням и штрафам.</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В соответствии с Решением Глазовского Районного Совета депутатов от 10 апреля 2014 года № 206 "Об установлении дополнительных оснований признания безнадежными к взы</w:t>
      </w:r>
      <w:r w:rsidRPr="00BD767A">
        <w:rPr>
          <w:rFonts w:ascii="Times New Roman" w:hAnsi="Times New Roman" w:cs="Times New Roman"/>
          <w:sz w:val="20"/>
          <w:szCs w:val="20"/>
        </w:rPr>
        <w:t>с</w:t>
      </w:r>
      <w:r w:rsidRPr="00BD767A">
        <w:rPr>
          <w:rFonts w:ascii="Times New Roman" w:hAnsi="Times New Roman" w:cs="Times New Roman"/>
          <w:sz w:val="20"/>
          <w:szCs w:val="20"/>
        </w:rPr>
        <w:t>канию  недоимки, задолженности по пеням и щтрафам по местным налогам", осуществляется списание безнадежной к взысканию задолженности по неналоговым доходам перед бюдж</w:t>
      </w:r>
      <w:r w:rsidRPr="00BD767A">
        <w:rPr>
          <w:rFonts w:ascii="Times New Roman" w:hAnsi="Times New Roman" w:cs="Times New Roman"/>
          <w:sz w:val="20"/>
          <w:szCs w:val="20"/>
        </w:rPr>
        <w:t>е</w:t>
      </w:r>
      <w:r w:rsidRPr="00BD767A">
        <w:rPr>
          <w:rFonts w:ascii="Times New Roman" w:hAnsi="Times New Roman" w:cs="Times New Roman"/>
          <w:sz w:val="20"/>
          <w:szCs w:val="20"/>
        </w:rPr>
        <w:t>том МО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 xml:space="preserve">В соответствии с </w:t>
      </w:r>
      <w:hyperlink r:id="rId41" w:history="1">
        <w:r w:rsidRPr="00BD767A">
          <w:rPr>
            <w:rFonts w:ascii="Times New Roman" w:hAnsi="Times New Roman" w:cs="Times New Roman"/>
            <w:color w:val="000000"/>
            <w:sz w:val="20"/>
            <w:szCs w:val="20"/>
          </w:rPr>
          <w:t>Законом</w:t>
        </w:r>
      </w:hyperlink>
      <w:r w:rsidRPr="00BD767A">
        <w:rPr>
          <w:rFonts w:ascii="Times New Roman" w:hAnsi="Times New Roman" w:cs="Times New Roman"/>
          <w:color w:val="000000"/>
          <w:sz w:val="20"/>
          <w:szCs w:val="20"/>
        </w:rPr>
        <w:t xml:space="preserve"> Удмуртской Республики от 22 июня 2009 года № 21-РЗ «О наделении органов местного самоуправления государственными полномочиями по организации обеспечения наличными дене</w:t>
      </w:r>
      <w:r w:rsidRPr="00BD767A">
        <w:rPr>
          <w:rFonts w:ascii="Times New Roman" w:hAnsi="Times New Roman" w:cs="Times New Roman"/>
          <w:color w:val="000000"/>
          <w:sz w:val="20"/>
          <w:szCs w:val="20"/>
        </w:rPr>
        <w:t>ж</w:t>
      </w:r>
      <w:r w:rsidRPr="00BD767A">
        <w:rPr>
          <w:rFonts w:ascii="Times New Roman" w:hAnsi="Times New Roman" w:cs="Times New Roman"/>
          <w:color w:val="000000"/>
          <w:sz w:val="20"/>
          <w:szCs w:val="20"/>
        </w:rPr>
        <w:t>ными средствами получателей средств бюджета Удмуртской Республики, находящихся на территории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пальных районов, городских округов в Удмуртской Республике» Управление финансов Администрации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ципального образования «Глазовский район» осуществляет переданные государственные полномочия Удмур</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ской Республики по организации обеспечения наличными денежными средствами получателей</w:t>
      </w:r>
      <w:proofErr w:type="gramEnd"/>
      <w:r w:rsidRPr="00BD767A">
        <w:rPr>
          <w:rFonts w:ascii="Times New Roman" w:hAnsi="Times New Roman" w:cs="Times New Roman"/>
          <w:color w:val="000000"/>
          <w:sz w:val="20"/>
          <w:szCs w:val="20"/>
        </w:rPr>
        <w:t xml:space="preserve"> средств бюдж</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та Удмуртской Республики, </w:t>
      </w:r>
      <w:r w:rsidRPr="00BD767A">
        <w:rPr>
          <w:rFonts w:ascii="Times New Roman" w:hAnsi="Times New Roman" w:cs="Times New Roman"/>
          <w:sz w:val="20"/>
          <w:szCs w:val="20"/>
        </w:rPr>
        <w:t>бюджетных, автономных учреждений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Республики,</w:t>
      </w:r>
      <w:r w:rsidRPr="00BD767A">
        <w:rPr>
          <w:rFonts w:ascii="Times New Roman" w:hAnsi="Times New Roman" w:cs="Times New Roman"/>
          <w:color w:val="000000"/>
          <w:sz w:val="20"/>
          <w:szCs w:val="20"/>
        </w:rPr>
        <w:t xml:space="preserve"> находящихся на </w:t>
      </w:r>
      <w:r w:rsidRPr="00BD767A">
        <w:rPr>
          <w:rFonts w:ascii="Times New Roman" w:hAnsi="Times New Roman" w:cs="Times New Roman"/>
          <w:color w:val="000000"/>
          <w:sz w:val="20"/>
          <w:szCs w:val="20"/>
        </w:rPr>
        <w:lastRenderedPageBreak/>
        <w:t>территории муниципального образования «Глазовский район» (учреждений  здравоохранения, социальной з</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щиты, ветеринарии, лесного хозяйства, подведомственных соответствующим исполнительным органам гос</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дарственной власти Удмуртской Республики)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Функция «Оказание методологической помощи главным распорядителям, распорядит</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лям и получателям средств бюджета Глазовского района по вопросам бухгалтерского учета и отчетности в  муниципальных учр</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ждениях района осуществляется Управлением финансов Администрации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зовский район»  в соответствии с Пол</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жением «Об Управлении финансов Администрации муниципального образования «Глазовский район», утвержденным Решением Совета депутатов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зовский район»  от 17 ноября 2011 года № 525.</w:t>
      </w:r>
      <w:proofErr w:type="gramEnd"/>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Функция «Формирование отчетности об исполнении консолидированного бюджета Глазовского района» осуществляется Управлением финансов Администрации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ного образования «Глазовский район»  в соответствии с Положением «Об Управлении финансов Администрации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 утвержденным Решением Совета депутатов муниципального образования «Глазовский район»  от 17 ноября 2011 года № 525.</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рамках подпрограммы осуществляются внутренние заимствования в виде бюджетных кредитов, кред</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тов кредитных организаций.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Финансовая </w:t>
      </w:r>
      <w:hyperlink w:anchor="Par4453" w:history="1">
        <w:r w:rsidRPr="00BD767A">
          <w:rPr>
            <w:rFonts w:ascii="Times New Roman" w:hAnsi="Times New Roman" w:cs="Times New Roman"/>
            <w:color w:val="000000"/>
            <w:sz w:val="20"/>
            <w:szCs w:val="20"/>
          </w:rPr>
          <w:t>оценка</w:t>
        </w:r>
      </w:hyperlink>
      <w:r w:rsidRPr="00BD767A">
        <w:rPr>
          <w:rFonts w:ascii="Times New Roman" w:hAnsi="Times New Roman" w:cs="Times New Roman"/>
          <w:color w:val="000000"/>
          <w:sz w:val="20"/>
          <w:szCs w:val="20"/>
        </w:rPr>
        <w:t xml:space="preserve"> объемов привлеченных внутренних заимствований представлена в приложении 3 к муниципальной подпрограмме.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sz w:val="20"/>
          <w:szCs w:val="20"/>
        </w:rPr>
        <w:t xml:space="preserve">Постановлением Главы муниципального образования «Глазовский район» </w:t>
      </w:r>
      <w:r w:rsidRPr="00BD767A">
        <w:rPr>
          <w:rFonts w:ascii="Times New Roman" w:hAnsi="Times New Roman" w:cs="Times New Roman"/>
          <w:color w:val="000000"/>
          <w:sz w:val="20"/>
          <w:szCs w:val="20"/>
        </w:rPr>
        <w:t xml:space="preserve"> от 10 февраля 2012 года № 3.1.1 «Об утверждении Порядка предоставления иных межбюджетных трансфертов из бюджета Глазовского района бюджетам муниципальных образований (пос</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лений)» регулируются взаимоотношения между органами местного самоуправления сел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ских поселений в Глазовском районе по вопросам межбюджетных отношений.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hyperlink w:anchor="Par4453" w:history="1">
        <w:r w:rsidRPr="00BD767A">
          <w:rPr>
            <w:rFonts w:ascii="Times New Roman" w:hAnsi="Times New Roman" w:cs="Times New Roman"/>
            <w:color w:val="000000"/>
            <w:sz w:val="20"/>
            <w:szCs w:val="20"/>
          </w:rPr>
          <w:t>Оценка</w:t>
        </w:r>
      </w:hyperlink>
      <w:r w:rsidRPr="00BD767A">
        <w:rPr>
          <w:rFonts w:ascii="Times New Roman" w:hAnsi="Times New Roman" w:cs="Times New Roman"/>
          <w:color w:val="000000"/>
          <w:sz w:val="20"/>
          <w:szCs w:val="20"/>
        </w:rPr>
        <w:t xml:space="preserve"> применения мер муниципального регулирования, реализуемых в рамках подпрограммы, пре</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ставлена в приложении 3 к муниципальной подпрограмме программе.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roofErr w:type="gramStart"/>
      <w:r w:rsidRPr="00BD767A">
        <w:rPr>
          <w:rFonts w:ascii="Times New Roman" w:hAnsi="Times New Roman" w:cs="Times New Roman"/>
          <w:color w:val="000000"/>
          <w:sz w:val="20"/>
          <w:szCs w:val="20"/>
        </w:rPr>
        <w:t xml:space="preserve">Компетенция управления финансов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sz w:val="20"/>
          <w:szCs w:val="20"/>
        </w:rPr>
        <w:t xml:space="preserve"> по управлению муниципальными финансами </w:t>
      </w:r>
      <w:r w:rsidRPr="00BD767A">
        <w:rPr>
          <w:rFonts w:ascii="Times New Roman" w:hAnsi="Times New Roman" w:cs="Times New Roman"/>
          <w:sz w:val="20"/>
          <w:szCs w:val="20"/>
        </w:rPr>
        <w:t xml:space="preserve">муниципального образования «Глазовский район» </w:t>
      </w:r>
      <w:r w:rsidRPr="00BD767A">
        <w:rPr>
          <w:rFonts w:ascii="Times New Roman" w:hAnsi="Times New Roman" w:cs="Times New Roman"/>
          <w:color w:val="000000"/>
          <w:sz w:val="20"/>
          <w:szCs w:val="20"/>
        </w:rPr>
        <w:t>определена Решением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ского районного Совета депутатов от 29.11.2012 года № 83 «Положение о бюджетном процессе в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ном образовании «Глазовский район»</w:t>
      </w:r>
      <w:r w:rsidRPr="00BD767A">
        <w:rPr>
          <w:rFonts w:ascii="Times New Roman" w:hAnsi="Times New Roman" w:cs="Times New Roman"/>
          <w:sz w:val="20"/>
          <w:szCs w:val="20"/>
        </w:rPr>
        <w:t xml:space="preserve"> (в ред. решения от 29.11.2013 года № 178)</w:t>
      </w:r>
      <w:r w:rsidRPr="00BD767A">
        <w:rPr>
          <w:rFonts w:ascii="Times New Roman" w:hAnsi="Times New Roman" w:cs="Times New Roman"/>
          <w:color w:val="000000"/>
          <w:sz w:val="20"/>
          <w:szCs w:val="20"/>
        </w:rPr>
        <w:t>», Решением Глазовского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онного Совета депут</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тов</w:t>
      </w:r>
      <w:r w:rsidRPr="00BD767A">
        <w:rPr>
          <w:rFonts w:ascii="Times New Roman" w:hAnsi="Times New Roman" w:cs="Times New Roman"/>
          <w:sz w:val="20"/>
          <w:szCs w:val="20"/>
        </w:rPr>
        <w:t xml:space="preserve"> </w:t>
      </w:r>
      <w:r w:rsidRPr="00BD767A">
        <w:rPr>
          <w:rFonts w:ascii="Times New Roman" w:hAnsi="Times New Roman" w:cs="Times New Roman"/>
          <w:color w:val="000000"/>
          <w:sz w:val="20"/>
          <w:szCs w:val="20"/>
        </w:rPr>
        <w:t xml:space="preserve">от 17 ноября 2011 года № 525 </w:t>
      </w:r>
      <w:r w:rsidRPr="00BD767A">
        <w:rPr>
          <w:rFonts w:ascii="Times New Roman" w:hAnsi="Times New Roman" w:cs="Times New Roman"/>
          <w:sz w:val="20"/>
          <w:szCs w:val="20"/>
        </w:rPr>
        <w:t>(в ред. решения от 29.10.2009 года № 372, 30.09.2010</w:t>
      </w:r>
      <w:proofErr w:type="gramEnd"/>
      <w:r w:rsidRPr="00BD767A">
        <w:rPr>
          <w:rFonts w:ascii="Times New Roman" w:hAnsi="Times New Roman" w:cs="Times New Roman"/>
          <w:sz w:val="20"/>
          <w:szCs w:val="20"/>
        </w:rPr>
        <w:t xml:space="preserve"> года № 442)</w:t>
      </w:r>
      <w:r w:rsidRPr="00BD767A">
        <w:rPr>
          <w:rFonts w:ascii="Times New Roman" w:hAnsi="Times New Roman" w:cs="Times New Roman"/>
          <w:color w:val="000000"/>
          <w:sz w:val="20"/>
          <w:szCs w:val="20"/>
        </w:rPr>
        <w:t xml:space="preserve"> «Об утверждении</w:t>
      </w:r>
      <w:r w:rsidRPr="00BD767A">
        <w:rPr>
          <w:rFonts w:ascii="Times New Roman" w:hAnsi="Times New Roman" w:cs="Times New Roman"/>
          <w:sz w:val="20"/>
          <w:szCs w:val="20"/>
        </w:rPr>
        <w:t xml:space="preserve"> </w:t>
      </w:r>
      <w:hyperlink r:id="rId42" w:history="1">
        <w:r w:rsidRPr="00BD767A">
          <w:rPr>
            <w:rFonts w:ascii="Times New Roman" w:hAnsi="Times New Roman" w:cs="Times New Roman"/>
            <w:color w:val="000000"/>
            <w:sz w:val="20"/>
            <w:szCs w:val="20"/>
          </w:rPr>
          <w:t>Положения</w:t>
        </w:r>
      </w:hyperlink>
      <w:r w:rsidRPr="00BD767A">
        <w:rPr>
          <w:rFonts w:ascii="Times New Roman" w:hAnsi="Times New Roman" w:cs="Times New Roman"/>
          <w:color w:val="000000"/>
          <w:sz w:val="20"/>
          <w:szCs w:val="20"/>
        </w:rPr>
        <w:t xml:space="preserve"> об управлении финансов  Администрации муниципального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Полномочия ответственного исполнителя муниципальной подпрограммы </w:t>
      </w:r>
      <w:r w:rsidRPr="00BD767A">
        <w:rPr>
          <w:rFonts w:ascii="Times New Roman" w:hAnsi="Times New Roman" w:cs="Times New Roman"/>
          <w:sz w:val="20"/>
          <w:szCs w:val="20"/>
        </w:rPr>
        <w:t xml:space="preserve">муниципального образования «Глазовский район» </w:t>
      </w:r>
      <w:r w:rsidRPr="00BD767A">
        <w:rPr>
          <w:rFonts w:ascii="Times New Roman" w:hAnsi="Times New Roman" w:cs="Times New Roman"/>
          <w:color w:val="000000"/>
          <w:sz w:val="20"/>
          <w:szCs w:val="20"/>
        </w:rPr>
        <w:t xml:space="preserve"> определены </w:t>
      </w:r>
      <w:hyperlink r:id="rId43" w:history="1">
        <w:r w:rsidRPr="00BD767A">
          <w:rPr>
            <w:rFonts w:ascii="Times New Roman" w:hAnsi="Times New Roman" w:cs="Times New Roman"/>
            <w:color w:val="000000"/>
            <w:sz w:val="20"/>
            <w:szCs w:val="20"/>
          </w:rPr>
          <w:t>разделом 7</w:t>
        </w:r>
      </w:hyperlink>
      <w:r w:rsidRPr="00BD767A">
        <w:rPr>
          <w:rFonts w:ascii="Times New Roman" w:hAnsi="Times New Roman" w:cs="Times New Roman"/>
          <w:color w:val="000000"/>
          <w:sz w:val="20"/>
          <w:szCs w:val="20"/>
        </w:rPr>
        <w:t xml:space="preserve"> Порядка разработки, реализации и оценки эффективности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ципальных программ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sz w:val="20"/>
          <w:szCs w:val="20"/>
        </w:rPr>
        <w:t>, утвержденного постановлением А</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 xml:space="preserve">министрации </w:t>
      </w:r>
      <w:r w:rsidRPr="00BD767A">
        <w:rPr>
          <w:rFonts w:ascii="Times New Roman" w:hAnsi="Times New Roman" w:cs="Times New Roman"/>
          <w:sz w:val="20"/>
          <w:szCs w:val="20"/>
        </w:rPr>
        <w:t>муниципального образов</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ния «Глазовский район» </w:t>
      </w:r>
      <w:r w:rsidRPr="00BD767A">
        <w:rPr>
          <w:rFonts w:ascii="Times New Roman" w:hAnsi="Times New Roman" w:cs="Times New Roman"/>
          <w:color w:val="000000"/>
          <w:sz w:val="20"/>
          <w:szCs w:val="20"/>
        </w:rPr>
        <w:t xml:space="preserve"> от 25 февраля 2013 года № 9.</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Рассмотрение обращений граждан   осуществляется в соответствии с Положением «Об Управлении ф</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нансов Администрации муниципального образования «Глазовский район», утвержденным Решением Совета депутатов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  от 17 ноября 2011 года № 525.</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9.2.7. П</w:t>
      </w:r>
      <w:r w:rsidRPr="00BD767A">
        <w:rPr>
          <w:rFonts w:ascii="Times New Roman" w:hAnsi="Times New Roman" w:cs="Times New Roman"/>
          <w:sz w:val="20"/>
          <w:szCs w:val="20"/>
        </w:rPr>
        <w:t>рогноз сводных показателей муниципальных заданий на оказание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услуг (выполнение работ), осуществляемых в рамках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ной подпрограммы</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Муниципальные задания на оказание муниципальных услуг (выполнение муниципальных работ) в ра</w:t>
      </w:r>
      <w:r w:rsidRPr="00BD767A">
        <w:rPr>
          <w:rFonts w:ascii="Times New Roman" w:hAnsi="Times New Roman" w:cs="Times New Roman"/>
          <w:color w:val="000000"/>
          <w:sz w:val="20"/>
          <w:szCs w:val="20"/>
        </w:rPr>
        <w:t>м</w:t>
      </w:r>
      <w:r w:rsidRPr="00BD767A">
        <w:rPr>
          <w:rFonts w:ascii="Times New Roman" w:hAnsi="Times New Roman" w:cs="Times New Roman"/>
          <w:color w:val="000000"/>
          <w:sz w:val="20"/>
          <w:szCs w:val="20"/>
        </w:rPr>
        <w:t>ках подпрограммы не формируются.</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9.2.8. В</w:t>
      </w:r>
      <w:r w:rsidRPr="00BD767A">
        <w:rPr>
          <w:rFonts w:ascii="Times New Roman" w:hAnsi="Times New Roman" w:cs="Times New Roman"/>
          <w:sz w:val="20"/>
          <w:szCs w:val="20"/>
        </w:rPr>
        <w:t>заимодействие с органами государственной власти Удмуртской Респу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  поселениями, входящими в состав муниципального образования, с иными муниципальными образованиями, организациями и граждан</w:t>
      </w:r>
      <w:r w:rsidRPr="00BD767A">
        <w:rPr>
          <w:rFonts w:ascii="Times New Roman" w:hAnsi="Times New Roman" w:cs="Times New Roman"/>
          <w:sz w:val="20"/>
          <w:szCs w:val="20"/>
        </w:rPr>
        <w:t>а</w:t>
      </w:r>
      <w:r w:rsidRPr="00BD767A">
        <w:rPr>
          <w:rFonts w:ascii="Times New Roman" w:hAnsi="Times New Roman" w:cs="Times New Roman"/>
          <w:sz w:val="20"/>
          <w:szCs w:val="20"/>
        </w:rPr>
        <w:t>ми для дост</w:t>
      </w:r>
      <w:r w:rsidRPr="00BD767A">
        <w:rPr>
          <w:rFonts w:ascii="Times New Roman" w:hAnsi="Times New Roman" w:cs="Times New Roman"/>
          <w:sz w:val="20"/>
          <w:szCs w:val="20"/>
        </w:rPr>
        <w:t>и</w:t>
      </w:r>
      <w:r w:rsidRPr="00BD767A">
        <w:rPr>
          <w:rFonts w:ascii="Times New Roman" w:hAnsi="Times New Roman" w:cs="Times New Roman"/>
          <w:sz w:val="20"/>
          <w:szCs w:val="20"/>
        </w:rPr>
        <w:t>жения целей муниципальной подпрограммы</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BD767A">
        <w:rPr>
          <w:rFonts w:ascii="Times New Roman" w:hAnsi="Times New Roman" w:cs="Times New Roman"/>
          <w:color w:val="000000"/>
          <w:sz w:val="20"/>
          <w:szCs w:val="20"/>
        </w:rPr>
        <w:t xml:space="preserve">В соответствии с </w:t>
      </w:r>
      <w:hyperlink r:id="rId44" w:history="1">
        <w:r w:rsidRPr="00BD767A">
          <w:rPr>
            <w:rFonts w:ascii="Times New Roman" w:hAnsi="Times New Roman" w:cs="Times New Roman"/>
            <w:color w:val="000000"/>
            <w:sz w:val="20"/>
            <w:szCs w:val="20"/>
          </w:rPr>
          <w:t>Законом</w:t>
        </w:r>
      </w:hyperlink>
      <w:r w:rsidRPr="00BD767A">
        <w:rPr>
          <w:rFonts w:ascii="Times New Roman" w:hAnsi="Times New Roman" w:cs="Times New Roman"/>
          <w:color w:val="000000"/>
          <w:sz w:val="20"/>
          <w:szCs w:val="20"/>
        </w:rPr>
        <w:t xml:space="preserve"> Удмуртской Республики от 22 июня 2009 года № 21-РЗ «О наделении органов местного самоуправления государственными полномочиями по организации обеспечения наличными дене</w:t>
      </w:r>
      <w:r w:rsidRPr="00BD767A">
        <w:rPr>
          <w:rFonts w:ascii="Times New Roman" w:hAnsi="Times New Roman" w:cs="Times New Roman"/>
          <w:color w:val="000000"/>
          <w:sz w:val="20"/>
          <w:szCs w:val="20"/>
        </w:rPr>
        <w:t>ж</w:t>
      </w:r>
      <w:r w:rsidRPr="00BD767A">
        <w:rPr>
          <w:rFonts w:ascii="Times New Roman" w:hAnsi="Times New Roman" w:cs="Times New Roman"/>
          <w:color w:val="000000"/>
          <w:sz w:val="20"/>
          <w:szCs w:val="20"/>
        </w:rPr>
        <w:t>ными средствами получателей средств бюджета Удмуртской Республики, находящихся на территории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пальных районов, городских округов в Удмуртской Республике» Управление финансов Администрации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ципального образования «Глазовский район» осуществляет переданные государственные полномочия Удмур</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ской Республики по организации обеспечения наличными денежными средствами получателей</w:t>
      </w:r>
      <w:proofErr w:type="gramEnd"/>
      <w:r w:rsidRPr="00BD767A">
        <w:rPr>
          <w:rFonts w:ascii="Times New Roman" w:hAnsi="Times New Roman" w:cs="Times New Roman"/>
          <w:color w:val="000000"/>
          <w:sz w:val="20"/>
          <w:szCs w:val="20"/>
        </w:rPr>
        <w:t xml:space="preserve"> средств бюдж</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та Удмуртской Республики, </w:t>
      </w:r>
      <w:r w:rsidRPr="00BD767A">
        <w:rPr>
          <w:rFonts w:ascii="Times New Roman" w:hAnsi="Times New Roman" w:cs="Times New Roman"/>
          <w:sz w:val="20"/>
          <w:szCs w:val="20"/>
        </w:rPr>
        <w:t>бюджетных, автономных учреждений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Республики,</w:t>
      </w:r>
      <w:r w:rsidRPr="00BD767A">
        <w:rPr>
          <w:rFonts w:ascii="Times New Roman" w:hAnsi="Times New Roman" w:cs="Times New Roman"/>
          <w:color w:val="000000"/>
          <w:sz w:val="20"/>
          <w:szCs w:val="20"/>
        </w:rPr>
        <w:t xml:space="preserve"> находящихся на территории муниципального образования «Глазовский район» (учреждений  здравоохранения, социальной з</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щиты, ветеринарии, лесного хозяйства, подведомственных соответствующим исполнительным органам гос</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дарственной власти Удмуртской Республики), а именно:</w:t>
      </w:r>
    </w:p>
    <w:p w:rsidR="00AE43FF" w:rsidRPr="00BD767A" w:rsidRDefault="00AE43FF" w:rsidP="00AE43FF">
      <w:pPr>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color w:val="000000"/>
          <w:sz w:val="20"/>
          <w:szCs w:val="20"/>
        </w:rPr>
        <w:t>-  открытие, переоформление и закрытие счетов № 40116 «Средства для выплаты наличных денег орган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зациям» </w:t>
      </w:r>
      <w:r w:rsidRPr="00BD767A">
        <w:rPr>
          <w:rFonts w:ascii="Times New Roman" w:hAnsi="Times New Roman" w:cs="Times New Roman"/>
          <w:sz w:val="20"/>
          <w:szCs w:val="20"/>
        </w:rPr>
        <w:t>для учета операций по обеспечению получателей средств бюджета Удмуртской Республики, бюдже</w:t>
      </w:r>
      <w:r w:rsidRPr="00BD767A">
        <w:rPr>
          <w:rFonts w:ascii="Times New Roman" w:hAnsi="Times New Roman" w:cs="Times New Roman"/>
          <w:sz w:val="20"/>
          <w:szCs w:val="20"/>
        </w:rPr>
        <w:t>т</w:t>
      </w:r>
      <w:r w:rsidRPr="00BD767A">
        <w:rPr>
          <w:rFonts w:ascii="Times New Roman" w:hAnsi="Times New Roman" w:cs="Times New Roman"/>
          <w:sz w:val="20"/>
          <w:szCs w:val="20"/>
        </w:rPr>
        <w:t>ных, автономных учреждений Удмуртской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публики наличными денежными средствами в подразделениях расчетной сети Банка России или кредитных организациях</w:t>
      </w:r>
    </w:p>
    <w:p w:rsidR="00AE43FF" w:rsidRPr="00BD767A" w:rsidRDefault="00AE43FF" w:rsidP="00AE43FF">
      <w:pPr>
        <w:autoSpaceDE w:val="0"/>
        <w:autoSpaceDN w:val="0"/>
        <w:adjustRightInd w:val="0"/>
        <w:spacing w:after="0" w:line="240" w:lineRule="auto"/>
        <w:ind w:firstLine="539"/>
        <w:jc w:val="both"/>
        <w:rPr>
          <w:rFonts w:ascii="Times New Roman" w:hAnsi="Times New Roman" w:cs="Times New Roman"/>
          <w:sz w:val="20"/>
          <w:szCs w:val="20"/>
        </w:rPr>
      </w:pPr>
      <w:r w:rsidRPr="00BD767A">
        <w:rPr>
          <w:rFonts w:ascii="Times New Roman" w:hAnsi="Times New Roman" w:cs="Times New Roman"/>
          <w:color w:val="000000"/>
          <w:sz w:val="20"/>
          <w:szCs w:val="20"/>
        </w:rPr>
        <w:t xml:space="preserve">- </w:t>
      </w:r>
      <w:r w:rsidRPr="00BD767A">
        <w:rPr>
          <w:rFonts w:ascii="Times New Roman" w:hAnsi="Times New Roman" w:cs="Times New Roman"/>
          <w:sz w:val="20"/>
          <w:szCs w:val="20"/>
        </w:rPr>
        <w:t>принятие от получателей средств бюджета Удмуртской Республики, бюджетных, автономных учрежд</w:t>
      </w:r>
      <w:r w:rsidRPr="00BD767A">
        <w:rPr>
          <w:rFonts w:ascii="Times New Roman" w:hAnsi="Times New Roman" w:cs="Times New Roman"/>
          <w:sz w:val="20"/>
          <w:szCs w:val="20"/>
        </w:rPr>
        <w:t>е</w:t>
      </w:r>
      <w:r w:rsidRPr="00BD767A">
        <w:rPr>
          <w:rFonts w:ascii="Times New Roman" w:hAnsi="Times New Roman" w:cs="Times New Roman"/>
          <w:sz w:val="20"/>
          <w:szCs w:val="20"/>
        </w:rPr>
        <w:t>ний Удмуртской Республики платежных документов для осуществления кассовых выплат, проверки соотве</w:t>
      </w:r>
      <w:r w:rsidRPr="00BD767A">
        <w:rPr>
          <w:rFonts w:ascii="Times New Roman" w:hAnsi="Times New Roman" w:cs="Times New Roman"/>
          <w:sz w:val="20"/>
          <w:szCs w:val="20"/>
        </w:rPr>
        <w:t>т</w:t>
      </w:r>
      <w:r w:rsidRPr="00BD767A">
        <w:rPr>
          <w:rFonts w:ascii="Times New Roman" w:hAnsi="Times New Roman" w:cs="Times New Roman"/>
          <w:sz w:val="20"/>
          <w:szCs w:val="20"/>
        </w:rPr>
        <w:t>ствия составленных платежных и иных документов, н</w:t>
      </w:r>
      <w:r w:rsidRPr="00BD767A">
        <w:rPr>
          <w:rFonts w:ascii="Times New Roman" w:hAnsi="Times New Roman" w:cs="Times New Roman"/>
          <w:sz w:val="20"/>
          <w:szCs w:val="20"/>
        </w:rPr>
        <w:t>е</w:t>
      </w:r>
      <w:r w:rsidRPr="00BD767A">
        <w:rPr>
          <w:rFonts w:ascii="Times New Roman" w:hAnsi="Times New Roman" w:cs="Times New Roman"/>
          <w:sz w:val="20"/>
          <w:szCs w:val="20"/>
        </w:rPr>
        <w:t>обходимых для совершения расходов, установленным требованиям.</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lastRenderedPageBreak/>
        <w:t>Финансовое обеспечение государственных полномочий, переданных органам местного самоуправления муниципального образования «Глазовский район», осуществляется за счет средств бюджета Удмуртской Ре</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публики.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Для реализации мероприятий, связанных с составлением прогноза консолидированного бюджета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ципального образования «Глазовский район», формирования отчетности консолидированного бюджета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ципального образования «Глазовский район», составления свода реестров расходных обязательств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пальных образований в Глазовском районе, осуществляется сбор и свод отчетности с муниципальных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Осуществляется координация работы и методическая поддержка органов местного самоуправления сел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ских поселений в Глазовском районе по составлению и принятию бюджетов муниципальных образований, в</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дению бюджетного учета и составления отчетности, 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ставлению и ведению реестров расходных обязательств муниципальных образований в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ниципальном образовании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В рамках реализации подпрограммы осуществляется взаимодействие с государственными организаци</w:t>
      </w:r>
      <w:r w:rsidRPr="00BD767A">
        <w:rPr>
          <w:rFonts w:ascii="Times New Roman" w:hAnsi="Times New Roman" w:cs="Times New Roman"/>
          <w:sz w:val="20"/>
          <w:szCs w:val="20"/>
        </w:rPr>
        <w:t>я</w:t>
      </w:r>
      <w:r w:rsidRPr="00BD767A">
        <w:rPr>
          <w:rFonts w:ascii="Times New Roman" w:hAnsi="Times New Roman" w:cs="Times New Roman"/>
          <w:sz w:val="20"/>
          <w:szCs w:val="20"/>
        </w:rPr>
        <w:t>ми: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Министерством финансов Удмуртской Республики по вопросам исполнения бюджета, по составлению и принятию местного бюджета, ведению бюджетного учета и составления отчетности, составлению и ведению реестров расходных обязательств муниципального образования «Глазовский район» и свода реестров расхо</w:t>
      </w:r>
      <w:r w:rsidRPr="00BD767A">
        <w:rPr>
          <w:rFonts w:ascii="Times New Roman" w:hAnsi="Times New Roman" w:cs="Times New Roman"/>
          <w:sz w:val="20"/>
          <w:szCs w:val="20"/>
        </w:rPr>
        <w:t>д</w:t>
      </w:r>
      <w:r w:rsidRPr="00BD767A">
        <w:rPr>
          <w:rFonts w:ascii="Times New Roman" w:hAnsi="Times New Roman" w:cs="Times New Roman"/>
          <w:sz w:val="20"/>
          <w:szCs w:val="20"/>
        </w:rPr>
        <w:t>ных обязательств;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Управлением Федеральной налоговой службы России по Удмуртской Республике, Управлением Фед</w:t>
      </w:r>
      <w:r w:rsidRPr="00BD767A">
        <w:rPr>
          <w:rFonts w:ascii="Times New Roman" w:hAnsi="Times New Roman" w:cs="Times New Roman"/>
          <w:sz w:val="20"/>
          <w:szCs w:val="20"/>
        </w:rPr>
        <w:t>е</w:t>
      </w:r>
      <w:r w:rsidRPr="00BD767A">
        <w:rPr>
          <w:rFonts w:ascii="Times New Roman" w:hAnsi="Times New Roman" w:cs="Times New Roman"/>
          <w:sz w:val="20"/>
          <w:szCs w:val="20"/>
        </w:rPr>
        <w:t>рального казначейства по Удмуртской Республике - в соответствии с Соглашениями по обеспечению поступл</w:t>
      </w:r>
      <w:r w:rsidRPr="00BD767A">
        <w:rPr>
          <w:rFonts w:ascii="Times New Roman" w:hAnsi="Times New Roman" w:cs="Times New Roman"/>
          <w:sz w:val="20"/>
          <w:szCs w:val="20"/>
        </w:rPr>
        <w:t>е</w:t>
      </w:r>
      <w:r w:rsidRPr="00BD767A">
        <w:rPr>
          <w:rFonts w:ascii="Times New Roman" w:hAnsi="Times New Roman" w:cs="Times New Roman"/>
          <w:sz w:val="20"/>
          <w:szCs w:val="20"/>
        </w:rPr>
        <w:t>ния доходов в бюджет и взысканию задолженности;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Управлением Федерального казначейства по Удмуртской Республике, Головным расчетно-кассовым центром Национального банка Удмуртской Республики - электронный о</w:t>
      </w:r>
      <w:r w:rsidRPr="00BD767A">
        <w:rPr>
          <w:rFonts w:ascii="Times New Roman" w:hAnsi="Times New Roman" w:cs="Times New Roman"/>
          <w:sz w:val="20"/>
          <w:szCs w:val="20"/>
        </w:rPr>
        <w:t>б</w:t>
      </w:r>
      <w:r w:rsidRPr="00BD767A">
        <w:rPr>
          <w:rFonts w:ascii="Times New Roman" w:hAnsi="Times New Roman" w:cs="Times New Roman"/>
          <w:sz w:val="20"/>
          <w:szCs w:val="20"/>
        </w:rPr>
        <w:t>мен документами;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Осуществляется публичное обсуждение проекта бюджета муниципального образования «Глазовский район», отчета о его исполнении.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Проводятся контрольные мероприятия в отношении получателей средств бюджета муниципального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зования «Глазовский район», учреждений, получающих средства бюджета муниципального образования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зовский район».</w:t>
      </w:r>
    </w:p>
    <w:p w:rsidR="00AE43FF" w:rsidRPr="00BD767A" w:rsidRDefault="00AE43FF" w:rsidP="00AE43FF">
      <w:pPr>
        <w:widowControl w:val="0"/>
        <w:autoSpaceDE w:val="0"/>
        <w:autoSpaceDN w:val="0"/>
        <w:adjustRightInd w:val="0"/>
        <w:spacing w:after="0" w:line="240" w:lineRule="auto"/>
        <w:ind w:firstLine="539"/>
        <w:jc w:val="both"/>
        <w:rPr>
          <w:rFonts w:ascii="Times New Roman" w:hAnsi="Times New Roman" w:cs="Times New Roman"/>
          <w:color w:val="000000"/>
          <w:sz w:val="20"/>
          <w:szCs w:val="20"/>
        </w:rPr>
      </w:pPr>
      <w:proofErr w:type="gramStart"/>
      <w:r w:rsidRPr="00BD767A">
        <w:rPr>
          <w:rFonts w:ascii="Times New Roman" w:hAnsi="Times New Roman" w:cs="Times New Roman"/>
          <w:sz w:val="20"/>
          <w:szCs w:val="20"/>
        </w:rPr>
        <w:t xml:space="preserve">Постановлением Главы муниципального образования «Глазовский район» </w:t>
      </w:r>
      <w:r w:rsidRPr="00BD767A">
        <w:rPr>
          <w:rFonts w:ascii="Times New Roman" w:hAnsi="Times New Roman" w:cs="Times New Roman"/>
          <w:color w:val="000000"/>
          <w:sz w:val="20"/>
          <w:szCs w:val="20"/>
        </w:rPr>
        <w:t xml:space="preserve"> от 10 февраля 2012 года № 3.1.1 «Об утверждении Порядка предоставления иных межбюджетных трансфертов из бюджета Глазовского района бюджетам муниципальных образований (поселений)» управление финансов Администрации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 «Глазовский район» наделено полномочиями органов местного самоуправления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вания «Глазовский район» по расчету и предоставлению дотаций поселениям за счет средств бюджета муниципального образования «Глазовский район» в целях выравнивания</w:t>
      </w:r>
      <w:proofErr w:type="gramEnd"/>
      <w:r w:rsidRPr="00BD767A">
        <w:rPr>
          <w:rFonts w:ascii="Times New Roman" w:hAnsi="Times New Roman" w:cs="Times New Roman"/>
          <w:color w:val="000000"/>
          <w:sz w:val="20"/>
          <w:szCs w:val="20"/>
        </w:rPr>
        <w:t xml:space="preserve"> финанс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вых возможностей поселений, входящих в состав муниципального образования «Глазовский район», по осуществлению органами местного самоуправления </w:t>
      </w:r>
      <w:proofErr w:type="gramStart"/>
      <w:r w:rsidRPr="00BD767A">
        <w:rPr>
          <w:rFonts w:ascii="Times New Roman" w:hAnsi="Times New Roman" w:cs="Times New Roman"/>
          <w:color w:val="000000"/>
          <w:sz w:val="20"/>
          <w:szCs w:val="20"/>
        </w:rPr>
        <w:t>полномочий</w:t>
      </w:r>
      <w:proofErr w:type="gramEnd"/>
      <w:r w:rsidRPr="00BD767A">
        <w:rPr>
          <w:rFonts w:ascii="Times New Roman" w:hAnsi="Times New Roman" w:cs="Times New Roman"/>
          <w:color w:val="000000"/>
          <w:sz w:val="20"/>
          <w:szCs w:val="20"/>
        </w:rPr>
        <w:t xml:space="preserve"> по решению вопросов местного значения исходя из численности жит</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лей поселений. На финансовое обе</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печение переданных полномочий в бюджете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 предусматриваются субвенции.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рамках подпрограммы:</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принимаются решения о предоставлении дотаций на обеспечение сбалансированности бюджетов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ципальных образований в Глазовском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осуществляется учет и </w:t>
      </w:r>
      <w:proofErr w:type="gramStart"/>
      <w:r w:rsidRPr="00BD767A">
        <w:rPr>
          <w:rFonts w:ascii="Times New Roman" w:hAnsi="Times New Roman" w:cs="Times New Roman"/>
          <w:color w:val="000000"/>
          <w:sz w:val="20"/>
          <w:szCs w:val="20"/>
        </w:rPr>
        <w:t>контроль за</w:t>
      </w:r>
      <w:proofErr w:type="gramEnd"/>
      <w:r w:rsidRPr="00BD767A">
        <w:rPr>
          <w:rFonts w:ascii="Times New Roman" w:hAnsi="Times New Roman" w:cs="Times New Roman"/>
          <w:color w:val="000000"/>
          <w:sz w:val="20"/>
          <w:szCs w:val="20"/>
        </w:rPr>
        <w:t xml:space="preserve"> использованием межбюджетных трансфертов, предоставленных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ниципальным образованиям в Глазовском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осуществляется мониторинг составления и исполнения бюджетов муниципальных образований в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составляется свод реестров расходных обязательств муниципальных образований в Глазовском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-осуществляется методическая поддержка органов местного самоуправления в Глазовском районе по в</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просам формирования межбюджетных отношений, формирования и и</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полнения бюджетов муниципальных образований, обеспечения их сбалансированности.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разрезе муниципальных образований в Глазовском районе в рамках муниципальной подпрограммы осуществляется мониторинг следующих целевых показателей (индикаторов):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Доля просроченной кредиторской задолженности в расходах бюджетов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ных образований в Глазовском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 Отношение дефицита бюджетов муниципальных образований в Глазовском районе к доходам бюдж</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тов муниципальных образований в Глазовском районе, рассчитанное в соответствии с требованиями Бюдже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 xml:space="preserve">ного </w:t>
      </w:r>
      <w:hyperlink r:id="rId45" w:history="1">
        <w:r w:rsidRPr="00BD767A">
          <w:rPr>
            <w:rFonts w:ascii="Times New Roman" w:hAnsi="Times New Roman" w:cs="Times New Roman"/>
            <w:color w:val="000000"/>
            <w:sz w:val="20"/>
            <w:szCs w:val="20"/>
          </w:rPr>
          <w:t>кодекса</w:t>
        </w:r>
      </w:hyperlink>
      <w:r w:rsidRPr="00BD767A">
        <w:rPr>
          <w:rFonts w:ascii="Times New Roman" w:hAnsi="Times New Roman" w:cs="Times New Roman"/>
          <w:color w:val="000000"/>
          <w:sz w:val="20"/>
          <w:szCs w:val="20"/>
        </w:rPr>
        <w:t xml:space="preserve"> Российской Федерации.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 Долговая нагрузка на бюджеты муниципальных образований в Глазовском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4.</w:t>
      </w:r>
      <w:r w:rsidRPr="00BD767A">
        <w:rPr>
          <w:rFonts w:ascii="Times New Roman" w:hAnsi="Times New Roman" w:cs="Times New Roman"/>
          <w:sz w:val="20"/>
          <w:szCs w:val="20"/>
        </w:rPr>
        <w:t xml:space="preserve"> Уровень качества управления муниципальными финансами сельских поселений в Глазовском районе по результатам  мониторинга и оценки качества управления муниципальными финансами муниципальных о</w:t>
      </w:r>
      <w:r w:rsidRPr="00BD767A">
        <w:rPr>
          <w:rFonts w:ascii="Times New Roman" w:hAnsi="Times New Roman" w:cs="Times New Roman"/>
          <w:sz w:val="20"/>
          <w:szCs w:val="20"/>
        </w:rPr>
        <w:t>б</w:t>
      </w:r>
      <w:r w:rsidRPr="00BD767A">
        <w:rPr>
          <w:rFonts w:ascii="Times New Roman" w:hAnsi="Times New Roman" w:cs="Times New Roman"/>
          <w:sz w:val="20"/>
          <w:szCs w:val="20"/>
        </w:rPr>
        <w:t>разований в Глазовском районе</w:t>
      </w:r>
      <w:r w:rsidRPr="00BD767A">
        <w:rPr>
          <w:rFonts w:ascii="Times New Roman" w:hAnsi="Times New Roman" w:cs="Times New Roman"/>
          <w:color w:val="000000"/>
          <w:sz w:val="20"/>
          <w:szCs w:val="20"/>
        </w:rPr>
        <w:t>.</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hyperlink w:anchor="Par2585" w:history="1">
        <w:r w:rsidRPr="00BD767A">
          <w:rPr>
            <w:rFonts w:ascii="Times New Roman" w:hAnsi="Times New Roman" w:cs="Times New Roman"/>
            <w:color w:val="000000"/>
            <w:sz w:val="20"/>
            <w:szCs w:val="20"/>
          </w:rPr>
          <w:t>Сведения</w:t>
        </w:r>
      </w:hyperlink>
      <w:r w:rsidRPr="00BD767A">
        <w:rPr>
          <w:rFonts w:ascii="Times New Roman" w:hAnsi="Times New Roman" w:cs="Times New Roman"/>
          <w:color w:val="000000"/>
          <w:sz w:val="20"/>
          <w:szCs w:val="20"/>
        </w:rPr>
        <w:t xml:space="preserve"> о значениях целевых показателей (индикаторов) в разрезе муниципальных образований пре</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ставлены в приложении 1а к муниципальной программе.</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9.2.9. Ресурсное обеспечение муниципальной подпрограммы</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708"/>
        <w:rPr>
          <w:rFonts w:ascii="Times New Roman" w:hAnsi="Times New Roman" w:cs="Times New Roman"/>
          <w:color w:val="000000"/>
          <w:sz w:val="20"/>
          <w:szCs w:val="20"/>
        </w:rPr>
      </w:pPr>
      <w:r w:rsidRPr="00BD767A">
        <w:rPr>
          <w:rFonts w:ascii="Times New Roman" w:hAnsi="Times New Roman" w:cs="Times New Roman"/>
          <w:color w:val="000000"/>
          <w:sz w:val="20"/>
          <w:szCs w:val="20"/>
        </w:rPr>
        <w:t>Объем бюджетных ассигнований на реализацию муниципальной подпрограммы за счет средств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жета муниципального образования «</w:t>
      </w:r>
      <w:r w:rsidRPr="00BD767A">
        <w:rPr>
          <w:rFonts w:ascii="Times New Roman"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sz w:val="20"/>
          <w:szCs w:val="20"/>
        </w:rPr>
        <w:t>» сост</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lastRenderedPageBreak/>
        <w:t xml:space="preserve">вит 321754,2 тыс. рублей,   в том числе: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в 2015 году – 60403,0  тыс. рублей;</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2016 году – 26848,2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2017 году – 19359,6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2018 году – 19180,0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2019 году – 18477,0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2020 году – 19532,0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2021 году – 20221,3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2022 году – 7261,0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2023 году – 8038,9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в 2024 году – 9214,9  тыс. рублей;</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в 2025 году – 24069,4 тыс. рублей;</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в 2026 году – 29716,3 тыс. рублей;</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в 2027 году - 29716,3 тыс. рублей; </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sz w:val="20"/>
          <w:szCs w:val="20"/>
        </w:rPr>
      </w:pPr>
      <w:r w:rsidRPr="00BD767A">
        <w:rPr>
          <w:rFonts w:ascii="Times New Roman" w:hAnsi="Times New Roman" w:cs="Times New Roman"/>
          <w:color w:val="000000"/>
          <w:sz w:val="20"/>
          <w:szCs w:val="20"/>
        </w:rPr>
        <w:t>в 2028 году - 29716,3 тыс. рублей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Объем ресурсного обеспечения программы за счет средств местного бюджета сформирован на основе решения Совета депутатов муниципального образования «Глазовский ра</w:t>
      </w:r>
      <w:r w:rsidRPr="00BD767A">
        <w:rPr>
          <w:rFonts w:ascii="Times New Roman" w:hAnsi="Times New Roman" w:cs="Times New Roman"/>
          <w:sz w:val="20"/>
          <w:szCs w:val="20"/>
        </w:rPr>
        <w:t>й</w:t>
      </w:r>
      <w:r w:rsidRPr="00BD767A">
        <w:rPr>
          <w:rFonts w:ascii="Times New Roman" w:hAnsi="Times New Roman" w:cs="Times New Roman"/>
          <w:sz w:val="20"/>
          <w:szCs w:val="20"/>
        </w:rPr>
        <w:t>он» от 19 декабря 2013 года № 183 и подлежит ежегодной корректировке в рамках бюдже</w:t>
      </w:r>
      <w:r w:rsidRPr="00BD767A">
        <w:rPr>
          <w:rFonts w:ascii="Times New Roman" w:hAnsi="Times New Roman" w:cs="Times New Roman"/>
          <w:sz w:val="20"/>
          <w:szCs w:val="20"/>
        </w:rPr>
        <w:t>т</w:t>
      </w:r>
      <w:r w:rsidRPr="00BD767A">
        <w:rPr>
          <w:rFonts w:ascii="Times New Roman" w:hAnsi="Times New Roman" w:cs="Times New Roman"/>
          <w:sz w:val="20"/>
          <w:szCs w:val="20"/>
        </w:rPr>
        <w:t>ного цикла.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К ресурсному обеспечению подпрограммы отнесены расходы Управления финансов Администрации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ниципального образования «Глазовский район»  как главного распоряд</w:t>
      </w:r>
      <w:r w:rsidRPr="00BD767A">
        <w:rPr>
          <w:rFonts w:ascii="Times New Roman" w:hAnsi="Times New Roman" w:cs="Times New Roman"/>
          <w:sz w:val="20"/>
          <w:szCs w:val="20"/>
        </w:rPr>
        <w:t>и</w:t>
      </w:r>
      <w:r w:rsidRPr="00BD767A">
        <w:rPr>
          <w:rFonts w:ascii="Times New Roman" w:hAnsi="Times New Roman" w:cs="Times New Roman"/>
          <w:sz w:val="20"/>
          <w:szCs w:val="20"/>
        </w:rPr>
        <w:t>теля средств бюджета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Сведения о ресурсном </w:t>
      </w:r>
      <w:hyperlink w:anchor="Par4639" w:history="1">
        <w:r w:rsidRPr="00BD767A">
          <w:rPr>
            <w:rFonts w:ascii="Times New Roman" w:hAnsi="Times New Roman" w:cs="Times New Roman"/>
            <w:color w:val="000000"/>
            <w:sz w:val="20"/>
            <w:szCs w:val="20"/>
          </w:rPr>
          <w:t>обеспечении</w:t>
        </w:r>
      </w:hyperlink>
      <w:r w:rsidRPr="00BD767A">
        <w:rPr>
          <w:rFonts w:ascii="Times New Roman" w:hAnsi="Times New Roman" w:cs="Times New Roman"/>
          <w:color w:val="000000"/>
          <w:sz w:val="20"/>
          <w:szCs w:val="20"/>
        </w:rPr>
        <w:t xml:space="preserve"> подпрограммы за счет средств бюджета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ния «Глазовский район» представлены в приложении 5 к муниципальной программе.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xml:space="preserve">Прогнозная (справочная) </w:t>
      </w:r>
      <w:hyperlink w:anchor="Par5143" w:history="1">
        <w:r w:rsidRPr="00BD767A">
          <w:rPr>
            <w:rFonts w:ascii="Times New Roman" w:hAnsi="Times New Roman" w:cs="Times New Roman"/>
            <w:sz w:val="20"/>
            <w:szCs w:val="20"/>
          </w:rPr>
          <w:t>оценка</w:t>
        </w:r>
      </w:hyperlink>
      <w:r w:rsidRPr="00BD767A">
        <w:rPr>
          <w:rFonts w:ascii="Times New Roman" w:hAnsi="Times New Roman" w:cs="Times New Roman"/>
          <w:sz w:val="20"/>
          <w:szCs w:val="20"/>
        </w:rPr>
        <w:t xml:space="preserve"> ресурсного обеспечения подпрограммы за счёт всех источников фина</w:t>
      </w:r>
      <w:r w:rsidRPr="00BD767A">
        <w:rPr>
          <w:rFonts w:ascii="Times New Roman" w:hAnsi="Times New Roman" w:cs="Times New Roman"/>
          <w:sz w:val="20"/>
          <w:szCs w:val="20"/>
        </w:rPr>
        <w:t>н</w:t>
      </w:r>
      <w:r w:rsidRPr="00BD767A">
        <w:rPr>
          <w:rFonts w:ascii="Times New Roman" w:hAnsi="Times New Roman" w:cs="Times New Roman"/>
          <w:sz w:val="20"/>
          <w:szCs w:val="20"/>
        </w:rPr>
        <w:t>сирования представлена в приложении 6 к программе.</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sz w:val="20"/>
          <w:szCs w:val="20"/>
        </w:rPr>
      </w:pPr>
      <w:r w:rsidRPr="00BD767A">
        <w:rPr>
          <w:rFonts w:ascii="Times New Roman" w:hAnsi="Times New Roman" w:cs="Times New Roman"/>
          <w:color w:val="000000"/>
          <w:sz w:val="20"/>
          <w:szCs w:val="20"/>
        </w:rPr>
        <w:t>9.2.10. А</w:t>
      </w:r>
      <w:r w:rsidRPr="00BD767A">
        <w:rPr>
          <w:rFonts w:ascii="Times New Roman" w:hAnsi="Times New Roman" w:cs="Times New Roman"/>
          <w:sz w:val="20"/>
          <w:szCs w:val="20"/>
        </w:rPr>
        <w:t>нализ рисков и описание мер управления рисками</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Внешние риски в сфере реализации подпрограммы:</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Изменение экономической ситуации в стране и мире. Для минимизации последствий риска будет ос</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ществляться мониторинг ситуации в реальном секторе экономики, в случае ухудшения экономической ситу</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ции - корректировка параметров бюджета.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 Изменение бюджетного и налогового законодательства Российской Федерации. Решения, принима</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мые на уровне Российской Федерации, Удмуртской </w:t>
      </w:r>
      <w:proofErr w:type="gramStart"/>
      <w:r w:rsidRPr="00BD767A">
        <w:rPr>
          <w:rFonts w:ascii="Times New Roman" w:hAnsi="Times New Roman" w:cs="Times New Roman"/>
          <w:color w:val="000000"/>
          <w:sz w:val="20"/>
          <w:szCs w:val="20"/>
        </w:rPr>
        <w:t>Республики</w:t>
      </w:r>
      <w:proofErr w:type="gramEnd"/>
      <w:r w:rsidRPr="00BD767A">
        <w:rPr>
          <w:rFonts w:ascii="Times New Roman" w:hAnsi="Times New Roman" w:cs="Times New Roman"/>
          <w:color w:val="000000"/>
          <w:sz w:val="20"/>
          <w:szCs w:val="20"/>
        </w:rPr>
        <w:t xml:space="preserve"> привод</w:t>
      </w:r>
      <w:r w:rsidRPr="00BD767A">
        <w:rPr>
          <w:rFonts w:ascii="Times New Roman" w:hAnsi="Times New Roman" w:cs="Times New Roman"/>
          <w:color w:val="000000"/>
          <w:sz w:val="20"/>
          <w:szCs w:val="20"/>
        </w:rPr>
        <w:t>я</w:t>
      </w:r>
      <w:r w:rsidRPr="00BD767A">
        <w:rPr>
          <w:rFonts w:ascii="Times New Roman" w:hAnsi="Times New Roman" w:cs="Times New Roman"/>
          <w:color w:val="000000"/>
          <w:sz w:val="20"/>
          <w:szCs w:val="20"/>
        </w:rPr>
        <w:t>щие к увеличению расходов бюджета муниципального образования «Глазовский район», не обеспеченные доходами. Для управления рисками при необходимости будет осуществляться внесение изменений в бюджет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 Корректировка объемов дотаций на выравнивание уровня бюджетной обеспеченности из республика</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ского бюджета, а также неопределенность объемов привлечения сре</w:t>
      </w:r>
      <w:proofErr w:type="gramStart"/>
      <w:r w:rsidRPr="00BD767A">
        <w:rPr>
          <w:rFonts w:ascii="Times New Roman" w:hAnsi="Times New Roman" w:cs="Times New Roman"/>
          <w:color w:val="000000"/>
          <w:sz w:val="20"/>
          <w:szCs w:val="20"/>
        </w:rPr>
        <w:t>дств в в</w:t>
      </w:r>
      <w:proofErr w:type="gramEnd"/>
      <w:r w:rsidRPr="00BD767A">
        <w:rPr>
          <w:rFonts w:ascii="Times New Roman" w:hAnsi="Times New Roman" w:cs="Times New Roman"/>
          <w:color w:val="000000"/>
          <w:sz w:val="20"/>
          <w:szCs w:val="20"/>
        </w:rPr>
        <w:t>иде дотаций на обеспечение сбала</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сированности бюджета муниципального образования «Глазовский район» на этапе утверждения бюджета. Следствием данных рисков может стать недостаточность бюджетных ресурсов для выполнения расходных об</w:t>
      </w:r>
      <w:r w:rsidRPr="00BD767A">
        <w:rPr>
          <w:rFonts w:ascii="Times New Roman" w:hAnsi="Times New Roman" w:cs="Times New Roman"/>
          <w:color w:val="000000"/>
          <w:sz w:val="20"/>
          <w:szCs w:val="20"/>
        </w:rPr>
        <w:t>я</w:t>
      </w:r>
      <w:r w:rsidRPr="00BD767A">
        <w:rPr>
          <w:rFonts w:ascii="Times New Roman" w:hAnsi="Times New Roman" w:cs="Times New Roman"/>
          <w:color w:val="000000"/>
          <w:sz w:val="20"/>
          <w:szCs w:val="20"/>
        </w:rPr>
        <w:t>зательств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пального образования «Глазовский район», в том числе с учетом необходимости реализации решений Президента Российской Федерации, </w:t>
      </w:r>
      <w:hyperlink r:id="rId46" w:history="1">
        <w:r w:rsidRPr="00BD767A">
          <w:rPr>
            <w:rFonts w:ascii="Times New Roman" w:hAnsi="Times New Roman" w:cs="Times New Roman"/>
            <w:color w:val="000000"/>
            <w:sz w:val="20"/>
            <w:szCs w:val="20"/>
          </w:rPr>
          <w:t>Указа</w:t>
        </w:r>
      </w:hyperlink>
      <w:r w:rsidRPr="00BD767A">
        <w:rPr>
          <w:rFonts w:ascii="Times New Roman" w:hAnsi="Times New Roman" w:cs="Times New Roman"/>
          <w:color w:val="000000"/>
          <w:sz w:val="20"/>
          <w:szCs w:val="20"/>
        </w:rPr>
        <w:t xml:space="preserve"> Президента Российской Федерации от 7 мая 2012 года № 597 «О мероприятиях по реализации государственной социальной полит</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ки». Для управления риском будут реализовываться меры, направленные на привлечение д</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полнительных ресурсов из республиканского бюджета.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Внутренние риски в сфере реализации подпрограммы: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1. Поступление доходов в бюджет муниципального образования «Глазовский район», </w:t>
      </w:r>
      <w:r w:rsidRPr="00BD767A">
        <w:rPr>
          <w:rFonts w:ascii="Times New Roman" w:hAnsi="Times New Roman" w:cs="Times New Roman"/>
          <w:color w:val="000000"/>
          <w:sz w:val="20"/>
          <w:szCs w:val="20"/>
        </w:rPr>
        <w:t xml:space="preserve">в бюджеты сельских поселений </w:t>
      </w:r>
      <w:r w:rsidRPr="00BD767A">
        <w:rPr>
          <w:rFonts w:ascii="Times New Roman" w:hAnsi="Times New Roman" w:cs="Times New Roman"/>
          <w:sz w:val="20"/>
          <w:szCs w:val="20"/>
        </w:rPr>
        <w:t>в объемах ниже запланированных.</w:t>
      </w:r>
      <w:r w:rsidRPr="00BD767A">
        <w:rPr>
          <w:rFonts w:ascii="Times New Roman" w:hAnsi="Times New Roman" w:cs="Times New Roman"/>
          <w:color w:val="000000"/>
          <w:sz w:val="20"/>
          <w:szCs w:val="20"/>
        </w:rPr>
        <w:t xml:space="preserve"> Следствием таких рисков может стать несбалансированность местных бюджетов в Глазовском районе.</w:t>
      </w:r>
      <w:r w:rsidRPr="00BD767A">
        <w:rPr>
          <w:rFonts w:ascii="Times New Roman" w:hAnsi="Times New Roman" w:cs="Times New Roman"/>
          <w:sz w:val="20"/>
          <w:szCs w:val="20"/>
        </w:rPr>
        <w:br/>
        <w:t xml:space="preserve">Для минимизации риска главным администраторам доходов бюджета ежемесячно (ежеквартально) будут направляться плановые назначения по администрируемым доходам, будет осуществляться </w:t>
      </w:r>
      <w:proofErr w:type="gramStart"/>
      <w:r w:rsidRPr="00BD767A">
        <w:rPr>
          <w:rFonts w:ascii="Times New Roman" w:hAnsi="Times New Roman" w:cs="Times New Roman"/>
          <w:sz w:val="20"/>
          <w:szCs w:val="20"/>
        </w:rPr>
        <w:t>контроль за</w:t>
      </w:r>
      <w:proofErr w:type="gramEnd"/>
      <w:r w:rsidRPr="00BD767A">
        <w:rPr>
          <w:rFonts w:ascii="Times New Roman" w:hAnsi="Times New Roman" w:cs="Times New Roman"/>
          <w:sz w:val="20"/>
          <w:szCs w:val="20"/>
        </w:rPr>
        <w:t xml:space="preserve"> их и</w:t>
      </w:r>
      <w:r w:rsidRPr="00BD767A">
        <w:rPr>
          <w:rFonts w:ascii="Times New Roman" w:hAnsi="Times New Roman" w:cs="Times New Roman"/>
          <w:sz w:val="20"/>
          <w:szCs w:val="20"/>
        </w:rPr>
        <w:t>с</w:t>
      </w:r>
      <w:r w:rsidRPr="00BD767A">
        <w:rPr>
          <w:rFonts w:ascii="Times New Roman" w:hAnsi="Times New Roman" w:cs="Times New Roman"/>
          <w:sz w:val="20"/>
          <w:szCs w:val="20"/>
        </w:rPr>
        <w:t>полнением. Также будет осуществляться взаимодействие с Управлением Федеральной налоговой службы Ро</w:t>
      </w:r>
      <w:r w:rsidRPr="00BD767A">
        <w:rPr>
          <w:rFonts w:ascii="Times New Roman" w:hAnsi="Times New Roman" w:cs="Times New Roman"/>
          <w:sz w:val="20"/>
          <w:szCs w:val="20"/>
        </w:rPr>
        <w:t>с</w:t>
      </w:r>
      <w:r w:rsidRPr="00BD767A">
        <w:rPr>
          <w:rFonts w:ascii="Times New Roman" w:hAnsi="Times New Roman" w:cs="Times New Roman"/>
          <w:sz w:val="20"/>
          <w:szCs w:val="20"/>
        </w:rPr>
        <w:t>сии по Удмуртской Республике, Управлением Федерального казначейства по Удмуртской Республике и гла</w:t>
      </w:r>
      <w:r w:rsidRPr="00BD767A">
        <w:rPr>
          <w:rFonts w:ascii="Times New Roman" w:hAnsi="Times New Roman" w:cs="Times New Roman"/>
          <w:sz w:val="20"/>
          <w:szCs w:val="20"/>
        </w:rPr>
        <w:t>в</w:t>
      </w:r>
      <w:r w:rsidRPr="00BD767A">
        <w:rPr>
          <w:rFonts w:ascii="Times New Roman" w:hAnsi="Times New Roman" w:cs="Times New Roman"/>
          <w:sz w:val="20"/>
          <w:szCs w:val="20"/>
        </w:rPr>
        <w:t>ными администраторами доходов Удмуртской Республики, главными администраторами доходов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ного образования "Глазовский район" по вопросам исполнения бюджета муниципального образования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  по доходам.</w:t>
      </w:r>
      <w:r w:rsidRPr="00BD767A">
        <w:rPr>
          <w:rFonts w:ascii="Times New Roman" w:hAnsi="Times New Roman" w:cs="Times New Roman"/>
          <w:sz w:val="20"/>
          <w:szCs w:val="20"/>
        </w:rPr>
        <w:br/>
        <w:t>Постановление  Администрации муниципального образования "Глазовский район"  от 18 июня 2013 года № 64.1 "Об утверждении  Плана мероприятий по увеличению доходной части бюджета муниципального образов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"Глазовский район" на 2013 год"</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 Риск наращивания расходов бюджета муниципального образования «Глазовский район», необеспече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ных доходами, увеличение объема дефицита бюджета муниципального 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разования «Глазовский район». Для минимизации риска необходимо проведение жесткой бюджетной политики.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 Риски принятия ошибочных управленческих решений. Для минимизации рисков выполняется фина</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сово-экономическое обоснование планируемых решений. Распределение межбюджетных трансфертов ос</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ществляется в соответствии с формализованными методиками, утвержденными нормативными правовыми а</w:t>
      </w:r>
      <w:r w:rsidRPr="00BD767A">
        <w:rPr>
          <w:rFonts w:ascii="Times New Roman" w:hAnsi="Times New Roman" w:cs="Times New Roman"/>
          <w:color w:val="000000"/>
          <w:sz w:val="20"/>
          <w:szCs w:val="20"/>
        </w:rPr>
        <w:t>к</w:t>
      </w:r>
      <w:r w:rsidRPr="00BD767A">
        <w:rPr>
          <w:rFonts w:ascii="Times New Roman" w:hAnsi="Times New Roman" w:cs="Times New Roman"/>
          <w:color w:val="000000"/>
          <w:sz w:val="20"/>
          <w:szCs w:val="20"/>
        </w:rPr>
        <w:t>тами Администрации муниципального образования «Глазовский район». Проводится обсуждение значимых решений.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lastRenderedPageBreak/>
        <w:t>4. Организационные риски. Связаны с ошибками в управлении реализацией подпрограммы, необходим</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стью координировать действия большого количества участников (гла</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ных администраторов доходов, главных распорядителей бюджетных средств,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ных образований), что может привести к невыполнению в установленные сроки отдельных мероприятий. Мерами по управлению данной группой рисков являются мон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торинг реализации мероприятий муниципальной подпрограммы, закрепление персональной ответстве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ности руководителей за достижение непосредственных и конечных результатов.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5. Кадровые риски. Связаны с недостаточным уровнем квалификации муниципальных служащих для осуществления качественного финансового менеджмента в управлении муниципальными финансами. Для м</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нимизации риска в рамках республиканской целевой </w:t>
      </w:r>
      <w:hyperlink r:id="rId47" w:history="1">
        <w:r w:rsidRPr="00BD767A">
          <w:rPr>
            <w:rFonts w:ascii="Times New Roman" w:hAnsi="Times New Roman" w:cs="Times New Roman"/>
            <w:color w:val="000000"/>
            <w:sz w:val="20"/>
            <w:szCs w:val="20"/>
          </w:rPr>
          <w:t>программы</w:t>
        </w:r>
      </w:hyperlink>
      <w:r w:rsidRPr="00BD767A">
        <w:rPr>
          <w:rFonts w:ascii="Times New Roman" w:hAnsi="Times New Roman" w:cs="Times New Roman"/>
          <w:color w:val="000000"/>
          <w:sz w:val="20"/>
          <w:szCs w:val="20"/>
        </w:rPr>
        <w:t xml:space="preserve"> «Повышение эффективности расходов бюдж</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та Удмуртской Республики (2011 - 2013 годы)», прошли курсы по повышению квалификации  муниципальные служащие упра</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ления финансов Администрации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6. Существуют риски невыполнения заемщиками обязательств перед кредиторами, по которым пред</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ставлены муниципальные гарантии муниципального образования «Глазовский район». Для минимизации ри</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ков при принятии решения о предоставлении муниципальной гарантии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 проводится анализ финансово-хозяйственной деятельности потенциального заемщика, оценивае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ся его возможность выполнить обязательства, по которым планируется предоставить муниципальные г</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рантии муниципального образования «Глазовский район», перед кредиторами. При пред</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ставлении муниципальной  гарантии муниципального образования «Глазовский район» осуществляется </w:t>
      </w:r>
      <w:proofErr w:type="gramStart"/>
      <w:r w:rsidRPr="00BD767A">
        <w:rPr>
          <w:rFonts w:ascii="Times New Roman" w:hAnsi="Times New Roman" w:cs="Times New Roman"/>
          <w:color w:val="000000"/>
          <w:sz w:val="20"/>
          <w:szCs w:val="20"/>
        </w:rPr>
        <w:t>контроль за</w:t>
      </w:r>
      <w:proofErr w:type="gramEnd"/>
      <w:r w:rsidRPr="00BD767A">
        <w:rPr>
          <w:rFonts w:ascii="Times New Roman" w:hAnsi="Times New Roman" w:cs="Times New Roman"/>
          <w:color w:val="000000"/>
          <w:sz w:val="20"/>
          <w:szCs w:val="20"/>
        </w:rPr>
        <w:t xml:space="preserve"> своевременным и</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полнением заемщиками обязательств перед кр</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диторами.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7. Риск нецелевого и (или) неэффективного использования межбюджетных трансфертов, предоставле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ных из бюджета муниципального образования «Глазовский район» бюдж</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там муниципальных образований в Глазовском районе. Для управления риском осуществл</w:t>
      </w:r>
      <w:r w:rsidRPr="00BD767A">
        <w:rPr>
          <w:rFonts w:ascii="Times New Roman" w:hAnsi="Times New Roman" w:cs="Times New Roman"/>
          <w:color w:val="000000"/>
          <w:sz w:val="20"/>
          <w:szCs w:val="20"/>
        </w:rPr>
        <w:t>я</w:t>
      </w:r>
      <w:r w:rsidRPr="00BD767A">
        <w:rPr>
          <w:rFonts w:ascii="Times New Roman" w:hAnsi="Times New Roman" w:cs="Times New Roman"/>
          <w:color w:val="000000"/>
          <w:sz w:val="20"/>
          <w:szCs w:val="20"/>
        </w:rPr>
        <w:t xml:space="preserve">ется финансовый </w:t>
      </w:r>
      <w:proofErr w:type="gramStart"/>
      <w:r w:rsidRPr="00BD767A">
        <w:rPr>
          <w:rFonts w:ascii="Times New Roman" w:hAnsi="Times New Roman" w:cs="Times New Roman"/>
          <w:color w:val="000000"/>
          <w:sz w:val="20"/>
          <w:szCs w:val="20"/>
        </w:rPr>
        <w:t>контроль за</w:t>
      </w:r>
      <w:proofErr w:type="gramEnd"/>
      <w:r w:rsidRPr="00BD767A">
        <w:rPr>
          <w:rFonts w:ascii="Times New Roman" w:hAnsi="Times New Roman" w:cs="Times New Roman"/>
          <w:color w:val="000000"/>
          <w:sz w:val="20"/>
          <w:szCs w:val="20"/>
        </w:rPr>
        <w:t xml:space="preserve"> использованием средств бюджета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ния «Глазовский район».</w:t>
      </w: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9.2.11  </w:t>
      </w:r>
      <w:r w:rsidRPr="00BD767A">
        <w:rPr>
          <w:rFonts w:ascii="Times New Roman" w:hAnsi="Times New Roman" w:cs="Times New Roman"/>
          <w:sz w:val="20"/>
          <w:szCs w:val="20"/>
        </w:rPr>
        <w:t>Конечные результаты реализации муниципальной подпрограммы, оце</w:t>
      </w:r>
      <w:r w:rsidRPr="00BD767A">
        <w:rPr>
          <w:rFonts w:ascii="Times New Roman" w:hAnsi="Times New Roman" w:cs="Times New Roman"/>
          <w:sz w:val="20"/>
          <w:szCs w:val="20"/>
        </w:rPr>
        <w:t>н</w:t>
      </w:r>
      <w:r w:rsidRPr="00BD767A">
        <w:rPr>
          <w:rFonts w:ascii="Times New Roman" w:hAnsi="Times New Roman" w:cs="Times New Roman"/>
          <w:sz w:val="20"/>
          <w:szCs w:val="20"/>
        </w:rPr>
        <w:t>ка планируемой эффективности ее реализации</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Реализация подпрограммы будет способствовать социально-экономическому развитию Глазовского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она, повышению эффективности муниципального управления.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результате реализации подпрограммы:</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-ежегодно в установленные сроки и в соответствии с требованиями бюджетного зак</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нодательства будет формироваться финансовая основа для исполнения расходных обязательств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зовский район» - бюджет муниципального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зования «Глазовский район» на очередной финансовый год и плановый период;</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-будут определяться межбюджетные отношения, способствующие наращиванию собственной доходной базы местных бюджетов, повышению эффективности использования средств бюджетов муниципальных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зований, обеспечивающие выполнение расходных обязательств муниципальных образований в соответствии с вопросами местного значения;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-будет организовано исполнение бюджета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-будет составляться отчетность об исполнении бюджета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 консолидированного бюджета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-повысится обоснованность, эффективность и прозрачность бюджетных расходов.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Ожидаемые конечные результаты реализации муниципальной подпрограммы: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1)Сбалансированность бюджета муниципального образования «Глазовский район» в соответствии с требован</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ями Бюджетного </w:t>
      </w:r>
      <w:hyperlink r:id="rId48" w:history="1">
        <w:r w:rsidRPr="00BD767A">
          <w:rPr>
            <w:rFonts w:ascii="Times New Roman" w:hAnsi="Times New Roman" w:cs="Times New Roman"/>
            <w:sz w:val="20"/>
            <w:szCs w:val="20"/>
          </w:rPr>
          <w:t>кодекса</w:t>
        </w:r>
      </w:hyperlink>
      <w:r w:rsidRPr="00BD767A">
        <w:rPr>
          <w:rFonts w:ascii="Times New Roman" w:hAnsi="Times New Roman" w:cs="Times New Roman"/>
          <w:sz w:val="20"/>
          <w:szCs w:val="20"/>
        </w:rPr>
        <w:t xml:space="preserve"> Российской Федерации.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2)Исполнение плана по налоговым и неналоговым доходам бюджета муниципального обр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зования «Глазовский район» за отчетный финансовый год не менее 100 процентов.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3)Исполнение расходных обязательств муниципального образования «Глазовский район»  в соответствии с р</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шением о бюджете муниципального образования «Глазовский район»  на очередной финансовый год и план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вый период не менее 92 процентов.</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4)</w:t>
      </w:r>
      <w:r w:rsidRPr="00BD767A">
        <w:rPr>
          <w:rFonts w:ascii="Times New Roman" w:hAnsi="Times New Roman" w:cs="Times New Roman"/>
          <w:sz w:val="20"/>
          <w:szCs w:val="20"/>
        </w:rPr>
        <w:t>Предупреждение и недопущение нарушений бюджетного законодательства участниками бюджетного проце</w:t>
      </w:r>
      <w:r w:rsidRPr="00BD767A">
        <w:rPr>
          <w:rFonts w:ascii="Times New Roman" w:hAnsi="Times New Roman" w:cs="Times New Roman"/>
          <w:sz w:val="20"/>
          <w:szCs w:val="20"/>
        </w:rPr>
        <w:t>с</w:t>
      </w:r>
      <w:r w:rsidRPr="00BD767A">
        <w:rPr>
          <w:rFonts w:ascii="Times New Roman" w:hAnsi="Times New Roman" w:cs="Times New Roman"/>
          <w:sz w:val="20"/>
          <w:szCs w:val="20"/>
        </w:rPr>
        <w:t>са, а также юридическими лицами, созданными на базе муниципального имущества (бюджетными и автоно</w:t>
      </w:r>
      <w:r w:rsidRPr="00BD767A">
        <w:rPr>
          <w:rFonts w:ascii="Times New Roman" w:hAnsi="Times New Roman" w:cs="Times New Roman"/>
          <w:sz w:val="20"/>
          <w:szCs w:val="20"/>
        </w:rPr>
        <w:t>м</w:t>
      </w:r>
      <w:r w:rsidRPr="00BD767A">
        <w:rPr>
          <w:rFonts w:ascii="Times New Roman" w:hAnsi="Times New Roman" w:cs="Times New Roman"/>
          <w:sz w:val="20"/>
          <w:szCs w:val="20"/>
        </w:rPr>
        <w:t>ными учреждениями, унитарными предприятиями).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5)Привлечение к административной ответственности и (или) применение бюджетных мер принуждения в сл</w:t>
      </w:r>
      <w:r w:rsidRPr="00BD767A">
        <w:rPr>
          <w:rFonts w:ascii="Times New Roman" w:hAnsi="Times New Roman" w:cs="Times New Roman"/>
          <w:sz w:val="20"/>
          <w:szCs w:val="20"/>
        </w:rPr>
        <w:t>у</w:t>
      </w:r>
      <w:r w:rsidRPr="00BD767A">
        <w:rPr>
          <w:rFonts w:ascii="Times New Roman" w:hAnsi="Times New Roman" w:cs="Times New Roman"/>
          <w:sz w:val="20"/>
          <w:szCs w:val="20"/>
        </w:rPr>
        <w:t>чаях выявления бюджетных правонарушений.</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6) Повышение эффективности бюджетных расходов.</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7)Соблюдение ограничений по объему  муниципального долга  муниципального образования «Глазовский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 xml:space="preserve">он», установленных Бюджетным </w:t>
      </w:r>
      <w:hyperlink r:id="rId49"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(не более 100 процентов к годовому объему доходов без учета безвозмездных поступлений).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8)Соблюдение ограничений по расходам на обслуживание  муниципального долга муниципального образов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ния «Глазовский район», установленных Бюджетным </w:t>
      </w:r>
      <w:hyperlink r:id="rId50"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ской Федерации (не более 15 процентов к объему расходов бюджета муниципального образования «Глазовский район»  за исключением объема расх</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дов, которые       осуществляются за счет субвенций, предоставляемых  из бюджетов бюджетной системы Ро</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сийской Федер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ции, Удмуртской Республики).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9)Недопущение просроченной задолженности по долговым  обязательствам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10)Соблюдение ограничений по объему выплат по муниципальным гарантиям муниципал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 xml:space="preserve">ного образования </w:t>
      </w:r>
      <w:r w:rsidRPr="00BD767A">
        <w:rPr>
          <w:rFonts w:ascii="Times New Roman" w:hAnsi="Times New Roman" w:cs="Times New Roman"/>
          <w:color w:val="000000"/>
          <w:sz w:val="20"/>
          <w:szCs w:val="20"/>
        </w:rPr>
        <w:lastRenderedPageBreak/>
        <w:t>«Глазовский район»  (не более 10 процентов к общему объему предоста</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 xml:space="preserve">ленных муниципальным образованием  «Глазовский район» муниципальных гарантий).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11)Соблюдение ограничений по объему заимствований муниципального образования «Гл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зовский район» в отчетном финансовом году, установленных Бюджетным </w:t>
      </w:r>
      <w:hyperlink r:id="rId51"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Российской Федерации (не более 100 пр</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центов к сумме, направляемой в отчетном финансовом  году на финансирование дефицита бюджета и (или) погашение долговых обязательств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12)Переход на формирование бюджета муниципального образования «Глазовский район» на принципах 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граммно-целевого планирования, контроля и последующей оценки эффекти</w:t>
      </w:r>
      <w:r w:rsidRPr="00BD767A">
        <w:rPr>
          <w:rFonts w:ascii="Times New Roman" w:hAnsi="Times New Roman" w:cs="Times New Roman"/>
          <w:sz w:val="20"/>
          <w:szCs w:val="20"/>
        </w:rPr>
        <w:t>в</w:t>
      </w:r>
      <w:r w:rsidRPr="00BD767A">
        <w:rPr>
          <w:rFonts w:ascii="Times New Roman" w:hAnsi="Times New Roman" w:cs="Times New Roman"/>
          <w:sz w:val="20"/>
          <w:szCs w:val="20"/>
        </w:rPr>
        <w:t>ности использования бюджетных средств. Доля расходов бюджета муниципального образ</w:t>
      </w:r>
      <w:r w:rsidRPr="00BD767A">
        <w:rPr>
          <w:rFonts w:ascii="Times New Roman" w:hAnsi="Times New Roman" w:cs="Times New Roman"/>
          <w:sz w:val="20"/>
          <w:szCs w:val="20"/>
        </w:rPr>
        <w:t>о</w:t>
      </w:r>
      <w:r w:rsidRPr="00BD767A">
        <w:rPr>
          <w:rFonts w:ascii="Times New Roman" w:hAnsi="Times New Roman" w:cs="Times New Roman"/>
          <w:sz w:val="20"/>
          <w:szCs w:val="20"/>
        </w:rPr>
        <w:t>вания «Глазовский район», формируемых в рамках программ (муниципальных, ведомстве</w:t>
      </w:r>
      <w:r w:rsidRPr="00BD767A">
        <w:rPr>
          <w:rFonts w:ascii="Times New Roman" w:hAnsi="Times New Roman" w:cs="Times New Roman"/>
          <w:sz w:val="20"/>
          <w:szCs w:val="20"/>
        </w:rPr>
        <w:t>н</w:t>
      </w:r>
      <w:r w:rsidRPr="00BD767A">
        <w:rPr>
          <w:rFonts w:ascii="Times New Roman" w:hAnsi="Times New Roman" w:cs="Times New Roman"/>
          <w:sz w:val="20"/>
          <w:szCs w:val="20"/>
        </w:rPr>
        <w:t>ных целевых программ), в 2025 году составит 95,0 процента в расходах бюджета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13)Доля межбюджетных трансфертов из бюджета муниципального образования «Глазовский район»  (за и</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ключением субвенций, а также субсидий, предоставленных на софинансиров</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ние бюджетных инвестиций в объекты муниципальной собственности) в объеме собстве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 xml:space="preserve">ных доходов сельских поселений составит не более 70 процентов.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14)Доля просроченной кредиторской задолженности не превысит 1 процента  в расходах бюджетов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пальных образований в Глазовском районе.</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15)Соблюдение всеми муниципальными образованиями сельских поселений в Глазовском районе ограничений по объему дефицитов бюджетов муниципальных образований, установленных Бюджетным </w:t>
      </w:r>
      <w:hyperlink r:id="rId52" w:history="1">
        <w:r w:rsidRPr="00BD767A">
          <w:rPr>
            <w:rFonts w:ascii="Times New Roman" w:hAnsi="Times New Roman" w:cs="Times New Roman"/>
            <w:color w:val="000000"/>
            <w:sz w:val="20"/>
            <w:szCs w:val="20"/>
          </w:rPr>
          <w:t>кодексом</w:t>
        </w:r>
      </w:hyperlink>
      <w:r w:rsidRPr="00BD767A">
        <w:rPr>
          <w:rFonts w:ascii="Times New Roman" w:hAnsi="Times New Roman" w:cs="Times New Roman"/>
          <w:color w:val="000000"/>
          <w:sz w:val="20"/>
          <w:szCs w:val="20"/>
        </w:rPr>
        <w:t xml:space="preserve"> Росси</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 xml:space="preserve">ской Федерации.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16)Соблюдение всеми муниципальными образованиями в Глазовском районе установленных бюджетным зак</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нодательством Российской Федерации ограничений  по объемам муниципального долга и расходам на его 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служивание.</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17)Уровень качества управления муниципальными финансами  </w:t>
      </w:r>
      <w:r w:rsidRPr="00BD767A">
        <w:rPr>
          <w:rFonts w:ascii="Times New Roman" w:hAnsi="Times New Roman" w:cs="Times New Roman"/>
          <w:sz w:val="20"/>
          <w:szCs w:val="20"/>
        </w:rPr>
        <w:t>муниципального образования «Глазовский ра</w:t>
      </w:r>
      <w:r w:rsidRPr="00BD767A">
        <w:rPr>
          <w:rFonts w:ascii="Times New Roman" w:hAnsi="Times New Roman" w:cs="Times New Roman"/>
          <w:sz w:val="20"/>
          <w:szCs w:val="20"/>
        </w:rPr>
        <w:t>й</w:t>
      </w:r>
      <w:r w:rsidRPr="00BD767A">
        <w:rPr>
          <w:rFonts w:ascii="Times New Roman" w:hAnsi="Times New Roman" w:cs="Times New Roman"/>
          <w:sz w:val="20"/>
          <w:szCs w:val="20"/>
        </w:rPr>
        <w:t xml:space="preserve">он» по результатам мониторинга  и оценки качества управления </w:t>
      </w:r>
      <w:r w:rsidRPr="00BD767A">
        <w:rPr>
          <w:rFonts w:ascii="Times New Roman" w:hAnsi="Times New Roman" w:cs="Times New Roman"/>
          <w:color w:val="000000"/>
          <w:sz w:val="20"/>
          <w:szCs w:val="20"/>
        </w:rPr>
        <w:t>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пальными финансами муниципальных образований в Удмуртской Республике (среднее  зн</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чение) не ниже 50 баллов.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Оценка эффективности реализации муниципальной подпрограммы будет проводиться в соответствии с постановлением Администрации муниципального образования «Глазовский район»  от 25 февраля 2013 года № 9 «Об утверждении Порядка разработки, реализации и оценки эффективности муниципальных программ мун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
    <w:p w:rsidR="00AE43FF" w:rsidRPr="00BD767A" w:rsidRDefault="00AE43FF" w:rsidP="00AE43FF">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0"/>
          <w:szCs w:val="20"/>
        </w:rPr>
      </w:pPr>
      <w:r w:rsidRPr="00BD767A">
        <w:rPr>
          <w:rFonts w:ascii="Times New Roman" w:hAnsi="Times New Roman" w:cs="Times New Roman"/>
          <w:b/>
          <w:color w:val="000000" w:themeColor="text1"/>
          <w:sz w:val="20"/>
          <w:szCs w:val="20"/>
        </w:rPr>
        <w:t>9.3. Подпрограмма «Повышение эффективности расходов бюджета муниципального образования «</w:t>
      </w:r>
      <w:r w:rsidRPr="00BD767A">
        <w:rPr>
          <w:rFonts w:ascii="Times New Roman" w:eastAsia="Calibri" w:hAnsi="Times New Roman" w:cs="Times New Roman"/>
          <w:b/>
          <w:bCs/>
          <w:sz w:val="20"/>
          <w:szCs w:val="20"/>
        </w:rPr>
        <w:t>М</w:t>
      </w:r>
      <w:r w:rsidRPr="00BD767A">
        <w:rPr>
          <w:rFonts w:ascii="Times New Roman" w:eastAsia="Calibri" w:hAnsi="Times New Roman" w:cs="Times New Roman"/>
          <w:b/>
          <w:bCs/>
          <w:sz w:val="20"/>
          <w:szCs w:val="20"/>
        </w:rPr>
        <w:t>у</w:t>
      </w:r>
      <w:r w:rsidRPr="00BD767A">
        <w:rPr>
          <w:rFonts w:ascii="Times New Roman" w:eastAsia="Calibri" w:hAnsi="Times New Roman" w:cs="Times New Roman"/>
          <w:b/>
          <w:bCs/>
          <w:sz w:val="20"/>
          <w:szCs w:val="20"/>
        </w:rPr>
        <w:t>ниц</w:t>
      </w:r>
      <w:r w:rsidRPr="00BD767A">
        <w:rPr>
          <w:rFonts w:ascii="Times New Roman" w:eastAsia="Calibri" w:hAnsi="Times New Roman" w:cs="Times New Roman"/>
          <w:b/>
          <w:bCs/>
          <w:sz w:val="20"/>
          <w:szCs w:val="20"/>
        </w:rPr>
        <w:t>и</w:t>
      </w:r>
      <w:r w:rsidRPr="00BD767A">
        <w:rPr>
          <w:rFonts w:ascii="Times New Roman" w:eastAsia="Calibri" w:hAnsi="Times New Roman" w:cs="Times New Roman"/>
          <w:b/>
          <w:bCs/>
          <w:sz w:val="20"/>
          <w:szCs w:val="20"/>
        </w:rPr>
        <w:t>пальный округ Глазовский район Удмуртской Республики</w:t>
      </w:r>
      <w:r w:rsidRPr="00BD767A">
        <w:rPr>
          <w:rFonts w:ascii="Times New Roman" w:hAnsi="Times New Roman" w:cs="Times New Roman"/>
          <w:b/>
          <w:color w:val="000000" w:themeColor="text1"/>
          <w:sz w:val="20"/>
          <w:szCs w:val="20"/>
        </w:rPr>
        <w:t>», обеспечение долгосрочной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BD767A">
        <w:rPr>
          <w:rFonts w:ascii="Times New Roman" w:hAnsi="Times New Roman" w:cs="Times New Roman"/>
          <w:b/>
          <w:color w:val="000000" w:themeColor="text1"/>
          <w:sz w:val="20"/>
          <w:szCs w:val="20"/>
        </w:rPr>
        <w:t>сбалансированности и устойчивости бюджета»</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b/>
          <w:sz w:val="20"/>
          <w:szCs w:val="20"/>
        </w:rPr>
      </w:pPr>
      <w:bookmarkStart w:id="1" w:name="Par417"/>
      <w:bookmarkEnd w:id="1"/>
      <w:r w:rsidRPr="00BD767A">
        <w:rPr>
          <w:rFonts w:ascii="Times New Roman" w:hAnsi="Times New Roman" w:cs="Times New Roman"/>
          <w:b/>
          <w:sz w:val="20"/>
          <w:szCs w:val="20"/>
        </w:rPr>
        <w:t>Краткая характеристика (паспорт) муниципальной подпрограммы</w:t>
      </w: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tbl>
      <w:tblPr>
        <w:tblW w:w="10207" w:type="dxa"/>
        <w:tblCellSpacing w:w="5" w:type="nil"/>
        <w:tblInd w:w="-67" w:type="dxa"/>
        <w:tblLayout w:type="fixed"/>
        <w:tblCellMar>
          <w:left w:w="75" w:type="dxa"/>
          <w:right w:w="75" w:type="dxa"/>
        </w:tblCellMar>
        <w:tblLook w:val="0000" w:firstRow="0" w:lastRow="0" w:firstColumn="0" w:lastColumn="0" w:noHBand="0" w:noVBand="0"/>
      </w:tblPr>
      <w:tblGrid>
        <w:gridCol w:w="2410"/>
        <w:gridCol w:w="7530"/>
        <w:gridCol w:w="267"/>
      </w:tblGrid>
      <w:tr w:rsidR="00AE43FF" w:rsidRPr="00BD767A" w:rsidTr="00F628E8">
        <w:trPr>
          <w:trHeight w:val="600"/>
          <w:tblCellSpacing w:w="5" w:type="nil"/>
        </w:trPr>
        <w:tc>
          <w:tcPr>
            <w:tcW w:w="2410"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t>Наименование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r w:rsidRPr="00BD767A">
              <w:rPr>
                <w:rFonts w:ascii="Times New Roman" w:hAnsi="Times New Roman" w:cs="Times New Roman"/>
                <w:color w:val="000000" w:themeColor="text1"/>
                <w:sz w:val="20"/>
                <w:szCs w:val="20"/>
              </w:rPr>
              <w:t xml:space="preserve">  </w:t>
            </w:r>
          </w:p>
        </w:tc>
        <w:tc>
          <w:tcPr>
            <w:tcW w:w="7797" w:type="dxa"/>
            <w:gridSpan w:val="2"/>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outlineLvl w:val="2"/>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Повышение эффективности расходов бюджета муниципального образования «</w:t>
            </w:r>
            <w:r w:rsidRPr="00BD767A">
              <w:rPr>
                <w:rFonts w:ascii="Times New Roman" w:eastAsia="Calibri" w:hAnsi="Times New Roman" w:cs="Times New Roman"/>
                <w:bCs/>
                <w:sz w:val="20"/>
                <w:szCs w:val="20"/>
              </w:rPr>
              <w:t>Муниц</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пальный округ Глазовский район Удмуртской Республ</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ки</w:t>
            </w:r>
            <w:r w:rsidRPr="00BD767A">
              <w:rPr>
                <w:rFonts w:ascii="Times New Roman" w:hAnsi="Times New Roman" w:cs="Times New Roman"/>
                <w:color w:val="000000" w:themeColor="text1"/>
                <w:sz w:val="20"/>
                <w:szCs w:val="20"/>
              </w:rPr>
              <w:t>», обеспечение долгосрочной</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сбалансированности и устойчивости бюджета</w:t>
            </w:r>
          </w:p>
        </w:tc>
      </w:tr>
      <w:tr w:rsidR="00AE43FF" w:rsidRPr="00BD767A" w:rsidTr="00F628E8">
        <w:trPr>
          <w:trHeight w:val="800"/>
          <w:tblCellSpacing w:w="5" w:type="nil"/>
        </w:trPr>
        <w:tc>
          <w:tcPr>
            <w:tcW w:w="2410" w:type="dxa"/>
            <w:tcBorders>
              <w:left w:val="single" w:sz="8" w:space="0" w:color="auto"/>
              <w:bottom w:val="single" w:sz="8" w:space="0" w:color="auto"/>
              <w:right w:val="single" w:sz="8" w:space="0" w:color="auto"/>
            </w:tcBorders>
          </w:tcPr>
          <w:p w:rsidR="00AE43FF" w:rsidRPr="00BD767A" w:rsidRDefault="00AE43FF" w:rsidP="00F628E8">
            <w:pPr>
              <w:autoSpaceDE w:val="0"/>
              <w:autoSpaceDN w:val="0"/>
              <w:adjustRightInd w:val="0"/>
              <w:spacing w:before="120" w:after="120"/>
              <w:rPr>
                <w:rFonts w:ascii="Times New Roman" w:hAnsi="Times New Roman" w:cs="Times New Roman"/>
                <w:sz w:val="20"/>
                <w:szCs w:val="20"/>
              </w:rPr>
            </w:pPr>
            <w:r w:rsidRPr="00BD767A">
              <w:rPr>
                <w:rFonts w:ascii="Times New Roman" w:hAnsi="Times New Roman" w:cs="Times New Roman"/>
                <w:sz w:val="20"/>
                <w:szCs w:val="20"/>
              </w:rPr>
              <w:t>Координатор</w:t>
            </w:r>
          </w:p>
        </w:tc>
        <w:tc>
          <w:tcPr>
            <w:tcW w:w="7797" w:type="dxa"/>
            <w:gridSpan w:val="2"/>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bCs/>
                <w:sz w:val="20"/>
                <w:szCs w:val="20"/>
              </w:rPr>
              <w:t>Заместитель Главы Администрации муниципального образования «</w:t>
            </w:r>
            <w:r w:rsidRPr="00BD767A">
              <w:rPr>
                <w:rFonts w:ascii="Times New Roman" w:eastAsia="Calibri" w:hAnsi="Times New Roman" w:cs="Times New Roman"/>
                <w:bCs/>
                <w:sz w:val="20"/>
                <w:szCs w:val="20"/>
              </w:rPr>
              <w:t>М</w:t>
            </w:r>
            <w:r w:rsidRPr="00BD767A">
              <w:rPr>
                <w:rFonts w:ascii="Times New Roman" w:eastAsia="Calibri" w:hAnsi="Times New Roman" w:cs="Times New Roman"/>
                <w:bCs/>
                <w:sz w:val="20"/>
                <w:szCs w:val="20"/>
              </w:rPr>
              <w:t>у</w:t>
            </w:r>
            <w:r w:rsidRPr="00BD767A">
              <w:rPr>
                <w:rFonts w:ascii="Times New Roman" w:eastAsia="Calibri" w:hAnsi="Times New Roman" w:cs="Times New Roman"/>
                <w:bCs/>
                <w:sz w:val="20"/>
                <w:szCs w:val="20"/>
              </w:rPr>
              <w:t>ниципальный округ Глазовский район Удмуртской Республики</w:t>
            </w:r>
            <w:r w:rsidRPr="00BD767A">
              <w:rPr>
                <w:rFonts w:ascii="Times New Roman" w:hAnsi="Times New Roman" w:cs="Times New Roman"/>
                <w:bCs/>
                <w:sz w:val="20"/>
                <w:szCs w:val="20"/>
              </w:rPr>
              <w:t>»</w:t>
            </w:r>
          </w:p>
        </w:tc>
      </w:tr>
      <w:tr w:rsidR="00AE43FF" w:rsidRPr="00BD767A" w:rsidTr="00F628E8">
        <w:trPr>
          <w:trHeight w:val="600"/>
          <w:tblCellSpacing w:w="5" w:type="nil"/>
        </w:trPr>
        <w:tc>
          <w:tcPr>
            <w:tcW w:w="241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t>Ответственный исполн</w:t>
            </w:r>
            <w:r w:rsidRPr="00BD767A">
              <w:rPr>
                <w:rFonts w:ascii="Times New Roman" w:hAnsi="Times New Roman" w:cs="Times New Roman"/>
                <w:sz w:val="20"/>
                <w:szCs w:val="20"/>
              </w:rPr>
              <w:t>и</w:t>
            </w:r>
            <w:r w:rsidRPr="00BD767A">
              <w:rPr>
                <w:rFonts w:ascii="Times New Roman" w:hAnsi="Times New Roman" w:cs="Times New Roman"/>
                <w:sz w:val="20"/>
                <w:szCs w:val="20"/>
              </w:rPr>
              <w:t>тель</w:t>
            </w:r>
          </w:p>
        </w:tc>
        <w:tc>
          <w:tcPr>
            <w:tcW w:w="7797" w:type="dxa"/>
            <w:gridSpan w:val="2"/>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Управление финансов Администрации муниципального образования «</w:t>
            </w:r>
            <w:r w:rsidRPr="00BD767A">
              <w:rPr>
                <w:rFonts w:ascii="Times New Roman" w:eastAsia="Calibri"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themeColor="text1"/>
                <w:sz w:val="20"/>
                <w:szCs w:val="20"/>
              </w:rPr>
              <w:t xml:space="preserve">»                </w:t>
            </w:r>
          </w:p>
        </w:tc>
      </w:tr>
      <w:tr w:rsidR="00AE43FF" w:rsidRPr="00BD767A" w:rsidTr="00F628E8">
        <w:trPr>
          <w:trHeight w:val="400"/>
          <w:tblCellSpacing w:w="5" w:type="nil"/>
        </w:trPr>
        <w:tc>
          <w:tcPr>
            <w:tcW w:w="241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t>Соисполнители</w:t>
            </w:r>
          </w:p>
        </w:tc>
        <w:tc>
          <w:tcPr>
            <w:tcW w:w="7797" w:type="dxa"/>
            <w:gridSpan w:val="2"/>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Органы местного самоуправления Администрации муниципального образования «</w:t>
            </w:r>
            <w:r w:rsidRPr="00BD767A">
              <w:rPr>
                <w:rFonts w:ascii="Times New Roman" w:eastAsia="Calibri" w:hAnsi="Times New Roman" w:cs="Times New Roman"/>
                <w:bCs/>
                <w:sz w:val="20"/>
                <w:szCs w:val="20"/>
              </w:rPr>
              <w:t>М</w:t>
            </w:r>
            <w:r w:rsidRPr="00BD767A">
              <w:rPr>
                <w:rFonts w:ascii="Times New Roman" w:eastAsia="Calibri" w:hAnsi="Times New Roman" w:cs="Times New Roman"/>
                <w:bCs/>
                <w:sz w:val="20"/>
                <w:szCs w:val="20"/>
              </w:rPr>
              <w:t>у</w:t>
            </w:r>
            <w:r w:rsidRPr="00BD767A">
              <w:rPr>
                <w:rFonts w:ascii="Times New Roman" w:eastAsia="Calibri" w:hAnsi="Times New Roman" w:cs="Times New Roman"/>
                <w:bCs/>
                <w:sz w:val="20"/>
                <w:szCs w:val="20"/>
              </w:rPr>
              <w:t>ниципальный округ Глазовский район Удмуртской Респу</w:t>
            </w:r>
            <w:r w:rsidRPr="00BD767A">
              <w:rPr>
                <w:rFonts w:ascii="Times New Roman" w:eastAsia="Calibri" w:hAnsi="Times New Roman" w:cs="Times New Roman"/>
                <w:bCs/>
                <w:sz w:val="20"/>
                <w:szCs w:val="20"/>
              </w:rPr>
              <w:t>б</w:t>
            </w:r>
            <w:r w:rsidRPr="00BD767A">
              <w:rPr>
                <w:rFonts w:ascii="Times New Roman" w:eastAsia="Calibri" w:hAnsi="Times New Roman" w:cs="Times New Roman"/>
                <w:bCs/>
                <w:sz w:val="20"/>
                <w:szCs w:val="20"/>
              </w:rPr>
              <w:t>лики</w:t>
            </w:r>
            <w:r w:rsidRPr="00BD767A">
              <w:rPr>
                <w:rFonts w:ascii="Times New Roman" w:hAnsi="Times New Roman" w:cs="Times New Roman"/>
                <w:color w:val="000000" w:themeColor="text1"/>
                <w:sz w:val="20"/>
                <w:szCs w:val="20"/>
              </w:rPr>
              <w:t xml:space="preserve">»                                                 </w:t>
            </w:r>
          </w:p>
        </w:tc>
      </w:tr>
      <w:tr w:rsidR="00AE43FF" w:rsidRPr="00BD767A" w:rsidTr="00F628E8">
        <w:trPr>
          <w:trHeight w:val="972"/>
          <w:tblCellSpacing w:w="5" w:type="nil"/>
        </w:trPr>
        <w:tc>
          <w:tcPr>
            <w:tcW w:w="2410" w:type="dxa"/>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Цели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797" w:type="dxa"/>
            <w:gridSpan w:val="2"/>
            <w:tcBorders>
              <w:left w:val="single" w:sz="8" w:space="0" w:color="auto"/>
              <w:bottom w:val="single" w:sz="4"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Создание     условий для повышения эффективности бюджетных ра</w:t>
            </w:r>
            <w:r w:rsidRPr="00BD767A">
              <w:rPr>
                <w:rFonts w:ascii="Times New Roman" w:hAnsi="Times New Roman" w:cs="Times New Roman"/>
                <w:color w:val="000000" w:themeColor="text1"/>
                <w:sz w:val="20"/>
                <w:szCs w:val="20"/>
              </w:rPr>
              <w:t>с</w:t>
            </w:r>
            <w:r w:rsidRPr="00BD767A">
              <w:rPr>
                <w:rFonts w:ascii="Times New Roman" w:hAnsi="Times New Roman" w:cs="Times New Roman"/>
                <w:color w:val="000000" w:themeColor="text1"/>
                <w:sz w:val="20"/>
                <w:szCs w:val="20"/>
              </w:rPr>
              <w:t>ходов и качества управления муниципальными    финансами в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пальном образовании «Глазовский район», повышения качества      ф</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нансового менеджмента в секторе муниципального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Управления</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 обеспечение долгосрочной сбалансированности  и устойчивости бюджета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пального образования «</w:t>
            </w:r>
            <w:r w:rsidRPr="00BD767A">
              <w:rPr>
                <w:rFonts w:ascii="Times New Roman" w:eastAsia="Calibri" w:hAnsi="Times New Roman" w:cs="Times New Roman"/>
                <w:bCs/>
                <w:sz w:val="20"/>
                <w:szCs w:val="20"/>
              </w:rPr>
              <w:t>Муниципальный округ Глазовский район Удмуртской Республ</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ки</w:t>
            </w:r>
            <w:r w:rsidRPr="00BD767A">
              <w:rPr>
                <w:rFonts w:ascii="Times New Roman" w:hAnsi="Times New Roman" w:cs="Times New Roman"/>
                <w:color w:val="000000" w:themeColor="text1"/>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3) развитие информационной системы управления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муниципальными финансами в муниципальном образовании «</w:t>
            </w:r>
            <w:r w:rsidRPr="00BD767A">
              <w:rPr>
                <w:rFonts w:ascii="Times New Roman" w:eastAsia="Calibri" w:hAnsi="Times New Roman" w:cs="Times New Roman"/>
                <w:bCs/>
                <w:sz w:val="20"/>
                <w:szCs w:val="20"/>
              </w:rPr>
              <w:t>Муниц</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пальный округ Глазовский район Удмуртской Республики</w:t>
            </w:r>
            <w:r w:rsidRPr="00BD767A">
              <w:rPr>
                <w:rFonts w:ascii="Times New Roman" w:hAnsi="Times New Roman" w:cs="Times New Roman"/>
                <w:color w:val="000000" w:themeColor="text1"/>
                <w:sz w:val="20"/>
                <w:szCs w:val="20"/>
              </w:rPr>
              <w:t xml:space="preserve">»                                                 </w:t>
            </w:r>
          </w:p>
        </w:tc>
      </w:tr>
      <w:tr w:rsidR="00AE43FF" w:rsidRPr="00BD767A" w:rsidTr="00F628E8">
        <w:trPr>
          <w:trHeight w:val="3124"/>
          <w:tblCellSpacing w:w="5" w:type="nil"/>
        </w:trPr>
        <w:tc>
          <w:tcPr>
            <w:tcW w:w="2410" w:type="dxa"/>
            <w:tcBorders>
              <w:top w:val="single" w:sz="4" w:space="0" w:color="auto"/>
              <w:left w:val="single" w:sz="4" w:space="0" w:color="auto"/>
              <w:bottom w:val="single" w:sz="4" w:space="0" w:color="auto"/>
              <w:right w:val="single" w:sz="4"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lastRenderedPageBreak/>
              <w:t>Задачи подпрогра</w:t>
            </w:r>
            <w:r w:rsidRPr="00BD767A">
              <w:rPr>
                <w:rFonts w:ascii="Times New Roman" w:hAnsi="Times New Roman" w:cs="Times New Roman"/>
                <w:color w:val="000000" w:themeColor="text1"/>
                <w:sz w:val="20"/>
                <w:szCs w:val="20"/>
              </w:rPr>
              <w:t>м</w:t>
            </w:r>
            <w:r w:rsidRPr="00BD767A">
              <w:rPr>
                <w:rFonts w:ascii="Times New Roman" w:hAnsi="Times New Roman" w:cs="Times New Roman"/>
                <w:color w:val="000000" w:themeColor="text1"/>
                <w:sz w:val="20"/>
                <w:szCs w:val="20"/>
              </w:rPr>
              <w:t xml:space="preserve">мы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797" w:type="dxa"/>
            <w:gridSpan w:val="2"/>
            <w:tcBorders>
              <w:top w:val="single" w:sz="4" w:space="0" w:color="auto"/>
              <w:left w:val="single" w:sz="4" w:space="0" w:color="auto"/>
              <w:bottom w:val="single" w:sz="4" w:space="0" w:color="auto"/>
              <w:right w:val="single" w:sz="4"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1) Внедрение в практику муниципального управления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Глазовского района  долгосрочного   бюджетного планирования;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 переход к составлению и исполнению бюджета муниципального образования «</w:t>
            </w:r>
            <w:r w:rsidRPr="00BD767A">
              <w:rPr>
                <w:rFonts w:ascii="Times New Roman" w:eastAsia="Calibri" w:hAnsi="Times New Roman" w:cs="Times New Roman"/>
                <w:bCs/>
                <w:sz w:val="20"/>
                <w:szCs w:val="20"/>
              </w:rPr>
              <w:t>Мун</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ципальный округ Глазовский район Удмуртской Респу</w:t>
            </w:r>
            <w:r w:rsidRPr="00BD767A">
              <w:rPr>
                <w:rFonts w:ascii="Times New Roman" w:eastAsia="Calibri" w:hAnsi="Times New Roman" w:cs="Times New Roman"/>
                <w:bCs/>
                <w:sz w:val="20"/>
                <w:szCs w:val="20"/>
              </w:rPr>
              <w:t>б</w:t>
            </w:r>
            <w:r w:rsidRPr="00BD767A">
              <w:rPr>
                <w:rFonts w:ascii="Times New Roman" w:eastAsia="Calibri" w:hAnsi="Times New Roman" w:cs="Times New Roman"/>
                <w:bCs/>
                <w:sz w:val="20"/>
                <w:szCs w:val="20"/>
              </w:rPr>
              <w:t>лики</w:t>
            </w:r>
            <w:r w:rsidRPr="00BD767A">
              <w:rPr>
                <w:rFonts w:ascii="Times New Roman" w:hAnsi="Times New Roman" w:cs="Times New Roman"/>
                <w:color w:val="000000" w:themeColor="text1"/>
                <w:sz w:val="20"/>
                <w:szCs w:val="20"/>
              </w:rPr>
              <w:t xml:space="preserve">»  на основе программно-целевых принципов, начиная с бюджета на 2015 год и плановый период  2016 и 2017 годов;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t>3) модернизация бюджетного процесса в условиях внедрения программно-целевых м</w:t>
            </w:r>
            <w:r w:rsidRPr="00BD767A">
              <w:rPr>
                <w:rFonts w:ascii="Times New Roman" w:hAnsi="Times New Roman" w:cs="Times New Roman"/>
                <w:sz w:val="20"/>
                <w:szCs w:val="20"/>
              </w:rPr>
              <w:t>е</w:t>
            </w:r>
            <w:r w:rsidRPr="00BD767A">
              <w:rPr>
                <w:rFonts w:ascii="Times New Roman" w:hAnsi="Times New Roman" w:cs="Times New Roman"/>
                <w:sz w:val="20"/>
                <w:szCs w:val="20"/>
              </w:rPr>
              <w:t>тодов управления на основе муниципальных  программ  Глазовского района;</w:t>
            </w:r>
          </w:p>
          <w:p w:rsidR="00AE43FF" w:rsidRPr="00BD767A" w:rsidRDefault="00AE43FF" w:rsidP="00F628E8">
            <w:pPr>
              <w:tabs>
                <w:tab w:val="left" w:pos="320"/>
              </w:tabs>
              <w:autoSpaceDE w:val="0"/>
              <w:autoSpaceDN w:val="0"/>
              <w:adjustRightInd w:val="0"/>
              <w:spacing w:before="40" w:after="40" w:line="240" w:lineRule="auto"/>
              <w:rPr>
                <w:rFonts w:ascii="Times New Roman" w:hAnsi="Times New Roman" w:cs="Times New Roman"/>
                <w:sz w:val="20"/>
                <w:szCs w:val="20"/>
              </w:rPr>
            </w:pPr>
            <w:r w:rsidRPr="00BD767A">
              <w:rPr>
                <w:rFonts w:ascii="Times New Roman" w:hAnsi="Times New Roman" w:cs="Times New Roman"/>
                <w:color w:val="000000" w:themeColor="text1"/>
                <w:sz w:val="20"/>
                <w:szCs w:val="20"/>
              </w:rPr>
              <w:t>4) повышение эффективности оказания муниципальных услуг муниципальными учр</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ждениями на основе совершенствования практики прим</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нения муниципальных заданий и финансовых нормативов</w:t>
            </w:r>
            <w:r w:rsidRPr="00BD767A">
              <w:rPr>
                <w:rFonts w:ascii="Times New Roman" w:hAnsi="Times New Roman" w:cs="Times New Roman"/>
                <w:sz w:val="20"/>
                <w:szCs w:val="20"/>
              </w:rPr>
              <w:t>;</w:t>
            </w:r>
            <w:r w:rsidRPr="00BD767A">
              <w:rPr>
                <w:rFonts w:ascii="Times New Roman" w:hAnsi="Times New Roman" w:cs="Times New Roman"/>
                <w:color w:val="000000" w:themeColor="text1"/>
                <w:sz w:val="20"/>
                <w:szCs w:val="20"/>
              </w:rPr>
              <w:t xml:space="preserve"> </w:t>
            </w:r>
          </w:p>
          <w:p w:rsidR="00AE43FF" w:rsidRPr="00BD767A" w:rsidRDefault="00AE43FF" w:rsidP="00F628E8">
            <w:pPr>
              <w:tabs>
                <w:tab w:val="left" w:pos="320"/>
              </w:tabs>
              <w:autoSpaceDE w:val="0"/>
              <w:autoSpaceDN w:val="0"/>
              <w:adjustRightInd w:val="0"/>
              <w:spacing w:before="40" w:after="40" w:line="240" w:lineRule="auto"/>
              <w:rPr>
                <w:rFonts w:ascii="Times New Roman" w:hAnsi="Times New Roman" w:cs="Times New Roman"/>
                <w:sz w:val="20"/>
                <w:szCs w:val="20"/>
              </w:rPr>
            </w:pPr>
            <w:r w:rsidRPr="00BD767A">
              <w:rPr>
                <w:rFonts w:ascii="Times New Roman" w:hAnsi="Times New Roman" w:cs="Times New Roman"/>
                <w:color w:val="000000" w:themeColor="text1"/>
                <w:sz w:val="20"/>
                <w:szCs w:val="20"/>
              </w:rPr>
              <w:t xml:space="preserve">5) </w:t>
            </w:r>
            <w:r w:rsidRPr="00BD767A">
              <w:rPr>
                <w:rFonts w:ascii="Times New Roman" w:hAnsi="Times New Roman" w:cs="Times New Roman"/>
                <w:sz w:val="20"/>
                <w:szCs w:val="20"/>
              </w:rPr>
              <w:t>повышение эффективности управления общественными (муниципальными) финанс</w:t>
            </w:r>
            <w:r w:rsidRPr="00BD767A">
              <w:rPr>
                <w:rFonts w:ascii="Times New Roman" w:hAnsi="Times New Roman" w:cs="Times New Roman"/>
                <w:sz w:val="20"/>
                <w:szCs w:val="20"/>
              </w:rPr>
              <w:t>а</w:t>
            </w:r>
            <w:r w:rsidRPr="00BD767A">
              <w:rPr>
                <w:rFonts w:ascii="Times New Roman" w:hAnsi="Times New Roman" w:cs="Times New Roman"/>
                <w:sz w:val="20"/>
                <w:szCs w:val="20"/>
              </w:rPr>
              <w:t>ми;</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6) создание стимулов для повышения качества</w:t>
            </w:r>
          </w:p>
          <w:p w:rsidR="00AE43FF" w:rsidRPr="00BD767A" w:rsidRDefault="00AE43FF" w:rsidP="00F628E8">
            <w:pPr>
              <w:tabs>
                <w:tab w:val="left" w:pos="320"/>
              </w:tabs>
              <w:autoSpaceDE w:val="0"/>
              <w:autoSpaceDN w:val="0"/>
              <w:adjustRightInd w:val="0"/>
              <w:spacing w:before="40" w:after="40" w:line="240" w:lineRule="auto"/>
              <w:rPr>
                <w:rFonts w:ascii="Times New Roman" w:hAnsi="Times New Roman" w:cs="Times New Roman"/>
                <w:sz w:val="20"/>
                <w:szCs w:val="20"/>
              </w:rPr>
            </w:pPr>
            <w:r w:rsidRPr="00BD767A">
              <w:rPr>
                <w:rFonts w:ascii="Times New Roman" w:hAnsi="Times New Roman" w:cs="Times New Roman"/>
                <w:color w:val="000000" w:themeColor="text1"/>
                <w:sz w:val="20"/>
                <w:szCs w:val="20"/>
              </w:rPr>
              <w:t>финансового менеджмента главных распорядителей бюджетных средств и муниципал</w:t>
            </w:r>
            <w:r w:rsidRPr="00BD767A">
              <w:rPr>
                <w:rFonts w:ascii="Times New Roman" w:hAnsi="Times New Roman" w:cs="Times New Roman"/>
                <w:color w:val="000000" w:themeColor="text1"/>
                <w:sz w:val="20"/>
                <w:szCs w:val="20"/>
              </w:rPr>
              <w:t>ь</w:t>
            </w:r>
            <w:r w:rsidRPr="00BD767A">
              <w:rPr>
                <w:rFonts w:ascii="Times New Roman" w:hAnsi="Times New Roman" w:cs="Times New Roman"/>
                <w:color w:val="000000" w:themeColor="text1"/>
                <w:sz w:val="20"/>
                <w:szCs w:val="20"/>
              </w:rPr>
              <w:t>ных учреждений</w:t>
            </w:r>
            <w:r w:rsidRPr="00BD767A">
              <w:rPr>
                <w:rFonts w:ascii="Times New Roman" w:hAnsi="Times New Roman" w:cs="Times New Roman"/>
                <w:sz w:val="20"/>
                <w:szCs w:val="20"/>
              </w:rPr>
              <w:t>;</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7) создание стимулов для повышения эффективности бюджетных расх</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дов и качества управления финансами муниципальных образований в Глазовском районе</w:t>
            </w:r>
            <w:r w:rsidRPr="00BD767A">
              <w:rPr>
                <w:rFonts w:ascii="Times New Roman" w:hAnsi="Times New Roman" w:cs="Times New Roman"/>
                <w:sz w:val="20"/>
                <w:szCs w:val="20"/>
              </w:rPr>
              <w:t>;</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8) интеграция информационных систем, используемых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для управления общественными (муниципальными) финансами в Глазо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t>ском районе (в том числе систем планирования и кассового обслуживания  исполнения бюджета мун</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ципального образования «</w:t>
            </w:r>
            <w:r w:rsidRPr="00BD767A">
              <w:rPr>
                <w:rFonts w:ascii="Times New Roman" w:eastAsia="Calibri" w:hAnsi="Times New Roman" w:cs="Times New Roman"/>
                <w:bCs/>
                <w:sz w:val="20"/>
                <w:szCs w:val="20"/>
              </w:rPr>
              <w:t>Муниципальный округ Глазовский район Удмуртской Ре</w:t>
            </w:r>
            <w:r w:rsidRPr="00BD767A">
              <w:rPr>
                <w:rFonts w:ascii="Times New Roman" w:eastAsia="Calibri" w:hAnsi="Times New Roman" w:cs="Times New Roman"/>
                <w:bCs/>
                <w:sz w:val="20"/>
                <w:szCs w:val="20"/>
              </w:rPr>
              <w:t>с</w:t>
            </w:r>
            <w:r w:rsidRPr="00BD767A">
              <w:rPr>
                <w:rFonts w:ascii="Times New Roman" w:eastAsia="Calibri" w:hAnsi="Times New Roman" w:cs="Times New Roman"/>
                <w:bCs/>
                <w:sz w:val="20"/>
                <w:szCs w:val="20"/>
              </w:rPr>
              <w:t>публики</w:t>
            </w:r>
            <w:r w:rsidRPr="00BD767A">
              <w:rPr>
                <w:rFonts w:ascii="Times New Roman" w:hAnsi="Times New Roman" w:cs="Times New Roman"/>
                <w:color w:val="000000" w:themeColor="text1"/>
                <w:sz w:val="20"/>
                <w:szCs w:val="20"/>
              </w:rPr>
              <w:t xml:space="preserve">» и бюджетов муниципальных  образований сельских поселений; </w:t>
            </w:r>
            <w:proofErr w:type="gramStart"/>
            <w:r w:rsidRPr="00BD767A">
              <w:rPr>
                <w:rFonts w:ascii="Times New Roman" w:hAnsi="Times New Roman" w:cs="Times New Roman"/>
                <w:sz w:val="20"/>
                <w:szCs w:val="20"/>
              </w:rPr>
              <w:t>осуществл</w:t>
            </w:r>
            <w:r w:rsidRPr="00BD767A">
              <w:rPr>
                <w:rFonts w:ascii="Times New Roman" w:hAnsi="Times New Roman" w:cs="Times New Roman"/>
                <w:sz w:val="20"/>
                <w:szCs w:val="20"/>
              </w:rPr>
              <w:t>е</w:t>
            </w:r>
            <w:r w:rsidRPr="00BD767A">
              <w:rPr>
                <w:rFonts w:ascii="Times New Roman" w:hAnsi="Times New Roman" w:cs="Times New Roman"/>
                <w:sz w:val="20"/>
                <w:szCs w:val="20"/>
              </w:rPr>
              <w:t>ния закупок тов</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ров, работ и услуг для обеспечения муниципальных нужд </w:t>
            </w:r>
            <w:r w:rsidRPr="00BD767A">
              <w:rPr>
                <w:rFonts w:ascii="Times New Roman" w:hAnsi="Times New Roman" w:cs="Times New Roman"/>
                <w:color w:val="000000" w:themeColor="text1"/>
                <w:sz w:val="20"/>
                <w:szCs w:val="20"/>
              </w:rPr>
              <w:t>с системами планирования и исполнения бюджета муниципального образования «</w:t>
            </w:r>
            <w:r w:rsidRPr="00BD767A">
              <w:rPr>
                <w:rFonts w:ascii="Times New Roman" w:eastAsia="Calibri" w:hAnsi="Times New Roman" w:cs="Times New Roman"/>
                <w:bCs/>
                <w:sz w:val="20"/>
                <w:szCs w:val="20"/>
              </w:rPr>
              <w:t>М</w:t>
            </w:r>
            <w:r w:rsidRPr="00BD767A">
              <w:rPr>
                <w:rFonts w:ascii="Times New Roman" w:eastAsia="Calibri" w:hAnsi="Times New Roman" w:cs="Times New Roman"/>
                <w:bCs/>
                <w:sz w:val="20"/>
                <w:szCs w:val="20"/>
              </w:rPr>
              <w:t>у</w:t>
            </w:r>
            <w:r w:rsidRPr="00BD767A">
              <w:rPr>
                <w:rFonts w:ascii="Times New Roman" w:eastAsia="Calibri" w:hAnsi="Times New Roman" w:cs="Times New Roman"/>
                <w:bCs/>
                <w:sz w:val="20"/>
                <w:szCs w:val="20"/>
              </w:rPr>
              <w:t>ниципальный округ Глазовский район Удмуртской Республики</w:t>
            </w:r>
            <w:r w:rsidRPr="00BD767A">
              <w:rPr>
                <w:rFonts w:ascii="Times New Roman" w:hAnsi="Times New Roman" w:cs="Times New Roman"/>
                <w:color w:val="000000" w:themeColor="text1"/>
                <w:sz w:val="20"/>
                <w:szCs w:val="20"/>
              </w:rPr>
              <w:t>», инт</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 xml:space="preserve">грация информационных систем разных уровней бюджетов);            </w:t>
            </w:r>
            <w:proofErr w:type="gramEnd"/>
          </w:p>
          <w:p w:rsidR="00AE43FF" w:rsidRPr="00BD767A" w:rsidRDefault="00AE43FF" w:rsidP="00F628E8">
            <w:pPr>
              <w:tabs>
                <w:tab w:val="left" w:pos="320"/>
              </w:tabs>
              <w:autoSpaceDE w:val="0"/>
              <w:autoSpaceDN w:val="0"/>
              <w:adjustRightInd w:val="0"/>
              <w:spacing w:before="40" w:after="40" w:line="240" w:lineRule="auto"/>
              <w:rPr>
                <w:rFonts w:ascii="Times New Roman" w:hAnsi="Times New Roman" w:cs="Times New Roman"/>
                <w:sz w:val="20"/>
                <w:szCs w:val="20"/>
              </w:rPr>
            </w:pPr>
            <w:r w:rsidRPr="00BD767A">
              <w:rPr>
                <w:rFonts w:ascii="Times New Roman" w:hAnsi="Times New Roman" w:cs="Times New Roman"/>
                <w:color w:val="000000" w:themeColor="text1"/>
                <w:sz w:val="20"/>
                <w:szCs w:val="20"/>
              </w:rPr>
              <w:t>9) повышение открытости и прозрачности бюджетного процесса в Гл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зовском районе путем внедрения новых информационных технологий, в том числе создание специал</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зированного сайта общественных финансов Глазовского района;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 внедрение информационной системы планирования бюджета муниципального обр</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зования «</w:t>
            </w:r>
            <w:r w:rsidRPr="00BD767A">
              <w:rPr>
                <w:rFonts w:ascii="Times New Roman" w:eastAsia="Calibri" w:hAnsi="Times New Roman" w:cs="Times New Roman"/>
                <w:bCs/>
                <w:sz w:val="20"/>
                <w:szCs w:val="20"/>
              </w:rPr>
              <w:t>Муниципальный округ Глазовский район У</w:t>
            </w:r>
            <w:r w:rsidRPr="00BD767A">
              <w:rPr>
                <w:rFonts w:ascii="Times New Roman" w:eastAsia="Calibri" w:hAnsi="Times New Roman" w:cs="Times New Roman"/>
                <w:bCs/>
                <w:sz w:val="20"/>
                <w:szCs w:val="20"/>
              </w:rPr>
              <w:t>д</w:t>
            </w:r>
            <w:r w:rsidRPr="00BD767A">
              <w:rPr>
                <w:rFonts w:ascii="Times New Roman" w:eastAsia="Calibri" w:hAnsi="Times New Roman" w:cs="Times New Roman"/>
                <w:bCs/>
                <w:sz w:val="20"/>
                <w:szCs w:val="20"/>
              </w:rPr>
              <w:t>муртской Республики</w:t>
            </w:r>
            <w:r w:rsidRPr="00BD767A">
              <w:rPr>
                <w:rFonts w:ascii="Times New Roman" w:hAnsi="Times New Roman" w:cs="Times New Roman"/>
                <w:color w:val="000000" w:themeColor="text1"/>
                <w:sz w:val="20"/>
                <w:szCs w:val="20"/>
              </w:rPr>
              <w:t xml:space="preserve">»  на основе программно-целевых принципов.       </w:t>
            </w:r>
          </w:p>
        </w:tc>
      </w:tr>
      <w:tr w:rsidR="00AE43FF" w:rsidRPr="00BD767A" w:rsidTr="00F628E8">
        <w:trPr>
          <w:trHeight w:val="1124"/>
          <w:tblCellSpacing w:w="5" w:type="nil"/>
        </w:trPr>
        <w:tc>
          <w:tcPr>
            <w:tcW w:w="2410" w:type="dxa"/>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Целевые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показатели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(индикаторы)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7797" w:type="dxa"/>
            <w:gridSpan w:val="2"/>
            <w:tcBorders>
              <w:top w:val="single" w:sz="4"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Оценка качества управления муниципальными финансами Глазовского района, опр</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деляемая управлением финансов Администрации муниципального образования «</w:t>
            </w:r>
            <w:r w:rsidRPr="00BD767A">
              <w:rPr>
                <w:rFonts w:ascii="Times New Roman" w:eastAsia="Calibri" w:hAnsi="Times New Roman" w:cs="Times New Roman"/>
                <w:bCs/>
                <w:sz w:val="20"/>
                <w:szCs w:val="20"/>
              </w:rPr>
              <w:t>Мун</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ципальный округ Глазовский район У</w:t>
            </w:r>
            <w:r w:rsidRPr="00BD767A">
              <w:rPr>
                <w:rFonts w:ascii="Times New Roman" w:eastAsia="Calibri" w:hAnsi="Times New Roman" w:cs="Times New Roman"/>
                <w:bCs/>
                <w:sz w:val="20"/>
                <w:szCs w:val="20"/>
              </w:rPr>
              <w:t>д</w:t>
            </w:r>
            <w:r w:rsidRPr="00BD767A">
              <w:rPr>
                <w:rFonts w:ascii="Times New Roman" w:eastAsia="Calibri" w:hAnsi="Times New Roman" w:cs="Times New Roman"/>
                <w:bCs/>
                <w:sz w:val="20"/>
                <w:szCs w:val="20"/>
              </w:rPr>
              <w:t>муртской Республики</w:t>
            </w:r>
            <w:r w:rsidRPr="00BD767A">
              <w:rPr>
                <w:rFonts w:ascii="Times New Roman" w:hAnsi="Times New Roman" w:cs="Times New Roman"/>
                <w:color w:val="000000" w:themeColor="text1"/>
                <w:sz w:val="20"/>
                <w:szCs w:val="20"/>
              </w:rPr>
              <w:t xml:space="preserve">»;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2) средний уровень </w:t>
            </w:r>
            <w:proofErr w:type="gramStart"/>
            <w:r w:rsidRPr="00BD767A">
              <w:rPr>
                <w:rFonts w:ascii="Times New Roman" w:hAnsi="Times New Roman" w:cs="Times New Roman"/>
                <w:color w:val="000000" w:themeColor="text1"/>
                <w:sz w:val="20"/>
                <w:szCs w:val="20"/>
              </w:rPr>
              <w:t>качества финансового менеджмента главных распорядителей средств бюджета муниципального</w:t>
            </w:r>
            <w:proofErr w:type="gramEnd"/>
            <w:r w:rsidRPr="00BD767A">
              <w:rPr>
                <w:rFonts w:ascii="Times New Roman" w:hAnsi="Times New Roman" w:cs="Times New Roman"/>
                <w:color w:val="000000" w:themeColor="text1"/>
                <w:sz w:val="20"/>
                <w:szCs w:val="20"/>
              </w:rPr>
              <w:t xml:space="preserve"> образования «</w:t>
            </w:r>
            <w:r w:rsidRPr="00BD767A">
              <w:rPr>
                <w:rFonts w:ascii="Times New Roman" w:eastAsia="Calibri" w:hAnsi="Times New Roman" w:cs="Times New Roman"/>
                <w:bCs/>
                <w:sz w:val="20"/>
                <w:szCs w:val="20"/>
              </w:rPr>
              <w:t>Муниципальный округ Глазовский ра</w:t>
            </w:r>
            <w:r w:rsidRPr="00BD767A">
              <w:rPr>
                <w:rFonts w:ascii="Times New Roman" w:eastAsia="Calibri" w:hAnsi="Times New Roman" w:cs="Times New Roman"/>
                <w:bCs/>
                <w:sz w:val="20"/>
                <w:szCs w:val="20"/>
              </w:rPr>
              <w:t>й</w:t>
            </w:r>
            <w:r w:rsidRPr="00BD767A">
              <w:rPr>
                <w:rFonts w:ascii="Times New Roman" w:eastAsia="Calibri" w:hAnsi="Times New Roman" w:cs="Times New Roman"/>
                <w:bCs/>
                <w:sz w:val="20"/>
                <w:szCs w:val="20"/>
              </w:rPr>
              <w:t>он Удмуртской Республики</w:t>
            </w:r>
            <w:r w:rsidRPr="00BD767A">
              <w:rPr>
                <w:rFonts w:ascii="Times New Roman" w:hAnsi="Times New Roman" w:cs="Times New Roman"/>
                <w:color w:val="000000" w:themeColor="text1"/>
                <w:sz w:val="20"/>
                <w:szCs w:val="20"/>
              </w:rPr>
              <w:t xml:space="preserve">», %;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 средний уровень качества управления муниципальными финансами по отношению к предыдущему году</w:t>
            </w:r>
            <w:proofErr w:type="gramStart"/>
            <w:r w:rsidRPr="00BD767A">
              <w:rPr>
                <w:rFonts w:ascii="Times New Roman" w:hAnsi="Times New Roman" w:cs="Times New Roman"/>
                <w:color w:val="000000" w:themeColor="text1"/>
                <w:sz w:val="20"/>
                <w:szCs w:val="20"/>
              </w:rPr>
              <w:t xml:space="preserve">, %;  </w:t>
            </w:r>
            <w:proofErr w:type="gramEnd"/>
          </w:p>
        </w:tc>
      </w:tr>
      <w:tr w:rsidR="00AE43FF" w:rsidRPr="00BD767A" w:rsidTr="00F628E8">
        <w:trPr>
          <w:trHeight w:val="600"/>
          <w:tblCellSpacing w:w="5" w:type="nil"/>
        </w:trPr>
        <w:tc>
          <w:tcPr>
            <w:tcW w:w="241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t>Сроки и этапы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w:t>
            </w:r>
          </w:p>
        </w:tc>
        <w:tc>
          <w:tcPr>
            <w:tcW w:w="7797" w:type="dxa"/>
            <w:gridSpan w:val="2"/>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2015 - 2028 годы, этапы не выделяются.                                         </w:t>
            </w:r>
          </w:p>
        </w:tc>
      </w:tr>
      <w:tr w:rsidR="00AE43FF" w:rsidRPr="00BD767A" w:rsidTr="00F628E8">
        <w:trPr>
          <w:trHeight w:val="2654"/>
          <w:tblCellSpacing w:w="5" w:type="nil"/>
        </w:trPr>
        <w:tc>
          <w:tcPr>
            <w:tcW w:w="241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t>Объем финансирования  на реализацию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7530" w:type="dxa"/>
            <w:tcBorders>
              <w:left w:val="single" w:sz="8" w:space="0" w:color="auto"/>
              <w:bottom w:val="single" w:sz="8" w:space="0" w:color="auto"/>
              <w:right w:val="single" w:sz="4" w:space="0" w:color="auto"/>
            </w:tcBorders>
          </w:tcPr>
          <w:p w:rsidR="00AE43FF" w:rsidRPr="00BD767A" w:rsidRDefault="00AE43FF" w:rsidP="00F628E8">
            <w:pPr>
              <w:autoSpaceDE w:val="0"/>
              <w:autoSpaceDN w:val="0"/>
              <w:adjustRightInd w:val="0"/>
              <w:spacing w:after="0"/>
              <w:jc w:val="both"/>
              <w:rPr>
                <w:rFonts w:ascii="Times New Roman" w:eastAsia="Times New Roman" w:hAnsi="Times New Roman" w:cs="Times New Roman"/>
                <w:sz w:val="20"/>
                <w:szCs w:val="20"/>
                <w:lang w:eastAsia="ru-RU"/>
              </w:rPr>
            </w:pPr>
            <w:r w:rsidRPr="00BD767A">
              <w:rPr>
                <w:rFonts w:ascii="Times New Roman" w:hAnsi="Times New Roman" w:cs="Times New Roman"/>
                <w:color w:val="000000" w:themeColor="text1"/>
                <w:sz w:val="20"/>
                <w:szCs w:val="20"/>
              </w:rPr>
              <w:t xml:space="preserve">    </w:t>
            </w:r>
            <w:r w:rsidRPr="00BD767A">
              <w:rPr>
                <w:rFonts w:ascii="Times New Roman" w:eastAsia="Times New Roman" w:hAnsi="Times New Roman" w:cs="Times New Roman"/>
                <w:sz w:val="20"/>
                <w:szCs w:val="20"/>
                <w:lang w:eastAsia="ru-RU"/>
              </w:rPr>
              <w:t xml:space="preserve">Общий объем финансирования мероприятий </w:t>
            </w:r>
            <w:proofErr w:type="gramStart"/>
            <w:r w:rsidRPr="00BD767A">
              <w:rPr>
                <w:rFonts w:ascii="Times New Roman" w:eastAsia="Times New Roman" w:hAnsi="Times New Roman" w:cs="Times New Roman"/>
                <w:sz w:val="20"/>
                <w:szCs w:val="20"/>
                <w:lang w:eastAsia="ru-RU"/>
              </w:rPr>
              <w:t>муниципальной</w:t>
            </w:r>
            <w:proofErr w:type="gramEnd"/>
          </w:p>
          <w:p w:rsidR="00AE43FF" w:rsidRPr="00BD767A" w:rsidRDefault="00AE43FF" w:rsidP="00F628E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xml:space="preserve">подпрограммы на 2015 – 2028 годы составит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eastAsia="Times New Roman" w:hAnsi="Times New Roman" w:cs="Times New Roman"/>
                <w:sz w:val="20"/>
                <w:szCs w:val="20"/>
                <w:lang w:eastAsia="ru-RU"/>
              </w:rPr>
              <w:t xml:space="preserve">1306,9 тыс. руб., в том числе: </w:t>
            </w:r>
            <w:r w:rsidRPr="00BD767A">
              <w:rPr>
                <w:rFonts w:ascii="Times New Roman" w:hAnsi="Times New Roman" w:cs="Times New Roman"/>
                <w:color w:val="000000" w:themeColor="text1"/>
                <w:sz w:val="20"/>
                <w:szCs w:val="20"/>
              </w:rPr>
              <w:t xml:space="preserve">          </w:t>
            </w:r>
          </w:p>
          <w:p w:rsidR="00AE43FF" w:rsidRPr="00BD767A" w:rsidRDefault="00AE43FF" w:rsidP="00F628E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67A">
              <w:rPr>
                <w:rFonts w:ascii="Times New Roman" w:hAnsi="Times New Roman" w:cs="Times New Roman"/>
                <w:color w:val="000000" w:themeColor="text1"/>
                <w:sz w:val="20"/>
                <w:szCs w:val="20"/>
              </w:rPr>
              <w:t xml:space="preserve"> </w:t>
            </w:r>
          </w:p>
          <w:tbl>
            <w:tblPr>
              <w:tblW w:w="7455" w:type="dxa"/>
              <w:tblInd w:w="93" w:type="dxa"/>
              <w:tblLayout w:type="fixed"/>
              <w:tblLook w:val="04A0" w:firstRow="1" w:lastRow="0" w:firstColumn="1" w:lastColumn="0" w:noHBand="0" w:noVBand="1"/>
            </w:tblPr>
            <w:tblGrid>
              <w:gridCol w:w="678"/>
              <w:gridCol w:w="425"/>
              <w:gridCol w:w="425"/>
              <w:gridCol w:w="426"/>
              <w:gridCol w:w="425"/>
              <w:gridCol w:w="425"/>
              <w:gridCol w:w="425"/>
              <w:gridCol w:w="426"/>
              <w:gridCol w:w="425"/>
              <w:gridCol w:w="425"/>
              <w:gridCol w:w="567"/>
              <w:gridCol w:w="567"/>
              <w:gridCol w:w="503"/>
              <w:gridCol w:w="64"/>
              <w:gridCol w:w="446"/>
              <w:gridCol w:w="90"/>
              <w:gridCol w:w="456"/>
              <w:gridCol w:w="249"/>
              <w:gridCol w:w="8"/>
            </w:tblGrid>
            <w:tr w:rsidR="00AE43FF" w:rsidRPr="00BD767A" w:rsidTr="00F628E8">
              <w:trPr>
                <w:gridAfter w:val="2"/>
                <w:wAfter w:w="257" w:type="dxa"/>
                <w:trHeight w:val="1212"/>
                <w:tblHeader/>
              </w:trPr>
              <w:tc>
                <w:tcPr>
                  <w:tcW w:w="678" w:type="dxa"/>
                  <w:tcBorders>
                    <w:top w:val="single" w:sz="4" w:space="0" w:color="auto"/>
                    <w:left w:val="single" w:sz="4" w:space="0" w:color="auto"/>
                    <w:bottom w:val="single" w:sz="4" w:space="0" w:color="auto"/>
                    <w:right w:val="single" w:sz="4" w:space="0" w:color="auto"/>
                  </w:tcBorders>
                  <w:vAlign w:val="center"/>
                  <w:hideMark/>
                </w:tcPr>
                <w:p w:rsidR="00AE43FF" w:rsidRPr="00BD767A" w:rsidRDefault="00AE43FF" w:rsidP="00F628E8">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2015</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2016</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2017</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2018</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2019</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2020</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2021</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2022</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2025</w:t>
                  </w:r>
                </w:p>
              </w:tc>
              <w:tc>
                <w:tcPr>
                  <w:tcW w:w="503"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2026</w:t>
                  </w:r>
                </w:p>
              </w:tc>
              <w:tc>
                <w:tcPr>
                  <w:tcW w:w="5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2027</w:t>
                  </w:r>
                </w:p>
              </w:tc>
              <w:tc>
                <w:tcPr>
                  <w:tcW w:w="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center"/>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2028</w:t>
                  </w:r>
                </w:p>
              </w:tc>
            </w:tr>
            <w:tr w:rsidR="00AE43FF" w:rsidRPr="00BD767A" w:rsidTr="00F628E8">
              <w:trPr>
                <w:gridAfter w:val="2"/>
                <w:wAfter w:w="257" w:type="dxa"/>
                <w:trHeight w:val="55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Вс</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го</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b/>
                      <w:sz w:val="20"/>
                      <w:szCs w:val="20"/>
                    </w:rPr>
                  </w:pPr>
                  <w:r w:rsidRPr="00BD767A">
                    <w:rPr>
                      <w:rFonts w:ascii="Times New Roman" w:hAnsi="Times New Roman" w:cs="Times New Roman"/>
                      <w:b/>
                      <w:sz w:val="20"/>
                      <w:szCs w:val="20"/>
                    </w:rPr>
                    <w:t>10,0</w:t>
                  </w:r>
                </w:p>
              </w:tc>
              <w:tc>
                <w:tcPr>
                  <w:tcW w:w="425" w:type="dxa"/>
                  <w:tcBorders>
                    <w:bottom w:val="single" w:sz="4" w:space="0" w:color="auto"/>
                    <w:right w:val="single" w:sz="4" w:space="0" w:color="auto"/>
                  </w:tcBorders>
                  <w:shd w:val="clear" w:color="000000" w:fill="FFFFFF"/>
                  <w:noWrap/>
                </w:tcPr>
                <w:p w:rsidR="00AE43FF" w:rsidRPr="00BD767A" w:rsidRDefault="00AE43FF" w:rsidP="00F628E8">
                  <w:pPr>
                    <w:jc w:val="center"/>
                    <w:rPr>
                      <w:rFonts w:ascii="Times New Roman" w:hAnsi="Times New Roman" w:cs="Times New Roman"/>
                      <w:b/>
                      <w:sz w:val="20"/>
                      <w:szCs w:val="20"/>
                    </w:rPr>
                  </w:pPr>
                  <w:r w:rsidRPr="00BD767A">
                    <w:rPr>
                      <w:rFonts w:ascii="Times New Roman" w:hAnsi="Times New Roman" w:cs="Times New Roman"/>
                      <w:b/>
                      <w:sz w:val="20"/>
                      <w:szCs w:val="20"/>
                    </w:rPr>
                    <w:t>12,0</w:t>
                  </w:r>
                </w:p>
              </w:tc>
              <w:tc>
                <w:tcPr>
                  <w:tcW w:w="426" w:type="dxa"/>
                  <w:tcBorders>
                    <w:bottom w:val="single" w:sz="4" w:space="0" w:color="auto"/>
                    <w:right w:val="single" w:sz="4" w:space="0" w:color="auto"/>
                  </w:tcBorders>
                  <w:shd w:val="clear" w:color="000000" w:fill="FFFFFF"/>
                  <w:noWrap/>
                </w:tcPr>
                <w:p w:rsidR="00AE43FF" w:rsidRPr="00BD767A" w:rsidRDefault="00AE43FF" w:rsidP="00F628E8">
                  <w:pPr>
                    <w:jc w:val="center"/>
                    <w:rPr>
                      <w:rFonts w:ascii="Times New Roman" w:hAnsi="Times New Roman" w:cs="Times New Roman"/>
                      <w:b/>
                      <w:sz w:val="20"/>
                      <w:szCs w:val="20"/>
                    </w:rPr>
                  </w:pPr>
                  <w:r w:rsidRPr="00BD767A">
                    <w:rPr>
                      <w:rFonts w:ascii="Times New Roman" w:hAnsi="Times New Roman" w:cs="Times New Roman"/>
                      <w:b/>
                      <w:sz w:val="20"/>
                      <w:szCs w:val="20"/>
                    </w:rPr>
                    <w:t>12,0</w:t>
                  </w:r>
                </w:p>
              </w:tc>
              <w:tc>
                <w:tcPr>
                  <w:tcW w:w="425" w:type="dxa"/>
                  <w:tcBorders>
                    <w:bottom w:val="single" w:sz="4" w:space="0" w:color="auto"/>
                    <w:right w:val="single" w:sz="4" w:space="0" w:color="auto"/>
                  </w:tcBorders>
                  <w:shd w:val="clear" w:color="000000" w:fill="FFFFFF"/>
                  <w:noWrap/>
                </w:tcPr>
                <w:p w:rsidR="00AE43FF" w:rsidRPr="00BD767A" w:rsidRDefault="00AE43FF" w:rsidP="00F628E8">
                  <w:pPr>
                    <w:jc w:val="center"/>
                    <w:rPr>
                      <w:rFonts w:ascii="Times New Roman" w:hAnsi="Times New Roman" w:cs="Times New Roman"/>
                      <w:b/>
                      <w:sz w:val="20"/>
                      <w:szCs w:val="20"/>
                    </w:rPr>
                  </w:pPr>
                  <w:r w:rsidRPr="00BD767A">
                    <w:rPr>
                      <w:rFonts w:ascii="Times New Roman" w:hAnsi="Times New Roman" w:cs="Times New Roman"/>
                      <w:b/>
                      <w:sz w:val="20"/>
                      <w:szCs w:val="20"/>
                    </w:rPr>
                    <w:t>12,0</w:t>
                  </w: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jc w:val="center"/>
                    <w:rPr>
                      <w:rFonts w:ascii="Times New Roman" w:hAnsi="Times New Roman" w:cs="Times New Roman"/>
                      <w:b/>
                      <w:sz w:val="20"/>
                      <w:szCs w:val="20"/>
                    </w:rPr>
                  </w:pPr>
                  <w:r w:rsidRPr="00BD767A">
                    <w:rPr>
                      <w:rFonts w:ascii="Times New Roman" w:hAnsi="Times New Roman" w:cs="Times New Roman"/>
                      <w:b/>
                      <w:sz w:val="20"/>
                      <w:szCs w:val="20"/>
                    </w:rPr>
                    <w:t>12,0</w:t>
                  </w: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jc w:val="center"/>
                    <w:rPr>
                      <w:rFonts w:ascii="Times New Roman" w:hAnsi="Times New Roman" w:cs="Times New Roman"/>
                      <w:b/>
                      <w:sz w:val="20"/>
                      <w:szCs w:val="20"/>
                    </w:rPr>
                  </w:pPr>
                  <w:r w:rsidRPr="00BD767A">
                    <w:rPr>
                      <w:rFonts w:ascii="Times New Roman" w:hAnsi="Times New Roman" w:cs="Times New Roman"/>
                      <w:b/>
                      <w:sz w:val="20"/>
                      <w:szCs w:val="20"/>
                    </w:rPr>
                    <w:t>12,0</w:t>
                  </w:r>
                </w:p>
              </w:tc>
              <w:tc>
                <w:tcPr>
                  <w:tcW w:w="426"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7,1</w:t>
                  </w: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6,0</w:t>
                  </w: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14,0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8,0</w:t>
                  </w: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8,0</w:t>
                  </w:r>
                </w:p>
              </w:tc>
              <w:tc>
                <w:tcPr>
                  <w:tcW w:w="503"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8,0</w:t>
                  </w:r>
                </w:p>
              </w:tc>
              <w:tc>
                <w:tcPr>
                  <w:tcW w:w="510" w:type="dxa"/>
                  <w:gridSpan w:val="2"/>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592,9</w:t>
                  </w:r>
                </w:p>
              </w:tc>
              <w:tc>
                <w:tcPr>
                  <w:tcW w:w="546" w:type="dxa"/>
                  <w:gridSpan w:val="2"/>
                  <w:tcBorders>
                    <w:top w:val="single" w:sz="4" w:space="0" w:color="auto"/>
                    <w:bottom w:val="single" w:sz="4" w:space="0" w:color="auto"/>
                    <w:right w:val="single" w:sz="4" w:space="0" w:color="auto"/>
                  </w:tcBorders>
                  <w:shd w:val="clear" w:color="000000" w:fill="FFFFFF"/>
                </w:tcPr>
                <w:p w:rsidR="00AE43FF" w:rsidRPr="00BD767A" w:rsidRDefault="00AE43FF" w:rsidP="00F628E8">
                  <w:pPr>
                    <w:rPr>
                      <w:rFonts w:ascii="Times New Roman" w:hAnsi="Times New Roman" w:cs="Times New Roman"/>
                      <w:b/>
                      <w:sz w:val="20"/>
                      <w:szCs w:val="20"/>
                    </w:rPr>
                  </w:pPr>
                  <w:r w:rsidRPr="00BD767A">
                    <w:rPr>
                      <w:rFonts w:ascii="Times New Roman" w:hAnsi="Times New Roman" w:cs="Times New Roman"/>
                      <w:b/>
                      <w:sz w:val="20"/>
                      <w:szCs w:val="20"/>
                    </w:rPr>
                    <w:t>592,9</w:t>
                  </w:r>
                </w:p>
              </w:tc>
            </w:tr>
            <w:tr w:rsidR="00AE43FF" w:rsidRPr="00BD767A" w:rsidTr="00F628E8">
              <w:trPr>
                <w:gridAfter w:val="2"/>
                <w:wAfter w:w="257" w:type="dxa"/>
                <w:trHeight w:val="55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бюджет м</w:t>
                  </w:r>
                  <w:r w:rsidRPr="00BD767A">
                    <w:rPr>
                      <w:rFonts w:ascii="Times New Roman" w:eastAsia="Times New Roman" w:hAnsi="Times New Roman" w:cs="Times New Roman"/>
                      <w:sz w:val="20"/>
                      <w:szCs w:val="20"/>
                      <w:lang w:eastAsia="ru-RU"/>
                    </w:rPr>
                    <w:t>у</w:t>
                  </w:r>
                  <w:r w:rsidRPr="00BD767A">
                    <w:rPr>
                      <w:rFonts w:ascii="Times New Roman" w:eastAsia="Times New Roman" w:hAnsi="Times New Roman" w:cs="Times New Roman"/>
                      <w:sz w:val="20"/>
                      <w:szCs w:val="20"/>
                      <w:lang w:eastAsia="ru-RU"/>
                    </w:rPr>
                    <w:t>н</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ц</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пального о</w:t>
                  </w:r>
                  <w:r w:rsidRPr="00BD767A">
                    <w:rPr>
                      <w:rFonts w:ascii="Times New Roman" w:eastAsia="Times New Roman" w:hAnsi="Times New Roman" w:cs="Times New Roman"/>
                      <w:sz w:val="20"/>
                      <w:szCs w:val="20"/>
                      <w:lang w:eastAsia="ru-RU"/>
                    </w:rPr>
                    <w:t>б</w:t>
                  </w:r>
                  <w:r w:rsidRPr="00BD767A">
                    <w:rPr>
                      <w:rFonts w:ascii="Times New Roman" w:eastAsia="Times New Roman" w:hAnsi="Times New Roman" w:cs="Times New Roman"/>
                      <w:sz w:val="20"/>
                      <w:szCs w:val="20"/>
                      <w:lang w:eastAsia="ru-RU"/>
                    </w:rPr>
                    <w:t>р</w:t>
                  </w:r>
                  <w:r w:rsidRPr="00BD767A">
                    <w:rPr>
                      <w:rFonts w:ascii="Times New Roman" w:eastAsia="Times New Roman" w:hAnsi="Times New Roman" w:cs="Times New Roman"/>
                      <w:sz w:val="20"/>
                      <w:szCs w:val="20"/>
                      <w:lang w:eastAsia="ru-RU"/>
                    </w:rPr>
                    <w:t>а</w:t>
                  </w:r>
                  <w:r w:rsidRPr="00BD767A">
                    <w:rPr>
                      <w:rFonts w:ascii="Times New Roman" w:eastAsia="Times New Roman" w:hAnsi="Times New Roman" w:cs="Times New Roman"/>
                      <w:sz w:val="20"/>
                      <w:szCs w:val="20"/>
                      <w:lang w:eastAsia="ru-RU"/>
                    </w:rPr>
                    <w:lastRenderedPageBreak/>
                    <w:t>з</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в</w:t>
                  </w:r>
                  <w:r w:rsidRPr="00BD767A">
                    <w:rPr>
                      <w:rFonts w:ascii="Times New Roman" w:eastAsia="Times New Roman" w:hAnsi="Times New Roman" w:cs="Times New Roman"/>
                      <w:sz w:val="20"/>
                      <w:szCs w:val="20"/>
                      <w:lang w:eastAsia="ru-RU"/>
                    </w:rPr>
                    <w:t>а</w:t>
                  </w:r>
                  <w:r w:rsidRPr="00BD767A">
                    <w:rPr>
                      <w:rFonts w:ascii="Times New Roman" w:eastAsia="Times New Roman" w:hAnsi="Times New Roman" w:cs="Times New Roman"/>
                      <w:sz w:val="20"/>
                      <w:szCs w:val="20"/>
                      <w:lang w:eastAsia="ru-RU"/>
                    </w:rPr>
                    <w:t>ния «</w:t>
                  </w:r>
                  <w:r w:rsidRPr="00BD767A">
                    <w:rPr>
                      <w:rFonts w:ascii="Times New Roman" w:eastAsia="Calibri" w:hAnsi="Times New Roman" w:cs="Times New Roman"/>
                      <w:bCs/>
                      <w:sz w:val="20"/>
                      <w:szCs w:val="20"/>
                    </w:rPr>
                    <w:t>Мун</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ц</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пальный округ Гл</w:t>
                  </w:r>
                  <w:r w:rsidRPr="00BD767A">
                    <w:rPr>
                      <w:rFonts w:ascii="Times New Roman" w:eastAsia="Calibri" w:hAnsi="Times New Roman" w:cs="Times New Roman"/>
                      <w:bCs/>
                      <w:sz w:val="20"/>
                      <w:szCs w:val="20"/>
                    </w:rPr>
                    <w:t>а</w:t>
                  </w:r>
                  <w:r w:rsidRPr="00BD767A">
                    <w:rPr>
                      <w:rFonts w:ascii="Times New Roman" w:eastAsia="Calibri" w:hAnsi="Times New Roman" w:cs="Times New Roman"/>
                      <w:bCs/>
                      <w:sz w:val="20"/>
                      <w:szCs w:val="20"/>
                    </w:rPr>
                    <w:t>зо</w:t>
                  </w:r>
                  <w:r w:rsidRPr="00BD767A">
                    <w:rPr>
                      <w:rFonts w:ascii="Times New Roman" w:eastAsia="Calibri" w:hAnsi="Times New Roman" w:cs="Times New Roman"/>
                      <w:bCs/>
                      <w:sz w:val="20"/>
                      <w:szCs w:val="20"/>
                    </w:rPr>
                    <w:t>в</w:t>
                  </w:r>
                  <w:r w:rsidRPr="00BD767A">
                    <w:rPr>
                      <w:rFonts w:ascii="Times New Roman" w:eastAsia="Calibri" w:hAnsi="Times New Roman" w:cs="Times New Roman"/>
                      <w:bCs/>
                      <w:sz w:val="20"/>
                      <w:szCs w:val="20"/>
                    </w:rPr>
                    <w:t>ский ра</w:t>
                  </w:r>
                  <w:r w:rsidRPr="00BD767A">
                    <w:rPr>
                      <w:rFonts w:ascii="Times New Roman" w:eastAsia="Calibri" w:hAnsi="Times New Roman" w:cs="Times New Roman"/>
                      <w:bCs/>
                      <w:sz w:val="20"/>
                      <w:szCs w:val="20"/>
                    </w:rPr>
                    <w:t>й</w:t>
                  </w:r>
                  <w:r w:rsidRPr="00BD767A">
                    <w:rPr>
                      <w:rFonts w:ascii="Times New Roman" w:eastAsia="Calibri" w:hAnsi="Times New Roman" w:cs="Times New Roman"/>
                      <w:bCs/>
                      <w:sz w:val="20"/>
                      <w:szCs w:val="20"/>
                    </w:rPr>
                    <w:t>он У</w:t>
                  </w:r>
                  <w:r w:rsidRPr="00BD767A">
                    <w:rPr>
                      <w:rFonts w:ascii="Times New Roman" w:eastAsia="Calibri" w:hAnsi="Times New Roman" w:cs="Times New Roman"/>
                      <w:bCs/>
                      <w:sz w:val="20"/>
                      <w:szCs w:val="20"/>
                    </w:rPr>
                    <w:t>д</w:t>
                  </w:r>
                  <w:r w:rsidRPr="00BD767A">
                    <w:rPr>
                      <w:rFonts w:ascii="Times New Roman" w:eastAsia="Calibri" w:hAnsi="Times New Roman" w:cs="Times New Roman"/>
                      <w:bCs/>
                      <w:sz w:val="20"/>
                      <w:szCs w:val="20"/>
                    </w:rPr>
                    <w:t>муртской Ре</w:t>
                  </w:r>
                  <w:r w:rsidRPr="00BD767A">
                    <w:rPr>
                      <w:rFonts w:ascii="Times New Roman" w:eastAsia="Calibri" w:hAnsi="Times New Roman" w:cs="Times New Roman"/>
                      <w:bCs/>
                      <w:sz w:val="20"/>
                      <w:szCs w:val="20"/>
                    </w:rPr>
                    <w:t>с</w:t>
                  </w:r>
                  <w:r w:rsidRPr="00BD767A">
                    <w:rPr>
                      <w:rFonts w:ascii="Times New Roman" w:eastAsia="Calibri" w:hAnsi="Times New Roman" w:cs="Times New Roman"/>
                      <w:bCs/>
                      <w:sz w:val="20"/>
                      <w:szCs w:val="20"/>
                    </w:rPr>
                    <w:t>пу</w:t>
                  </w:r>
                  <w:r w:rsidRPr="00BD767A">
                    <w:rPr>
                      <w:rFonts w:ascii="Times New Roman" w:eastAsia="Calibri" w:hAnsi="Times New Roman" w:cs="Times New Roman"/>
                      <w:bCs/>
                      <w:sz w:val="20"/>
                      <w:szCs w:val="20"/>
                    </w:rPr>
                    <w:t>б</w:t>
                  </w:r>
                  <w:r w:rsidRPr="00BD767A">
                    <w:rPr>
                      <w:rFonts w:ascii="Times New Roman" w:eastAsia="Calibri" w:hAnsi="Times New Roman" w:cs="Times New Roman"/>
                      <w:bCs/>
                      <w:sz w:val="20"/>
                      <w:szCs w:val="20"/>
                    </w:rPr>
                    <w:t>л</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ки</w:t>
                  </w:r>
                  <w:r w:rsidRPr="00BD767A">
                    <w:rPr>
                      <w:rFonts w:ascii="Times New Roman" w:eastAsia="Times New Roman" w:hAnsi="Times New Roman" w:cs="Times New Roman"/>
                      <w:sz w:val="20"/>
                      <w:szCs w:val="20"/>
                      <w:lang w:eastAsia="ru-RU"/>
                    </w:rPr>
                    <w:t>»</w:t>
                  </w:r>
                </w:p>
              </w:tc>
              <w:tc>
                <w:tcPr>
                  <w:tcW w:w="425"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lastRenderedPageBreak/>
                    <w:t>10,0</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12,0</w:t>
                  </w:r>
                </w:p>
              </w:tc>
              <w:tc>
                <w:tcPr>
                  <w:tcW w:w="426"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12,0</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12,0</w:t>
                  </w:r>
                </w:p>
              </w:tc>
              <w:tc>
                <w:tcPr>
                  <w:tcW w:w="425"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12,0</w:t>
                  </w:r>
                </w:p>
              </w:tc>
              <w:tc>
                <w:tcPr>
                  <w:tcW w:w="425"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12,0</w:t>
                  </w:r>
                </w:p>
              </w:tc>
              <w:tc>
                <w:tcPr>
                  <w:tcW w:w="426"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p>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7,1</w:t>
                  </w:r>
                </w:p>
                <w:p w:rsidR="00AE43FF" w:rsidRPr="00BD767A" w:rsidRDefault="00AE43FF" w:rsidP="00F628E8">
                  <w:pPr>
                    <w:spacing w:before="40" w:after="40"/>
                    <w:jc w:val="center"/>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6,0</w:t>
                  </w:r>
                </w:p>
              </w:tc>
              <w:tc>
                <w:tcPr>
                  <w:tcW w:w="425"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14,0</w:t>
                  </w:r>
                </w:p>
              </w:tc>
              <w:tc>
                <w:tcPr>
                  <w:tcW w:w="567"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8,0</w:t>
                  </w:r>
                </w:p>
              </w:tc>
              <w:tc>
                <w:tcPr>
                  <w:tcW w:w="567"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8,0</w:t>
                  </w:r>
                </w:p>
              </w:tc>
              <w:tc>
                <w:tcPr>
                  <w:tcW w:w="503"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8,0</w:t>
                  </w:r>
                </w:p>
              </w:tc>
              <w:tc>
                <w:tcPr>
                  <w:tcW w:w="510" w:type="dxa"/>
                  <w:gridSpan w:val="2"/>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8,0</w:t>
                  </w:r>
                </w:p>
              </w:tc>
              <w:tc>
                <w:tcPr>
                  <w:tcW w:w="546" w:type="dxa"/>
                  <w:gridSpan w:val="2"/>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8,0</w:t>
                  </w:r>
                </w:p>
              </w:tc>
            </w:tr>
            <w:tr w:rsidR="00AE43FF" w:rsidRPr="00BD767A" w:rsidTr="00F628E8">
              <w:trPr>
                <w:gridAfter w:val="7"/>
                <w:wAfter w:w="1816" w:type="dxa"/>
                <w:trHeight w:val="282"/>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ind w:left="88"/>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lastRenderedPageBreak/>
                    <w:t>в том числе:</w:t>
                  </w:r>
                </w:p>
              </w:tc>
              <w:tc>
                <w:tcPr>
                  <w:tcW w:w="425"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6"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r>
            <w:tr w:rsidR="00AE43FF" w:rsidRPr="00BD767A" w:rsidTr="00F628E8">
              <w:trPr>
                <w:gridAfter w:val="2"/>
                <w:wAfter w:w="257" w:type="dxa"/>
                <w:trHeight w:val="282"/>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ind w:left="88"/>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субс</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дии из бюдж</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та У</w:t>
                  </w:r>
                  <w:r w:rsidRPr="00BD767A">
                    <w:rPr>
                      <w:rFonts w:ascii="Times New Roman" w:eastAsia="Times New Roman" w:hAnsi="Times New Roman" w:cs="Times New Roman"/>
                      <w:sz w:val="20"/>
                      <w:szCs w:val="20"/>
                      <w:lang w:eastAsia="ru-RU"/>
                    </w:rPr>
                    <w:t>д</w:t>
                  </w:r>
                  <w:r w:rsidRPr="00BD767A">
                    <w:rPr>
                      <w:rFonts w:ascii="Times New Roman" w:eastAsia="Times New Roman" w:hAnsi="Times New Roman" w:cs="Times New Roman"/>
                      <w:sz w:val="20"/>
                      <w:szCs w:val="20"/>
                      <w:lang w:eastAsia="ru-RU"/>
                    </w:rPr>
                    <w:t>муртской Республ</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ки</w:t>
                  </w:r>
                </w:p>
              </w:tc>
              <w:tc>
                <w:tcPr>
                  <w:tcW w:w="425"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6"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1559" w:type="dxa"/>
                  <w:gridSpan w:val="5"/>
                  <w:tcBorders>
                    <w:top w:val="single" w:sz="4" w:space="0" w:color="auto"/>
                    <w:bottom w:val="single" w:sz="4" w:space="0" w:color="auto"/>
                    <w:right w:val="single" w:sz="4" w:space="0" w:color="auto"/>
                  </w:tcBorders>
                  <w:shd w:val="clear" w:color="auto" w:fill="auto"/>
                </w:tcPr>
                <w:p w:rsidR="00AE43FF" w:rsidRPr="00BD767A" w:rsidRDefault="00AE43FF" w:rsidP="00F628E8">
                  <w:pPr>
                    <w:rPr>
                      <w:rFonts w:ascii="Times New Roman" w:hAnsi="Times New Roman" w:cs="Times New Roman"/>
                      <w:sz w:val="20"/>
                      <w:szCs w:val="20"/>
                    </w:rPr>
                  </w:pPr>
                </w:p>
              </w:tc>
            </w:tr>
            <w:tr w:rsidR="00AE43FF" w:rsidRPr="00BD767A" w:rsidTr="00F628E8">
              <w:trPr>
                <w:gridAfter w:val="2"/>
                <w:wAfter w:w="257" w:type="dxa"/>
                <w:trHeight w:val="282"/>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ind w:left="88"/>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субвенции из бюдж</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та У</w:t>
                  </w:r>
                  <w:r w:rsidRPr="00BD767A">
                    <w:rPr>
                      <w:rFonts w:ascii="Times New Roman" w:eastAsia="Times New Roman" w:hAnsi="Times New Roman" w:cs="Times New Roman"/>
                      <w:sz w:val="20"/>
                      <w:szCs w:val="20"/>
                      <w:lang w:eastAsia="ru-RU"/>
                    </w:rPr>
                    <w:t>д</w:t>
                  </w:r>
                  <w:r w:rsidRPr="00BD767A">
                    <w:rPr>
                      <w:rFonts w:ascii="Times New Roman" w:eastAsia="Times New Roman" w:hAnsi="Times New Roman" w:cs="Times New Roman"/>
                      <w:sz w:val="20"/>
                      <w:szCs w:val="20"/>
                      <w:lang w:eastAsia="ru-RU"/>
                    </w:rPr>
                    <w:t>муртской Республ</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ки</w:t>
                  </w:r>
                </w:p>
              </w:tc>
              <w:tc>
                <w:tcPr>
                  <w:tcW w:w="425" w:type="dxa"/>
                  <w:tcBorders>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6"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1559" w:type="dxa"/>
                  <w:gridSpan w:val="5"/>
                  <w:tcBorders>
                    <w:top w:val="single" w:sz="4" w:space="0" w:color="auto"/>
                    <w:bottom w:val="single" w:sz="4" w:space="0" w:color="auto"/>
                    <w:right w:val="single" w:sz="4" w:space="0" w:color="auto"/>
                  </w:tcBorders>
                  <w:shd w:val="clear" w:color="auto" w:fill="auto"/>
                </w:tcPr>
                <w:p w:rsidR="00AE43FF" w:rsidRPr="00BD767A" w:rsidRDefault="00AE43FF" w:rsidP="00F628E8">
                  <w:pPr>
                    <w:rPr>
                      <w:rFonts w:ascii="Times New Roman" w:hAnsi="Times New Roman" w:cs="Times New Roman"/>
                      <w:sz w:val="20"/>
                      <w:szCs w:val="20"/>
                    </w:rPr>
                  </w:pPr>
                </w:p>
              </w:tc>
            </w:tr>
            <w:tr w:rsidR="00AE43FF" w:rsidRPr="00BD767A" w:rsidTr="00F628E8">
              <w:trPr>
                <w:gridAfter w:val="7"/>
                <w:wAfter w:w="1816" w:type="dxa"/>
                <w:trHeight w:val="55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ind w:left="88"/>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прочие межбюджетные трансфе</w:t>
                  </w:r>
                  <w:r w:rsidRPr="00BD767A">
                    <w:rPr>
                      <w:rFonts w:ascii="Times New Roman" w:eastAsia="Times New Roman" w:hAnsi="Times New Roman" w:cs="Times New Roman"/>
                      <w:sz w:val="20"/>
                      <w:szCs w:val="20"/>
                      <w:lang w:eastAsia="ru-RU"/>
                    </w:rPr>
                    <w:t>р</w:t>
                  </w:r>
                  <w:r w:rsidRPr="00BD767A">
                    <w:rPr>
                      <w:rFonts w:ascii="Times New Roman" w:eastAsia="Times New Roman" w:hAnsi="Times New Roman" w:cs="Times New Roman"/>
                      <w:sz w:val="20"/>
                      <w:szCs w:val="20"/>
                      <w:lang w:eastAsia="ru-RU"/>
                    </w:rPr>
                    <w:lastRenderedPageBreak/>
                    <w:t>ты из бюдж</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та У</w:t>
                  </w:r>
                  <w:r w:rsidRPr="00BD767A">
                    <w:rPr>
                      <w:rFonts w:ascii="Times New Roman" w:eastAsia="Times New Roman" w:hAnsi="Times New Roman" w:cs="Times New Roman"/>
                      <w:sz w:val="20"/>
                      <w:szCs w:val="20"/>
                      <w:lang w:eastAsia="ru-RU"/>
                    </w:rPr>
                    <w:t>д</w:t>
                  </w:r>
                  <w:r w:rsidRPr="00BD767A">
                    <w:rPr>
                      <w:rFonts w:ascii="Times New Roman" w:eastAsia="Times New Roman" w:hAnsi="Times New Roman" w:cs="Times New Roman"/>
                      <w:sz w:val="20"/>
                      <w:szCs w:val="20"/>
                      <w:lang w:eastAsia="ru-RU"/>
                    </w:rPr>
                    <w:t>муртской Республ</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ки</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r>
            <w:tr w:rsidR="00AE43FF" w:rsidRPr="00BD767A" w:rsidTr="00F628E8">
              <w:trPr>
                <w:trHeight w:val="55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lastRenderedPageBreak/>
                    <w:t>су</w:t>
                  </w:r>
                  <w:r w:rsidRPr="00BD767A">
                    <w:rPr>
                      <w:rFonts w:ascii="Times New Roman" w:eastAsia="Times New Roman" w:hAnsi="Times New Roman" w:cs="Times New Roman"/>
                      <w:sz w:val="20"/>
                      <w:szCs w:val="20"/>
                      <w:lang w:eastAsia="ru-RU"/>
                    </w:rPr>
                    <w:t>б</w:t>
                  </w:r>
                  <w:r w:rsidRPr="00BD767A">
                    <w:rPr>
                      <w:rFonts w:ascii="Times New Roman" w:eastAsia="Times New Roman" w:hAnsi="Times New Roman" w:cs="Times New Roman"/>
                      <w:sz w:val="20"/>
                      <w:szCs w:val="20"/>
                      <w:lang w:eastAsia="ru-RU"/>
                    </w:rPr>
                    <w:t>ве</w:t>
                  </w:r>
                  <w:r w:rsidRPr="00BD767A">
                    <w:rPr>
                      <w:rFonts w:ascii="Times New Roman" w:eastAsia="Times New Roman" w:hAnsi="Times New Roman" w:cs="Times New Roman"/>
                      <w:sz w:val="20"/>
                      <w:szCs w:val="20"/>
                      <w:lang w:eastAsia="ru-RU"/>
                    </w:rPr>
                    <w:t>н</w:t>
                  </w:r>
                  <w:r w:rsidRPr="00BD767A">
                    <w:rPr>
                      <w:rFonts w:ascii="Times New Roman" w:eastAsia="Times New Roman" w:hAnsi="Times New Roman" w:cs="Times New Roman"/>
                      <w:sz w:val="20"/>
                      <w:szCs w:val="20"/>
                      <w:lang w:eastAsia="ru-RU"/>
                    </w:rPr>
                    <w:t>ции из бюдж</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тов п</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с</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л</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ний</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1816" w:type="dxa"/>
                  <w:gridSpan w:val="7"/>
                  <w:tcBorders>
                    <w:top w:val="single" w:sz="4" w:space="0" w:color="auto"/>
                    <w:bottom w:val="single" w:sz="4" w:space="0" w:color="auto"/>
                    <w:right w:val="single" w:sz="4" w:space="0" w:color="auto"/>
                  </w:tcBorders>
                  <w:shd w:val="clear" w:color="auto" w:fill="auto"/>
                </w:tcPr>
                <w:p w:rsidR="00AE43FF" w:rsidRPr="00BD767A" w:rsidRDefault="00AE43FF" w:rsidP="00F628E8">
                  <w:pPr>
                    <w:rPr>
                      <w:rFonts w:ascii="Times New Roman" w:hAnsi="Times New Roman" w:cs="Times New Roman"/>
                      <w:sz w:val="20"/>
                      <w:szCs w:val="20"/>
                    </w:rPr>
                  </w:pPr>
                </w:p>
              </w:tc>
            </w:tr>
            <w:tr w:rsidR="00AE43FF" w:rsidRPr="00BD767A" w:rsidTr="00F628E8">
              <w:trPr>
                <w:gridAfter w:val="1"/>
                <w:wAfter w:w="8" w:type="dxa"/>
                <w:trHeight w:val="55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Средства бюджета У</w:t>
                  </w:r>
                  <w:r w:rsidRPr="00BD767A">
                    <w:rPr>
                      <w:rFonts w:ascii="Times New Roman" w:eastAsia="Times New Roman" w:hAnsi="Times New Roman" w:cs="Times New Roman"/>
                      <w:sz w:val="20"/>
                      <w:szCs w:val="20"/>
                      <w:lang w:eastAsia="ru-RU"/>
                    </w:rPr>
                    <w:t>д</w:t>
                  </w:r>
                  <w:r w:rsidRPr="00BD767A">
                    <w:rPr>
                      <w:rFonts w:ascii="Times New Roman" w:eastAsia="Times New Roman" w:hAnsi="Times New Roman" w:cs="Times New Roman"/>
                      <w:sz w:val="20"/>
                      <w:szCs w:val="20"/>
                      <w:lang w:eastAsia="ru-RU"/>
                    </w:rPr>
                    <w:t>муртской Ре</w:t>
                  </w:r>
                  <w:r w:rsidRPr="00BD767A">
                    <w:rPr>
                      <w:rFonts w:ascii="Times New Roman" w:eastAsia="Times New Roman" w:hAnsi="Times New Roman" w:cs="Times New Roman"/>
                      <w:sz w:val="20"/>
                      <w:szCs w:val="20"/>
                      <w:lang w:eastAsia="ru-RU"/>
                    </w:rPr>
                    <w:t>с</w:t>
                  </w:r>
                  <w:r w:rsidRPr="00BD767A">
                    <w:rPr>
                      <w:rFonts w:ascii="Times New Roman" w:eastAsia="Times New Roman" w:hAnsi="Times New Roman" w:cs="Times New Roman"/>
                      <w:sz w:val="20"/>
                      <w:szCs w:val="20"/>
                      <w:lang w:eastAsia="ru-RU"/>
                    </w:rPr>
                    <w:t>пу</w:t>
                  </w:r>
                  <w:r w:rsidRPr="00BD767A">
                    <w:rPr>
                      <w:rFonts w:ascii="Times New Roman" w:eastAsia="Times New Roman" w:hAnsi="Times New Roman" w:cs="Times New Roman"/>
                      <w:sz w:val="20"/>
                      <w:szCs w:val="20"/>
                      <w:lang w:eastAsia="ru-RU"/>
                    </w:rPr>
                    <w:t>б</w:t>
                  </w:r>
                  <w:r w:rsidRPr="00BD767A">
                    <w:rPr>
                      <w:rFonts w:ascii="Times New Roman" w:eastAsia="Times New Roman" w:hAnsi="Times New Roman" w:cs="Times New Roman"/>
                      <w:sz w:val="20"/>
                      <w:szCs w:val="20"/>
                      <w:lang w:eastAsia="ru-RU"/>
                    </w:rPr>
                    <w:t>лики, пл</w:t>
                  </w:r>
                  <w:r w:rsidRPr="00BD767A">
                    <w:rPr>
                      <w:rFonts w:ascii="Times New Roman" w:eastAsia="Times New Roman" w:hAnsi="Times New Roman" w:cs="Times New Roman"/>
                      <w:sz w:val="20"/>
                      <w:szCs w:val="20"/>
                      <w:lang w:eastAsia="ru-RU"/>
                    </w:rPr>
                    <w:t>а</w:t>
                  </w:r>
                  <w:r w:rsidRPr="00BD767A">
                    <w:rPr>
                      <w:rFonts w:ascii="Times New Roman" w:eastAsia="Times New Roman" w:hAnsi="Times New Roman" w:cs="Times New Roman"/>
                      <w:sz w:val="20"/>
                      <w:szCs w:val="20"/>
                      <w:lang w:eastAsia="ru-RU"/>
                    </w:rPr>
                    <w:t>н</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ру</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мые к пр</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вл</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ч</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нию</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0,0</w:t>
                  </w:r>
                </w:p>
              </w:tc>
              <w:tc>
                <w:tcPr>
                  <w:tcW w:w="425"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0,0</w:t>
                  </w:r>
                </w:p>
              </w:tc>
              <w:tc>
                <w:tcPr>
                  <w:tcW w:w="426"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0,0</w:t>
                  </w:r>
                </w:p>
              </w:tc>
              <w:tc>
                <w:tcPr>
                  <w:tcW w:w="425" w:type="dxa"/>
                  <w:tcBorders>
                    <w:bottom w:val="single" w:sz="4" w:space="0" w:color="auto"/>
                    <w:right w:val="single" w:sz="4" w:space="0" w:color="auto"/>
                  </w:tcBorders>
                  <w:shd w:val="clear" w:color="000000" w:fill="FFFFFF"/>
                  <w:noWrap/>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0,0</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0,0</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0,0</w:t>
                  </w:r>
                </w:p>
              </w:tc>
              <w:tc>
                <w:tcPr>
                  <w:tcW w:w="426"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w:t>
                  </w:r>
                </w:p>
              </w:tc>
              <w:tc>
                <w:tcPr>
                  <w:tcW w:w="567"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w:t>
                  </w:r>
                </w:p>
              </w:tc>
              <w:tc>
                <w:tcPr>
                  <w:tcW w:w="567"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0,0</w:t>
                  </w:r>
                </w:p>
              </w:tc>
              <w:tc>
                <w:tcPr>
                  <w:tcW w:w="567" w:type="dxa"/>
                  <w:gridSpan w:val="2"/>
                  <w:tcBorders>
                    <w:right w:val="single" w:sz="4" w:space="0" w:color="auto"/>
                  </w:tcBorders>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0,0</w:t>
                  </w:r>
                </w:p>
              </w:tc>
              <w:tc>
                <w:tcPr>
                  <w:tcW w:w="536" w:type="dxa"/>
                  <w:gridSpan w:val="2"/>
                  <w:tcBorders>
                    <w:left w:val="single" w:sz="4" w:space="0" w:color="auto"/>
                  </w:tcBorders>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584,9</w:t>
                  </w:r>
                </w:p>
              </w:tc>
              <w:tc>
                <w:tcPr>
                  <w:tcW w:w="705" w:type="dxa"/>
                  <w:gridSpan w:val="2"/>
                  <w:tcBorders>
                    <w:left w:val="single" w:sz="4" w:space="0" w:color="auto"/>
                  </w:tcBorders>
                  <w:vAlign w:val="center"/>
                </w:tcPr>
                <w:p w:rsidR="00AE43FF" w:rsidRPr="00BD767A" w:rsidRDefault="00AE43FF" w:rsidP="00F628E8">
                  <w:pPr>
                    <w:spacing w:before="40" w:after="40"/>
                    <w:rPr>
                      <w:rFonts w:ascii="Times New Roman" w:hAnsi="Times New Roman" w:cs="Times New Roman"/>
                      <w:sz w:val="20"/>
                      <w:szCs w:val="20"/>
                    </w:rPr>
                  </w:pPr>
                  <w:r w:rsidRPr="00BD767A">
                    <w:rPr>
                      <w:rFonts w:ascii="Times New Roman" w:hAnsi="Times New Roman" w:cs="Times New Roman"/>
                      <w:sz w:val="20"/>
                      <w:szCs w:val="20"/>
                    </w:rPr>
                    <w:t>584,9</w:t>
                  </w:r>
                </w:p>
              </w:tc>
            </w:tr>
            <w:tr w:rsidR="00AE43FF" w:rsidRPr="00BD767A" w:rsidTr="00F628E8">
              <w:trPr>
                <w:trHeight w:val="55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43FF" w:rsidRPr="00BD767A" w:rsidRDefault="00AE43FF" w:rsidP="00F628E8">
                  <w:pPr>
                    <w:spacing w:before="40" w:after="40" w:line="240" w:lineRule="auto"/>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Бюджеты п</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с</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л</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ний, вх</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д</w:t>
                  </w:r>
                  <w:r w:rsidRPr="00BD767A">
                    <w:rPr>
                      <w:rFonts w:ascii="Times New Roman" w:eastAsia="Times New Roman" w:hAnsi="Times New Roman" w:cs="Times New Roman"/>
                      <w:sz w:val="20"/>
                      <w:szCs w:val="20"/>
                      <w:lang w:eastAsia="ru-RU"/>
                    </w:rPr>
                    <w:t>я</w:t>
                  </w:r>
                  <w:r w:rsidRPr="00BD767A">
                    <w:rPr>
                      <w:rFonts w:ascii="Times New Roman" w:eastAsia="Times New Roman" w:hAnsi="Times New Roman" w:cs="Times New Roman"/>
                      <w:sz w:val="20"/>
                      <w:szCs w:val="20"/>
                      <w:lang w:eastAsia="ru-RU"/>
                    </w:rPr>
                    <w:t>щих в с</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став м</w:t>
                  </w:r>
                  <w:r w:rsidRPr="00BD767A">
                    <w:rPr>
                      <w:rFonts w:ascii="Times New Roman" w:eastAsia="Times New Roman" w:hAnsi="Times New Roman" w:cs="Times New Roman"/>
                      <w:sz w:val="20"/>
                      <w:szCs w:val="20"/>
                      <w:lang w:eastAsia="ru-RU"/>
                    </w:rPr>
                    <w:t>у</w:t>
                  </w:r>
                  <w:r w:rsidRPr="00BD767A">
                    <w:rPr>
                      <w:rFonts w:ascii="Times New Roman" w:eastAsia="Times New Roman" w:hAnsi="Times New Roman" w:cs="Times New Roman"/>
                      <w:sz w:val="20"/>
                      <w:szCs w:val="20"/>
                      <w:lang w:eastAsia="ru-RU"/>
                    </w:rPr>
                    <w:t>н</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ц</w:t>
                  </w:r>
                  <w:r w:rsidRPr="00BD767A">
                    <w:rPr>
                      <w:rFonts w:ascii="Times New Roman" w:eastAsia="Times New Roman" w:hAnsi="Times New Roman" w:cs="Times New Roman"/>
                      <w:sz w:val="20"/>
                      <w:szCs w:val="20"/>
                      <w:lang w:eastAsia="ru-RU"/>
                    </w:rPr>
                    <w:t>и</w:t>
                  </w:r>
                  <w:r w:rsidRPr="00BD767A">
                    <w:rPr>
                      <w:rFonts w:ascii="Times New Roman" w:eastAsia="Times New Roman" w:hAnsi="Times New Roman" w:cs="Times New Roman"/>
                      <w:sz w:val="20"/>
                      <w:szCs w:val="20"/>
                      <w:lang w:eastAsia="ru-RU"/>
                    </w:rPr>
                    <w:t>пального о</w:t>
                  </w:r>
                  <w:r w:rsidRPr="00BD767A">
                    <w:rPr>
                      <w:rFonts w:ascii="Times New Roman" w:eastAsia="Times New Roman" w:hAnsi="Times New Roman" w:cs="Times New Roman"/>
                      <w:sz w:val="20"/>
                      <w:szCs w:val="20"/>
                      <w:lang w:eastAsia="ru-RU"/>
                    </w:rPr>
                    <w:t>б</w:t>
                  </w:r>
                  <w:r w:rsidRPr="00BD767A">
                    <w:rPr>
                      <w:rFonts w:ascii="Times New Roman" w:eastAsia="Times New Roman" w:hAnsi="Times New Roman" w:cs="Times New Roman"/>
                      <w:sz w:val="20"/>
                      <w:szCs w:val="20"/>
                      <w:lang w:eastAsia="ru-RU"/>
                    </w:rPr>
                    <w:t>р</w:t>
                  </w:r>
                  <w:r w:rsidRPr="00BD767A">
                    <w:rPr>
                      <w:rFonts w:ascii="Times New Roman" w:eastAsia="Times New Roman" w:hAnsi="Times New Roman" w:cs="Times New Roman"/>
                      <w:sz w:val="20"/>
                      <w:szCs w:val="20"/>
                      <w:lang w:eastAsia="ru-RU"/>
                    </w:rPr>
                    <w:t>а</w:t>
                  </w:r>
                  <w:r w:rsidRPr="00BD767A">
                    <w:rPr>
                      <w:rFonts w:ascii="Times New Roman" w:eastAsia="Times New Roman" w:hAnsi="Times New Roman" w:cs="Times New Roman"/>
                      <w:sz w:val="20"/>
                      <w:szCs w:val="20"/>
                      <w:lang w:eastAsia="ru-RU"/>
                    </w:rPr>
                    <w:t>з</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в</w:t>
                  </w:r>
                  <w:r w:rsidRPr="00BD767A">
                    <w:rPr>
                      <w:rFonts w:ascii="Times New Roman" w:eastAsia="Times New Roman" w:hAnsi="Times New Roman" w:cs="Times New Roman"/>
                      <w:sz w:val="20"/>
                      <w:szCs w:val="20"/>
                      <w:lang w:eastAsia="ru-RU"/>
                    </w:rPr>
                    <w:t>а</w:t>
                  </w:r>
                  <w:r w:rsidRPr="00BD767A">
                    <w:rPr>
                      <w:rFonts w:ascii="Times New Roman" w:eastAsia="Times New Roman" w:hAnsi="Times New Roman" w:cs="Times New Roman"/>
                      <w:sz w:val="20"/>
                      <w:szCs w:val="20"/>
                      <w:lang w:eastAsia="ru-RU"/>
                    </w:rPr>
                    <w:t>ния «Гла</w:t>
                  </w:r>
                  <w:r w:rsidRPr="00BD767A">
                    <w:rPr>
                      <w:rFonts w:ascii="Times New Roman" w:eastAsia="Times New Roman" w:hAnsi="Times New Roman" w:cs="Times New Roman"/>
                      <w:sz w:val="20"/>
                      <w:szCs w:val="20"/>
                      <w:lang w:eastAsia="ru-RU"/>
                    </w:rPr>
                    <w:lastRenderedPageBreak/>
                    <w:t>зо</w:t>
                  </w:r>
                  <w:r w:rsidRPr="00BD767A">
                    <w:rPr>
                      <w:rFonts w:ascii="Times New Roman" w:eastAsia="Times New Roman" w:hAnsi="Times New Roman" w:cs="Times New Roman"/>
                      <w:sz w:val="20"/>
                      <w:szCs w:val="20"/>
                      <w:lang w:eastAsia="ru-RU"/>
                    </w:rPr>
                    <w:t>в</w:t>
                  </w:r>
                  <w:r w:rsidRPr="00BD767A">
                    <w:rPr>
                      <w:rFonts w:ascii="Times New Roman" w:eastAsia="Times New Roman" w:hAnsi="Times New Roman" w:cs="Times New Roman"/>
                      <w:sz w:val="20"/>
                      <w:szCs w:val="20"/>
                      <w:lang w:eastAsia="ru-RU"/>
                    </w:rPr>
                    <w:t>ский ра</w:t>
                  </w:r>
                  <w:r w:rsidRPr="00BD767A">
                    <w:rPr>
                      <w:rFonts w:ascii="Times New Roman" w:eastAsia="Times New Roman" w:hAnsi="Times New Roman" w:cs="Times New Roman"/>
                      <w:sz w:val="20"/>
                      <w:szCs w:val="20"/>
                      <w:lang w:eastAsia="ru-RU"/>
                    </w:rPr>
                    <w:t>й</w:t>
                  </w:r>
                  <w:r w:rsidRPr="00BD767A">
                    <w:rPr>
                      <w:rFonts w:ascii="Times New Roman" w:eastAsia="Times New Roman" w:hAnsi="Times New Roman" w:cs="Times New Roman"/>
                      <w:sz w:val="20"/>
                      <w:szCs w:val="20"/>
                      <w:lang w:eastAsia="ru-RU"/>
                    </w:rPr>
                    <w:t>он»</w:t>
                  </w:r>
                </w:p>
              </w:tc>
              <w:tc>
                <w:tcPr>
                  <w:tcW w:w="425" w:type="dxa"/>
                  <w:tcBorders>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6"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noWrap/>
                  <w:vAlign w:val="center"/>
                  <w:hideMark/>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w:t>
                  </w: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gridSpan w:val="2"/>
                  <w:tcBorders>
                    <w:top w:val="single" w:sz="4" w:space="0" w:color="auto"/>
                    <w:bottom w:val="single" w:sz="4" w:space="0" w:color="auto"/>
                    <w:right w:val="single" w:sz="4" w:space="0" w:color="auto"/>
                  </w:tcBorders>
                  <w:shd w:val="clear" w:color="auto" w:fill="auto"/>
                </w:tcPr>
                <w:p w:rsidR="00AE43FF" w:rsidRPr="00BD767A" w:rsidRDefault="00AE43FF" w:rsidP="00F628E8">
                  <w:pPr>
                    <w:rPr>
                      <w:rFonts w:ascii="Times New Roman" w:hAnsi="Times New Roman" w:cs="Times New Roman"/>
                      <w:sz w:val="20"/>
                      <w:szCs w:val="20"/>
                    </w:rPr>
                  </w:pPr>
                </w:p>
              </w:tc>
              <w:tc>
                <w:tcPr>
                  <w:tcW w:w="536" w:type="dxa"/>
                  <w:gridSpan w:val="2"/>
                  <w:tcBorders>
                    <w:top w:val="single" w:sz="4" w:space="0" w:color="auto"/>
                    <w:bottom w:val="single" w:sz="4" w:space="0" w:color="auto"/>
                    <w:right w:val="single" w:sz="4" w:space="0" w:color="auto"/>
                  </w:tcBorders>
                  <w:shd w:val="clear" w:color="auto" w:fill="auto"/>
                </w:tcPr>
                <w:p w:rsidR="00AE43FF" w:rsidRPr="00BD767A" w:rsidRDefault="00AE43FF" w:rsidP="00F628E8">
                  <w:pPr>
                    <w:rPr>
                      <w:rFonts w:ascii="Times New Roman" w:hAnsi="Times New Roman" w:cs="Times New Roman"/>
                      <w:sz w:val="20"/>
                      <w:szCs w:val="20"/>
                    </w:rPr>
                  </w:pPr>
                </w:p>
              </w:tc>
              <w:tc>
                <w:tcPr>
                  <w:tcW w:w="713" w:type="dxa"/>
                  <w:gridSpan w:val="3"/>
                  <w:tcBorders>
                    <w:top w:val="single" w:sz="4" w:space="0" w:color="auto"/>
                    <w:bottom w:val="single" w:sz="4" w:space="0" w:color="auto"/>
                    <w:right w:val="single" w:sz="4" w:space="0" w:color="auto"/>
                  </w:tcBorders>
                  <w:shd w:val="clear" w:color="auto" w:fill="auto"/>
                </w:tcPr>
                <w:p w:rsidR="00AE43FF" w:rsidRPr="00BD767A" w:rsidRDefault="00AE43FF" w:rsidP="00F628E8">
                  <w:pPr>
                    <w:rPr>
                      <w:rFonts w:ascii="Times New Roman" w:hAnsi="Times New Roman" w:cs="Times New Roman"/>
                      <w:sz w:val="20"/>
                      <w:szCs w:val="20"/>
                    </w:rPr>
                  </w:pPr>
                </w:p>
              </w:tc>
            </w:tr>
            <w:tr w:rsidR="00AE43FF" w:rsidRPr="00BD767A" w:rsidTr="00F628E8">
              <w:trPr>
                <w:gridAfter w:val="7"/>
                <w:wAfter w:w="1816" w:type="dxa"/>
                <w:trHeight w:val="55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lastRenderedPageBreak/>
                    <w:t>Иные и</w:t>
                  </w:r>
                  <w:r w:rsidRPr="00BD767A">
                    <w:rPr>
                      <w:rFonts w:ascii="Times New Roman" w:eastAsia="Times New Roman" w:hAnsi="Times New Roman" w:cs="Times New Roman"/>
                      <w:sz w:val="20"/>
                      <w:szCs w:val="20"/>
                      <w:lang w:eastAsia="ru-RU"/>
                    </w:rPr>
                    <w:t>с</w:t>
                  </w:r>
                  <w:r w:rsidRPr="00BD767A">
                    <w:rPr>
                      <w:rFonts w:ascii="Times New Roman" w:eastAsia="Times New Roman" w:hAnsi="Times New Roman" w:cs="Times New Roman"/>
                      <w:sz w:val="20"/>
                      <w:szCs w:val="20"/>
                      <w:lang w:eastAsia="ru-RU"/>
                    </w:rPr>
                    <w:t>то</w:t>
                  </w:r>
                  <w:r w:rsidRPr="00BD767A">
                    <w:rPr>
                      <w:rFonts w:ascii="Times New Roman" w:eastAsia="Times New Roman" w:hAnsi="Times New Roman" w:cs="Times New Roman"/>
                      <w:sz w:val="20"/>
                      <w:szCs w:val="20"/>
                      <w:lang w:eastAsia="ru-RU"/>
                    </w:rPr>
                    <w:t>ч</w:t>
                  </w:r>
                  <w:r w:rsidRPr="00BD767A">
                    <w:rPr>
                      <w:rFonts w:ascii="Times New Roman" w:eastAsia="Times New Roman" w:hAnsi="Times New Roman" w:cs="Times New Roman"/>
                      <w:sz w:val="20"/>
                      <w:szCs w:val="20"/>
                      <w:lang w:eastAsia="ru-RU"/>
                    </w:rPr>
                    <w:t>ники (прочие п</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ступл</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ния в местный бюджет)</w:t>
                  </w:r>
                </w:p>
              </w:tc>
              <w:tc>
                <w:tcPr>
                  <w:tcW w:w="425" w:type="dxa"/>
                  <w:tcBorders>
                    <w:top w:val="single" w:sz="4" w:space="0" w:color="auto"/>
                    <w:bottom w:val="single" w:sz="4" w:space="0" w:color="auto"/>
                    <w:right w:val="single" w:sz="4" w:space="0" w:color="auto"/>
                  </w:tcBorders>
                  <w:shd w:val="clear" w:color="000000" w:fill="FFFFFF"/>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top w:val="single" w:sz="4" w:space="0" w:color="auto"/>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top w:val="single" w:sz="4" w:space="0" w:color="auto"/>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top w:val="single" w:sz="4" w:space="0" w:color="auto"/>
                    <w:bottom w:val="single" w:sz="4" w:space="0" w:color="auto"/>
                    <w:right w:val="single" w:sz="4" w:space="0" w:color="auto"/>
                  </w:tcBorders>
                  <w:shd w:val="clear" w:color="000000" w:fill="FFFFFF"/>
                  <w:noWrap/>
                  <w:vAlign w:val="center"/>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6"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425"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c>
                <w:tcPr>
                  <w:tcW w:w="567" w:type="dxa"/>
                  <w:tcBorders>
                    <w:top w:val="single" w:sz="4" w:space="0" w:color="auto"/>
                    <w:bottom w:val="single" w:sz="4" w:space="0" w:color="auto"/>
                    <w:right w:val="single" w:sz="4" w:space="0" w:color="auto"/>
                  </w:tcBorders>
                  <w:shd w:val="clear" w:color="000000" w:fill="FFFFFF"/>
                </w:tcPr>
                <w:p w:rsidR="00AE43FF" w:rsidRPr="00BD767A" w:rsidRDefault="00AE43FF" w:rsidP="00F628E8">
                  <w:pPr>
                    <w:spacing w:before="40" w:after="40" w:line="240" w:lineRule="auto"/>
                    <w:jc w:val="right"/>
                    <w:rPr>
                      <w:rFonts w:ascii="Times New Roman" w:eastAsia="Times New Roman" w:hAnsi="Times New Roman" w:cs="Times New Roman"/>
                      <w:sz w:val="20"/>
                      <w:szCs w:val="20"/>
                      <w:lang w:eastAsia="ru-RU"/>
                    </w:rPr>
                  </w:pPr>
                </w:p>
              </w:tc>
            </w:tr>
          </w:tbl>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267" w:type="dxa"/>
            <w:tcBorders>
              <w:left w:val="single" w:sz="4"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r>
      <w:tr w:rsidR="00AE43FF" w:rsidRPr="00BD767A" w:rsidTr="00F628E8">
        <w:trPr>
          <w:trHeight w:val="2106"/>
          <w:tblCellSpacing w:w="5" w:type="nil"/>
        </w:trPr>
        <w:tc>
          <w:tcPr>
            <w:tcW w:w="241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lastRenderedPageBreak/>
              <w:t>Ожидаемые коне</w:t>
            </w:r>
            <w:r w:rsidRPr="00BD767A">
              <w:rPr>
                <w:rFonts w:ascii="Times New Roman" w:hAnsi="Times New Roman" w:cs="Times New Roman"/>
                <w:sz w:val="20"/>
                <w:szCs w:val="20"/>
              </w:rPr>
              <w:t>ч</w:t>
            </w:r>
            <w:r w:rsidRPr="00BD767A">
              <w:rPr>
                <w:rFonts w:ascii="Times New Roman" w:hAnsi="Times New Roman" w:cs="Times New Roman"/>
                <w:sz w:val="20"/>
                <w:szCs w:val="20"/>
              </w:rPr>
              <w:t>ные результаты ре</w:t>
            </w:r>
            <w:r w:rsidRPr="00BD767A">
              <w:rPr>
                <w:rFonts w:ascii="Times New Roman" w:hAnsi="Times New Roman" w:cs="Times New Roman"/>
                <w:sz w:val="20"/>
                <w:szCs w:val="20"/>
              </w:rPr>
              <w:t>а</w:t>
            </w:r>
            <w:r w:rsidRPr="00BD767A">
              <w:rPr>
                <w:rFonts w:ascii="Times New Roman" w:hAnsi="Times New Roman" w:cs="Times New Roman"/>
                <w:sz w:val="20"/>
                <w:szCs w:val="20"/>
              </w:rPr>
              <w:t>лизации муниципальной програ</w:t>
            </w:r>
            <w:r w:rsidRPr="00BD767A">
              <w:rPr>
                <w:rFonts w:ascii="Times New Roman" w:hAnsi="Times New Roman" w:cs="Times New Roman"/>
                <w:sz w:val="20"/>
                <w:szCs w:val="20"/>
              </w:rPr>
              <w:t>м</w:t>
            </w:r>
            <w:r w:rsidRPr="00BD767A">
              <w:rPr>
                <w:rFonts w:ascii="Times New Roman" w:hAnsi="Times New Roman" w:cs="Times New Roman"/>
                <w:sz w:val="20"/>
                <w:szCs w:val="20"/>
              </w:rPr>
              <w:t>мы, оценка планируемой эффективности ее реал</w:t>
            </w:r>
            <w:r w:rsidRPr="00BD767A">
              <w:rPr>
                <w:rFonts w:ascii="Times New Roman" w:hAnsi="Times New Roman" w:cs="Times New Roman"/>
                <w:sz w:val="20"/>
                <w:szCs w:val="20"/>
              </w:rPr>
              <w:t>и</w:t>
            </w:r>
            <w:r w:rsidRPr="00BD767A">
              <w:rPr>
                <w:rFonts w:ascii="Times New Roman" w:hAnsi="Times New Roman" w:cs="Times New Roman"/>
                <w:sz w:val="20"/>
                <w:szCs w:val="20"/>
              </w:rPr>
              <w:t>зации</w:t>
            </w:r>
          </w:p>
        </w:tc>
        <w:tc>
          <w:tcPr>
            <w:tcW w:w="7797" w:type="dxa"/>
            <w:gridSpan w:val="2"/>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Ожидаемые конечные результаты реализации подпрограммы:</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обеспечение сбалансированности и устойчивости бюджета муниципального образов</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ния «</w:t>
            </w:r>
            <w:r w:rsidRPr="00BD767A">
              <w:rPr>
                <w:rFonts w:ascii="Times New Roman" w:eastAsia="Calibri"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themeColor="text1"/>
                <w:sz w:val="20"/>
                <w:szCs w:val="20"/>
              </w:rPr>
              <w:t>»;</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внедрение в практику муниципального управления           </w:t>
            </w:r>
          </w:p>
          <w:p w:rsidR="00AE43FF" w:rsidRPr="00BD767A" w:rsidRDefault="00AE43FF" w:rsidP="00F628E8">
            <w:pPr>
              <w:widowControl w:val="0"/>
              <w:tabs>
                <w:tab w:val="left" w:pos="350"/>
              </w:tabs>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color w:val="000000" w:themeColor="text1"/>
                <w:sz w:val="20"/>
                <w:szCs w:val="20"/>
              </w:rPr>
              <w:t>долгосрочного бюджетного планирования;</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переход к составлению и исполнению бюджета муниципального образования «</w:t>
            </w:r>
            <w:r w:rsidRPr="00BD767A">
              <w:rPr>
                <w:rFonts w:ascii="Times New Roman" w:eastAsia="Calibri" w:hAnsi="Times New Roman" w:cs="Times New Roman"/>
                <w:bCs/>
                <w:sz w:val="20"/>
                <w:szCs w:val="20"/>
              </w:rPr>
              <w:t>Мун</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ципальный округ Глазовский район Удмуртской Республ</w:t>
            </w:r>
            <w:r w:rsidRPr="00BD767A">
              <w:rPr>
                <w:rFonts w:ascii="Times New Roman" w:eastAsia="Calibri" w:hAnsi="Times New Roman" w:cs="Times New Roman"/>
                <w:bCs/>
                <w:sz w:val="20"/>
                <w:szCs w:val="20"/>
              </w:rPr>
              <w:t>и</w:t>
            </w:r>
            <w:r w:rsidRPr="00BD767A">
              <w:rPr>
                <w:rFonts w:ascii="Times New Roman" w:eastAsia="Calibri" w:hAnsi="Times New Roman" w:cs="Times New Roman"/>
                <w:bCs/>
                <w:sz w:val="20"/>
                <w:szCs w:val="20"/>
              </w:rPr>
              <w:t>ки</w:t>
            </w:r>
            <w:r w:rsidRPr="00BD767A">
              <w:rPr>
                <w:rFonts w:ascii="Times New Roman" w:hAnsi="Times New Roman" w:cs="Times New Roman"/>
                <w:color w:val="000000" w:themeColor="text1"/>
                <w:sz w:val="20"/>
                <w:szCs w:val="20"/>
              </w:rPr>
              <w:t>» на основе программно-целевых принципов планирования, контроля и последующей оценки эффективности использования бюджетных средств;</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color w:val="000000" w:themeColor="text1"/>
                <w:sz w:val="20"/>
                <w:szCs w:val="20"/>
              </w:rPr>
              <w:t>- доля расходов бюджета муниципального образования «</w:t>
            </w:r>
            <w:r w:rsidRPr="00BD767A">
              <w:rPr>
                <w:rFonts w:ascii="Times New Roman" w:eastAsia="Calibri" w:hAnsi="Times New Roman" w:cs="Times New Roman"/>
                <w:bCs/>
                <w:sz w:val="20"/>
                <w:szCs w:val="20"/>
              </w:rPr>
              <w:t>Муниципальный округ Глазо</w:t>
            </w:r>
            <w:r w:rsidRPr="00BD767A">
              <w:rPr>
                <w:rFonts w:ascii="Times New Roman" w:eastAsia="Calibri" w:hAnsi="Times New Roman" w:cs="Times New Roman"/>
                <w:bCs/>
                <w:sz w:val="20"/>
                <w:szCs w:val="20"/>
              </w:rPr>
              <w:t>в</w:t>
            </w:r>
            <w:r w:rsidRPr="00BD767A">
              <w:rPr>
                <w:rFonts w:ascii="Times New Roman" w:eastAsia="Calibri" w:hAnsi="Times New Roman" w:cs="Times New Roman"/>
                <w:bCs/>
                <w:sz w:val="20"/>
                <w:szCs w:val="20"/>
              </w:rPr>
              <w:t>ский район Удмуртской Республики</w:t>
            </w:r>
            <w:r w:rsidRPr="00BD767A">
              <w:rPr>
                <w:rFonts w:ascii="Times New Roman" w:hAnsi="Times New Roman" w:cs="Times New Roman"/>
                <w:color w:val="000000" w:themeColor="text1"/>
                <w:sz w:val="20"/>
                <w:szCs w:val="20"/>
              </w:rPr>
              <w:t>», формируемых в рамках программ (муниципал</w:t>
            </w:r>
            <w:r w:rsidRPr="00BD767A">
              <w:rPr>
                <w:rFonts w:ascii="Times New Roman" w:hAnsi="Times New Roman" w:cs="Times New Roman"/>
                <w:color w:val="000000" w:themeColor="text1"/>
                <w:sz w:val="20"/>
                <w:szCs w:val="20"/>
              </w:rPr>
              <w:t>ь</w:t>
            </w:r>
            <w:r w:rsidRPr="00BD767A">
              <w:rPr>
                <w:rFonts w:ascii="Times New Roman" w:hAnsi="Times New Roman" w:cs="Times New Roman"/>
                <w:color w:val="000000" w:themeColor="text1"/>
                <w:sz w:val="20"/>
                <w:szCs w:val="20"/>
              </w:rPr>
              <w:t>ных целевых программ), в 2025 году составит 95 % в расходах бюджета муниципального образования «</w:t>
            </w:r>
            <w:r w:rsidRPr="00BD767A">
              <w:rPr>
                <w:rFonts w:ascii="Times New Roman" w:eastAsia="Calibri" w:hAnsi="Times New Roman" w:cs="Times New Roman"/>
                <w:bCs/>
                <w:sz w:val="20"/>
                <w:szCs w:val="20"/>
              </w:rPr>
              <w:t>Муниципальный округ Глазовский район Удмуртской Республики</w:t>
            </w:r>
            <w:r w:rsidRPr="00BD767A">
              <w:rPr>
                <w:rFonts w:ascii="Times New Roman" w:hAnsi="Times New Roman" w:cs="Times New Roman"/>
                <w:color w:val="000000" w:themeColor="text1"/>
                <w:sz w:val="20"/>
                <w:szCs w:val="20"/>
              </w:rPr>
              <w:t>»;</w:t>
            </w:r>
          </w:p>
          <w:p w:rsidR="00AE43FF" w:rsidRPr="00BD767A" w:rsidRDefault="00AE43FF" w:rsidP="00F628E8">
            <w:pPr>
              <w:widowControl w:val="0"/>
              <w:tabs>
                <w:tab w:val="left" w:pos="350"/>
              </w:tabs>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обеспечение надлежащего качества управления муниципальными  финансами Глазо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t>ского района.</w:t>
            </w:r>
          </w:p>
          <w:p w:rsidR="00AE43FF" w:rsidRPr="00BD767A" w:rsidRDefault="00AE43FF" w:rsidP="00F628E8">
            <w:pPr>
              <w:widowControl w:val="0"/>
              <w:tabs>
                <w:tab w:val="left" w:pos="350"/>
              </w:tabs>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средний уровень </w:t>
            </w:r>
            <w:proofErr w:type="gramStart"/>
            <w:r w:rsidRPr="00BD767A">
              <w:rPr>
                <w:rFonts w:ascii="Times New Roman" w:hAnsi="Times New Roman" w:cs="Times New Roman"/>
                <w:color w:val="000000" w:themeColor="text1"/>
                <w:sz w:val="20"/>
                <w:szCs w:val="20"/>
              </w:rPr>
              <w:t>качества финансового менеджмента главных  распор</w:t>
            </w:r>
            <w:r w:rsidRPr="00BD767A">
              <w:rPr>
                <w:rFonts w:ascii="Times New Roman" w:hAnsi="Times New Roman" w:cs="Times New Roman"/>
                <w:color w:val="000000" w:themeColor="text1"/>
                <w:sz w:val="20"/>
                <w:szCs w:val="20"/>
              </w:rPr>
              <w:t>я</w:t>
            </w:r>
            <w:r w:rsidRPr="00BD767A">
              <w:rPr>
                <w:rFonts w:ascii="Times New Roman" w:hAnsi="Times New Roman" w:cs="Times New Roman"/>
                <w:color w:val="000000" w:themeColor="text1"/>
                <w:sz w:val="20"/>
                <w:szCs w:val="20"/>
              </w:rPr>
              <w:t>дителей средств бюджета муниципального</w:t>
            </w:r>
            <w:proofErr w:type="gramEnd"/>
            <w:r w:rsidRPr="00BD767A">
              <w:rPr>
                <w:rFonts w:ascii="Times New Roman" w:hAnsi="Times New Roman" w:cs="Times New Roman"/>
                <w:color w:val="000000" w:themeColor="text1"/>
                <w:sz w:val="20"/>
                <w:szCs w:val="20"/>
              </w:rPr>
              <w:t xml:space="preserve"> образования «</w:t>
            </w:r>
            <w:r w:rsidRPr="00BD767A">
              <w:rPr>
                <w:rFonts w:ascii="Times New Roman" w:eastAsia="Calibri" w:hAnsi="Times New Roman" w:cs="Times New Roman"/>
                <w:bCs/>
                <w:sz w:val="20"/>
                <w:szCs w:val="20"/>
              </w:rPr>
              <w:t>Муниципальный округ Глазовский район У</w:t>
            </w:r>
            <w:r w:rsidRPr="00BD767A">
              <w:rPr>
                <w:rFonts w:ascii="Times New Roman" w:eastAsia="Calibri" w:hAnsi="Times New Roman" w:cs="Times New Roman"/>
                <w:bCs/>
                <w:sz w:val="20"/>
                <w:szCs w:val="20"/>
              </w:rPr>
              <w:t>д</w:t>
            </w:r>
            <w:r w:rsidRPr="00BD767A">
              <w:rPr>
                <w:rFonts w:ascii="Times New Roman" w:eastAsia="Calibri" w:hAnsi="Times New Roman" w:cs="Times New Roman"/>
                <w:bCs/>
                <w:sz w:val="20"/>
                <w:szCs w:val="20"/>
              </w:rPr>
              <w:t>муртской Республики</w:t>
            </w:r>
            <w:r w:rsidRPr="00BD767A">
              <w:rPr>
                <w:rFonts w:ascii="Times New Roman" w:hAnsi="Times New Roman" w:cs="Times New Roman"/>
                <w:color w:val="000000" w:themeColor="text1"/>
                <w:sz w:val="20"/>
                <w:szCs w:val="20"/>
              </w:rPr>
              <w:t>»  не ниже 80%;</w:t>
            </w:r>
          </w:p>
          <w:p w:rsidR="00AE43FF" w:rsidRPr="00BD767A" w:rsidRDefault="00AE43FF" w:rsidP="00F628E8">
            <w:pPr>
              <w:widowControl w:val="0"/>
              <w:tabs>
                <w:tab w:val="left" w:pos="350"/>
              </w:tabs>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 повышение качества управления муниципальными финансами;</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интеграция информационных систем, используемых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proofErr w:type="gramStart"/>
            <w:r w:rsidRPr="00BD767A">
              <w:rPr>
                <w:rFonts w:ascii="Times New Roman" w:hAnsi="Times New Roman" w:cs="Times New Roman"/>
                <w:color w:val="000000" w:themeColor="text1"/>
                <w:sz w:val="20"/>
                <w:szCs w:val="20"/>
              </w:rPr>
              <w:t>для управления общественными (муниципальными) финансами в Глазо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t>ском районе (в том числе систем планирования и кассового обслуживания исполнения бюджета мун</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ципального образования «</w:t>
            </w:r>
            <w:r w:rsidRPr="00BD767A">
              <w:rPr>
                <w:rFonts w:ascii="Times New Roman" w:eastAsia="Calibri" w:hAnsi="Times New Roman" w:cs="Times New Roman"/>
                <w:bCs/>
                <w:sz w:val="20"/>
                <w:szCs w:val="20"/>
              </w:rPr>
              <w:t>Муниципальный округ Глазовский район Удмуртской Ре</w:t>
            </w:r>
            <w:r w:rsidRPr="00BD767A">
              <w:rPr>
                <w:rFonts w:ascii="Times New Roman" w:eastAsia="Calibri" w:hAnsi="Times New Roman" w:cs="Times New Roman"/>
                <w:bCs/>
                <w:sz w:val="20"/>
                <w:szCs w:val="20"/>
              </w:rPr>
              <w:t>с</w:t>
            </w:r>
            <w:r w:rsidRPr="00BD767A">
              <w:rPr>
                <w:rFonts w:ascii="Times New Roman" w:eastAsia="Calibri" w:hAnsi="Times New Roman" w:cs="Times New Roman"/>
                <w:bCs/>
                <w:sz w:val="20"/>
                <w:szCs w:val="20"/>
              </w:rPr>
              <w:t>публики</w:t>
            </w:r>
            <w:r w:rsidRPr="00BD767A">
              <w:rPr>
                <w:rFonts w:ascii="Times New Roman" w:hAnsi="Times New Roman" w:cs="Times New Roman"/>
                <w:color w:val="000000" w:themeColor="text1"/>
                <w:sz w:val="20"/>
                <w:szCs w:val="20"/>
              </w:rPr>
              <w:t>» и бюджетов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пальных образований сельских поселений; </w:t>
            </w:r>
            <w:r w:rsidRPr="00BD767A">
              <w:rPr>
                <w:rFonts w:ascii="Times New Roman" w:hAnsi="Times New Roman" w:cs="Times New Roman"/>
                <w:sz w:val="20"/>
                <w:szCs w:val="20"/>
              </w:rPr>
              <w:t>осуществления закупок товаров, работ и услуг для обеспечения государственных и муниципальных нужд</w:t>
            </w:r>
            <w:r w:rsidRPr="00BD767A">
              <w:rPr>
                <w:rFonts w:ascii="Times New Roman" w:hAnsi="Times New Roman" w:cs="Times New Roman"/>
                <w:color w:val="000000" w:themeColor="text1"/>
                <w:sz w:val="20"/>
                <w:szCs w:val="20"/>
              </w:rPr>
              <w:t xml:space="preserve"> с системами планирования           </w:t>
            </w:r>
            <w:proofErr w:type="gramEnd"/>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и исполнения бюджета Удмуртской Республики, информационных систем разных уро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t xml:space="preserve">ней бюджетов);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создание специализированного раздела  общественных финансов на сайте Админ</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страции Глазовского района;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внедрение информационной системы планирования бюджета муниципального образ</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вания «</w:t>
            </w:r>
            <w:r w:rsidRPr="00BD767A">
              <w:rPr>
                <w:rFonts w:ascii="Times New Roman" w:eastAsia="Calibri" w:hAnsi="Times New Roman" w:cs="Times New Roman"/>
                <w:bCs/>
                <w:sz w:val="20"/>
                <w:szCs w:val="20"/>
              </w:rPr>
              <w:t>Муниципальный округ Глазовский район У</w:t>
            </w:r>
            <w:r w:rsidRPr="00BD767A">
              <w:rPr>
                <w:rFonts w:ascii="Times New Roman" w:eastAsia="Calibri" w:hAnsi="Times New Roman" w:cs="Times New Roman"/>
                <w:bCs/>
                <w:sz w:val="20"/>
                <w:szCs w:val="20"/>
              </w:rPr>
              <w:t>д</w:t>
            </w:r>
            <w:r w:rsidRPr="00BD767A">
              <w:rPr>
                <w:rFonts w:ascii="Times New Roman" w:eastAsia="Calibri" w:hAnsi="Times New Roman" w:cs="Times New Roman"/>
                <w:bCs/>
                <w:sz w:val="20"/>
                <w:szCs w:val="20"/>
              </w:rPr>
              <w:t>муртской Республики</w:t>
            </w:r>
            <w:r w:rsidRPr="00BD767A">
              <w:rPr>
                <w:rFonts w:ascii="Times New Roman" w:hAnsi="Times New Roman" w:cs="Times New Roman"/>
                <w:color w:val="000000" w:themeColor="text1"/>
                <w:sz w:val="20"/>
                <w:szCs w:val="20"/>
              </w:rPr>
              <w:t xml:space="preserve">» на основе программно-целевых принципов.   </w:t>
            </w:r>
          </w:p>
          <w:p w:rsidR="00AE43FF" w:rsidRPr="00BD767A" w:rsidRDefault="00AE43FF" w:rsidP="00F628E8">
            <w:pPr>
              <w:widowControl w:val="0"/>
              <w:tabs>
                <w:tab w:val="left" w:pos="344"/>
              </w:tabs>
              <w:autoSpaceDE w:val="0"/>
              <w:autoSpaceDN w:val="0"/>
              <w:adjustRightInd w:val="0"/>
              <w:spacing w:before="40" w:after="40" w:line="240" w:lineRule="auto"/>
              <w:rPr>
                <w:rFonts w:ascii="Times New Roman" w:hAnsi="Times New Roman" w:cs="Times New Roman"/>
                <w:sz w:val="20"/>
                <w:szCs w:val="20"/>
              </w:rPr>
            </w:pPr>
            <w:r w:rsidRPr="00BD767A">
              <w:rPr>
                <w:rFonts w:ascii="Times New Roman" w:hAnsi="Times New Roman" w:cs="Times New Roman"/>
                <w:sz w:val="20"/>
                <w:szCs w:val="20"/>
              </w:rPr>
              <w:t>Предполагается достичь социальной эффективности, выражающейся в повышении кач</w:t>
            </w:r>
            <w:r w:rsidRPr="00BD767A">
              <w:rPr>
                <w:rFonts w:ascii="Times New Roman" w:hAnsi="Times New Roman" w:cs="Times New Roman"/>
                <w:sz w:val="20"/>
                <w:szCs w:val="20"/>
              </w:rPr>
              <w:t>е</w:t>
            </w:r>
            <w:r w:rsidRPr="00BD767A">
              <w:rPr>
                <w:rFonts w:ascii="Times New Roman" w:hAnsi="Times New Roman" w:cs="Times New Roman"/>
                <w:sz w:val="20"/>
                <w:szCs w:val="20"/>
              </w:rPr>
              <w:t>ства и доступности предоставляемых муниципальных услуг, за счет:</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изменения подходов к финансированию муниципальных учреждений, создания ко</w:t>
            </w:r>
            <w:r w:rsidRPr="00BD767A">
              <w:rPr>
                <w:rFonts w:ascii="Times New Roman" w:hAnsi="Times New Roman" w:cs="Times New Roman"/>
                <w:sz w:val="20"/>
                <w:szCs w:val="20"/>
              </w:rPr>
              <w:t>н</w:t>
            </w:r>
            <w:r w:rsidRPr="00BD767A">
              <w:rPr>
                <w:rFonts w:ascii="Times New Roman" w:hAnsi="Times New Roman" w:cs="Times New Roman"/>
                <w:sz w:val="20"/>
                <w:szCs w:val="20"/>
              </w:rPr>
              <w:t>курентной среды в общественном секторе;</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осуществления бюджетного планирования на основе оценки потребности в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услугах;</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внедрения систем мотивации руководителей и специалистов муниципальных учр</w:t>
            </w:r>
            <w:r w:rsidRPr="00BD767A">
              <w:rPr>
                <w:rFonts w:ascii="Times New Roman" w:hAnsi="Times New Roman" w:cs="Times New Roman"/>
                <w:sz w:val="20"/>
                <w:szCs w:val="20"/>
              </w:rPr>
              <w:t>е</w:t>
            </w:r>
            <w:r w:rsidRPr="00BD767A">
              <w:rPr>
                <w:rFonts w:ascii="Times New Roman" w:hAnsi="Times New Roman" w:cs="Times New Roman"/>
                <w:sz w:val="20"/>
                <w:szCs w:val="20"/>
              </w:rPr>
              <w:t>ждений на оказание качественных муниципальных  услуг в соответствии с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пальными заданиями, снижение издержек на их оказание;</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повышения открытости информации о муниципальных финансах, деятельности о</w:t>
            </w:r>
            <w:r w:rsidRPr="00BD767A">
              <w:rPr>
                <w:rFonts w:ascii="Times New Roman" w:hAnsi="Times New Roman" w:cs="Times New Roman"/>
                <w:sz w:val="20"/>
                <w:szCs w:val="20"/>
              </w:rPr>
              <w:t>р</w:t>
            </w:r>
            <w:r w:rsidRPr="00BD767A">
              <w:rPr>
                <w:rFonts w:ascii="Times New Roman" w:hAnsi="Times New Roman" w:cs="Times New Roman"/>
                <w:sz w:val="20"/>
                <w:szCs w:val="20"/>
              </w:rPr>
              <w:t>ганизаций общественного сектора.</w:t>
            </w:r>
          </w:p>
          <w:p w:rsidR="00AE43FF" w:rsidRPr="00BD767A" w:rsidRDefault="00AE43FF" w:rsidP="00F628E8">
            <w:pPr>
              <w:widowControl w:val="0"/>
              <w:tabs>
                <w:tab w:val="left" w:pos="344"/>
              </w:tabs>
              <w:autoSpaceDE w:val="0"/>
              <w:autoSpaceDN w:val="0"/>
              <w:adjustRightInd w:val="0"/>
              <w:spacing w:before="40" w:after="40" w:line="240" w:lineRule="auto"/>
              <w:rPr>
                <w:rFonts w:ascii="Times New Roman" w:hAnsi="Times New Roman" w:cs="Times New Roman"/>
                <w:sz w:val="20"/>
                <w:szCs w:val="20"/>
              </w:rPr>
            </w:pPr>
            <w:r w:rsidRPr="00BD767A">
              <w:rPr>
                <w:rFonts w:ascii="Times New Roman" w:hAnsi="Times New Roman" w:cs="Times New Roman"/>
                <w:sz w:val="20"/>
                <w:szCs w:val="20"/>
              </w:rPr>
              <w:lastRenderedPageBreak/>
              <w:t>Предполагается достичь бюджетной эффективности, выражающейся в получении д</w:t>
            </w:r>
            <w:r w:rsidRPr="00BD767A">
              <w:rPr>
                <w:rFonts w:ascii="Times New Roman" w:hAnsi="Times New Roman" w:cs="Times New Roman"/>
                <w:sz w:val="20"/>
                <w:szCs w:val="20"/>
              </w:rPr>
              <w:t>о</w:t>
            </w:r>
            <w:r w:rsidRPr="00BD767A">
              <w:rPr>
                <w:rFonts w:ascii="Times New Roman" w:hAnsi="Times New Roman" w:cs="Times New Roman"/>
                <w:sz w:val="20"/>
                <w:szCs w:val="20"/>
              </w:rPr>
              <w:t>полнительных доходов от использования имеющихся резе</w:t>
            </w:r>
            <w:r w:rsidRPr="00BD767A">
              <w:rPr>
                <w:rFonts w:ascii="Times New Roman" w:hAnsi="Times New Roman" w:cs="Times New Roman"/>
                <w:sz w:val="20"/>
                <w:szCs w:val="20"/>
              </w:rPr>
              <w:t>р</w:t>
            </w:r>
            <w:r w:rsidRPr="00BD767A">
              <w:rPr>
                <w:rFonts w:ascii="Times New Roman" w:hAnsi="Times New Roman" w:cs="Times New Roman"/>
                <w:sz w:val="20"/>
                <w:szCs w:val="20"/>
              </w:rPr>
              <w:t>вов и сокращения расходов на реализацию неэффективных и нерезульт</w:t>
            </w:r>
            <w:r w:rsidRPr="00BD767A">
              <w:rPr>
                <w:rFonts w:ascii="Times New Roman" w:hAnsi="Times New Roman" w:cs="Times New Roman"/>
                <w:sz w:val="20"/>
                <w:szCs w:val="20"/>
              </w:rPr>
              <w:t>а</w:t>
            </w:r>
            <w:r w:rsidRPr="00BD767A">
              <w:rPr>
                <w:rFonts w:ascii="Times New Roman" w:hAnsi="Times New Roman" w:cs="Times New Roman"/>
                <w:sz w:val="20"/>
                <w:szCs w:val="20"/>
              </w:rPr>
              <w:t>тивных мероприятий за счет:</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полномасштабного внедрения программно-целевых принципов управления в орган</w:t>
            </w:r>
            <w:r w:rsidRPr="00BD767A">
              <w:rPr>
                <w:rFonts w:ascii="Times New Roman" w:hAnsi="Times New Roman" w:cs="Times New Roman"/>
                <w:sz w:val="20"/>
                <w:szCs w:val="20"/>
              </w:rPr>
              <w:t>и</w:t>
            </w:r>
            <w:r w:rsidRPr="00BD767A">
              <w:rPr>
                <w:rFonts w:ascii="Times New Roman" w:hAnsi="Times New Roman" w:cs="Times New Roman"/>
                <w:sz w:val="20"/>
                <w:szCs w:val="20"/>
              </w:rPr>
              <w:t>зацию деятельности органов местного самоуправления;</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учета и оценки всех инструментов муниципального регулирования, используемых для достижения поставленных целей и задач;</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внедрения систем мотивации для руководителей и специалистов орг</w:t>
            </w:r>
            <w:r w:rsidRPr="00BD767A">
              <w:rPr>
                <w:rFonts w:ascii="Times New Roman" w:hAnsi="Times New Roman" w:cs="Times New Roman"/>
                <w:sz w:val="20"/>
                <w:szCs w:val="20"/>
              </w:rPr>
              <w:t>а</w:t>
            </w:r>
            <w:r w:rsidRPr="00BD767A">
              <w:rPr>
                <w:rFonts w:ascii="Times New Roman" w:hAnsi="Times New Roman" w:cs="Times New Roman"/>
                <w:sz w:val="20"/>
                <w:szCs w:val="20"/>
              </w:rPr>
              <w:t>нов местного самоуправления на достижение результатов;</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совершенствования и повышения эффективности финансового ко</w:t>
            </w:r>
            <w:r w:rsidRPr="00BD767A">
              <w:rPr>
                <w:rFonts w:ascii="Times New Roman" w:hAnsi="Times New Roman" w:cs="Times New Roman"/>
                <w:sz w:val="20"/>
                <w:szCs w:val="20"/>
              </w:rPr>
              <w:t>н</w:t>
            </w:r>
            <w:r w:rsidRPr="00BD767A">
              <w:rPr>
                <w:rFonts w:ascii="Times New Roman" w:hAnsi="Times New Roman" w:cs="Times New Roman"/>
                <w:sz w:val="20"/>
                <w:szCs w:val="20"/>
              </w:rPr>
              <w:t>троля.</w:t>
            </w:r>
          </w:p>
          <w:p w:rsidR="00AE43FF" w:rsidRPr="00BD767A" w:rsidRDefault="00AE43FF" w:rsidP="00F628E8">
            <w:pPr>
              <w:widowControl w:val="0"/>
              <w:tabs>
                <w:tab w:val="left" w:pos="344"/>
              </w:tabs>
              <w:autoSpaceDE w:val="0"/>
              <w:autoSpaceDN w:val="0"/>
              <w:adjustRightInd w:val="0"/>
              <w:spacing w:before="40" w:after="40" w:line="240" w:lineRule="auto"/>
              <w:rPr>
                <w:rFonts w:ascii="Times New Roman" w:hAnsi="Times New Roman" w:cs="Times New Roman"/>
                <w:sz w:val="20"/>
                <w:szCs w:val="20"/>
              </w:rPr>
            </w:pPr>
            <w:r w:rsidRPr="00BD767A">
              <w:rPr>
                <w:rFonts w:ascii="Times New Roman" w:hAnsi="Times New Roman" w:cs="Times New Roman"/>
                <w:sz w:val="20"/>
                <w:szCs w:val="20"/>
              </w:rPr>
              <w:t>Предполагается достичь экономической эффективности, выражающейся в повышении производительности труда, фондоотдачи в общественном секторе, снижении себесто</w:t>
            </w:r>
            <w:r w:rsidRPr="00BD767A">
              <w:rPr>
                <w:rFonts w:ascii="Times New Roman" w:hAnsi="Times New Roman" w:cs="Times New Roman"/>
                <w:sz w:val="20"/>
                <w:szCs w:val="20"/>
              </w:rPr>
              <w:t>и</w:t>
            </w:r>
            <w:r w:rsidRPr="00BD767A">
              <w:rPr>
                <w:rFonts w:ascii="Times New Roman" w:hAnsi="Times New Roman" w:cs="Times New Roman"/>
                <w:sz w:val="20"/>
                <w:szCs w:val="20"/>
              </w:rPr>
              <w:t>мости оказания муниципальных услуг за счет:</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rPr>
                <w:rFonts w:ascii="Times New Roman" w:hAnsi="Times New Roman" w:cs="Times New Roman"/>
                <w:bCs/>
                <w:sz w:val="20"/>
                <w:szCs w:val="20"/>
              </w:rPr>
            </w:pPr>
            <w:r w:rsidRPr="00BD767A">
              <w:rPr>
                <w:rFonts w:ascii="Times New Roman" w:hAnsi="Times New Roman" w:cs="Times New Roman"/>
                <w:sz w:val="20"/>
                <w:szCs w:val="20"/>
              </w:rPr>
              <w:t>внедрения прозрачных и объективных единых нормативных затрат на оказание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услуг, с учетом региональной и (или) отра</w:t>
            </w:r>
            <w:r w:rsidRPr="00BD767A">
              <w:rPr>
                <w:rFonts w:ascii="Times New Roman" w:hAnsi="Times New Roman" w:cs="Times New Roman"/>
                <w:sz w:val="20"/>
                <w:szCs w:val="20"/>
              </w:rPr>
              <w:t>с</w:t>
            </w:r>
            <w:r w:rsidRPr="00BD767A">
              <w:rPr>
                <w:rFonts w:ascii="Times New Roman" w:hAnsi="Times New Roman" w:cs="Times New Roman"/>
                <w:sz w:val="20"/>
                <w:szCs w:val="20"/>
              </w:rPr>
              <w:t>левой специфики.</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sz w:val="20"/>
                <w:szCs w:val="20"/>
              </w:rPr>
              <w:t>Полученная в результате реализации подпрограммы социальная, экономическая и бю</w:t>
            </w:r>
            <w:r w:rsidRPr="00BD767A">
              <w:rPr>
                <w:rFonts w:ascii="Times New Roman" w:hAnsi="Times New Roman" w:cs="Times New Roman"/>
                <w:sz w:val="20"/>
                <w:szCs w:val="20"/>
              </w:rPr>
              <w:t>д</w:t>
            </w:r>
            <w:r w:rsidRPr="00BD767A">
              <w:rPr>
                <w:rFonts w:ascii="Times New Roman" w:hAnsi="Times New Roman" w:cs="Times New Roman"/>
                <w:sz w:val="20"/>
                <w:szCs w:val="20"/>
              </w:rPr>
              <w:t>жетная эффективность будет способствовать достижению целей социально-экономического развития Глазовского района.</w:t>
            </w:r>
            <w:r w:rsidRPr="00BD767A">
              <w:rPr>
                <w:rFonts w:ascii="Times New Roman" w:hAnsi="Times New Roman" w:cs="Times New Roman"/>
                <w:color w:val="000000" w:themeColor="text1"/>
                <w:sz w:val="20"/>
                <w:szCs w:val="20"/>
              </w:rPr>
              <w:t xml:space="preserve">                     </w:t>
            </w:r>
          </w:p>
        </w:tc>
      </w:tr>
    </w:tbl>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9.3.1. Характеристика состояния сферы реализации</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подпрограммы, в том числе основные проблемы </w:t>
      </w:r>
      <w:proofErr w:type="gramStart"/>
      <w:r w:rsidRPr="00BD767A">
        <w:rPr>
          <w:rFonts w:ascii="Times New Roman" w:hAnsi="Times New Roman" w:cs="Times New Roman"/>
          <w:color w:val="000000" w:themeColor="text1"/>
          <w:sz w:val="20"/>
          <w:szCs w:val="20"/>
        </w:rPr>
        <w:t>в</w:t>
      </w:r>
      <w:proofErr w:type="gramEnd"/>
      <w:r w:rsidRPr="00BD767A">
        <w:rPr>
          <w:rFonts w:ascii="Times New Roman" w:hAnsi="Times New Roman" w:cs="Times New Roman"/>
          <w:color w:val="000000" w:themeColor="text1"/>
          <w:sz w:val="20"/>
          <w:szCs w:val="20"/>
        </w:rPr>
        <w:t xml:space="preserve"> указанной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сфере и прогноз ее развития</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jc w:val="both"/>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Наполнение бюджета муниципального образования «Глазовский район» напрямую з</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висит от состояния экономики, а также от проводимой на федеральном, региональном уровне налоговой и бюджетной политики.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связи с этим сохраняются традиционные риски для бюджета муниципального образ</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вания «Глазовский район», которые оказывают влияние на объем доходов и расходов, кач</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ство бюджетного планирования: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Изменение налогового и бюджетного законодательства Российской Федерации, Удмуртской Республ</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ки, приводящее к централизации доходов на федеральном, республика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ском уровнях.</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2.Система распределения межбюджетных трансфертов, предусмотренных в бюджете Удмуртской Ре</w:t>
      </w:r>
      <w:r w:rsidRPr="00BD767A">
        <w:rPr>
          <w:rFonts w:ascii="Times New Roman" w:hAnsi="Times New Roman" w:cs="Times New Roman"/>
          <w:color w:val="000000" w:themeColor="text1"/>
          <w:sz w:val="20"/>
          <w:szCs w:val="20"/>
        </w:rPr>
        <w:t>с</w:t>
      </w:r>
      <w:r w:rsidRPr="00BD767A">
        <w:rPr>
          <w:rFonts w:ascii="Times New Roman" w:hAnsi="Times New Roman" w:cs="Times New Roman"/>
          <w:color w:val="000000" w:themeColor="text1"/>
          <w:sz w:val="20"/>
          <w:szCs w:val="20"/>
        </w:rPr>
        <w:t>публики, между муниципальными образованиями Удмуртской Республики.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Значительная часть межбюджетных трансфертов из республиканского бюджета бюджетам муниципал</w:t>
      </w:r>
      <w:r w:rsidRPr="00BD767A">
        <w:rPr>
          <w:rFonts w:ascii="Times New Roman" w:hAnsi="Times New Roman" w:cs="Times New Roman"/>
          <w:color w:val="000000" w:themeColor="text1"/>
          <w:sz w:val="20"/>
          <w:szCs w:val="20"/>
        </w:rPr>
        <w:t>ь</w:t>
      </w:r>
      <w:r w:rsidRPr="00BD767A">
        <w:rPr>
          <w:rFonts w:ascii="Times New Roman" w:hAnsi="Times New Roman" w:cs="Times New Roman"/>
          <w:color w:val="000000" w:themeColor="text1"/>
          <w:sz w:val="20"/>
          <w:szCs w:val="20"/>
        </w:rPr>
        <w:t>ных образований Удмуртской Республики распределяется в течение финансового года. При составлении прое</w:t>
      </w:r>
      <w:r w:rsidRPr="00BD767A">
        <w:rPr>
          <w:rFonts w:ascii="Times New Roman" w:hAnsi="Times New Roman" w:cs="Times New Roman"/>
          <w:color w:val="000000" w:themeColor="text1"/>
          <w:sz w:val="20"/>
          <w:szCs w:val="20"/>
        </w:rPr>
        <w:t>к</w:t>
      </w:r>
      <w:r w:rsidRPr="00BD767A">
        <w:rPr>
          <w:rFonts w:ascii="Times New Roman" w:hAnsi="Times New Roman" w:cs="Times New Roman"/>
          <w:color w:val="000000" w:themeColor="text1"/>
          <w:sz w:val="20"/>
          <w:szCs w:val="20"/>
        </w:rPr>
        <w:t>та бюджета учесть такого рода средства не представляе</w:t>
      </w:r>
      <w:r w:rsidRPr="00BD767A">
        <w:rPr>
          <w:rFonts w:ascii="Times New Roman" w:hAnsi="Times New Roman" w:cs="Times New Roman"/>
          <w:color w:val="000000" w:themeColor="text1"/>
          <w:sz w:val="20"/>
          <w:szCs w:val="20"/>
        </w:rPr>
        <w:t>т</w:t>
      </w:r>
      <w:r w:rsidRPr="00BD767A">
        <w:rPr>
          <w:rFonts w:ascii="Times New Roman" w:hAnsi="Times New Roman" w:cs="Times New Roman"/>
          <w:color w:val="000000" w:themeColor="text1"/>
          <w:sz w:val="20"/>
          <w:szCs w:val="20"/>
        </w:rPr>
        <w:t>ся возможным.</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 Разграничение расходных полномочий.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Практически ежегодно происходит перераспределение расходных полномочий на бюджеты субъектов Российской Федерации без соответствующего увеличения доходных исто</w:t>
      </w:r>
      <w:r w:rsidRPr="00BD767A">
        <w:rPr>
          <w:rFonts w:ascii="Times New Roman" w:hAnsi="Times New Roman" w:cs="Times New Roman"/>
          <w:color w:val="000000" w:themeColor="text1"/>
          <w:sz w:val="20"/>
          <w:szCs w:val="20"/>
        </w:rPr>
        <w:t>ч</w:t>
      </w:r>
      <w:r w:rsidRPr="00BD767A">
        <w:rPr>
          <w:rFonts w:ascii="Times New Roman" w:hAnsi="Times New Roman" w:cs="Times New Roman"/>
          <w:color w:val="000000" w:themeColor="text1"/>
          <w:sz w:val="20"/>
          <w:szCs w:val="20"/>
        </w:rPr>
        <w:t>ников, в связи, с чем увеличивается объем расходных обязательств Удмуртской Республики, не обеспеченных источниками доходов.</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 xml:space="preserve">В 2012 году поставлены серьезные задачи в Указах Президента Российской Федерации от 7 мая 2012 года № 597 - 601, </w:t>
      </w:r>
      <w:hyperlink r:id="rId53" w:history="1">
        <w:r w:rsidRPr="00BD767A">
          <w:rPr>
            <w:rFonts w:ascii="Times New Roman" w:hAnsi="Times New Roman" w:cs="Times New Roman"/>
            <w:color w:val="000000" w:themeColor="text1"/>
            <w:sz w:val="20"/>
            <w:szCs w:val="20"/>
          </w:rPr>
          <w:t>№ 606</w:t>
        </w:r>
      </w:hyperlink>
      <w:r w:rsidRPr="00BD767A">
        <w:rPr>
          <w:rFonts w:ascii="Times New Roman" w:hAnsi="Times New Roman" w:cs="Times New Roman"/>
          <w:color w:val="000000" w:themeColor="text1"/>
          <w:sz w:val="20"/>
          <w:szCs w:val="20"/>
        </w:rPr>
        <w:t xml:space="preserve">, от 1 июня 2012 года </w:t>
      </w:r>
      <w:hyperlink r:id="rId54" w:history="1">
        <w:r w:rsidRPr="00BD767A">
          <w:rPr>
            <w:rFonts w:ascii="Times New Roman" w:hAnsi="Times New Roman" w:cs="Times New Roman"/>
            <w:color w:val="000000" w:themeColor="text1"/>
            <w:sz w:val="20"/>
            <w:szCs w:val="20"/>
          </w:rPr>
          <w:t>№ 761</w:t>
        </w:r>
      </w:hyperlink>
      <w:r w:rsidRPr="00BD767A">
        <w:rPr>
          <w:rFonts w:ascii="Times New Roman" w:hAnsi="Times New Roman" w:cs="Times New Roman"/>
          <w:color w:val="000000" w:themeColor="text1"/>
          <w:sz w:val="20"/>
          <w:szCs w:val="20"/>
        </w:rPr>
        <w:t xml:space="preserve">, от 28 декабря 2012 года </w:t>
      </w:r>
      <w:hyperlink r:id="rId55" w:history="1">
        <w:r w:rsidRPr="00BD767A">
          <w:rPr>
            <w:rFonts w:ascii="Times New Roman" w:hAnsi="Times New Roman" w:cs="Times New Roman"/>
            <w:color w:val="000000" w:themeColor="text1"/>
            <w:sz w:val="20"/>
            <w:szCs w:val="20"/>
          </w:rPr>
          <w:t>№ 1688</w:t>
        </w:r>
      </w:hyperlink>
      <w:r w:rsidRPr="00BD767A">
        <w:rPr>
          <w:rFonts w:ascii="Times New Roman" w:hAnsi="Times New Roman" w:cs="Times New Roman"/>
          <w:color w:val="000000" w:themeColor="text1"/>
          <w:sz w:val="20"/>
          <w:szCs w:val="20"/>
        </w:rPr>
        <w:t>, которые повлекли за с</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бой увеличение расходных обязательств муниципального образования «Глазовский район». Безусловным тр</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бованием остается исполнение действующих расходных обязательств муниципального образования «Глазо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t>ский район».</w:t>
      </w:r>
      <w:r w:rsidRPr="00BD767A">
        <w:rPr>
          <w:rFonts w:ascii="Times New Roman" w:hAnsi="Times New Roman" w:cs="Times New Roman"/>
          <w:sz w:val="20"/>
          <w:szCs w:val="20"/>
        </w:rPr>
        <w:t xml:space="preserve"> Ни</w:t>
      </w:r>
      <w:r w:rsidRPr="00BD767A">
        <w:rPr>
          <w:rFonts w:ascii="Times New Roman" w:hAnsi="Times New Roman" w:cs="Times New Roman"/>
          <w:sz w:val="20"/>
          <w:szCs w:val="20"/>
        </w:rPr>
        <w:t>з</w:t>
      </w:r>
      <w:r w:rsidRPr="00BD767A">
        <w:rPr>
          <w:rFonts w:ascii="Times New Roman" w:hAnsi="Times New Roman" w:cs="Times New Roman"/>
          <w:sz w:val="20"/>
          <w:szCs w:val="20"/>
        </w:rPr>
        <w:t>кий рост доходов бюджетов ведет к ограничению бюджетных возможностей для увеличения расходов в целях достижения целей социально-экономического развития и исполнения расходных обяз</w:t>
      </w:r>
      <w:r w:rsidRPr="00BD767A">
        <w:rPr>
          <w:rFonts w:ascii="Times New Roman" w:hAnsi="Times New Roman" w:cs="Times New Roman"/>
          <w:sz w:val="20"/>
          <w:szCs w:val="20"/>
        </w:rPr>
        <w:t>а</w:t>
      </w:r>
      <w:r w:rsidRPr="00BD767A">
        <w:rPr>
          <w:rFonts w:ascii="Times New Roman" w:hAnsi="Times New Roman" w:cs="Times New Roman"/>
          <w:sz w:val="20"/>
          <w:szCs w:val="20"/>
        </w:rPr>
        <w:t>тельств. Поэтому возникает необходимость  эффективного использования бюджетных средств.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Первоначальной задачей является обеспечение долгосрочной сбалансированности и устойчивости бю</w:t>
      </w:r>
      <w:r w:rsidRPr="00BD767A">
        <w:rPr>
          <w:rFonts w:ascii="Times New Roman" w:hAnsi="Times New Roman" w:cs="Times New Roman"/>
          <w:color w:val="000000" w:themeColor="text1"/>
          <w:sz w:val="20"/>
          <w:szCs w:val="20"/>
        </w:rPr>
        <w:t>д</w:t>
      </w:r>
      <w:r w:rsidRPr="00BD767A">
        <w:rPr>
          <w:rFonts w:ascii="Times New Roman" w:hAnsi="Times New Roman" w:cs="Times New Roman"/>
          <w:color w:val="000000" w:themeColor="text1"/>
          <w:sz w:val="20"/>
          <w:szCs w:val="20"/>
        </w:rPr>
        <w:t>жета муниципального образования «Глазовский район», основанное на среднесрочном и долгосрочном фина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совом планировании. Начиная с 2012 года, в Глазовском районе формируется бюджет на очередной финанс</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вый год и плановый период. Фо</w:t>
      </w:r>
      <w:r w:rsidRPr="00BD767A">
        <w:rPr>
          <w:rFonts w:ascii="Times New Roman" w:hAnsi="Times New Roman" w:cs="Times New Roman"/>
          <w:color w:val="000000" w:themeColor="text1"/>
          <w:sz w:val="20"/>
          <w:szCs w:val="20"/>
        </w:rPr>
        <w:t>р</w:t>
      </w:r>
      <w:r w:rsidRPr="00BD767A">
        <w:rPr>
          <w:rFonts w:ascii="Times New Roman" w:hAnsi="Times New Roman" w:cs="Times New Roman"/>
          <w:color w:val="000000" w:themeColor="text1"/>
          <w:sz w:val="20"/>
          <w:szCs w:val="20"/>
        </w:rPr>
        <w:t>мирование финансового плана на долгосрочную перспективу - задача, которую предстоит решить в рамках реализации муниципальной подпрограммы.</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С 2012 года снижается темп роста доходов бюджета муниципального образования «Глазовский район», и как следствие - увеличивается дефицит (таблица 1).</w:t>
      </w:r>
    </w:p>
    <w:p w:rsidR="00AE43FF" w:rsidRPr="00BD767A" w:rsidRDefault="00AE43FF" w:rsidP="00AE43FF">
      <w:pPr>
        <w:tabs>
          <w:tab w:val="left" w:pos="1134"/>
        </w:tabs>
        <w:autoSpaceDE w:val="0"/>
        <w:autoSpaceDN w:val="0"/>
        <w:adjustRightInd w:val="0"/>
        <w:spacing w:after="0" w:line="240" w:lineRule="auto"/>
        <w:ind w:firstLine="709"/>
        <w:jc w:val="right"/>
        <w:rPr>
          <w:rFonts w:ascii="Times New Roman" w:hAnsi="Times New Roman" w:cs="Times New Roman"/>
          <w:sz w:val="20"/>
          <w:szCs w:val="20"/>
        </w:rPr>
      </w:pPr>
    </w:p>
    <w:p w:rsidR="00AE43FF" w:rsidRPr="00BD767A" w:rsidRDefault="00AE43FF" w:rsidP="00AE43FF">
      <w:pPr>
        <w:widowControl w:val="0"/>
        <w:autoSpaceDE w:val="0"/>
        <w:autoSpaceDN w:val="0"/>
        <w:adjustRightInd w:val="0"/>
        <w:spacing w:after="0" w:line="240" w:lineRule="auto"/>
        <w:ind w:firstLine="540"/>
        <w:jc w:val="center"/>
        <w:outlineLvl w:val="2"/>
        <w:rPr>
          <w:rFonts w:ascii="Times New Roman" w:hAnsi="Times New Roman" w:cs="Times New Roman"/>
          <w:sz w:val="20"/>
          <w:szCs w:val="20"/>
        </w:rPr>
      </w:pPr>
      <w:r w:rsidRPr="00BD767A">
        <w:rPr>
          <w:rFonts w:ascii="Times New Roman" w:hAnsi="Times New Roman" w:cs="Times New Roman"/>
          <w:color w:val="000000" w:themeColor="text1"/>
          <w:sz w:val="20"/>
          <w:szCs w:val="20"/>
        </w:rPr>
        <w:t xml:space="preserve">Основные параметры бюджета </w:t>
      </w:r>
      <w:r w:rsidRPr="00BD767A">
        <w:rPr>
          <w:rFonts w:ascii="Times New Roman" w:hAnsi="Times New Roman" w:cs="Times New Roman"/>
          <w:sz w:val="20"/>
          <w:szCs w:val="20"/>
        </w:rPr>
        <w:t>муниципального образования «Глазовский район»</w:t>
      </w:r>
    </w:p>
    <w:p w:rsidR="00AE43FF" w:rsidRPr="00BD767A" w:rsidRDefault="00AE43FF" w:rsidP="00AE43FF">
      <w:pPr>
        <w:tabs>
          <w:tab w:val="left" w:pos="1134"/>
        </w:tabs>
        <w:autoSpaceDE w:val="0"/>
        <w:autoSpaceDN w:val="0"/>
        <w:adjustRightInd w:val="0"/>
        <w:spacing w:after="0" w:line="240" w:lineRule="auto"/>
        <w:ind w:firstLine="709"/>
        <w:jc w:val="right"/>
        <w:rPr>
          <w:rFonts w:ascii="Times New Roman" w:hAnsi="Times New Roman" w:cs="Times New Roman"/>
          <w:sz w:val="20"/>
          <w:szCs w:val="20"/>
        </w:rPr>
      </w:pPr>
    </w:p>
    <w:p w:rsidR="00AE43FF" w:rsidRPr="00BD767A" w:rsidRDefault="00AE43FF" w:rsidP="00AE43FF">
      <w:pPr>
        <w:tabs>
          <w:tab w:val="left" w:pos="1134"/>
        </w:tabs>
        <w:autoSpaceDE w:val="0"/>
        <w:autoSpaceDN w:val="0"/>
        <w:adjustRightInd w:val="0"/>
        <w:spacing w:after="0" w:line="240" w:lineRule="auto"/>
        <w:ind w:firstLine="709"/>
        <w:jc w:val="right"/>
        <w:rPr>
          <w:rFonts w:ascii="Times New Roman" w:hAnsi="Times New Roman" w:cs="Times New Roman"/>
          <w:sz w:val="20"/>
          <w:szCs w:val="20"/>
        </w:rPr>
      </w:pPr>
      <w:r w:rsidRPr="00BD767A">
        <w:rPr>
          <w:rFonts w:ascii="Times New Roman" w:hAnsi="Times New Roman" w:cs="Times New Roman"/>
          <w:sz w:val="20"/>
          <w:szCs w:val="20"/>
        </w:rPr>
        <w:t xml:space="preserve">Таблица 1. </w:t>
      </w:r>
    </w:p>
    <w:tbl>
      <w:tblPr>
        <w:tblW w:w="10660" w:type="dxa"/>
        <w:tblCellSpacing w:w="5" w:type="nil"/>
        <w:tblInd w:w="-492" w:type="dxa"/>
        <w:tblLayout w:type="fixed"/>
        <w:tblCellMar>
          <w:left w:w="75" w:type="dxa"/>
          <w:right w:w="75" w:type="dxa"/>
        </w:tblCellMar>
        <w:tblLook w:val="0000" w:firstRow="0" w:lastRow="0" w:firstColumn="0" w:lastColumn="0" w:noHBand="0" w:noVBand="0"/>
      </w:tblPr>
      <w:tblGrid>
        <w:gridCol w:w="1560"/>
        <w:gridCol w:w="992"/>
        <w:gridCol w:w="992"/>
        <w:gridCol w:w="992"/>
        <w:gridCol w:w="993"/>
        <w:gridCol w:w="992"/>
        <w:gridCol w:w="992"/>
        <w:gridCol w:w="992"/>
        <w:gridCol w:w="993"/>
        <w:gridCol w:w="992"/>
        <w:gridCol w:w="170"/>
      </w:tblGrid>
      <w:tr w:rsidR="00AE43FF" w:rsidRPr="00BD767A" w:rsidTr="00F628E8">
        <w:trPr>
          <w:gridAfter w:val="1"/>
          <w:wAfter w:w="170" w:type="dxa"/>
          <w:trHeight w:val="400"/>
          <w:tblHeader/>
          <w:tblCellSpacing w:w="5" w:type="nil"/>
        </w:trPr>
        <w:tc>
          <w:tcPr>
            <w:tcW w:w="1560" w:type="dxa"/>
            <w:vMerge w:val="restart"/>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ind w:left="139" w:hanging="139"/>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Наименование показателя   </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2012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2013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2014 год</w:t>
            </w:r>
          </w:p>
        </w:tc>
        <w:tc>
          <w:tcPr>
            <w:tcW w:w="993"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2015 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2016</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2017</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2018</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год</w:t>
            </w:r>
          </w:p>
        </w:tc>
        <w:tc>
          <w:tcPr>
            <w:tcW w:w="993"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2019</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год</w:t>
            </w:r>
          </w:p>
        </w:tc>
        <w:tc>
          <w:tcPr>
            <w:tcW w:w="992" w:type="dxa"/>
            <w:tcBorders>
              <w:top w:val="single" w:sz="8" w:space="0" w:color="auto"/>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2020</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год</w:t>
            </w:r>
          </w:p>
        </w:tc>
      </w:tr>
      <w:tr w:rsidR="00AE43FF" w:rsidRPr="00BD767A" w:rsidTr="00F628E8">
        <w:trPr>
          <w:gridAfter w:val="1"/>
          <w:wAfter w:w="170" w:type="dxa"/>
          <w:tblHeader/>
          <w:tblCellSpacing w:w="5" w:type="nil"/>
        </w:trPr>
        <w:tc>
          <w:tcPr>
            <w:tcW w:w="1560" w:type="dxa"/>
            <w:vMerge/>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ind w:left="139" w:hanging="139"/>
              <w:jc w:val="both"/>
              <w:rPr>
                <w:rFonts w:ascii="Times New Roman" w:hAnsi="Times New Roman" w:cs="Times New Roman"/>
                <w:color w:val="000000" w:themeColor="text1"/>
                <w:sz w:val="20"/>
                <w:szCs w:val="20"/>
              </w:rPr>
            </w:pP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отчет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отчет</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прогноз </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прогноз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прогноз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прогноз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прогноз </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прогноз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прогноз </w:t>
            </w:r>
          </w:p>
        </w:tc>
      </w:tr>
      <w:tr w:rsidR="00AE43FF" w:rsidRPr="00BD767A" w:rsidTr="00F628E8">
        <w:trPr>
          <w:gridAfter w:val="1"/>
          <w:wAfter w:w="170" w:type="dxa"/>
          <w:trHeight w:val="4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Доходы, тыс. руб.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457 801,8</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485 398,3</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418 800,4</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418 240,4</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428 686,9</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428 686,9</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428 686,9</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428 686,9</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428 686,9</w:t>
            </w:r>
          </w:p>
        </w:tc>
      </w:tr>
      <w:tr w:rsidR="00AE43FF" w:rsidRPr="00BD767A" w:rsidTr="00F628E8">
        <w:trPr>
          <w:gridAfter w:val="1"/>
          <w:wAfter w:w="170" w:type="dxa"/>
          <w:trHeight w:val="6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Темп роста д</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ходов к уровню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прошлого года, %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105,8</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 xml:space="preserve">  106,0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86,3</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99,9</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102,5</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w:t>
            </w:r>
          </w:p>
        </w:tc>
      </w:tr>
      <w:tr w:rsidR="00AE43FF" w:rsidRPr="00BD767A" w:rsidTr="00F628E8">
        <w:trPr>
          <w:gridAfter w:val="1"/>
          <w:wAfter w:w="170" w:type="dxa"/>
          <w:trHeight w:val="6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lastRenderedPageBreak/>
              <w:t xml:space="preserve">Налоговые и неналоговые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доходы, тыс. руб.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45 246,6</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50 106,2</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88 012,1</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95 590,1</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104 548,1</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104 548,1</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104 548,1</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104 548,1</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104 548,1</w:t>
            </w:r>
          </w:p>
        </w:tc>
      </w:tr>
      <w:tr w:rsidR="00AE43FF" w:rsidRPr="00BD767A" w:rsidTr="00F628E8">
        <w:trPr>
          <w:gridAfter w:val="1"/>
          <w:wAfter w:w="170" w:type="dxa"/>
          <w:trHeight w:val="6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Безвозмездные поступления,  </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тыс. руб.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412 555,2</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435 292,1</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330 788,3</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322 650,3</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324 138,8</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324 138,8</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324 138,8</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324 138,8</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324 138,8</w:t>
            </w:r>
          </w:p>
        </w:tc>
      </w:tr>
      <w:tr w:rsidR="00AE43FF" w:rsidRPr="00BD767A" w:rsidTr="00F628E8">
        <w:trPr>
          <w:gridAfter w:val="1"/>
          <w:wAfter w:w="170" w:type="dxa"/>
          <w:trHeight w:val="455"/>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Расходы, тыс. руб.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462 642,4</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501 678,2</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420 250,4</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418 571,4</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429 009,9</w:t>
            </w:r>
          </w:p>
        </w:tc>
        <w:tc>
          <w:tcPr>
            <w:tcW w:w="992" w:type="dxa"/>
            <w:tcBorders>
              <w:left w:val="single" w:sz="8" w:space="0" w:color="auto"/>
              <w:bottom w:val="single" w:sz="8" w:space="0" w:color="auto"/>
              <w:right w:val="single" w:sz="8" w:space="0" w:color="auto"/>
            </w:tcBorders>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color w:val="000000" w:themeColor="text1"/>
                <w:sz w:val="20"/>
                <w:szCs w:val="20"/>
              </w:rPr>
              <w:t>429 009,9</w:t>
            </w:r>
          </w:p>
        </w:tc>
        <w:tc>
          <w:tcPr>
            <w:tcW w:w="992" w:type="dxa"/>
            <w:tcBorders>
              <w:left w:val="single" w:sz="8" w:space="0" w:color="auto"/>
              <w:bottom w:val="single" w:sz="8" w:space="0" w:color="auto"/>
              <w:right w:val="single" w:sz="8" w:space="0" w:color="auto"/>
            </w:tcBorders>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color w:val="000000" w:themeColor="text1"/>
                <w:sz w:val="20"/>
                <w:szCs w:val="20"/>
              </w:rPr>
              <w:t>429 009,9</w:t>
            </w:r>
          </w:p>
        </w:tc>
        <w:tc>
          <w:tcPr>
            <w:tcW w:w="993" w:type="dxa"/>
            <w:tcBorders>
              <w:left w:val="single" w:sz="8" w:space="0" w:color="auto"/>
              <w:bottom w:val="single" w:sz="8" w:space="0" w:color="auto"/>
              <w:right w:val="single" w:sz="8" w:space="0" w:color="auto"/>
            </w:tcBorders>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color w:val="000000" w:themeColor="text1"/>
                <w:sz w:val="20"/>
                <w:szCs w:val="20"/>
              </w:rPr>
              <w:t>429 009,9</w:t>
            </w:r>
          </w:p>
        </w:tc>
        <w:tc>
          <w:tcPr>
            <w:tcW w:w="992" w:type="dxa"/>
            <w:tcBorders>
              <w:left w:val="single" w:sz="8" w:space="0" w:color="auto"/>
              <w:bottom w:val="single" w:sz="8" w:space="0" w:color="auto"/>
              <w:right w:val="single" w:sz="8" w:space="0" w:color="auto"/>
            </w:tcBorders>
          </w:tcPr>
          <w:p w:rsidR="00AE43FF" w:rsidRPr="00BD767A" w:rsidRDefault="00AE43FF" w:rsidP="00F628E8">
            <w:pPr>
              <w:rPr>
                <w:rFonts w:ascii="Times New Roman" w:hAnsi="Times New Roman" w:cs="Times New Roman"/>
                <w:sz w:val="20"/>
                <w:szCs w:val="20"/>
              </w:rPr>
            </w:pPr>
            <w:r w:rsidRPr="00BD767A">
              <w:rPr>
                <w:rFonts w:ascii="Times New Roman" w:hAnsi="Times New Roman" w:cs="Times New Roman"/>
                <w:color w:val="000000" w:themeColor="text1"/>
                <w:sz w:val="20"/>
                <w:szCs w:val="20"/>
              </w:rPr>
              <w:t>429 009,9</w:t>
            </w:r>
          </w:p>
        </w:tc>
      </w:tr>
      <w:tr w:rsidR="00AE43FF" w:rsidRPr="00BD767A" w:rsidTr="00F628E8">
        <w:trPr>
          <w:trHeight w:val="4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Темп роста ра</w:t>
            </w:r>
            <w:r w:rsidRPr="00BD767A">
              <w:rPr>
                <w:rFonts w:ascii="Times New Roman" w:hAnsi="Times New Roman" w:cs="Times New Roman"/>
                <w:color w:val="000000" w:themeColor="text1"/>
                <w:sz w:val="20"/>
                <w:szCs w:val="20"/>
              </w:rPr>
              <w:t>с</w:t>
            </w:r>
            <w:r w:rsidRPr="00BD767A">
              <w:rPr>
                <w:rFonts w:ascii="Times New Roman" w:hAnsi="Times New Roman" w:cs="Times New Roman"/>
                <w:color w:val="000000" w:themeColor="text1"/>
                <w:sz w:val="20"/>
                <w:szCs w:val="20"/>
              </w:rPr>
              <w:t>ходов к уровню</w:t>
            </w:r>
          </w:p>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прошлого года, %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108,3</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108,4</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83,8</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99,6</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102,5</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100,0</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100,0</w:t>
            </w:r>
          </w:p>
        </w:tc>
        <w:tc>
          <w:tcPr>
            <w:tcW w:w="170" w:type="dxa"/>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AE43FF" w:rsidRPr="00BD767A" w:rsidTr="00F628E8">
        <w:trPr>
          <w:gridAfter w:val="1"/>
          <w:wAfter w:w="170" w:type="dxa"/>
          <w:trHeight w:val="400"/>
          <w:tblCellSpacing w:w="5" w:type="nil"/>
        </w:trPr>
        <w:tc>
          <w:tcPr>
            <w:tcW w:w="1560"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Дефицит</w:t>
            </w:r>
            <w:proofErr w:type="gramStart"/>
            <w:r w:rsidRPr="00BD767A">
              <w:rPr>
                <w:rFonts w:ascii="Times New Roman" w:hAnsi="Times New Roman" w:cs="Times New Roman"/>
                <w:color w:val="000000" w:themeColor="text1"/>
                <w:sz w:val="20"/>
                <w:szCs w:val="20"/>
              </w:rPr>
              <w:t xml:space="preserve"> (-),</w:t>
            </w:r>
            <w:r w:rsidRPr="00BD767A">
              <w:rPr>
                <w:rFonts w:ascii="Times New Roman" w:hAnsi="Times New Roman" w:cs="Times New Roman"/>
                <w:color w:val="000000"/>
                <w:sz w:val="20"/>
                <w:szCs w:val="20"/>
              </w:rPr>
              <w:t xml:space="preserve"> </w:t>
            </w:r>
            <w:proofErr w:type="gramEnd"/>
            <w:r w:rsidRPr="00BD767A">
              <w:rPr>
                <w:rFonts w:ascii="Times New Roman" w:hAnsi="Times New Roman" w:cs="Times New Roman"/>
                <w:color w:val="000000"/>
                <w:sz w:val="20"/>
                <w:szCs w:val="20"/>
              </w:rPr>
              <w:t>профицит (+)</w:t>
            </w:r>
            <w:r w:rsidRPr="00BD767A">
              <w:rPr>
                <w:rFonts w:ascii="Times New Roman" w:hAnsi="Times New Roman" w:cs="Times New Roman"/>
                <w:color w:val="000000" w:themeColor="text1"/>
                <w:sz w:val="20"/>
                <w:szCs w:val="20"/>
              </w:rPr>
              <w:t xml:space="preserve"> тыс. руб.          </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-4 840,6</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-16 279, 9</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-1 450,0</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-331,0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-323,0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-323,0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-323,0</w:t>
            </w:r>
          </w:p>
        </w:tc>
        <w:tc>
          <w:tcPr>
            <w:tcW w:w="993"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-323,0</w:t>
            </w:r>
          </w:p>
        </w:tc>
        <w:tc>
          <w:tcPr>
            <w:tcW w:w="992" w:type="dxa"/>
            <w:tcBorders>
              <w:left w:val="single" w:sz="8" w:space="0" w:color="auto"/>
              <w:bottom w:val="single" w:sz="8" w:space="0" w:color="auto"/>
              <w:right w:val="single" w:sz="8" w:space="0" w:color="auto"/>
            </w:tcBorders>
          </w:tcPr>
          <w:p w:rsidR="00AE43FF" w:rsidRPr="00BD767A" w:rsidRDefault="00AE43FF" w:rsidP="00F628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-323,0</w:t>
            </w:r>
          </w:p>
        </w:tc>
      </w:tr>
    </w:tbl>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Несмотря на жесткие бюджетные ограничения, органам местного самоуправления Администрации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зовского района удается сбалансировать бюджет в соответствии с треб</w:t>
      </w:r>
      <w:r w:rsidRPr="00BD767A">
        <w:rPr>
          <w:rFonts w:ascii="Times New Roman" w:hAnsi="Times New Roman" w:cs="Times New Roman"/>
          <w:sz w:val="20"/>
          <w:szCs w:val="20"/>
        </w:rPr>
        <w:t>о</w:t>
      </w:r>
      <w:r w:rsidRPr="00BD767A">
        <w:rPr>
          <w:rFonts w:ascii="Times New Roman" w:hAnsi="Times New Roman" w:cs="Times New Roman"/>
          <w:sz w:val="20"/>
          <w:szCs w:val="20"/>
        </w:rPr>
        <w:t>ваниями бюджетного законодательства.</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В структуре доходов консолидированного бюджета муниципального образования «Глазовский район» налоговые и неналоговые доходы составляют более 10 процентов; при этом доля налоговых и неналоговых д</w:t>
      </w:r>
      <w:r w:rsidRPr="00BD767A">
        <w:rPr>
          <w:rFonts w:ascii="Times New Roman" w:hAnsi="Times New Roman" w:cs="Times New Roman"/>
          <w:sz w:val="20"/>
          <w:szCs w:val="20"/>
        </w:rPr>
        <w:t>о</w:t>
      </w:r>
      <w:r w:rsidRPr="00BD767A">
        <w:rPr>
          <w:rFonts w:ascii="Times New Roman" w:hAnsi="Times New Roman" w:cs="Times New Roman"/>
          <w:sz w:val="20"/>
          <w:szCs w:val="20"/>
        </w:rPr>
        <w:t>ходов бюджета ежегодно увеличивается (таблица 2).</w:t>
      </w:r>
    </w:p>
    <w:p w:rsidR="00AE43FF" w:rsidRPr="00BD767A" w:rsidRDefault="00AE43FF" w:rsidP="00AE43FF">
      <w:pPr>
        <w:widowControl w:val="0"/>
        <w:autoSpaceDE w:val="0"/>
        <w:autoSpaceDN w:val="0"/>
        <w:adjustRightInd w:val="0"/>
        <w:spacing w:after="0" w:line="240" w:lineRule="auto"/>
        <w:ind w:firstLine="540"/>
        <w:jc w:val="center"/>
        <w:outlineLvl w:val="2"/>
        <w:rPr>
          <w:rFonts w:ascii="Times New Roman" w:hAnsi="Times New Roman" w:cs="Times New Roman"/>
          <w:sz w:val="20"/>
          <w:szCs w:val="20"/>
        </w:rPr>
      </w:pPr>
      <w:r w:rsidRPr="00BD767A">
        <w:rPr>
          <w:rFonts w:ascii="Times New Roman" w:hAnsi="Times New Roman" w:cs="Times New Roman"/>
          <w:sz w:val="20"/>
          <w:szCs w:val="20"/>
        </w:rPr>
        <w:t>Структура доходов консолидированного бюджета муниципального образования «Гл</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зовский район», </w:t>
      </w:r>
      <w:proofErr w:type="gramStart"/>
      <w:r w:rsidRPr="00BD767A">
        <w:rPr>
          <w:rFonts w:ascii="Times New Roman" w:hAnsi="Times New Roman" w:cs="Times New Roman"/>
          <w:sz w:val="20"/>
          <w:szCs w:val="20"/>
        </w:rPr>
        <w:t>в</w:t>
      </w:r>
      <w:proofErr w:type="gramEnd"/>
      <w:r w:rsidRPr="00BD767A">
        <w:rPr>
          <w:rFonts w:ascii="Times New Roman" w:hAnsi="Times New Roman" w:cs="Times New Roman"/>
          <w:sz w:val="20"/>
          <w:szCs w:val="20"/>
        </w:rPr>
        <w:t xml:space="preserve"> %</w:t>
      </w:r>
    </w:p>
    <w:p w:rsidR="00AE43FF" w:rsidRPr="00BD767A" w:rsidRDefault="00AE43FF" w:rsidP="00AE43FF">
      <w:pPr>
        <w:widowControl w:val="0"/>
        <w:autoSpaceDE w:val="0"/>
        <w:autoSpaceDN w:val="0"/>
        <w:adjustRightInd w:val="0"/>
        <w:spacing w:after="0" w:line="240" w:lineRule="auto"/>
        <w:ind w:firstLine="540"/>
        <w:jc w:val="right"/>
        <w:outlineLvl w:val="2"/>
        <w:rPr>
          <w:rFonts w:ascii="Times New Roman" w:hAnsi="Times New Roman" w:cs="Times New Roman"/>
          <w:sz w:val="20"/>
          <w:szCs w:val="20"/>
        </w:rPr>
      </w:pPr>
      <w:r w:rsidRPr="00BD767A">
        <w:rPr>
          <w:rFonts w:ascii="Times New Roman" w:hAnsi="Times New Roman" w:cs="Times New Roman"/>
          <w:sz w:val="20"/>
          <w:szCs w:val="20"/>
        </w:rPr>
        <w:t xml:space="preserve">Таблица 2. </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1985"/>
        <w:gridCol w:w="1843"/>
        <w:gridCol w:w="1984"/>
      </w:tblGrid>
      <w:tr w:rsidR="00AE43FF" w:rsidRPr="00BD767A" w:rsidTr="00F628E8">
        <w:trPr>
          <w:trHeight w:val="300"/>
        </w:trPr>
        <w:tc>
          <w:tcPr>
            <w:tcW w:w="3417" w:type="dxa"/>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Наименование показателя</w:t>
            </w:r>
          </w:p>
        </w:tc>
        <w:tc>
          <w:tcPr>
            <w:tcW w:w="1985" w:type="dxa"/>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2011 год</w:t>
            </w:r>
          </w:p>
        </w:tc>
        <w:tc>
          <w:tcPr>
            <w:tcW w:w="1843" w:type="dxa"/>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2012 год</w:t>
            </w:r>
          </w:p>
        </w:tc>
        <w:tc>
          <w:tcPr>
            <w:tcW w:w="1984" w:type="dxa"/>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2013 год</w:t>
            </w:r>
          </w:p>
        </w:tc>
      </w:tr>
      <w:tr w:rsidR="00AE43FF" w:rsidRPr="00BD767A" w:rsidTr="00F628E8">
        <w:trPr>
          <w:trHeight w:val="283"/>
        </w:trPr>
        <w:tc>
          <w:tcPr>
            <w:tcW w:w="3417" w:type="dxa"/>
            <w:shd w:val="clear" w:color="auto" w:fill="auto"/>
            <w:vAlign w:val="center"/>
            <w:hideMark/>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Налоговые и неналоговые доходы</w:t>
            </w:r>
          </w:p>
        </w:tc>
        <w:tc>
          <w:tcPr>
            <w:tcW w:w="1985"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color w:val="000000"/>
                <w:sz w:val="20"/>
                <w:szCs w:val="20"/>
              </w:rPr>
              <w:t>10,9</w:t>
            </w:r>
          </w:p>
        </w:tc>
        <w:tc>
          <w:tcPr>
            <w:tcW w:w="1843"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color w:val="000000"/>
                <w:sz w:val="20"/>
                <w:szCs w:val="20"/>
              </w:rPr>
              <w:t>13,4</w:t>
            </w:r>
          </w:p>
        </w:tc>
        <w:tc>
          <w:tcPr>
            <w:tcW w:w="1984"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14,0</w:t>
            </w:r>
          </w:p>
        </w:tc>
      </w:tr>
      <w:tr w:rsidR="00AE43FF" w:rsidRPr="00BD767A" w:rsidTr="00F628E8">
        <w:trPr>
          <w:trHeight w:val="300"/>
        </w:trPr>
        <w:tc>
          <w:tcPr>
            <w:tcW w:w="3417" w:type="dxa"/>
            <w:shd w:val="clear" w:color="auto" w:fill="auto"/>
            <w:vAlign w:val="center"/>
            <w:hideMark/>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Безвозмездные поступления</w:t>
            </w:r>
          </w:p>
        </w:tc>
        <w:tc>
          <w:tcPr>
            <w:tcW w:w="1985"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color w:val="000000"/>
                <w:sz w:val="20"/>
                <w:szCs w:val="20"/>
              </w:rPr>
              <w:t>89,1</w:t>
            </w:r>
          </w:p>
        </w:tc>
        <w:tc>
          <w:tcPr>
            <w:tcW w:w="1843"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86,6</w:t>
            </w:r>
          </w:p>
        </w:tc>
        <w:tc>
          <w:tcPr>
            <w:tcW w:w="1984"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86,0</w:t>
            </w:r>
          </w:p>
        </w:tc>
      </w:tr>
      <w:tr w:rsidR="00AE43FF" w:rsidRPr="00BD767A" w:rsidTr="00F628E8">
        <w:trPr>
          <w:trHeight w:val="300"/>
        </w:trPr>
        <w:tc>
          <w:tcPr>
            <w:tcW w:w="3417" w:type="dxa"/>
            <w:shd w:val="clear" w:color="auto" w:fill="auto"/>
            <w:noWrap/>
            <w:vAlign w:val="bottom"/>
            <w:hideMark/>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Итого доходов</w:t>
            </w:r>
          </w:p>
        </w:tc>
        <w:tc>
          <w:tcPr>
            <w:tcW w:w="1985"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color w:val="000000"/>
                <w:sz w:val="20"/>
                <w:szCs w:val="20"/>
              </w:rPr>
              <w:t>100,0</w:t>
            </w:r>
          </w:p>
        </w:tc>
        <w:tc>
          <w:tcPr>
            <w:tcW w:w="1843"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color w:val="000000"/>
                <w:sz w:val="20"/>
                <w:szCs w:val="20"/>
              </w:rPr>
              <w:t>100,0</w:t>
            </w:r>
          </w:p>
        </w:tc>
        <w:tc>
          <w:tcPr>
            <w:tcW w:w="1984" w:type="dxa"/>
            <w:shd w:val="clear" w:color="auto" w:fill="auto"/>
            <w:noWrap/>
            <w:vAlign w:val="bottom"/>
            <w:hideMark/>
          </w:tcPr>
          <w:p w:rsidR="00AE43FF" w:rsidRPr="00BD767A" w:rsidRDefault="00AE43FF" w:rsidP="00F628E8">
            <w:pPr>
              <w:spacing w:before="40" w:after="40" w:line="240" w:lineRule="auto"/>
              <w:jc w:val="right"/>
              <w:rPr>
                <w:rFonts w:ascii="Times New Roman" w:hAnsi="Times New Roman" w:cs="Times New Roman"/>
                <w:bCs/>
                <w:color w:val="000000"/>
                <w:sz w:val="20"/>
                <w:szCs w:val="20"/>
              </w:rPr>
            </w:pPr>
            <w:r w:rsidRPr="00BD767A">
              <w:rPr>
                <w:rFonts w:ascii="Times New Roman" w:hAnsi="Times New Roman" w:cs="Times New Roman"/>
                <w:color w:val="000000"/>
                <w:sz w:val="20"/>
                <w:szCs w:val="20"/>
              </w:rPr>
              <w:t>100,0</w:t>
            </w:r>
          </w:p>
        </w:tc>
      </w:tr>
    </w:tbl>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Основная часть поступлений налоговых и неналоговых доходов консолидированного бюджета мун</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ципального образования «Глазовский район» обеспечена поступлением налога на доходы физических лиц. </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Просроченная кредиторская задолженность консолидированного бюджета Глазовского района нах</w:t>
      </w:r>
      <w:r w:rsidRPr="00BD767A">
        <w:rPr>
          <w:rFonts w:ascii="Times New Roman" w:hAnsi="Times New Roman" w:cs="Times New Roman"/>
          <w:sz w:val="20"/>
          <w:szCs w:val="20"/>
        </w:rPr>
        <w:t>о</w:t>
      </w:r>
      <w:r w:rsidRPr="00BD767A">
        <w:rPr>
          <w:rFonts w:ascii="Times New Roman" w:hAnsi="Times New Roman" w:cs="Times New Roman"/>
          <w:sz w:val="20"/>
          <w:szCs w:val="20"/>
        </w:rPr>
        <w:t>дится в пределах 1% расходов консолидированного бюджета (таблица 3).</w:t>
      </w:r>
    </w:p>
    <w:p w:rsidR="00AE43FF" w:rsidRPr="00BD767A" w:rsidRDefault="00AE43FF" w:rsidP="00AE43FF">
      <w:pPr>
        <w:keepNext/>
        <w:suppressAutoHyphens/>
        <w:spacing w:before="120" w:after="12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Сведения о просроченной кредиторской задолженности консолидированного бюджета Глазовского района, бюджета муниципального образования «Глазовский район»</w:t>
      </w:r>
    </w:p>
    <w:p w:rsidR="00AE43FF" w:rsidRPr="00BD767A" w:rsidRDefault="00AE43FF" w:rsidP="00AE43FF">
      <w:pPr>
        <w:keepNext/>
        <w:suppressAutoHyphens/>
        <w:spacing w:before="120" w:after="120" w:line="240" w:lineRule="auto"/>
        <w:jc w:val="right"/>
        <w:rPr>
          <w:rFonts w:ascii="Times New Roman" w:hAnsi="Times New Roman" w:cs="Times New Roman"/>
          <w:sz w:val="20"/>
          <w:szCs w:val="20"/>
        </w:rPr>
      </w:pPr>
      <w:r w:rsidRPr="00BD767A">
        <w:rPr>
          <w:rFonts w:ascii="Times New Roman" w:hAnsi="Times New Roman" w:cs="Times New Roman"/>
          <w:sz w:val="20"/>
          <w:szCs w:val="20"/>
        </w:rPr>
        <w:t xml:space="preserve">Таблица 3. </w:t>
      </w:r>
    </w:p>
    <w:tbl>
      <w:tblPr>
        <w:tblW w:w="8914"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1559"/>
        <w:gridCol w:w="1417"/>
        <w:gridCol w:w="1418"/>
        <w:gridCol w:w="1417"/>
      </w:tblGrid>
      <w:tr w:rsidR="00AE43FF" w:rsidRPr="00BD767A" w:rsidTr="00F628E8">
        <w:trPr>
          <w:trHeight w:val="300"/>
          <w:tblHeader/>
          <w:jc w:val="center"/>
        </w:trPr>
        <w:tc>
          <w:tcPr>
            <w:tcW w:w="3103" w:type="dxa"/>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Наименование показателя</w:t>
            </w:r>
          </w:p>
        </w:tc>
        <w:tc>
          <w:tcPr>
            <w:tcW w:w="1559" w:type="dxa"/>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 01.01.2011 г.</w:t>
            </w:r>
          </w:p>
        </w:tc>
        <w:tc>
          <w:tcPr>
            <w:tcW w:w="1417" w:type="dxa"/>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 01.01.2012 г.</w:t>
            </w:r>
          </w:p>
        </w:tc>
        <w:tc>
          <w:tcPr>
            <w:tcW w:w="1418" w:type="dxa"/>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на 01.01.2013 г.</w:t>
            </w:r>
          </w:p>
        </w:tc>
        <w:tc>
          <w:tcPr>
            <w:tcW w:w="1417" w:type="dxa"/>
          </w:tcPr>
          <w:p w:rsidR="00AE43FF" w:rsidRPr="00BD767A" w:rsidRDefault="00AE43FF" w:rsidP="00F628E8">
            <w:pPr>
              <w:keepNext/>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на 01.01.2014 г.</w:t>
            </w:r>
          </w:p>
        </w:tc>
      </w:tr>
      <w:tr w:rsidR="00AE43FF" w:rsidRPr="00BD767A" w:rsidTr="00F628E8">
        <w:trPr>
          <w:trHeight w:val="924"/>
          <w:jc w:val="center"/>
        </w:trPr>
        <w:tc>
          <w:tcPr>
            <w:tcW w:w="3103" w:type="dxa"/>
            <w:shd w:val="clear" w:color="auto" w:fill="auto"/>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Объем просроченной кредито</w:t>
            </w:r>
            <w:r w:rsidRPr="00BD767A">
              <w:rPr>
                <w:rFonts w:ascii="Times New Roman" w:hAnsi="Times New Roman" w:cs="Times New Roman"/>
                <w:color w:val="000000"/>
                <w:sz w:val="20"/>
                <w:szCs w:val="20"/>
              </w:rPr>
              <w:t>р</w:t>
            </w:r>
            <w:r w:rsidRPr="00BD767A">
              <w:rPr>
                <w:rFonts w:ascii="Times New Roman" w:hAnsi="Times New Roman" w:cs="Times New Roman"/>
                <w:color w:val="000000"/>
                <w:sz w:val="20"/>
                <w:szCs w:val="20"/>
              </w:rPr>
              <w:t>ской задолженности консолид</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рованного бюджета Глазовского района</w:t>
            </w:r>
          </w:p>
        </w:tc>
        <w:tc>
          <w:tcPr>
            <w:tcW w:w="1559" w:type="dxa"/>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p>
        </w:tc>
        <w:tc>
          <w:tcPr>
            <w:tcW w:w="1417" w:type="dxa"/>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p>
        </w:tc>
        <w:tc>
          <w:tcPr>
            <w:tcW w:w="1418" w:type="dxa"/>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p>
        </w:tc>
        <w:tc>
          <w:tcPr>
            <w:tcW w:w="1417" w:type="dxa"/>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p>
        </w:tc>
      </w:tr>
      <w:tr w:rsidR="00AE43FF" w:rsidRPr="00BD767A" w:rsidTr="00F628E8">
        <w:trPr>
          <w:trHeight w:val="300"/>
          <w:jc w:val="center"/>
        </w:trPr>
        <w:tc>
          <w:tcPr>
            <w:tcW w:w="3103" w:type="dxa"/>
            <w:shd w:val="clear" w:color="auto" w:fill="auto"/>
            <w:vAlign w:val="center"/>
            <w:hideMark/>
          </w:tcPr>
          <w:p w:rsidR="00AE43FF" w:rsidRPr="00BD767A" w:rsidRDefault="00AE43FF" w:rsidP="00F628E8">
            <w:pPr>
              <w:spacing w:before="40" w:after="40" w:line="240" w:lineRule="auto"/>
              <w:ind w:firstLineChars="100" w:firstLine="200"/>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в тыс. рублей</w:t>
            </w:r>
          </w:p>
        </w:tc>
        <w:tc>
          <w:tcPr>
            <w:tcW w:w="1559" w:type="dxa"/>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427,6</w:t>
            </w:r>
          </w:p>
        </w:tc>
        <w:tc>
          <w:tcPr>
            <w:tcW w:w="1417"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121,5</w:t>
            </w:r>
          </w:p>
        </w:tc>
        <w:tc>
          <w:tcPr>
            <w:tcW w:w="1418"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507,6</w:t>
            </w:r>
          </w:p>
        </w:tc>
        <w:tc>
          <w:tcPr>
            <w:tcW w:w="1417" w:type="dxa"/>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476,5</w:t>
            </w:r>
          </w:p>
        </w:tc>
      </w:tr>
      <w:tr w:rsidR="00AE43FF" w:rsidRPr="00BD767A" w:rsidTr="00F628E8">
        <w:trPr>
          <w:trHeight w:val="300"/>
          <w:jc w:val="center"/>
        </w:trPr>
        <w:tc>
          <w:tcPr>
            <w:tcW w:w="3103" w:type="dxa"/>
            <w:shd w:val="clear" w:color="auto" w:fill="auto"/>
            <w:vAlign w:val="center"/>
            <w:hideMark/>
          </w:tcPr>
          <w:p w:rsidR="00AE43FF" w:rsidRPr="00BD767A" w:rsidRDefault="00AE43FF" w:rsidP="00F628E8">
            <w:pPr>
              <w:spacing w:before="40" w:after="40" w:line="240" w:lineRule="auto"/>
              <w:ind w:firstLineChars="100" w:firstLine="200"/>
              <w:rPr>
                <w:rFonts w:ascii="Times New Roman" w:hAnsi="Times New Roman" w:cs="Times New Roman"/>
                <w:bCs/>
                <w:color w:val="000000"/>
                <w:sz w:val="20"/>
                <w:szCs w:val="20"/>
              </w:rPr>
            </w:pPr>
            <w:proofErr w:type="gramStart"/>
            <w:r w:rsidRPr="00BD767A">
              <w:rPr>
                <w:rFonts w:ascii="Times New Roman" w:hAnsi="Times New Roman" w:cs="Times New Roman"/>
                <w:color w:val="000000"/>
                <w:sz w:val="20"/>
                <w:szCs w:val="20"/>
              </w:rPr>
              <w:t>в</w:t>
            </w:r>
            <w:proofErr w:type="gramEnd"/>
            <w:r w:rsidRPr="00BD767A">
              <w:rPr>
                <w:rFonts w:ascii="Times New Roman" w:hAnsi="Times New Roman" w:cs="Times New Roman"/>
                <w:color w:val="000000"/>
                <w:sz w:val="20"/>
                <w:szCs w:val="20"/>
              </w:rPr>
              <w:t xml:space="preserve"> % к расходам</w:t>
            </w:r>
          </w:p>
        </w:tc>
        <w:tc>
          <w:tcPr>
            <w:tcW w:w="1559" w:type="dxa"/>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0,1</w:t>
            </w:r>
          </w:p>
        </w:tc>
        <w:tc>
          <w:tcPr>
            <w:tcW w:w="1417"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0,02</w:t>
            </w:r>
          </w:p>
        </w:tc>
        <w:tc>
          <w:tcPr>
            <w:tcW w:w="1418"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0,1</w:t>
            </w:r>
          </w:p>
        </w:tc>
        <w:tc>
          <w:tcPr>
            <w:tcW w:w="1417" w:type="dxa"/>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0,09</w:t>
            </w:r>
          </w:p>
        </w:tc>
      </w:tr>
      <w:tr w:rsidR="00AE43FF" w:rsidRPr="00BD767A" w:rsidTr="00F628E8">
        <w:trPr>
          <w:trHeight w:val="300"/>
          <w:jc w:val="center"/>
        </w:trPr>
        <w:tc>
          <w:tcPr>
            <w:tcW w:w="3103" w:type="dxa"/>
            <w:shd w:val="clear" w:color="auto" w:fill="auto"/>
            <w:vAlign w:val="center"/>
          </w:tcPr>
          <w:p w:rsidR="00AE43FF" w:rsidRPr="00BD767A" w:rsidRDefault="00AE43FF" w:rsidP="00F628E8">
            <w:pPr>
              <w:keepNext/>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Объем просроченной кредито</w:t>
            </w:r>
            <w:r w:rsidRPr="00BD767A">
              <w:rPr>
                <w:rFonts w:ascii="Times New Roman" w:hAnsi="Times New Roman" w:cs="Times New Roman"/>
                <w:color w:val="000000"/>
                <w:sz w:val="20"/>
                <w:szCs w:val="20"/>
              </w:rPr>
              <w:t>р</w:t>
            </w:r>
            <w:r w:rsidRPr="00BD767A">
              <w:rPr>
                <w:rFonts w:ascii="Times New Roman" w:hAnsi="Times New Roman" w:cs="Times New Roman"/>
                <w:color w:val="000000"/>
                <w:sz w:val="20"/>
                <w:szCs w:val="20"/>
              </w:rPr>
              <w:t>ской задолженности бюджета муниципального образования «Глазовский район»</w:t>
            </w:r>
          </w:p>
        </w:tc>
        <w:tc>
          <w:tcPr>
            <w:tcW w:w="1559"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p>
        </w:tc>
        <w:tc>
          <w:tcPr>
            <w:tcW w:w="1417"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p>
        </w:tc>
        <w:tc>
          <w:tcPr>
            <w:tcW w:w="1418"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p>
        </w:tc>
        <w:tc>
          <w:tcPr>
            <w:tcW w:w="1417" w:type="dxa"/>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p>
        </w:tc>
      </w:tr>
      <w:tr w:rsidR="00AE43FF" w:rsidRPr="00BD767A" w:rsidTr="00F628E8">
        <w:trPr>
          <w:trHeight w:val="300"/>
          <w:jc w:val="center"/>
        </w:trPr>
        <w:tc>
          <w:tcPr>
            <w:tcW w:w="3103" w:type="dxa"/>
            <w:shd w:val="clear" w:color="auto" w:fill="auto"/>
            <w:vAlign w:val="center"/>
          </w:tcPr>
          <w:p w:rsidR="00AE43FF" w:rsidRPr="00BD767A" w:rsidRDefault="00AE43FF" w:rsidP="00F628E8">
            <w:pPr>
              <w:spacing w:before="40" w:after="40" w:line="240" w:lineRule="auto"/>
              <w:ind w:firstLineChars="100" w:firstLine="200"/>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в тыс. рублей</w:t>
            </w:r>
          </w:p>
        </w:tc>
        <w:tc>
          <w:tcPr>
            <w:tcW w:w="1559"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364,0</w:t>
            </w:r>
          </w:p>
        </w:tc>
        <w:tc>
          <w:tcPr>
            <w:tcW w:w="1417"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121,5</w:t>
            </w:r>
          </w:p>
        </w:tc>
        <w:tc>
          <w:tcPr>
            <w:tcW w:w="1418"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497,6</w:t>
            </w:r>
          </w:p>
        </w:tc>
        <w:tc>
          <w:tcPr>
            <w:tcW w:w="1417" w:type="dxa"/>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467,1</w:t>
            </w:r>
          </w:p>
        </w:tc>
      </w:tr>
      <w:tr w:rsidR="00AE43FF" w:rsidRPr="00BD767A" w:rsidTr="00F628E8">
        <w:trPr>
          <w:trHeight w:val="300"/>
          <w:jc w:val="center"/>
        </w:trPr>
        <w:tc>
          <w:tcPr>
            <w:tcW w:w="3103" w:type="dxa"/>
            <w:shd w:val="clear" w:color="auto" w:fill="auto"/>
            <w:vAlign w:val="center"/>
          </w:tcPr>
          <w:p w:rsidR="00AE43FF" w:rsidRPr="00BD767A" w:rsidRDefault="00AE43FF" w:rsidP="00F628E8">
            <w:pPr>
              <w:spacing w:before="40" w:after="40" w:line="240" w:lineRule="auto"/>
              <w:ind w:firstLineChars="100" w:firstLine="200"/>
              <w:rPr>
                <w:rFonts w:ascii="Times New Roman" w:hAnsi="Times New Roman" w:cs="Times New Roman"/>
                <w:bCs/>
                <w:color w:val="000000"/>
                <w:sz w:val="20"/>
                <w:szCs w:val="20"/>
              </w:rPr>
            </w:pPr>
            <w:proofErr w:type="gramStart"/>
            <w:r w:rsidRPr="00BD767A">
              <w:rPr>
                <w:rFonts w:ascii="Times New Roman" w:hAnsi="Times New Roman" w:cs="Times New Roman"/>
                <w:color w:val="000000"/>
                <w:sz w:val="20"/>
                <w:szCs w:val="20"/>
              </w:rPr>
              <w:t>в</w:t>
            </w:r>
            <w:proofErr w:type="gramEnd"/>
            <w:r w:rsidRPr="00BD767A">
              <w:rPr>
                <w:rFonts w:ascii="Times New Roman" w:hAnsi="Times New Roman" w:cs="Times New Roman"/>
                <w:color w:val="000000"/>
                <w:sz w:val="20"/>
                <w:szCs w:val="20"/>
              </w:rPr>
              <w:t xml:space="preserve"> % к расходам</w:t>
            </w:r>
          </w:p>
        </w:tc>
        <w:tc>
          <w:tcPr>
            <w:tcW w:w="1559"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0,09</w:t>
            </w:r>
          </w:p>
        </w:tc>
        <w:tc>
          <w:tcPr>
            <w:tcW w:w="1417"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0,02</w:t>
            </w:r>
          </w:p>
        </w:tc>
        <w:tc>
          <w:tcPr>
            <w:tcW w:w="1418" w:type="dxa"/>
            <w:shd w:val="clear" w:color="auto" w:fill="auto"/>
            <w:noWrap/>
            <w:vAlign w:val="center"/>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0,1</w:t>
            </w:r>
          </w:p>
        </w:tc>
        <w:tc>
          <w:tcPr>
            <w:tcW w:w="1417" w:type="dxa"/>
          </w:tcPr>
          <w:p w:rsidR="00AE43FF" w:rsidRPr="00BD767A" w:rsidRDefault="00AE43FF" w:rsidP="00F628E8">
            <w:pPr>
              <w:spacing w:before="40" w:after="40" w:line="240" w:lineRule="auto"/>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0,09</w:t>
            </w:r>
          </w:p>
        </w:tc>
      </w:tr>
    </w:tbl>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Просроченная кредиторская задолженность по выплате заработной платы и начислениям на зарабо</w:t>
      </w:r>
      <w:r w:rsidRPr="00BD767A">
        <w:rPr>
          <w:rFonts w:ascii="Times New Roman" w:hAnsi="Times New Roman" w:cs="Times New Roman"/>
          <w:sz w:val="20"/>
          <w:szCs w:val="20"/>
        </w:rPr>
        <w:t>т</w:t>
      </w:r>
      <w:r w:rsidRPr="00BD767A">
        <w:rPr>
          <w:rFonts w:ascii="Times New Roman" w:hAnsi="Times New Roman" w:cs="Times New Roman"/>
          <w:sz w:val="20"/>
          <w:szCs w:val="20"/>
        </w:rPr>
        <w:t>ную плату работникам органов местного самоуправления, муниципальных казенных учреждений в Глазовском районе отсутствует.</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Важной предпосылкой для обеспечения сбалансированности и устойчивости бюджета является кач</w:t>
      </w:r>
      <w:r w:rsidRPr="00BD767A">
        <w:rPr>
          <w:rFonts w:ascii="Times New Roman" w:hAnsi="Times New Roman" w:cs="Times New Roman"/>
          <w:sz w:val="20"/>
          <w:szCs w:val="20"/>
        </w:rPr>
        <w:t>е</w:t>
      </w:r>
      <w:r w:rsidRPr="00BD767A">
        <w:rPr>
          <w:rFonts w:ascii="Times New Roman" w:hAnsi="Times New Roman" w:cs="Times New Roman"/>
          <w:sz w:val="20"/>
          <w:szCs w:val="20"/>
        </w:rPr>
        <w:t>ственное бюджетное планирование. Согласно р</w:t>
      </w:r>
      <w:r w:rsidRPr="00BD767A">
        <w:rPr>
          <w:rFonts w:ascii="Times New Roman" w:hAnsi="Times New Roman" w:cs="Times New Roman"/>
          <w:color w:val="000000" w:themeColor="text1"/>
          <w:sz w:val="20"/>
          <w:szCs w:val="20"/>
        </w:rPr>
        <w:t>ешению Глазовского районного Совета депутатов от 29.11.2012 года № 83 «Положение о бюджетном процессе в муниципальном образовании «Глазовский район»</w:t>
      </w:r>
      <w:r w:rsidRPr="00BD767A">
        <w:rPr>
          <w:rFonts w:ascii="Times New Roman" w:hAnsi="Times New Roman" w:cs="Times New Roman"/>
          <w:sz w:val="20"/>
          <w:szCs w:val="20"/>
        </w:rPr>
        <w:t xml:space="preserve"> (в ред. р</w:t>
      </w:r>
      <w:r w:rsidRPr="00BD767A">
        <w:rPr>
          <w:rFonts w:ascii="Times New Roman" w:hAnsi="Times New Roman" w:cs="Times New Roman"/>
          <w:sz w:val="20"/>
          <w:szCs w:val="20"/>
        </w:rPr>
        <w:t>е</w:t>
      </w:r>
      <w:r w:rsidRPr="00BD767A">
        <w:rPr>
          <w:rFonts w:ascii="Times New Roman" w:hAnsi="Times New Roman" w:cs="Times New Roman"/>
          <w:sz w:val="20"/>
          <w:szCs w:val="20"/>
        </w:rPr>
        <w:t>шения от 29.11.2013 № 178), начиная с 2012 года, проект закона о бюджете муниципального образования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зовский район» с</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ставляется на очередной финансовый год и плановый период. Бюджеты сельских поселений в Глазовском районе также принимаются на очередной финансовый год и плановый период. </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lastRenderedPageBreak/>
        <w:t>Вместе с тем, параметры бюджета, утвержденные на плановый период, имеют существенные отклон</w:t>
      </w:r>
      <w:r w:rsidRPr="00BD767A">
        <w:rPr>
          <w:rFonts w:ascii="Times New Roman" w:hAnsi="Times New Roman" w:cs="Times New Roman"/>
          <w:sz w:val="20"/>
          <w:szCs w:val="20"/>
        </w:rPr>
        <w:t>е</w:t>
      </w:r>
      <w:r w:rsidRPr="00BD767A">
        <w:rPr>
          <w:rFonts w:ascii="Times New Roman" w:hAnsi="Times New Roman" w:cs="Times New Roman"/>
          <w:sz w:val="20"/>
          <w:szCs w:val="20"/>
        </w:rPr>
        <w:t>ния от параметров бюджета, утвержденного на очередной финансовый год (таблица 4).</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sz w:val="20"/>
          <w:szCs w:val="20"/>
        </w:rPr>
        <w:t>Отклонение основных параметров бюджета муниципального образования «Глазовский район», прин</w:t>
      </w:r>
      <w:r w:rsidRPr="00BD767A">
        <w:rPr>
          <w:rFonts w:ascii="Times New Roman" w:hAnsi="Times New Roman" w:cs="Times New Roman"/>
          <w:sz w:val="20"/>
          <w:szCs w:val="20"/>
        </w:rPr>
        <w:t>я</w:t>
      </w:r>
      <w:r w:rsidRPr="00BD767A">
        <w:rPr>
          <w:rFonts w:ascii="Times New Roman" w:hAnsi="Times New Roman" w:cs="Times New Roman"/>
          <w:sz w:val="20"/>
          <w:szCs w:val="20"/>
        </w:rPr>
        <w:t>того на очередной год, от параметров бюджета, принятого на первый год планового периода (на примере бю</w:t>
      </w:r>
      <w:r w:rsidRPr="00BD767A">
        <w:rPr>
          <w:rFonts w:ascii="Times New Roman" w:hAnsi="Times New Roman" w:cs="Times New Roman"/>
          <w:sz w:val="20"/>
          <w:szCs w:val="20"/>
        </w:rPr>
        <w:t>д</w:t>
      </w:r>
      <w:r w:rsidRPr="00BD767A">
        <w:rPr>
          <w:rFonts w:ascii="Times New Roman" w:hAnsi="Times New Roman" w:cs="Times New Roman"/>
          <w:sz w:val="20"/>
          <w:szCs w:val="20"/>
        </w:rPr>
        <w:t>жета муниципального образования «Глазовский район» на 2013 год),</w:t>
      </w:r>
      <w:r w:rsidRPr="00BD767A">
        <w:rPr>
          <w:rFonts w:ascii="Times New Roman" w:hAnsi="Times New Roman" w:cs="Times New Roman"/>
          <w:color w:val="000000"/>
          <w:sz w:val="20"/>
          <w:szCs w:val="20"/>
        </w:rPr>
        <w:t xml:space="preserve"> тыс. рублей</w:t>
      </w:r>
    </w:p>
    <w:p w:rsidR="00AE43FF" w:rsidRPr="00BD767A" w:rsidRDefault="00AE43FF" w:rsidP="00AE43FF">
      <w:pPr>
        <w:tabs>
          <w:tab w:val="left" w:pos="1134"/>
        </w:tabs>
        <w:autoSpaceDE w:val="0"/>
        <w:autoSpaceDN w:val="0"/>
        <w:adjustRightInd w:val="0"/>
        <w:spacing w:after="0" w:line="240" w:lineRule="auto"/>
        <w:ind w:firstLine="709"/>
        <w:jc w:val="right"/>
        <w:rPr>
          <w:rFonts w:ascii="Times New Roman" w:hAnsi="Times New Roman" w:cs="Times New Roman"/>
          <w:sz w:val="20"/>
          <w:szCs w:val="20"/>
        </w:rPr>
      </w:pPr>
      <w:r w:rsidRPr="00BD767A">
        <w:rPr>
          <w:rFonts w:ascii="Times New Roman" w:hAnsi="Times New Roman" w:cs="Times New Roman"/>
          <w:sz w:val="20"/>
          <w:szCs w:val="20"/>
        </w:rPr>
        <w:t>Таблица 4.</w:t>
      </w:r>
    </w:p>
    <w:p w:rsidR="00AE43FF" w:rsidRPr="00BD767A" w:rsidRDefault="00AE43FF" w:rsidP="00AE43FF">
      <w:pPr>
        <w:tabs>
          <w:tab w:val="left" w:pos="1134"/>
        </w:tabs>
        <w:autoSpaceDE w:val="0"/>
        <w:autoSpaceDN w:val="0"/>
        <w:adjustRightInd w:val="0"/>
        <w:spacing w:after="0" w:line="240" w:lineRule="auto"/>
        <w:ind w:firstLine="709"/>
        <w:jc w:val="right"/>
        <w:rPr>
          <w:rFonts w:ascii="Times New Roman" w:hAnsi="Times New Roman" w:cs="Times New Roman"/>
          <w:color w:val="000000"/>
          <w:sz w:val="20"/>
          <w:szCs w:val="20"/>
        </w:rPr>
      </w:pPr>
    </w:p>
    <w:p w:rsidR="00AE43FF" w:rsidRPr="00BD767A" w:rsidRDefault="00AE43FF" w:rsidP="00AE43FF">
      <w:pPr>
        <w:keepNext/>
        <w:suppressAutoHyphens/>
        <w:spacing w:after="0" w:line="240" w:lineRule="auto"/>
        <w:jc w:val="both"/>
        <w:rPr>
          <w:rFonts w:ascii="Times New Roman" w:hAnsi="Times New Roman" w:cs="Times New Roman"/>
          <w:sz w:val="20"/>
          <w:szCs w:val="20"/>
        </w:rPr>
      </w:pPr>
    </w:p>
    <w:tbl>
      <w:tblPr>
        <w:tblW w:w="9371" w:type="dxa"/>
        <w:tblInd w:w="93" w:type="dxa"/>
        <w:tblLayout w:type="fixed"/>
        <w:tblLook w:val="04A0" w:firstRow="1" w:lastRow="0" w:firstColumn="1" w:lastColumn="0" w:noHBand="0" w:noVBand="1"/>
      </w:tblPr>
      <w:tblGrid>
        <w:gridCol w:w="1433"/>
        <w:gridCol w:w="1559"/>
        <w:gridCol w:w="1276"/>
        <w:gridCol w:w="1276"/>
        <w:gridCol w:w="850"/>
        <w:gridCol w:w="850"/>
        <w:gridCol w:w="1135"/>
        <w:gridCol w:w="992"/>
      </w:tblGrid>
      <w:tr w:rsidR="00AE43FF" w:rsidRPr="00BD767A" w:rsidTr="00F628E8">
        <w:trPr>
          <w:trHeight w:val="736"/>
        </w:trPr>
        <w:tc>
          <w:tcPr>
            <w:tcW w:w="14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Основные параметры бюджета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Первый год планового п</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риода</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Очередной год</w:t>
            </w:r>
          </w:p>
        </w:tc>
        <w:tc>
          <w:tcPr>
            <w:tcW w:w="1700"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Отклонение п</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раметров перв</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начального пл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на на очередной год от параме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ров первого года планового пер</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ода</w:t>
            </w:r>
          </w:p>
        </w:tc>
        <w:tc>
          <w:tcPr>
            <w:tcW w:w="2127"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Отклонение параме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ров уточненного пл</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на на очередной год от параметров перв</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го года планового периода</w:t>
            </w:r>
          </w:p>
        </w:tc>
      </w:tr>
      <w:tr w:rsidR="00AE43FF" w:rsidRPr="00BD767A" w:rsidTr="00F628E8">
        <w:trPr>
          <w:trHeight w:val="1639"/>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Решение Ра</w:t>
            </w:r>
            <w:r w:rsidRPr="00BD767A">
              <w:rPr>
                <w:rFonts w:ascii="Times New Roman" w:hAnsi="Times New Roman" w:cs="Times New Roman"/>
                <w:color w:val="000000"/>
                <w:sz w:val="20"/>
                <w:szCs w:val="20"/>
              </w:rPr>
              <w:t>й</w:t>
            </w:r>
            <w:r w:rsidRPr="00BD767A">
              <w:rPr>
                <w:rFonts w:ascii="Times New Roman" w:hAnsi="Times New Roman" w:cs="Times New Roman"/>
                <w:color w:val="000000"/>
                <w:sz w:val="20"/>
                <w:szCs w:val="20"/>
              </w:rPr>
              <w:t>онного Совета депутатов от 30.11.2011 №532 «О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 xml:space="preserve">жете </w:t>
            </w:r>
            <w:r w:rsidRPr="00BD767A">
              <w:rPr>
                <w:rFonts w:ascii="Times New Roman" w:hAnsi="Times New Roman" w:cs="Times New Roman"/>
                <w:sz w:val="20"/>
                <w:szCs w:val="20"/>
              </w:rPr>
              <w:t>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w:t>
            </w:r>
            <w:r w:rsidRPr="00BD767A">
              <w:rPr>
                <w:rFonts w:ascii="Times New Roman" w:hAnsi="Times New Roman" w:cs="Times New Roman"/>
                <w:sz w:val="20"/>
                <w:szCs w:val="20"/>
              </w:rPr>
              <w:t>а</w:t>
            </w:r>
            <w:r w:rsidRPr="00BD767A">
              <w:rPr>
                <w:rFonts w:ascii="Times New Roman" w:hAnsi="Times New Roman" w:cs="Times New Roman"/>
                <w:sz w:val="20"/>
                <w:szCs w:val="20"/>
              </w:rPr>
              <w:t>зования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зовский район»</w:t>
            </w:r>
            <w:r w:rsidRPr="00BD767A">
              <w:rPr>
                <w:rFonts w:ascii="Times New Roman" w:hAnsi="Times New Roman" w:cs="Times New Roman"/>
                <w:color w:val="000000"/>
                <w:sz w:val="20"/>
                <w:szCs w:val="20"/>
              </w:rPr>
              <w:t xml:space="preserve"> на 2012 год и плановый п</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риод 2013 и 2014 годов»</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Решение Районного Совета д</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путатов от 20.12.2012 № 97 «О бюджете </w:t>
            </w:r>
            <w:r w:rsidRPr="00BD767A">
              <w:rPr>
                <w:rFonts w:ascii="Times New Roman" w:hAnsi="Times New Roman" w:cs="Times New Roman"/>
                <w:sz w:val="20"/>
                <w:szCs w:val="20"/>
              </w:rPr>
              <w:t>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w:t>
            </w:r>
            <w:r w:rsidRPr="00BD767A">
              <w:rPr>
                <w:rFonts w:ascii="Times New Roman" w:hAnsi="Times New Roman" w:cs="Times New Roman"/>
                <w:color w:val="000000"/>
                <w:sz w:val="20"/>
                <w:szCs w:val="20"/>
              </w:rPr>
              <w:t xml:space="preserve"> на 2013 год и плановый период 2014 и 2015 г</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дов</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Решение Районного Совета д</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путатов от 20.12.2012 № 97 «О бюджете </w:t>
            </w:r>
            <w:r w:rsidRPr="00BD767A">
              <w:rPr>
                <w:rFonts w:ascii="Times New Roman" w:hAnsi="Times New Roman" w:cs="Times New Roman"/>
                <w:sz w:val="20"/>
                <w:szCs w:val="20"/>
              </w:rPr>
              <w:t>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w:t>
            </w:r>
            <w:r w:rsidRPr="00BD767A">
              <w:rPr>
                <w:rFonts w:ascii="Times New Roman" w:hAnsi="Times New Roman" w:cs="Times New Roman"/>
                <w:color w:val="000000"/>
                <w:sz w:val="20"/>
                <w:szCs w:val="20"/>
              </w:rPr>
              <w:t xml:space="preserve"> на 2013 год и плановый период 2014 и 2015 г</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дов (ред. решений)</w:t>
            </w:r>
          </w:p>
        </w:tc>
        <w:tc>
          <w:tcPr>
            <w:tcW w:w="1700" w:type="dxa"/>
            <w:gridSpan w:val="2"/>
            <w:vMerge/>
            <w:tcBorders>
              <w:top w:val="nil"/>
              <w:left w:val="single" w:sz="4" w:space="0" w:color="auto"/>
              <w:bottom w:val="single" w:sz="4" w:space="0" w:color="000000"/>
              <w:right w:val="single" w:sz="4" w:space="0" w:color="auto"/>
            </w:tcBorders>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p>
        </w:tc>
        <w:tc>
          <w:tcPr>
            <w:tcW w:w="2127" w:type="dxa"/>
            <w:gridSpan w:val="2"/>
            <w:vMerge/>
            <w:tcBorders>
              <w:top w:val="nil"/>
              <w:left w:val="single" w:sz="4" w:space="0" w:color="auto"/>
              <w:bottom w:val="single" w:sz="4" w:space="0" w:color="000000"/>
              <w:right w:val="single" w:sz="4" w:space="0" w:color="auto"/>
            </w:tcBorders>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p>
        </w:tc>
      </w:tr>
      <w:tr w:rsidR="00AE43FF" w:rsidRPr="00BD767A" w:rsidTr="00F628E8">
        <w:trPr>
          <w:trHeight w:val="974"/>
        </w:trPr>
        <w:tc>
          <w:tcPr>
            <w:tcW w:w="1433" w:type="dxa"/>
            <w:vMerge/>
            <w:tcBorders>
              <w:top w:val="single" w:sz="4" w:space="0" w:color="auto"/>
              <w:left w:val="single" w:sz="4" w:space="0" w:color="auto"/>
              <w:bottom w:val="single" w:sz="4" w:space="0" w:color="000000"/>
              <w:right w:val="single" w:sz="4" w:space="0" w:color="auto"/>
            </w:tcBorders>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тыс. рублей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тыс. ру</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лей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w:t>
            </w:r>
          </w:p>
        </w:tc>
      </w:tr>
      <w:tr w:rsidR="00AE43FF" w:rsidRPr="00BD767A" w:rsidTr="00F628E8">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AE43FF" w:rsidRPr="00BD767A" w:rsidRDefault="00AE43FF" w:rsidP="00F628E8">
            <w:pPr>
              <w:keepNext/>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Доходы</w:t>
            </w:r>
          </w:p>
        </w:tc>
        <w:tc>
          <w:tcPr>
            <w:tcW w:w="1559"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356 038,6</w:t>
            </w:r>
          </w:p>
        </w:tc>
        <w:tc>
          <w:tcPr>
            <w:tcW w:w="1276"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362 270,1</w:t>
            </w:r>
          </w:p>
        </w:tc>
        <w:tc>
          <w:tcPr>
            <w:tcW w:w="1276"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506 695,8</w:t>
            </w:r>
          </w:p>
        </w:tc>
        <w:tc>
          <w:tcPr>
            <w:tcW w:w="850"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6 231,5</w:t>
            </w:r>
          </w:p>
        </w:tc>
        <w:tc>
          <w:tcPr>
            <w:tcW w:w="850"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1,8</w:t>
            </w:r>
          </w:p>
        </w:tc>
        <w:tc>
          <w:tcPr>
            <w:tcW w:w="1135"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150 657,2</w:t>
            </w:r>
          </w:p>
        </w:tc>
        <w:tc>
          <w:tcPr>
            <w:tcW w:w="992"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42,3</w:t>
            </w:r>
          </w:p>
        </w:tc>
      </w:tr>
      <w:tr w:rsidR="00AE43FF" w:rsidRPr="00BD767A" w:rsidTr="00F628E8">
        <w:trPr>
          <w:trHeight w:val="76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в том числе межбюдже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ные тран</w:t>
            </w:r>
            <w:r w:rsidRPr="00BD767A">
              <w:rPr>
                <w:rFonts w:ascii="Times New Roman" w:hAnsi="Times New Roman" w:cs="Times New Roman"/>
                <w:color w:val="000000"/>
                <w:sz w:val="20"/>
                <w:szCs w:val="20"/>
              </w:rPr>
              <w:t>с</w:t>
            </w:r>
            <w:r w:rsidRPr="00BD767A">
              <w:rPr>
                <w:rFonts w:ascii="Times New Roman" w:hAnsi="Times New Roman" w:cs="Times New Roman"/>
                <w:color w:val="000000"/>
                <w:sz w:val="20"/>
                <w:szCs w:val="20"/>
              </w:rPr>
              <w:t xml:space="preserve">ферты </w:t>
            </w:r>
          </w:p>
        </w:tc>
        <w:tc>
          <w:tcPr>
            <w:tcW w:w="1559"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311 128,6</w:t>
            </w:r>
          </w:p>
        </w:tc>
        <w:tc>
          <w:tcPr>
            <w:tcW w:w="1276"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315 720,4</w:t>
            </w:r>
          </w:p>
        </w:tc>
        <w:tc>
          <w:tcPr>
            <w:tcW w:w="1276"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457 536,9</w:t>
            </w:r>
          </w:p>
        </w:tc>
        <w:tc>
          <w:tcPr>
            <w:tcW w:w="850"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4 591,8</w:t>
            </w:r>
          </w:p>
        </w:tc>
        <w:tc>
          <w:tcPr>
            <w:tcW w:w="850"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1,5</w:t>
            </w:r>
          </w:p>
        </w:tc>
        <w:tc>
          <w:tcPr>
            <w:tcW w:w="1135"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146 408,3</w:t>
            </w:r>
          </w:p>
        </w:tc>
        <w:tc>
          <w:tcPr>
            <w:tcW w:w="992"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47,1</w:t>
            </w:r>
          </w:p>
        </w:tc>
      </w:tr>
      <w:tr w:rsidR="00AE43FF" w:rsidRPr="00BD767A" w:rsidTr="00F628E8">
        <w:trPr>
          <w:trHeight w:val="3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Расходы</w:t>
            </w:r>
          </w:p>
        </w:tc>
        <w:tc>
          <w:tcPr>
            <w:tcW w:w="1559"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356 038,6</w:t>
            </w:r>
          </w:p>
        </w:tc>
        <w:tc>
          <w:tcPr>
            <w:tcW w:w="1276"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364 053,1</w:t>
            </w:r>
          </w:p>
        </w:tc>
        <w:tc>
          <w:tcPr>
            <w:tcW w:w="1276"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525 727,9</w:t>
            </w:r>
          </w:p>
        </w:tc>
        <w:tc>
          <w:tcPr>
            <w:tcW w:w="850"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8 014,5</w:t>
            </w:r>
          </w:p>
        </w:tc>
        <w:tc>
          <w:tcPr>
            <w:tcW w:w="850"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2,3</w:t>
            </w:r>
          </w:p>
        </w:tc>
        <w:tc>
          <w:tcPr>
            <w:tcW w:w="1135"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169 689,3</w:t>
            </w:r>
          </w:p>
        </w:tc>
        <w:tc>
          <w:tcPr>
            <w:tcW w:w="992"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right"/>
              <w:rPr>
                <w:rFonts w:ascii="Times New Roman" w:hAnsi="Times New Roman" w:cs="Times New Roman"/>
                <w:color w:val="000000"/>
                <w:sz w:val="20"/>
                <w:szCs w:val="20"/>
              </w:rPr>
            </w:pPr>
            <w:r w:rsidRPr="00BD767A">
              <w:rPr>
                <w:rFonts w:ascii="Times New Roman" w:hAnsi="Times New Roman" w:cs="Times New Roman"/>
                <w:color w:val="000000"/>
                <w:sz w:val="20"/>
                <w:szCs w:val="20"/>
              </w:rPr>
              <w:t>47,7</w:t>
            </w:r>
          </w:p>
        </w:tc>
      </w:tr>
    </w:tbl>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BD767A">
        <w:rPr>
          <w:rFonts w:ascii="Times New Roman" w:hAnsi="Times New Roman" w:cs="Times New Roman"/>
          <w:sz w:val="20"/>
          <w:szCs w:val="20"/>
        </w:rPr>
        <w:t>При принятии бюджета на 2013 год и плановый период, план по доходам бюджета муниципального о</w:t>
      </w:r>
      <w:r w:rsidRPr="00BD767A">
        <w:rPr>
          <w:rFonts w:ascii="Times New Roman" w:hAnsi="Times New Roman" w:cs="Times New Roman"/>
          <w:sz w:val="20"/>
          <w:szCs w:val="20"/>
        </w:rPr>
        <w:t>б</w:t>
      </w:r>
      <w:r w:rsidRPr="00BD767A">
        <w:rPr>
          <w:rFonts w:ascii="Times New Roman" w:hAnsi="Times New Roman" w:cs="Times New Roman"/>
          <w:sz w:val="20"/>
          <w:szCs w:val="20"/>
        </w:rPr>
        <w:t>разования «Глазовский район» на 2013 год был увеличен более чем на 6231,5 тыс. рублей или на 1,8% по сра</w:t>
      </w:r>
      <w:r w:rsidRPr="00BD767A">
        <w:rPr>
          <w:rFonts w:ascii="Times New Roman" w:hAnsi="Times New Roman" w:cs="Times New Roman"/>
          <w:sz w:val="20"/>
          <w:szCs w:val="20"/>
        </w:rPr>
        <w:t>в</w:t>
      </w:r>
      <w:r w:rsidRPr="00BD767A">
        <w:rPr>
          <w:rFonts w:ascii="Times New Roman" w:hAnsi="Times New Roman" w:cs="Times New Roman"/>
          <w:sz w:val="20"/>
          <w:szCs w:val="20"/>
        </w:rPr>
        <w:t>нению с планом, принятым на первый год планового периода при утверждении бюджета на 2012 год и план</w:t>
      </w:r>
      <w:r w:rsidRPr="00BD767A">
        <w:rPr>
          <w:rFonts w:ascii="Times New Roman" w:hAnsi="Times New Roman" w:cs="Times New Roman"/>
          <w:sz w:val="20"/>
          <w:szCs w:val="20"/>
        </w:rPr>
        <w:t>о</w:t>
      </w:r>
      <w:r w:rsidRPr="00BD767A">
        <w:rPr>
          <w:rFonts w:ascii="Times New Roman" w:hAnsi="Times New Roman" w:cs="Times New Roman"/>
          <w:sz w:val="20"/>
          <w:szCs w:val="20"/>
        </w:rPr>
        <w:t>вый период 2013 и 2014 годов;</w:t>
      </w:r>
      <w:proofErr w:type="gramEnd"/>
      <w:r w:rsidRPr="00BD767A">
        <w:rPr>
          <w:rFonts w:ascii="Times New Roman" w:hAnsi="Times New Roman" w:cs="Times New Roman"/>
          <w:sz w:val="20"/>
          <w:szCs w:val="20"/>
        </w:rPr>
        <w:t xml:space="preserve"> по расходам увеличение составило 8014,5 тыс. рублей или 2,3 %. </w:t>
      </w:r>
    </w:p>
    <w:p w:rsidR="00AE43FF" w:rsidRPr="00BD767A" w:rsidRDefault="00AE43FF" w:rsidP="00AE43FF">
      <w:pPr>
        <w:widowControl w:val="0"/>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С учетом корректировки плана в процессе исполнения бюджета увеличение составило </w:t>
      </w:r>
      <w:r w:rsidRPr="00BD767A">
        <w:rPr>
          <w:rFonts w:ascii="Times New Roman" w:hAnsi="Times New Roman" w:cs="Times New Roman"/>
          <w:color w:val="000000"/>
          <w:sz w:val="20"/>
          <w:szCs w:val="20"/>
        </w:rPr>
        <w:t>169689,3</w:t>
      </w:r>
      <w:r w:rsidRPr="00BD767A">
        <w:rPr>
          <w:rFonts w:ascii="Times New Roman" w:hAnsi="Times New Roman" w:cs="Times New Roman"/>
          <w:sz w:val="20"/>
          <w:szCs w:val="20"/>
        </w:rPr>
        <w:t xml:space="preserve"> тыс. рублей или 47,7% по расходам, </w:t>
      </w:r>
      <w:r w:rsidRPr="00BD767A">
        <w:rPr>
          <w:rFonts w:ascii="Times New Roman" w:hAnsi="Times New Roman" w:cs="Times New Roman"/>
          <w:color w:val="000000"/>
          <w:sz w:val="20"/>
          <w:szCs w:val="20"/>
        </w:rPr>
        <w:t xml:space="preserve">150657,2 </w:t>
      </w:r>
      <w:r w:rsidRPr="00BD767A">
        <w:rPr>
          <w:rFonts w:ascii="Times New Roman" w:hAnsi="Times New Roman" w:cs="Times New Roman"/>
          <w:sz w:val="20"/>
          <w:szCs w:val="20"/>
        </w:rPr>
        <w:t>тыс. рублей или  42,3 % - по доходам. При этом 24% увеличения по доходам связано с изменением плана поступлений межбю</w:t>
      </w:r>
      <w:r w:rsidRPr="00BD767A">
        <w:rPr>
          <w:rFonts w:ascii="Times New Roman" w:hAnsi="Times New Roman" w:cs="Times New Roman"/>
          <w:sz w:val="20"/>
          <w:szCs w:val="20"/>
        </w:rPr>
        <w:t>д</w:t>
      </w:r>
      <w:r w:rsidRPr="00BD767A">
        <w:rPr>
          <w:rFonts w:ascii="Times New Roman" w:hAnsi="Times New Roman" w:cs="Times New Roman"/>
          <w:sz w:val="20"/>
          <w:szCs w:val="20"/>
        </w:rPr>
        <w:t xml:space="preserve">жетных трансфертов из федерального бюджета. </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По факту исполнения бюджета муниципального образования «Глазовский район» за 2013 год, первон</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чально утвержденный план по доходам перевыполнен на </w:t>
      </w:r>
      <w:r w:rsidRPr="00BD767A">
        <w:rPr>
          <w:rFonts w:ascii="Times New Roman" w:hAnsi="Times New Roman" w:cs="Times New Roman"/>
          <w:color w:val="000000"/>
          <w:sz w:val="20"/>
          <w:szCs w:val="20"/>
        </w:rPr>
        <w:t>123128,2</w:t>
      </w:r>
      <w:r w:rsidRPr="00BD767A">
        <w:rPr>
          <w:rFonts w:ascii="Times New Roman" w:hAnsi="Times New Roman" w:cs="Times New Roman"/>
          <w:sz w:val="20"/>
          <w:szCs w:val="20"/>
        </w:rPr>
        <w:t xml:space="preserve"> тыс. рублей или на 34%, по расходам – на </w:t>
      </w:r>
      <w:r w:rsidRPr="00BD767A">
        <w:rPr>
          <w:rFonts w:ascii="Times New Roman" w:hAnsi="Times New Roman" w:cs="Times New Roman"/>
          <w:color w:val="000000"/>
          <w:sz w:val="20"/>
          <w:szCs w:val="20"/>
        </w:rPr>
        <w:t>137625,1</w:t>
      </w:r>
      <w:r w:rsidRPr="00BD767A">
        <w:rPr>
          <w:rFonts w:ascii="Times New Roman" w:hAnsi="Times New Roman" w:cs="Times New Roman"/>
          <w:sz w:val="20"/>
          <w:szCs w:val="20"/>
        </w:rPr>
        <w:t xml:space="preserve"> тыс. рублей или на 37,8% (таблица 5).</w:t>
      </w:r>
    </w:p>
    <w:p w:rsidR="00AE43FF" w:rsidRPr="00BD767A" w:rsidRDefault="00AE43FF" w:rsidP="00AE43FF">
      <w:pPr>
        <w:widowControl w:val="0"/>
        <w:tabs>
          <w:tab w:val="left" w:pos="1134"/>
        </w:tabs>
        <w:autoSpaceDE w:val="0"/>
        <w:autoSpaceDN w:val="0"/>
        <w:adjustRightInd w:val="0"/>
        <w:spacing w:after="0" w:line="240" w:lineRule="auto"/>
        <w:ind w:firstLine="709"/>
        <w:jc w:val="center"/>
        <w:rPr>
          <w:rFonts w:ascii="Times New Roman" w:hAnsi="Times New Roman" w:cs="Times New Roman"/>
          <w:color w:val="000000"/>
          <w:sz w:val="20"/>
          <w:szCs w:val="20"/>
        </w:rPr>
      </w:pPr>
      <w:r w:rsidRPr="00BD767A">
        <w:rPr>
          <w:rFonts w:ascii="Times New Roman" w:hAnsi="Times New Roman" w:cs="Times New Roman"/>
          <w:sz w:val="20"/>
          <w:szCs w:val="20"/>
        </w:rPr>
        <w:t xml:space="preserve">Отклонение фактического исполнения основных параметров бюджета муниципального образования «Глазовский район» на 2013 год от первоначального плана, </w:t>
      </w:r>
      <w:r w:rsidRPr="00BD767A">
        <w:rPr>
          <w:rFonts w:ascii="Times New Roman" w:hAnsi="Times New Roman" w:cs="Times New Roman"/>
          <w:color w:val="000000"/>
          <w:sz w:val="20"/>
          <w:szCs w:val="20"/>
        </w:rPr>
        <w:t>тыс. рублей</w:t>
      </w:r>
    </w:p>
    <w:p w:rsidR="00AE43FF" w:rsidRPr="00BD767A" w:rsidRDefault="00AE43FF" w:rsidP="00AE43FF">
      <w:pPr>
        <w:widowControl w:val="0"/>
        <w:tabs>
          <w:tab w:val="left" w:pos="1134"/>
        </w:tabs>
        <w:autoSpaceDE w:val="0"/>
        <w:autoSpaceDN w:val="0"/>
        <w:adjustRightInd w:val="0"/>
        <w:spacing w:after="0" w:line="240" w:lineRule="auto"/>
        <w:ind w:firstLine="709"/>
        <w:jc w:val="right"/>
        <w:rPr>
          <w:rFonts w:ascii="Times New Roman" w:hAnsi="Times New Roman" w:cs="Times New Roman"/>
          <w:sz w:val="20"/>
          <w:szCs w:val="20"/>
        </w:rPr>
      </w:pPr>
      <w:r w:rsidRPr="00BD767A">
        <w:rPr>
          <w:rFonts w:ascii="Times New Roman" w:hAnsi="Times New Roman" w:cs="Times New Roman"/>
          <w:sz w:val="20"/>
          <w:szCs w:val="20"/>
        </w:rPr>
        <w:t xml:space="preserve">Таблица 5. </w:t>
      </w:r>
    </w:p>
    <w:tbl>
      <w:tblPr>
        <w:tblW w:w="9509" w:type="dxa"/>
        <w:jc w:val="center"/>
        <w:tblInd w:w="93" w:type="dxa"/>
        <w:tblLook w:val="04A0" w:firstRow="1" w:lastRow="0" w:firstColumn="1" w:lastColumn="0" w:noHBand="0" w:noVBand="1"/>
      </w:tblPr>
      <w:tblGrid>
        <w:gridCol w:w="1703"/>
        <w:gridCol w:w="3734"/>
        <w:gridCol w:w="1514"/>
        <w:gridCol w:w="1578"/>
        <w:gridCol w:w="980"/>
      </w:tblGrid>
      <w:tr w:rsidR="00AE43FF" w:rsidRPr="00BD767A" w:rsidTr="00F628E8">
        <w:trPr>
          <w:trHeight w:val="1485"/>
          <w:jc w:val="center"/>
        </w:trPr>
        <w:tc>
          <w:tcPr>
            <w:tcW w:w="1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Основные пар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метры бю</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жета</w:t>
            </w:r>
          </w:p>
        </w:tc>
        <w:tc>
          <w:tcPr>
            <w:tcW w:w="37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Решение Районного Совета депут</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 xml:space="preserve">тов от 20.12.2012 № 97 «О бюджете </w:t>
            </w:r>
            <w:r w:rsidRPr="00BD767A">
              <w:rPr>
                <w:rFonts w:ascii="Times New Roman" w:hAnsi="Times New Roman" w:cs="Times New Roman"/>
                <w:sz w:val="20"/>
                <w:szCs w:val="20"/>
              </w:rPr>
              <w:t>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«Глазовский ра</w:t>
            </w:r>
            <w:r w:rsidRPr="00BD767A">
              <w:rPr>
                <w:rFonts w:ascii="Times New Roman" w:hAnsi="Times New Roman" w:cs="Times New Roman"/>
                <w:sz w:val="20"/>
                <w:szCs w:val="20"/>
              </w:rPr>
              <w:t>й</w:t>
            </w:r>
            <w:r w:rsidRPr="00BD767A">
              <w:rPr>
                <w:rFonts w:ascii="Times New Roman" w:hAnsi="Times New Roman" w:cs="Times New Roman"/>
                <w:sz w:val="20"/>
                <w:szCs w:val="20"/>
              </w:rPr>
              <w:t>он»</w:t>
            </w:r>
            <w:r w:rsidRPr="00BD767A">
              <w:rPr>
                <w:rFonts w:ascii="Times New Roman" w:hAnsi="Times New Roman" w:cs="Times New Roman"/>
                <w:color w:val="000000"/>
                <w:sz w:val="20"/>
                <w:szCs w:val="20"/>
              </w:rPr>
              <w:t xml:space="preserve"> на 2013 год и план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вый период 2014 и 2015 годов</w:t>
            </w:r>
          </w:p>
        </w:tc>
        <w:tc>
          <w:tcPr>
            <w:tcW w:w="15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Фактически исполнено</w:t>
            </w:r>
          </w:p>
        </w:tc>
        <w:tc>
          <w:tcPr>
            <w:tcW w:w="2558" w:type="dxa"/>
            <w:gridSpan w:val="2"/>
            <w:tcBorders>
              <w:top w:val="single" w:sz="4" w:space="0" w:color="auto"/>
              <w:left w:val="nil"/>
              <w:bottom w:val="single" w:sz="4" w:space="0" w:color="auto"/>
              <w:right w:val="single" w:sz="4" w:space="0" w:color="auto"/>
            </w:tcBorders>
            <w:shd w:val="clear" w:color="auto" w:fill="auto"/>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Отклонение фактич</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ского исполнения от первон</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чального плана</w:t>
            </w:r>
          </w:p>
        </w:tc>
      </w:tr>
      <w:tr w:rsidR="00AE43FF" w:rsidRPr="00BD767A" w:rsidTr="00F628E8">
        <w:trPr>
          <w:trHeight w:val="315"/>
          <w:jc w:val="center"/>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AE43FF" w:rsidRPr="00BD767A" w:rsidRDefault="00AE43FF" w:rsidP="00F628E8">
            <w:pPr>
              <w:widowControl w:val="0"/>
              <w:spacing w:before="40" w:after="40" w:line="240" w:lineRule="auto"/>
              <w:rPr>
                <w:rFonts w:ascii="Times New Roman" w:hAnsi="Times New Roman" w:cs="Times New Roman"/>
                <w:bCs/>
                <w:color w:val="000000"/>
                <w:sz w:val="20"/>
                <w:szCs w:val="20"/>
              </w:rPr>
            </w:pPr>
          </w:p>
        </w:tc>
        <w:tc>
          <w:tcPr>
            <w:tcW w:w="3734" w:type="dxa"/>
            <w:vMerge/>
            <w:tcBorders>
              <w:top w:val="single" w:sz="4" w:space="0" w:color="auto"/>
              <w:left w:val="single" w:sz="4" w:space="0" w:color="auto"/>
              <w:bottom w:val="single" w:sz="4" w:space="0" w:color="000000"/>
              <w:right w:val="single" w:sz="4" w:space="0" w:color="auto"/>
            </w:tcBorders>
            <w:vAlign w:val="center"/>
            <w:hideMark/>
          </w:tcPr>
          <w:p w:rsidR="00AE43FF" w:rsidRPr="00BD767A" w:rsidRDefault="00AE43FF" w:rsidP="00F628E8">
            <w:pPr>
              <w:widowControl w:val="0"/>
              <w:spacing w:before="40" w:after="40" w:line="240" w:lineRule="auto"/>
              <w:rPr>
                <w:rFonts w:ascii="Times New Roman" w:hAnsi="Times New Roman" w:cs="Times New Roman"/>
                <w:bCs/>
                <w:color w:val="000000"/>
                <w:sz w:val="20"/>
                <w:szCs w:val="20"/>
              </w:rPr>
            </w:pPr>
          </w:p>
        </w:tc>
        <w:tc>
          <w:tcPr>
            <w:tcW w:w="1514" w:type="dxa"/>
            <w:vMerge/>
            <w:tcBorders>
              <w:top w:val="single" w:sz="4" w:space="0" w:color="auto"/>
              <w:left w:val="single" w:sz="4" w:space="0" w:color="auto"/>
              <w:bottom w:val="single" w:sz="4" w:space="0" w:color="000000"/>
              <w:right w:val="single" w:sz="4" w:space="0" w:color="auto"/>
            </w:tcBorders>
            <w:vAlign w:val="center"/>
            <w:hideMark/>
          </w:tcPr>
          <w:p w:rsidR="00AE43FF" w:rsidRPr="00BD767A" w:rsidRDefault="00AE43FF" w:rsidP="00F628E8">
            <w:pPr>
              <w:widowControl w:val="0"/>
              <w:spacing w:before="40" w:after="40" w:line="240" w:lineRule="auto"/>
              <w:rPr>
                <w:rFonts w:ascii="Times New Roman" w:hAnsi="Times New Roman" w:cs="Times New Roman"/>
                <w:bCs/>
                <w:color w:val="000000"/>
                <w:sz w:val="20"/>
                <w:szCs w:val="20"/>
              </w:rPr>
            </w:pPr>
          </w:p>
        </w:tc>
        <w:tc>
          <w:tcPr>
            <w:tcW w:w="1578" w:type="dxa"/>
            <w:tcBorders>
              <w:top w:val="nil"/>
              <w:left w:val="nil"/>
              <w:bottom w:val="single" w:sz="4" w:space="0" w:color="auto"/>
              <w:right w:val="single" w:sz="4" w:space="0" w:color="auto"/>
            </w:tcBorders>
            <w:shd w:val="clear" w:color="auto" w:fill="auto"/>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тыс. руб.</w:t>
            </w:r>
          </w:p>
        </w:tc>
        <w:tc>
          <w:tcPr>
            <w:tcW w:w="980"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color w:val="000000"/>
                <w:sz w:val="20"/>
                <w:szCs w:val="20"/>
              </w:rPr>
              <w:t>%</w:t>
            </w:r>
          </w:p>
        </w:tc>
      </w:tr>
      <w:tr w:rsidR="00AE43FF" w:rsidRPr="00BD767A" w:rsidTr="00F628E8">
        <w:trPr>
          <w:trHeight w:val="300"/>
          <w:jc w:val="center"/>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Доходы</w:t>
            </w:r>
          </w:p>
        </w:tc>
        <w:tc>
          <w:tcPr>
            <w:tcW w:w="3734"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keepNext/>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362270,1</w:t>
            </w:r>
          </w:p>
        </w:tc>
        <w:tc>
          <w:tcPr>
            <w:tcW w:w="1514"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485398,3</w:t>
            </w:r>
          </w:p>
        </w:tc>
        <w:tc>
          <w:tcPr>
            <w:tcW w:w="1578"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123128,2</w:t>
            </w:r>
          </w:p>
        </w:tc>
        <w:tc>
          <w:tcPr>
            <w:tcW w:w="980"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34,0</w:t>
            </w:r>
          </w:p>
        </w:tc>
      </w:tr>
      <w:tr w:rsidR="00AE43FF" w:rsidRPr="00BD767A" w:rsidTr="00F628E8">
        <w:trPr>
          <w:trHeight w:val="555"/>
          <w:jc w:val="center"/>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AE43FF" w:rsidRPr="00BD767A" w:rsidRDefault="00AE43FF" w:rsidP="00F628E8">
            <w:pPr>
              <w:widowControl w:val="0"/>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 xml:space="preserve">в том числе межбюджетные трансферты </w:t>
            </w:r>
          </w:p>
        </w:tc>
        <w:tc>
          <w:tcPr>
            <w:tcW w:w="3734"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315720,4</w:t>
            </w:r>
          </w:p>
        </w:tc>
        <w:tc>
          <w:tcPr>
            <w:tcW w:w="1514"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436150,7</w:t>
            </w:r>
          </w:p>
        </w:tc>
        <w:tc>
          <w:tcPr>
            <w:tcW w:w="1578" w:type="dxa"/>
            <w:tcBorders>
              <w:top w:val="nil"/>
              <w:left w:val="nil"/>
              <w:bottom w:val="single" w:sz="4" w:space="0" w:color="auto"/>
              <w:right w:val="single" w:sz="4" w:space="0" w:color="auto"/>
            </w:tcBorders>
            <w:shd w:val="clear" w:color="auto" w:fill="auto"/>
            <w:noWrap/>
            <w:vAlign w:val="bottom"/>
            <w:hideMark/>
          </w:tcPr>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120430,3</w:t>
            </w:r>
          </w:p>
        </w:tc>
        <w:tc>
          <w:tcPr>
            <w:tcW w:w="980"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38,1</w:t>
            </w:r>
          </w:p>
        </w:tc>
      </w:tr>
      <w:tr w:rsidR="00AE43FF" w:rsidRPr="00BD767A" w:rsidTr="00F628E8">
        <w:trPr>
          <w:trHeight w:val="300"/>
          <w:jc w:val="center"/>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Расходы</w:t>
            </w:r>
          </w:p>
        </w:tc>
        <w:tc>
          <w:tcPr>
            <w:tcW w:w="3734"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364053,1</w:t>
            </w:r>
          </w:p>
        </w:tc>
        <w:tc>
          <w:tcPr>
            <w:tcW w:w="1514"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501678,2</w:t>
            </w:r>
          </w:p>
        </w:tc>
        <w:tc>
          <w:tcPr>
            <w:tcW w:w="1578"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137625,1</w:t>
            </w:r>
          </w:p>
        </w:tc>
        <w:tc>
          <w:tcPr>
            <w:tcW w:w="980" w:type="dxa"/>
            <w:tcBorders>
              <w:top w:val="nil"/>
              <w:left w:val="nil"/>
              <w:bottom w:val="single" w:sz="4" w:space="0" w:color="auto"/>
              <w:right w:val="single" w:sz="4" w:space="0" w:color="auto"/>
            </w:tcBorders>
            <w:shd w:val="clear" w:color="auto" w:fill="auto"/>
            <w:noWrap/>
            <w:vAlign w:val="center"/>
            <w:hideMark/>
          </w:tcPr>
          <w:p w:rsidR="00AE43FF" w:rsidRPr="00BD767A" w:rsidRDefault="00AE43FF" w:rsidP="00F628E8">
            <w:pPr>
              <w:widowControl w:val="0"/>
              <w:spacing w:before="40" w:after="40" w:line="240" w:lineRule="auto"/>
              <w:jc w:val="center"/>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37,8</w:t>
            </w:r>
          </w:p>
        </w:tc>
      </w:tr>
    </w:tbl>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Характерной чертой бюджетной политики на современном этапе является повышение эффективности и результативности бюджетных расходов. Деятельность в этом направлении призвана повысить эффективность муниципального управления, обеспечить выполнение расходных обязательств в полном объеме и решение пр</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оритетных задач социально-экономического развития </w:t>
      </w:r>
      <w:r w:rsidRPr="00BD767A">
        <w:rPr>
          <w:rFonts w:ascii="Times New Roman" w:hAnsi="Times New Roman" w:cs="Times New Roman"/>
          <w:sz w:val="20"/>
          <w:szCs w:val="20"/>
        </w:rPr>
        <w:t xml:space="preserve">муниципального образования «Глазовский район» </w:t>
      </w:r>
      <w:r w:rsidRPr="00BD767A">
        <w:rPr>
          <w:rFonts w:ascii="Times New Roman" w:hAnsi="Times New Roman" w:cs="Times New Roman"/>
          <w:color w:val="000000" w:themeColor="text1"/>
          <w:sz w:val="20"/>
          <w:szCs w:val="20"/>
        </w:rPr>
        <w:t>в условиях ограниченности ресурсов. Для обеспечения системности таких преобразований утверждена постано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t>лением Администрации муниципального образования «Глазовский район» от 20 н</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ября  2013 года № 128.2  и реализуется муниципальная целевая программа «Повышение эффективности расходов бюджета </w:t>
      </w:r>
      <w:r w:rsidRPr="00BD767A">
        <w:rPr>
          <w:rFonts w:ascii="Times New Roman" w:hAnsi="Times New Roman" w:cs="Times New Roman"/>
          <w:sz w:val="20"/>
          <w:szCs w:val="20"/>
        </w:rPr>
        <w:t>муниципальн</w:t>
      </w:r>
      <w:r w:rsidRPr="00BD767A">
        <w:rPr>
          <w:rFonts w:ascii="Times New Roman" w:hAnsi="Times New Roman" w:cs="Times New Roman"/>
          <w:sz w:val="20"/>
          <w:szCs w:val="20"/>
        </w:rPr>
        <w:t>о</w:t>
      </w:r>
      <w:r w:rsidRPr="00BD767A">
        <w:rPr>
          <w:rFonts w:ascii="Times New Roman" w:hAnsi="Times New Roman" w:cs="Times New Roman"/>
          <w:sz w:val="20"/>
          <w:szCs w:val="20"/>
        </w:rPr>
        <w:t>го образования «Глазовский район»</w:t>
      </w:r>
      <w:r w:rsidRPr="00BD767A">
        <w:rPr>
          <w:rFonts w:ascii="Times New Roman" w:hAnsi="Times New Roman" w:cs="Times New Roman"/>
          <w:color w:val="000000" w:themeColor="text1"/>
          <w:sz w:val="20"/>
          <w:szCs w:val="20"/>
        </w:rPr>
        <w:t xml:space="preserve"> на 2014 год». По отдельным направлениям ее реализации уже достигнуты положительные результ</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ты:</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1.Ежегодно обеспечивается сбалансированность и устойчивость бюджета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themeColor="text1"/>
          <w:sz w:val="20"/>
          <w:szCs w:val="20"/>
        </w:rPr>
        <w:t>.</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2.Проведена работа по внедрению программно-целевых принципов организации деятельности исполн</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тельных органов местного самоуправления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themeColor="text1"/>
          <w:sz w:val="20"/>
          <w:szCs w:val="20"/>
        </w:rPr>
        <w:t>, а именно:</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приняты нормативные правовые акты и методические материалы, необходимые для разработки прое</w:t>
      </w:r>
      <w:r w:rsidRPr="00BD767A">
        <w:rPr>
          <w:rFonts w:ascii="Times New Roman" w:hAnsi="Times New Roman" w:cs="Times New Roman"/>
          <w:color w:val="000000" w:themeColor="text1"/>
          <w:sz w:val="20"/>
          <w:szCs w:val="20"/>
        </w:rPr>
        <w:t>к</w:t>
      </w:r>
      <w:r w:rsidRPr="00BD767A">
        <w:rPr>
          <w:rFonts w:ascii="Times New Roman" w:hAnsi="Times New Roman" w:cs="Times New Roman"/>
          <w:color w:val="000000" w:themeColor="text1"/>
          <w:sz w:val="20"/>
          <w:szCs w:val="20"/>
        </w:rPr>
        <w:t xml:space="preserve">тов муниципальных программ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themeColor="text1"/>
          <w:sz w:val="20"/>
          <w:szCs w:val="20"/>
        </w:rPr>
        <w:t xml:space="preserve"> и перехода к программному формату бюджета (Перечень муниципальных программ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themeColor="text1"/>
          <w:sz w:val="20"/>
          <w:szCs w:val="20"/>
        </w:rPr>
        <w:t>, подлежащих разработке на среднесро</w:t>
      </w:r>
      <w:r w:rsidRPr="00BD767A">
        <w:rPr>
          <w:rFonts w:ascii="Times New Roman" w:hAnsi="Times New Roman" w:cs="Times New Roman"/>
          <w:color w:val="000000" w:themeColor="text1"/>
          <w:sz w:val="20"/>
          <w:szCs w:val="20"/>
        </w:rPr>
        <w:t>ч</w:t>
      </w:r>
      <w:r w:rsidRPr="00BD767A">
        <w:rPr>
          <w:rFonts w:ascii="Times New Roman" w:hAnsi="Times New Roman" w:cs="Times New Roman"/>
          <w:color w:val="000000" w:themeColor="text1"/>
          <w:sz w:val="20"/>
          <w:szCs w:val="20"/>
        </w:rPr>
        <w:t>ный период 2015-2019 годов,  Порядок разработки, реализации и оценки эффективности м</w:t>
      </w:r>
      <w:r w:rsidRPr="00BD767A">
        <w:rPr>
          <w:rFonts w:ascii="Times New Roman" w:hAnsi="Times New Roman" w:cs="Times New Roman"/>
          <w:color w:val="000000" w:themeColor="text1"/>
          <w:sz w:val="20"/>
          <w:szCs w:val="20"/>
        </w:rPr>
        <w:t>у</w:t>
      </w:r>
      <w:r w:rsidRPr="00BD767A">
        <w:rPr>
          <w:rFonts w:ascii="Times New Roman" w:hAnsi="Times New Roman" w:cs="Times New Roman"/>
          <w:color w:val="000000" w:themeColor="text1"/>
          <w:sz w:val="20"/>
          <w:szCs w:val="20"/>
        </w:rPr>
        <w:t xml:space="preserve">ниципальных программ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themeColor="text1"/>
          <w:sz w:val="20"/>
          <w:szCs w:val="20"/>
        </w:rPr>
        <w:t>);</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BD767A">
        <w:rPr>
          <w:rFonts w:ascii="Times New Roman" w:hAnsi="Times New Roman" w:cs="Times New Roman"/>
          <w:sz w:val="20"/>
          <w:szCs w:val="20"/>
        </w:rPr>
        <w:t>- в 2014 году утверждены 9 муниципальных программ муниципального образования «Глазовский район», предусмотренных к разработке;</w:t>
      </w:r>
      <w:proofErr w:type="gramEnd"/>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-осуществляется переход к программному формату бюджета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themeColor="text1"/>
          <w:sz w:val="20"/>
          <w:szCs w:val="20"/>
        </w:rPr>
        <w:t xml:space="preserve">, начиная с бюджета на 2015 год и плановый период 2016 и 2017 годов.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Переход к формированию бюджета </w:t>
      </w:r>
      <w:r w:rsidRPr="00BD767A">
        <w:rPr>
          <w:rFonts w:ascii="Times New Roman" w:hAnsi="Times New Roman" w:cs="Times New Roman"/>
          <w:sz w:val="20"/>
          <w:szCs w:val="20"/>
        </w:rPr>
        <w:t xml:space="preserve">муниципального образования «Глазовский район» </w:t>
      </w:r>
      <w:r w:rsidRPr="00BD767A">
        <w:rPr>
          <w:rFonts w:ascii="Times New Roman" w:hAnsi="Times New Roman" w:cs="Times New Roman"/>
          <w:color w:val="000000" w:themeColor="text1"/>
          <w:sz w:val="20"/>
          <w:szCs w:val="20"/>
        </w:rPr>
        <w:t xml:space="preserve"> на основе пр</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граммно-целевых принципов предъявляет дополнительные требования к его устойчивости, гарантированному обеспечению финансовыми ресурсами действующих расходных обязательств, в том числе в долгосрочной пе</w:t>
      </w:r>
      <w:r w:rsidRPr="00BD767A">
        <w:rPr>
          <w:rFonts w:ascii="Times New Roman" w:hAnsi="Times New Roman" w:cs="Times New Roman"/>
          <w:color w:val="000000" w:themeColor="text1"/>
          <w:sz w:val="20"/>
          <w:szCs w:val="20"/>
        </w:rPr>
        <w:t>р</w:t>
      </w:r>
      <w:r w:rsidRPr="00BD767A">
        <w:rPr>
          <w:rFonts w:ascii="Times New Roman" w:hAnsi="Times New Roman" w:cs="Times New Roman"/>
          <w:color w:val="000000" w:themeColor="text1"/>
          <w:sz w:val="20"/>
          <w:szCs w:val="20"/>
        </w:rPr>
        <w:t xml:space="preserve">спективе, прозрачному распределению имеющихся средств с учетом достигнутых результатов в той или иной сфере социально-экономического развития Глазовского района.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 Развиваются новые формы оказания и финансового обеспечения муниципальных услуг (реструктур</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зация бюджетного сектора) в Глазовском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Принятие Федерального </w:t>
      </w:r>
      <w:hyperlink r:id="rId56" w:history="1">
        <w:r w:rsidRPr="00BD767A">
          <w:rPr>
            <w:rFonts w:ascii="Times New Roman" w:hAnsi="Times New Roman" w:cs="Times New Roman"/>
            <w:color w:val="000000" w:themeColor="text1"/>
            <w:sz w:val="20"/>
            <w:szCs w:val="20"/>
          </w:rPr>
          <w:t>закона</w:t>
        </w:r>
      </w:hyperlink>
      <w:r w:rsidRPr="00BD767A">
        <w:rPr>
          <w:rFonts w:ascii="Times New Roman" w:hAnsi="Times New Roman" w:cs="Times New Roman"/>
          <w:color w:val="000000" w:themeColor="text1"/>
          <w:sz w:val="20"/>
          <w:szCs w:val="20"/>
        </w:rPr>
        <w:t xml:space="preserve"> от 8 мая 2010 года № 83-ФЗ «О внесении изменений в отдельные закон</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дательные акты Российской Федерации в связи с совершенствованием пр</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вового положения государственных (муниципальных) учреждений» положило начало новому этапу реформирования сети муниципальных учр</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ждений  Глазовского района. Была подготовлена нормативная правовая база, позволившая провести реструкт</w:t>
      </w:r>
      <w:r w:rsidRPr="00BD767A">
        <w:rPr>
          <w:rFonts w:ascii="Times New Roman" w:hAnsi="Times New Roman" w:cs="Times New Roman"/>
          <w:color w:val="000000" w:themeColor="text1"/>
          <w:sz w:val="20"/>
          <w:szCs w:val="20"/>
        </w:rPr>
        <w:t>у</w:t>
      </w:r>
      <w:r w:rsidRPr="00BD767A">
        <w:rPr>
          <w:rFonts w:ascii="Times New Roman" w:hAnsi="Times New Roman" w:cs="Times New Roman"/>
          <w:color w:val="000000" w:themeColor="text1"/>
          <w:sz w:val="20"/>
          <w:szCs w:val="20"/>
        </w:rPr>
        <w:t>ризацию бюджетного сектора в соответствии с требованиями указанного Закона в течение 2011-2012 года. По состоянию на 1 января 2014 года в Глазовском районе  функционирует  муниципальные учреждения, в том чи</w:t>
      </w:r>
      <w:r w:rsidRPr="00BD767A">
        <w:rPr>
          <w:rFonts w:ascii="Times New Roman" w:hAnsi="Times New Roman" w:cs="Times New Roman"/>
          <w:color w:val="000000" w:themeColor="text1"/>
          <w:sz w:val="20"/>
          <w:szCs w:val="20"/>
        </w:rPr>
        <w:t>с</w:t>
      </w:r>
      <w:r w:rsidRPr="00BD767A">
        <w:rPr>
          <w:rFonts w:ascii="Times New Roman" w:hAnsi="Times New Roman" w:cs="Times New Roman"/>
          <w:color w:val="000000" w:themeColor="text1"/>
          <w:sz w:val="20"/>
          <w:szCs w:val="20"/>
        </w:rPr>
        <w:t xml:space="preserve">ле 1 </w:t>
      </w:r>
      <w:proofErr w:type="gramStart"/>
      <w:r w:rsidRPr="00BD767A">
        <w:rPr>
          <w:rFonts w:ascii="Times New Roman" w:hAnsi="Times New Roman" w:cs="Times New Roman"/>
          <w:color w:val="000000" w:themeColor="text1"/>
          <w:sz w:val="20"/>
          <w:szCs w:val="20"/>
        </w:rPr>
        <w:t>автономное</w:t>
      </w:r>
      <w:proofErr w:type="gramEnd"/>
      <w:r w:rsidRPr="00BD767A">
        <w:rPr>
          <w:rFonts w:ascii="Times New Roman" w:hAnsi="Times New Roman" w:cs="Times New Roman"/>
          <w:color w:val="000000" w:themeColor="text1"/>
          <w:sz w:val="20"/>
          <w:szCs w:val="20"/>
        </w:rPr>
        <w:t xml:space="preserve">, 8 бюджетных и 32 казенных.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С 2012 года изменился порядок финансирования от сметного финансирования к финансированию услуг на основе муниципального задания. В настоящее время финансирование бюджетных и автономных учреждений Глазовского района осуществляется на основе мун</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ципальных заданий.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В ходе реализации комплекса мер по реализации Федерального </w:t>
      </w:r>
      <w:hyperlink r:id="rId57" w:history="1">
        <w:r w:rsidRPr="00BD767A">
          <w:rPr>
            <w:rFonts w:ascii="Times New Roman" w:hAnsi="Times New Roman" w:cs="Times New Roman"/>
            <w:color w:val="000000" w:themeColor="text1"/>
            <w:sz w:val="20"/>
            <w:szCs w:val="20"/>
          </w:rPr>
          <w:t>закона</w:t>
        </w:r>
      </w:hyperlink>
      <w:r w:rsidRPr="00BD767A">
        <w:rPr>
          <w:rFonts w:ascii="Times New Roman" w:hAnsi="Times New Roman" w:cs="Times New Roman"/>
          <w:color w:val="000000" w:themeColor="text1"/>
          <w:sz w:val="20"/>
          <w:szCs w:val="20"/>
        </w:rPr>
        <w:t xml:space="preserve"> от 8 мая 2010 года № 83-ФЗ «О внесении изменений в отдельные законодательные акты Российской Фед</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рации в связи с совершенствованием правового положения государственных (муниципал</w:t>
      </w:r>
      <w:r w:rsidRPr="00BD767A">
        <w:rPr>
          <w:rFonts w:ascii="Times New Roman" w:hAnsi="Times New Roman" w:cs="Times New Roman"/>
          <w:color w:val="000000" w:themeColor="text1"/>
          <w:sz w:val="20"/>
          <w:szCs w:val="20"/>
        </w:rPr>
        <w:t>ь</w:t>
      </w:r>
      <w:r w:rsidRPr="00BD767A">
        <w:rPr>
          <w:rFonts w:ascii="Times New Roman" w:hAnsi="Times New Roman" w:cs="Times New Roman"/>
          <w:color w:val="000000" w:themeColor="text1"/>
          <w:sz w:val="20"/>
          <w:szCs w:val="20"/>
        </w:rPr>
        <w:t>ных) учреждений» были выявлены проблемы, которые потребовали к себе особого вним</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ния, а именно:</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а) разработка (уточнение) перечней муниципальных услуг;</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б) разработка и утверждение порядков определения нормативных затрат на оказание муниципальных услуг и нормативных затрат на содержание имущества муниципальных учреждений.</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 Внедрен мониторинг качества финансового менеджмента главных распорядителей бюджетных средств.</w:t>
      </w:r>
    </w:p>
    <w:p w:rsidR="00AE43FF" w:rsidRPr="00BD767A" w:rsidRDefault="00AE43FF" w:rsidP="00AE43F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D767A">
        <w:rPr>
          <w:rFonts w:ascii="Times New Roman" w:hAnsi="Times New Roman" w:cs="Times New Roman"/>
          <w:color w:val="000000" w:themeColor="text1"/>
          <w:sz w:val="20"/>
          <w:szCs w:val="20"/>
        </w:rPr>
        <w:t>Данный механизм - это первый шаг по формированию методологии финансового м</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неджмента в секторе муниципального управления, а также критериев оценки (мониторинга) его качества. Предстоит развитие да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ной методологии в рамках муниципальной подпр</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граммы.</w:t>
      </w:r>
      <w:r w:rsidRPr="00BD767A">
        <w:rPr>
          <w:rFonts w:ascii="Times New Roman" w:eastAsia="Times New Roman" w:hAnsi="Times New Roman" w:cs="Times New Roman"/>
          <w:sz w:val="20"/>
          <w:szCs w:val="20"/>
          <w:lang w:eastAsia="ru-RU"/>
        </w:rPr>
        <w:t xml:space="preserve">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5.Развитие информационной системы управления муниципальными финансами.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настоящее время сложился определенный уровень автоматизации различных функций и процессов в сфере управления муниципальными финансами Глазовского района. С и</w:t>
      </w:r>
      <w:r w:rsidRPr="00BD767A">
        <w:rPr>
          <w:rFonts w:ascii="Times New Roman" w:hAnsi="Times New Roman" w:cs="Times New Roman"/>
          <w:color w:val="000000" w:themeColor="text1"/>
          <w:sz w:val="20"/>
          <w:szCs w:val="20"/>
        </w:rPr>
        <w:t>с</w:t>
      </w:r>
      <w:r w:rsidRPr="00BD767A">
        <w:rPr>
          <w:rFonts w:ascii="Times New Roman" w:hAnsi="Times New Roman" w:cs="Times New Roman"/>
          <w:color w:val="000000" w:themeColor="text1"/>
          <w:sz w:val="20"/>
          <w:szCs w:val="20"/>
        </w:rPr>
        <w:t>пользованием автоматизированных систем в Глазовском районе реализуются следующие функции: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формирование проекта бюджета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ведение реестра расходных обязательств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обработка операций в процессе кассового обслуживания исполнения бюджета муниципального образ</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вания «Глазовский район» по расходам, предварительный </w:t>
      </w:r>
      <w:proofErr w:type="gramStart"/>
      <w:r w:rsidRPr="00BD767A">
        <w:rPr>
          <w:rFonts w:ascii="Times New Roman" w:hAnsi="Times New Roman" w:cs="Times New Roman"/>
          <w:color w:val="000000" w:themeColor="text1"/>
          <w:sz w:val="20"/>
          <w:szCs w:val="20"/>
        </w:rPr>
        <w:t>контроль за</w:t>
      </w:r>
      <w:proofErr w:type="gramEnd"/>
      <w:r w:rsidRPr="00BD767A">
        <w:rPr>
          <w:rFonts w:ascii="Times New Roman" w:hAnsi="Times New Roman" w:cs="Times New Roman"/>
          <w:color w:val="000000" w:themeColor="text1"/>
          <w:sz w:val="20"/>
          <w:szCs w:val="20"/>
        </w:rPr>
        <w:t xml:space="preserve"> с</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блюдением бюджетных ограничений в ходе оплаты расходных обязательств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ведение бухгалтерского учета организаций сектора муниципального управления;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-формирование отчета об исполнении бюджета муниципального образования «Глазовский район», ко</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солидированного отчета об исполнении бюджета муниципального образ</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вания «Глазовский район»;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электронный обмен документами с Управлением Федерального казначейства по Удмуртской Республ</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ке, Министерством финансов Удмуртской Республики, главными распорядителями средств бюджета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пального образования «Глазовский район», муниципальными образованиями сельскими поселениями в Глазо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lastRenderedPageBreak/>
        <w:t>ском районе в процессе исполн</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ния бюджета, составления отчетности;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формирование архива электронных документов по исполнению бюджета муниципал</w:t>
      </w:r>
      <w:r w:rsidRPr="00BD767A">
        <w:rPr>
          <w:rFonts w:ascii="Times New Roman" w:hAnsi="Times New Roman" w:cs="Times New Roman"/>
          <w:color w:val="000000" w:themeColor="text1"/>
          <w:sz w:val="20"/>
          <w:szCs w:val="20"/>
        </w:rPr>
        <w:t>ь</w:t>
      </w:r>
      <w:r w:rsidRPr="00BD767A">
        <w:rPr>
          <w:rFonts w:ascii="Times New Roman" w:hAnsi="Times New Roman" w:cs="Times New Roman"/>
          <w:color w:val="000000" w:themeColor="text1"/>
          <w:sz w:val="20"/>
          <w:szCs w:val="20"/>
        </w:rPr>
        <w:t>ного образования «Глазовский район», отчетов об исполнении бюджета муниципального образования «Глазовский район» и бюджетов муниципальных образований сельских поселений в Глазовском районе.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ственными финансами. Требуется развитие информацио</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 xml:space="preserve">ных технологий, перевод их на качественно новый уровень сбора и обработки информации.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6.Повышается публичность (открытость) информации об управлении общественными финансами.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соответствии с постановлением Администрации муниципального образования «Гл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зовский район»  от 09 февраля 2012 года № 2.2 «Об утверждении перечня информации о деятельности органов местного сам</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управления муниципального образования «Глазовский район», размещаемой на официальном сайте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пального образования «Глазовский район». </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По состоянию на 01.06.2014 год на  официальном сайте для размещения информации о муниципальных учреждениях (</w:t>
      </w:r>
      <w:hyperlink r:id="rId58" w:history="1">
        <w:r w:rsidRPr="00BD767A">
          <w:rPr>
            <w:rFonts w:ascii="Times New Roman" w:hAnsi="Times New Roman" w:cs="Times New Roman"/>
            <w:sz w:val="20"/>
            <w:szCs w:val="20"/>
          </w:rPr>
          <w:t>http://bus.gov.ru</w:t>
        </w:r>
      </w:hyperlink>
      <w:r w:rsidRPr="00BD767A">
        <w:rPr>
          <w:rFonts w:ascii="Times New Roman" w:hAnsi="Times New Roman" w:cs="Times New Roman"/>
          <w:sz w:val="20"/>
          <w:szCs w:val="20"/>
        </w:rPr>
        <w:t>) опубликовали сведения:</w:t>
      </w:r>
    </w:p>
    <w:p w:rsidR="00AE43FF" w:rsidRPr="00BD767A" w:rsidRDefault="00AE43FF" w:rsidP="00AE43FF">
      <w:pPr>
        <w:pStyle w:val="a9"/>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о муниципальном задании – 100,0% муниципальных учреждений Глазовского района;</w:t>
      </w:r>
    </w:p>
    <w:p w:rsidR="00AE43FF" w:rsidRPr="00BD767A" w:rsidRDefault="00AE43FF" w:rsidP="00AE43FF">
      <w:pPr>
        <w:pStyle w:val="a9"/>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о плане финансово-хозяйственной деятельности – 100,0% учреждений;</w:t>
      </w:r>
    </w:p>
    <w:p w:rsidR="00AE43FF" w:rsidRPr="00BD767A" w:rsidRDefault="00AE43FF" w:rsidP="00AE43FF">
      <w:pPr>
        <w:pStyle w:val="a9"/>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об использовании целевых средств – 71,4% учреждений;</w:t>
      </w:r>
    </w:p>
    <w:p w:rsidR="00AE43FF" w:rsidRPr="00BD767A" w:rsidRDefault="00AE43FF" w:rsidP="00AE43FF">
      <w:pPr>
        <w:pStyle w:val="a9"/>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о бюджетной смете – 83,9%.</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BD767A">
        <w:rPr>
          <w:rFonts w:ascii="Times New Roman" w:hAnsi="Times New Roman" w:cs="Times New Roman"/>
          <w:color w:val="000000" w:themeColor="text1"/>
          <w:sz w:val="20"/>
          <w:szCs w:val="20"/>
        </w:rPr>
        <w:t>На официальном сайте Администрации муниципального образования «Глазовский район» (www.</w:t>
      </w:r>
      <w:r w:rsidRPr="00BD767A">
        <w:rPr>
          <w:rFonts w:ascii="Times New Roman" w:hAnsi="Times New Roman" w:cs="Times New Roman"/>
          <w:color w:val="000000" w:themeColor="text1"/>
          <w:sz w:val="20"/>
          <w:szCs w:val="20"/>
          <w:lang w:val="en-US"/>
        </w:rPr>
        <w:t>glazrayon</w:t>
      </w:r>
      <w:r w:rsidRPr="00BD767A">
        <w:rPr>
          <w:rFonts w:ascii="Times New Roman" w:hAnsi="Times New Roman" w:cs="Times New Roman"/>
          <w:color w:val="000000" w:themeColor="text1"/>
          <w:sz w:val="20"/>
          <w:szCs w:val="20"/>
        </w:rPr>
        <w:t>.</w:t>
      </w:r>
      <w:r w:rsidRPr="00BD767A">
        <w:rPr>
          <w:rFonts w:ascii="Times New Roman" w:hAnsi="Times New Roman" w:cs="Times New Roman"/>
          <w:color w:val="000000" w:themeColor="text1"/>
          <w:sz w:val="20"/>
          <w:szCs w:val="20"/>
          <w:lang w:val="en-US"/>
        </w:rPr>
        <w:t>ru</w:t>
      </w:r>
      <w:r w:rsidRPr="00BD767A">
        <w:rPr>
          <w:rFonts w:ascii="Times New Roman" w:hAnsi="Times New Roman" w:cs="Times New Roman"/>
          <w:color w:val="000000" w:themeColor="text1"/>
          <w:sz w:val="20"/>
          <w:szCs w:val="20"/>
        </w:rPr>
        <w:t xml:space="preserve">) размещается актуальная информация по вопросам осуществления бюджетного процесса, проект бюджета муниципального образования «Глазовский район», информация о реализации муниципальной целевой программы </w:t>
      </w:r>
      <w:r w:rsidRPr="00BD767A">
        <w:rPr>
          <w:rFonts w:ascii="Times New Roman" w:hAnsi="Times New Roman" w:cs="Times New Roman"/>
          <w:sz w:val="20"/>
          <w:szCs w:val="20"/>
        </w:rPr>
        <w:t>«Повышения эффективности расходов бюджета муниципального образования «Глазовский район» на период 2011 - 2013 годы</w:t>
      </w:r>
      <w:r w:rsidRPr="00BD767A">
        <w:rPr>
          <w:rFonts w:ascii="Times New Roman" w:hAnsi="Times New Roman" w:cs="Times New Roman"/>
          <w:color w:val="000000" w:themeColor="text1"/>
          <w:sz w:val="20"/>
          <w:szCs w:val="20"/>
        </w:rPr>
        <w:t>, утвержденной постановлением Администрации Глазовского района от 24 ноября 2011 года № 186, нормативные правовые акты Администрации Глазовского</w:t>
      </w:r>
      <w:proofErr w:type="gramEnd"/>
      <w:r w:rsidRPr="00BD767A">
        <w:rPr>
          <w:rFonts w:ascii="Times New Roman" w:hAnsi="Times New Roman" w:cs="Times New Roman"/>
          <w:color w:val="000000" w:themeColor="text1"/>
          <w:sz w:val="20"/>
          <w:szCs w:val="20"/>
        </w:rPr>
        <w:t xml:space="preserve"> района, </w:t>
      </w:r>
      <w:proofErr w:type="gramStart"/>
      <w:r w:rsidRPr="00BD767A">
        <w:rPr>
          <w:rFonts w:ascii="Times New Roman" w:hAnsi="Times New Roman" w:cs="Times New Roman"/>
          <w:color w:val="000000" w:themeColor="text1"/>
          <w:sz w:val="20"/>
          <w:szCs w:val="20"/>
        </w:rPr>
        <w:t>регулирующие</w:t>
      </w:r>
      <w:proofErr w:type="gramEnd"/>
      <w:r w:rsidRPr="00BD767A">
        <w:rPr>
          <w:rFonts w:ascii="Times New Roman" w:hAnsi="Times New Roman" w:cs="Times New Roman"/>
          <w:color w:val="000000" w:themeColor="text1"/>
          <w:sz w:val="20"/>
          <w:szCs w:val="20"/>
        </w:rPr>
        <w:t xml:space="preserve"> бюджетный процесс в Глазовском районе, иная информация. По данным «Веб-счетчика» сайта, за 2011 год з</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 xml:space="preserve">фиксировано 1050 просмотров разделов сайта, за 2012 год - 1217 просмотров, за 2013 год – 8653 просмотров. </w:t>
      </w:r>
      <w:r w:rsidRPr="00BD767A">
        <w:rPr>
          <w:rFonts w:ascii="Times New Roman" w:hAnsi="Times New Roman" w:cs="Times New Roman"/>
          <w:sz w:val="20"/>
          <w:szCs w:val="20"/>
        </w:rPr>
        <w:t>В 2012 году завершился переходный период реформирования муниципальных учреждений и формирования нов</w:t>
      </w:r>
      <w:r w:rsidRPr="00BD767A">
        <w:rPr>
          <w:rFonts w:ascii="Times New Roman" w:hAnsi="Times New Roman" w:cs="Times New Roman"/>
          <w:sz w:val="20"/>
          <w:szCs w:val="20"/>
        </w:rPr>
        <w:t>о</w:t>
      </w:r>
      <w:r w:rsidRPr="00BD767A">
        <w:rPr>
          <w:rFonts w:ascii="Times New Roman" w:hAnsi="Times New Roman" w:cs="Times New Roman"/>
          <w:sz w:val="20"/>
          <w:szCs w:val="20"/>
        </w:rPr>
        <w:t>го механизма оказания и финансового обеспечения муниципальных услуг и работ, предусмотренного Фед</w:t>
      </w:r>
      <w:r w:rsidRPr="00BD767A">
        <w:rPr>
          <w:rFonts w:ascii="Times New Roman" w:hAnsi="Times New Roman" w:cs="Times New Roman"/>
          <w:sz w:val="20"/>
          <w:szCs w:val="20"/>
        </w:rPr>
        <w:t>е</w:t>
      </w:r>
      <w:r w:rsidRPr="00BD767A">
        <w:rPr>
          <w:rFonts w:ascii="Times New Roman" w:hAnsi="Times New Roman" w:cs="Times New Roman"/>
          <w:sz w:val="20"/>
          <w:szCs w:val="20"/>
        </w:rPr>
        <w:t>ральным законом от 8 мая 2010 г. №83-ФЗ «О внесении изменений в отдельные законодательные акты Росси</w:t>
      </w:r>
      <w:r w:rsidRPr="00BD767A">
        <w:rPr>
          <w:rFonts w:ascii="Times New Roman" w:hAnsi="Times New Roman" w:cs="Times New Roman"/>
          <w:sz w:val="20"/>
          <w:szCs w:val="20"/>
        </w:rPr>
        <w:t>й</w:t>
      </w:r>
      <w:r w:rsidRPr="00BD767A">
        <w:rPr>
          <w:rFonts w:ascii="Times New Roman" w:hAnsi="Times New Roman" w:cs="Times New Roman"/>
          <w:sz w:val="20"/>
          <w:szCs w:val="20"/>
        </w:rPr>
        <w:t>ской Федерации в связи с совершенствованием правового положения государственных (муниципальных) учр</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ждений». Основными результатами первого </w:t>
      </w:r>
      <w:proofErr w:type="gramStart"/>
      <w:r w:rsidRPr="00BD767A">
        <w:rPr>
          <w:rFonts w:ascii="Times New Roman" w:hAnsi="Times New Roman" w:cs="Times New Roman"/>
          <w:sz w:val="20"/>
          <w:szCs w:val="20"/>
        </w:rPr>
        <w:t>этапа реализации реформы учреждений стали</w:t>
      </w:r>
      <w:proofErr w:type="gramEnd"/>
      <w:r w:rsidRPr="00BD767A">
        <w:rPr>
          <w:rFonts w:ascii="Times New Roman" w:hAnsi="Times New Roman" w:cs="Times New Roman"/>
          <w:sz w:val="20"/>
          <w:szCs w:val="20"/>
        </w:rPr>
        <w:t>:</w:t>
      </w:r>
    </w:p>
    <w:p w:rsidR="00AE43FF" w:rsidRPr="00BD767A" w:rsidRDefault="00AE43FF" w:rsidP="00AE43FF">
      <w:pPr>
        <w:pStyle w:val="a9"/>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разработка и принятие нормативных правовых актов </w:t>
      </w:r>
      <w:r w:rsidRPr="00BD767A">
        <w:rPr>
          <w:rFonts w:ascii="Times New Roman" w:hAnsi="Times New Roman" w:cs="Times New Roman"/>
          <w:color w:val="000000" w:themeColor="text1"/>
          <w:sz w:val="20"/>
          <w:szCs w:val="20"/>
        </w:rPr>
        <w:t>муниципального образования «Глазовский район»</w:t>
      </w:r>
      <w:r w:rsidRPr="00BD767A">
        <w:rPr>
          <w:rFonts w:ascii="Times New Roman" w:hAnsi="Times New Roman" w:cs="Times New Roman"/>
          <w:sz w:val="20"/>
          <w:szCs w:val="20"/>
        </w:rPr>
        <w:t>, позволяющих реализовывать реформу оказания муниципальных услуг;</w:t>
      </w:r>
    </w:p>
    <w:p w:rsidR="00AE43FF" w:rsidRPr="00BD767A" w:rsidRDefault="00AE43FF" w:rsidP="00AE43FF">
      <w:pPr>
        <w:pStyle w:val="a9"/>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внедрение новых форм финансового обеспечения деятельности муниципальных учреждений п</w:t>
      </w:r>
      <w:r w:rsidRPr="00BD767A">
        <w:rPr>
          <w:rFonts w:ascii="Times New Roman" w:hAnsi="Times New Roman" w:cs="Times New Roman"/>
          <w:sz w:val="20"/>
          <w:szCs w:val="20"/>
        </w:rPr>
        <w:t>о</w:t>
      </w:r>
      <w:r w:rsidRPr="00BD767A">
        <w:rPr>
          <w:rFonts w:ascii="Times New Roman" w:hAnsi="Times New Roman" w:cs="Times New Roman"/>
          <w:sz w:val="20"/>
          <w:szCs w:val="20"/>
        </w:rPr>
        <w:t>средством предоставления субсидии на выполнение муниципального задания в соответствии с муниципальным заданием;</w:t>
      </w:r>
    </w:p>
    <w:p w:rsidR="00AE43FF" w:rsidRPr="00BD767A" w:rsidRDefault="00AE43FF" w:rsidP="00AE43FF">
      <w:pPr>
        <w:pStyle w:val="a9"/>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публикация сведений о муниципальных учреждениях на официальном сайте для размещения и</w:t>
      </w:r>
      <w:r w:rsidRPr="00BD767A">
        <w:rPr>
          <w:rFonts w:ascii="Times New Roman" w:hAnsi="Times New Roman" w:cs="Times New Roman"/>
          <w:sz w:val="20"/>
          <w:szCs w:val="20"/>
        </w:rPr>
        <w:t>н</w:t>
      </w:r>
      <w:r w:rsidRPr="00BD767A">
        <w:rPr>
          <w:rFonts w:ascii="Times New Roman" w:hAnsi="Times New Roman" w:cs="Times New Roman"/>
          <w:sz w:val="20"/>
          <w:szCs w:val="20"/>
        </w:rPr>
        <w:t>формации о муниципальных учреждениях (</w:t>
      </w:r>
      <w:hyperlink r:id="rId59" w:history="1">
        <w:r w:rsidRPr="00BD767A">
          <w:rPr>
            <w:rFonts w:ascii="Times New Roman" w:hAnsi="Times New Roman" w:cs="Times New Roman"/>
            <w:sz w:val="20"/>
            <w:szCs w:val="20"/>
          </w:rPr>
          <w:t>http://bus.gov.ru</w:t>
        </w:r>
      </w:hyperlink>
      <w:r w:rsidRPr="00BD767A">
        <w:rPr>
          <w:rFonts w:ascii="Times New Roman" w:hAnsi="Times New Roman" w:cs="Times New Roman"/>
          <w:sz w:val="20"/>
          <w:szCs w:val="20"/>
        </w:rPr>
        <w:t>).)</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Для дальнейшего повышения эффективности деятельности муниципальных учреждений необходимо р</w:t>
      </w:r>
      <w:r w:rsidRPr="00BD767A">
        <w:rPr>
          <w:rFonts w:ascii="Times New Roman" w:hAnsi="Times New Roman" w:cs="Times New Roman"/>
          <w:sz w:val="20"/>
          <w:szCs w:val="20"/>
        </w:rPr>
        <w:t>е</w:t>
      </w:r>
      <w:r w:rsidRPr="00BD767A">
        <w:rPr>
          <w:rFonts w:ascii="Times New Roman" w:hAnsi="Times New Roman" w:cs="Times New Roman"/>
          <w:sz w:val="20"/>
          <w:szCs w:val="20"/>
        </w:rPr>
        <w:t>шить следующие проблемы:</w:t>
      </w:r>
    </w:p>
    <w:p w:rsidR="00AE43FF" w:rsidRPr="00BD767A" w:rsidRDefault="00AE43FF" w:rsidP="00AE43FF">
      <w:pPr>
        <w:pStyle w:val="a9"/>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Отсутствие стимулов для руководителей муниципальных учреждений снижать издержки на оказ</w:t>
      </w:r>
      <w:r w:rsidRPr="00BD767A">
        <w:rPr>
          <w:rFonts w:ascii="Times New Roman" w:hAnsi="Times New Roman" w:cs="Times New Roman"/>
          <w:sz w:val="20"/>
          <w:szCs w:val="20"/>
        </w:rPr>
        <w:t>а</w:t>
      </w:r>
      <w:r w:rsidRPr="00BD767A">
        <w:rPr>
          <w:rFonts w:ascii="Times New Roman" w:hAnsi="Times New Roman" w:cs="Times New Roman"/>
          <w:sz w:val="20"/>
          <w:szCs w:val="20"/>
        </w:rPr>
        <w:t>ние муниципальных услуг (выполнение работ) при обеспечении надлеж</w:t>
      </w:r>
      <w:r w:rsidRPr="00BD767A">
        <w:rPr>
          <w:rFonts w:ascii="Times New Roman" w:hAnsi="Times New Roman" w:cs="Times New Roman"/>
          <w:sz w:val="20"/>
          <w:szCs w:val="20"/>
        </w:rPr>
        <w:t>а</w:t>
      </w:r>
      <w:r w:rsidRPr="00BD767A">
        <w:rPr>
          <w:rFonts w:ascii="Times New Roman" w:hAnsi="Times New Roman" w:cs="Times New Roman"/>
          <w:sz w:val="20"/>
          <w:szCs w:val="20"/>
        </w:rPr>
        <w:t>щего качества оказываемых услуг. В настоящее время преобладает практика расчета субс</w:t>
      </w:r>
      <w:r w:rsidRPr="00BD767A">
        <w:rPr>
          <w:rFonts w:ascii="Times New Roman" w:hAnsi="Times New Roman" w:cs="Times New Roman"/>
          <w:sz w:val="20"/>
          <w:szCs w:val="20"/>
        </w:rPr>
        <w:t>и</w:t>
      </w:r>
      <w:r w:rsidRPr="00BD767A">
        <w:rPr>
          <w:rFonts w:ascii="Times New Roman" w:hAnsi="Times New Roman" w:cs="Times New Roman"/>
          <w:sz w:val="20"/>
          <w:szCs w:val="20"/>
        </w:rPr>
        <w:t>дий на выполнение муниципального задания на основе определения индивидуальных норм</w:t>
      </w:r>
      <w:r w:rsidRPr="00BD767A">
        <w:rPr>
          <w:rFonts w:ascii="Times New Roman" w:hAnsi="Times New Roman" w:cs="Times New Roman"/>
          <w:sz w:val="20"/>
          <w:szCs w:val="20"/>
        </w:rPr>
        <w:t>а</w:t>
      </w:r>
      <w:r w:rsidRPr="00BD767A">
        <w:rPr>
          <w:rFonts w:ascii="Times New Roman" w:hAnsi="Times New Roman" w:cs="Times New Roman"/>
          <w:sz w:val="20"/>
          <w:szCs w:val="20"/>
        </w:rPr>
        <w:t>тивных затрат исходя из отчетного и планируемого объема бюджетных ассигнований с уч</w:t>
      </w:r>
      <w:r w:rsidRPr="00BD767A">
        <w:rPr>
          <w:rFonts w:ascii="Times New Roman" w:hAnsi="Times New Roman" w:cs="Times New Roman"/>
          <w:sz w:val="20"/>
          <w:szCs w:val="20"/>
        </w:rPr>
        <w:t>е</w:t>
      </w:r>
      <w:r w:rsidRPr="00BD767A">
        <w:rPr>
          <w:rFonts w:ascii="Times New Roman" w:hAnsi="Times New Roman" w:cs="Times New Roman"/>
          <w:sz w:val="20"/>
          <w:szCs w:val="20"/>
        </w:rPr>
        <w:t>том индексации расходов прошлых лет. Отсутствие методик и опыта определения единых нормативов. Недостаточная оценка и анализ потребности в оказании муниципальных услуг и использование такой оценки для составления муниципальных заданий. Планирование, как правило,  осуществляется на основе данных прошлых лет. В результате бюджетные ресурсы направляются на оказание отдельных муниципальных услуг (работ), потребность в которых отсутствует; одновременно потребность в ряде других муниципальных услуг (работ) остае</w:t>
      </w:r>
      <w:r w:rsidRPr="00BD767A">
        <w:rPr>
          <w:rFonts w:ascii="Times New Roman" w:hAnsi="Times New Roman" w:cs="Times New Roman"/>
          <w:sz w:val="20"/>
          <w:szCs w:val="20"/>
        </w:rPr>
        <w:t>т</w:t>
      </w:r>
      <w:r w:rsidRPr="00BD767A">
        <w:rPr>
          <w:rFonts w:ascii="Times New Roman" w:hAnsi="Times New Roman" w:cs="Times New Roman"/>
          <w:sz w:val="20"/>
          <w:szCs w:val="20"/>
        </w:rPr>
        <w:t>ся неудовлетворенной.</w:t>
      </w:r>
    </w:p>
    <w:p w:rsidR="00AE43FF" w:rsidRPr="00BD767A" w:rsidRDefault="00AE43FF" w:rsidP="00AE43FF">
      <w:pPr>
        <w:pStyle w:val="a9"/>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Не в полном объеме проводится экономический анализ деятельности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учреждений, что не позволяет оценить результаты работы общественного сектора в экономических показателях, в числе к</w:t>
      </w:r>
      <w:r w:rsidRPr="00BD767A">
        <w:rPr>
          <w:rFonts w:ascii="Times New Roman" w:hAnsi="Times New Roman" w:cs="Times New Roman"/>
          <w:sz w:val="20"/>
          <w:szCs w:val="20"/>
        </w:rPr>
        <w:t>о</w:t>
      </w:r>
      <w:r w:rsidRPr="00BD767A">
        <w:rPr>
          <w:rFonts w:ascii="Times New Roman" w:hAnsi="Times New Roman" w:cs="Times New Roman"/>
          <w:sz w:val="20"/>
          <w:szCs w:val="20"/>
        </w:rPr>
        <w:t>торых: производительность труда, себестоимость услуги, фондоотдача.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Внешняя оценка качества работы органов местного самоуправления муниципального образования «Гл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зовский район» по управлению муниципальными финансами следующая:</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1. По результатам мониторинга и оценки качества управления муниципальными финансами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пальных образований в Удмуртской Республике по итогам 2012 года Гл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 xml:space="preserve">зовский район в рейтинге занимает 11 место и </w:t>
      </w:r>
      <w:r w:rsidRPr="00BD767A">
        <w:rPr>
          <w:rFonts w:ascii="Times New Roman" w:hAnsi="Times New Roman" w:cs="Times New Roman"/>
          <w:color w:val="000000" w:themeColor="text1"/>
          <w:sz w:val="20"/>
          <w:szCs w:val="20"/>
          <w:lang w:val="en-US"/>
        </w:rPr>
        <w:t>II</w:t>
      </w:r>
      <w:r w:rsidRPr="00BD767A">
        <w:rPr>
          <w:rFonts w:ascii="Times New Roman" w:hAnsi="Times New Roman" w:cs="Times New Roman"/>
          <w:color w:val="000000" w:themeColor="text1"/>
          <w:sz w:val="20"/>
          <w:szCs w:val="20"/>
        </w:rPr>
        <w:t xml:space="preserve"> степень качества управления финансами.</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 По результатам конкурсного отбора муниципальных образований Удмуртской Ре</w:t>
      </w:r>
      <w:r w:rsidRPr="00BD767A">
        <w:rPr>
          <w:rFonts w:ascii="Times New Roman" w:hAnsi="Times New Roman" w:cs="Times New Roman"/>
          <w:color w:val="000000" w:themeColor="text1"/>
          <w:sz w:val="20"/>
          <w:szCs w:val="20"/>
        </w:rPr>
        <w:t>с</w:t>
      </w:r>
      <w:r w:rsidRPr="00BD767A">
        <w:rPr>
          <w:rFonts w:ascii="Times New Roman" w:hAnsi="Times New Roman" w:cs="Times New Roman"/>
          <w:color w:val="000000" w:themeColor="text1"/>
          <w:sz w:val="20"/>
          <w:szCs w:val="20"/>
        </w:rPr>
        <w:t>публике на основе оценки результатов достигнутых в сфере повышения эффективности бюджетных расходов и динамики данных результатов. Глазовский район получил субсидию в 2012 году на реализацию муниципальной  целевой пр</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граммы «Повышения эффективности расходов бюджета муниципального образования «Глазовский район» на 2011-2013 годы». </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К настоящему времени процесс формирования целостной системы управления общественными фина</w:t>
      </w:r>
      <w:r w:rsidRPr="00BD767A">
        <w:rPr>
          <w:rFonts w:ascii="Times New Roman" w:hAnsi="Times New Roman" w:cs="Times New Roman"/>
          <w:sz w:val="20"/>
          <w:szCs w:val="20"/>
        </w:rPr>
        <w:t>н</w:t>
      </w:r>
      <w:r w:rsidRPr="00BD767A">
        <w:rPr>
          <w:rFonts w:ascii="Times New Roman" w:hAnsi="Times New Roman" w:cs="Times New Roman"/>
          <w:sz w:val="20"/>
          <w:szCs w:val="20"/>
        </w:rPr>
        <w:t>сами в муниципальном образовании «Глазовский район» еще не завершен.</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9.3.2. П</w:t>
      </w:r>
      <w:r w:rsidRPr="00BD767A">
        <w:rPr>
          <w:rFonts w:ascii="Times New Roman" w:hAnsi="Times New Roman" w:cs="Times New Roman"/>
          <w:sz w:val="20"/>
          <w:szCs w:val="20"/>
        </w:rPr>
        <w:t>риоритеты, цели и задачи социально-экономического развития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в сфере реализации муниципальной подпрограммы</w:t>
      </w:r>
      <w:r w:rsidRPr="00BD767A">
        <w:rPr>
          <w:rFonts w:ascii="Times New Roman" w:hAnsi="Times New Roman" w:cs="Times New Roman"/>
          <w:color w:val="000000" w:themeColor="text1"/>
          <w:sz w:val="20"/>
          <w:szCs w:val="20"/>
        </w:rPr>
        <w:t xml:space="preserve"> </w:t>
      </w:r>
    </w:p>
    <w:p w:rsidR="00AE43FF" w:rsidRPr="00BD767A" w:rsidRDefault="00AE43FF" w:rsidP="00AE43FF">
      <w:pPr>
        <w:widowControl w:val="0"/>
        <w:autoSpaceDE w:val="0"/>
        <w:autoSpaceDN w:val="0"/>
        <w:adjustRightInd w:val="0"/>
        <w:spacing w:after="0" w:line="240" w:lineRule="auto"/>
        <w:ind w:firstLine="540"/>
        <w:jc w:val="both"/>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Обеспечение долгосрочной сбалансированности и устойчивости бюджета муниципального образования «Глазовский район» является важнейшей предпосылкой финансового обеспечения принятых расходных обяз</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тельств муниципального образования «Глазовский район», создает базовые условия для социально-экономического развития Глазовского рай</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на.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От эффективности управления общественными финансами зависит эффективность муниципального управления, достижение целей социально-экономического развития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пального образования «Глазовский район», в том числе повышение уровня и качества жизни населения, устойчивый экономический рост.</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Целями подпрограммы являются:</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Создание     условий для повышения эффективности бюджетных расходов и качества управления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пальными    финансами в муниципальном образовании «Глазовский район», повышения качества      финанс</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вого менеджмента в секторе муниципального Управл</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ния</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2) обеспечение долгосрочной сбалансированности  и устойчивости бюджета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 развитие информационной системы управления  муниципальными финансами в Глазо</w:t>
      </w:r>
      <w:r w:rsidRPr="00BD767A">
        <w:rPr>
          <w:rFonts w:ascii="Times New Roman" w:hAnsi="Times New Roman" w:cs="Times New Roman"/>
          <w:color w:val="000000" w:themeColor="text1"/>
          <w:sz w:val="20"/>
          <w:szCs w:val="20"/>
        </w:rPr>
        <w:t>в</w:t>
      </w:r>
      <w:r w:rsidRPr="00BD767A">
        <w:rPr>
          <w:rFonts w:ascii="Times New Roman" w:hAnsi="Times New Roman" w:cs="Times New Roman"/>
          <w:color w:val="000000" w:themeColor="text1"/>
          <w:sz w:val="20"/>
          <w:szCs w:val="20"/>
        </w:rPr>
        <w:t>ском районе.</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Для достижения поставленных целей будут решаться следующие задачи: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1) Внедрение в практику муниципального управления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Глазовского района  долгосрочного   бюджетного планирования;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 переход к составлению и исполнению бюджета муниципального образования «Глазовский район»  на основе программно-целевых принципов, начиная с бюджета на 2015 год и план</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вый период 2016 и 2017 годов;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sz w:val="20"/>
          <w:szCs w:val="20"/>
        </w:rPr>
        <w:t>3) модернизация бюджетного процесса в условиях внедрения программно-целевых методов управления на о</w:t>
      </w:r>
      <w:r w:rsidRPr="00BD767A">
        <w:rPr>
          <w:rFonts w:ascii="Times New Roman" w:hAnsi="Times New Roman" w:cs="Times New Roman"/>
          <w:sz w:val="20"/>
          <w:szCs w:val="20"/>
        </w:rPr>
        <w:t>с</w:t>
      </w:r>
      <w:r w:rsidRPr="00BD767A">
        <w:rPr>
          <w:rFonts w:ascii="Times New Roman" w:hAnsi="Times New Roman" w:cs="Times New Roman"/>
          <w:sz w:val="20"/>
          <w:szCs w:val="20"/>
        </w:rPr>
        <w:t>нове муниципальных  программ  Глазовского района;</w:t>
      </w:r>
    </w:p>
    <w:p w:rsidR="00AE43FF" w:rsidRPr="00BD767A" w:rsidRDefault="00AE43FF" w:rsidP="00AE43FF">
      <w:pPr>
        <w:tabs>
          <w:tab w:val="left" w:pos="320"/>
        </w:tabs>
        <w:autoSpaceDE w:val="0"/>
        <w:autoSpaceDN w:val="0"/>
        <w:adjustRightInd w:val="0"/>
        <w:spacing w:before="40" w:after="40" w:line="240" w:lineRule="auto"/>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4) повышение эффективности оказания муниципальных услуг муниципальными учреждениями на основе с</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вершенствования практики применения муниципальных заданий и фина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совых нормативов</w:t>
      </w:r>
      <w:r w:rsidRPr="00BD767A">
        <w:rPr>
          <w:rFonts w:ascii="Times New Roman" w:hAnsi="Times New Roman" w:cs="Times New Roman"/>
          <w:sz w:val="20"/>
          <w:szCs w:val="20"/>
        </w:rPr>
        <w:t>;</w:t>
      </w:r>
      <w:r w:rsidRPr="00BD767A">
        <w:rPr>
          <w:rFonts w:ascii="Times New Roman" w:hAnsi="Times New Roman" w:cs="Times New Roman"/>
          <w:color w:val="000000" w:themeColor="text1"/>
          <w:sz w:val="20"/>
          <w:szCs w:val="20"/>
        </w:rPr>
        <w:t xml:space="preserve"> </w:t>
      </w:r>
    </w:p>
    <w:p w:rsidR="00AE43FF" w:rsidRPr="00BD767A" w:rsidRDefault="00AE43FF" w:rsidP="00AE43FF">
      <w:pPr>
        <w:tabs>
          <w:tab w:val="left" w:pos="320"/>
        </w:tabs>
        <w:autoSpaceDE w:val="0"/>
        <w:autoSpaceDN w:val="0"/>
        <w:adjustRightInd w:val="0"/>
        <w:spacing w:before="40" w:after="40" w:line="240" w:lineRule="auto"/>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 xml:space="preserve">5) </w:t>
      </w:r>
      <w:r w:rsidRPr="00BD767A">
        <w:rPr>
          <w:rFonts w:ascii="Times New Roman" w:hAnsi="Times New Roman" w:cs="Times New Roman"/>
          <w:sz w:val="20"/>
          <w:szCs w:val="20"/>
        </w:rPr>
        <w:t>повышение эффективности управления общественными (муниципальными) финансами;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6) создание стимулов для повышения качества</w:t>
      </w:r>
    </w:p>
    <w:p w:rsidR="00AE43FF" w:rsidRPr="00BD767A" w:rsidRDefault="00AE43FF" w:rsidP="00AE43FF">
      <w:pPr>
        <w:tabs>
          <w:tab w:val="left" w:pos="320"/>
        </w:tabs>
        <w:autoSpaceDE w:val="0"/>
        <w:autoSpaceDN w:val="0"/>
        <w:adjustRightInd w:val="0"/>
        <w:spacing w:before="40" w:after="40" w:line="240" w:lineRule="auto"/>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финансового менеджмента главных распорядителей бюджетных средств и муниципальных учреждений</w:t>
      </w:r>
      <w:r w:rsidRPr="00BD767A">
        <w:rPr>
          <w:rFonts w:ascii="Times New Roman" w:hAnsi="Times New Roman" w:cs="Times New Roman"/>
          <w:sz w:val="20"/>
          <w:szCs w:val="20"/>
        </w:rPr>
        <w:t>;</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7) создание стимулов для повышения эффективности бюджетных расходов и качества управления финансами муниципальных образований в Глазовском районе</w:t>
      </w:r>
      <w:r w:rsidRPr="00BD767A">
        <w:rPr>
          <w:rFonts w:ascii="Times New Roman" w:hAnsi="Times New Roman" w:cs="Times New Roman"/>
          <w:sz w:val="20"/>
          <w:szCs w:val="20"/>
        </w:rPr>
        <w:t>;</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8) интеграция информационных систем, используемых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BD767A">
        <w:rPr>
          <w:rFonts w:ascii="Times New Roman" w:hAnsi="Times New Roman" w:cs="Times New Roman"/>
          <w:color w:val="000000" w:themeColor="text1"/>
          <w:sz w:val="20"/>
          <w:szCs w:val="20"/>
        </w:rPr>
        <w:t>для управления общественными (муниципальными) финансами в Глазовском районе (в том числе систем пл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нирования и кассового обслуживания  исполнения бюджета муниципальн</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го образования «Глазовский район» и бюджетов муниципальных  образований сельских п</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селений; </w:t>
      </w:r>
      <w:r w:rsidRPr="00BD767A">
        <w:rPr>
          <w:rFonts w:ascii="Times New Roman" w:hAnsi="Times New Roman" w:cs="Times New Roman"/>
          <w:sz w:val="20"/>
          <w:szCs w:val="20"/>
        </w:rPr>
        <w:t xml:space="preserve">осуществления закупок товаров, работ и услуг для обеспечения муниципальных нужд </w:t>
      </w:r>
      <w:r w:rsidRPr="00BD767A">
        <w:rPr>
          <w:rFonts w:ascii="Times New Roman" w:hAnsi="Times New Roman" w:cs="Times New Roman"/>
          <w:color w:val="000000" w:themeColor="text1"/>
          <w:sz w:val="20"/>
          <w:szCs w:val="20"/>
        </w:rPr>
        <w:t>с системами планирования и исполнения бюджета муниципального о</w:t>
      </w:r>
      <w:r w:rsidRPr="00BD767A">
        <w:rPr>
          <w:rFonts w:ascii="Times New Roman" w:hAnsi="Times New Roman" w:cs="Times New Roman"/>
          <w:color w:val="000000" w:themeColor="text1"/>
          <w:sz w:val="20"/>
          <w:szCs w:val="20"/>
        </w:rPr>
        <w:t>б</w:t>
      </w:r>
      <w:r w:rsidRPr="00BD767A">
        <w:rPr>
          <w:rFonts w:ascii="Times New Roman" w:hAnsi="Times New Roman" w:cs="Times New Roman"/>
          <w:color w:val="000000" w:themeColor="text1"/>
          <w:sz w:val="20"/>
          <w:szCs w:val="20"/>
        </w:rPr>
        <w:t>разования «Гл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 xml:space="preserve">зовский район», интеграция информационных систем разных уровней бюджетов);            </w:t>
      </w:r>
      <w:proofErr w:type="gramEnd"/>
    </w:p>
    <w:p w:rsidR="00AE43FF" w:rsidRPr="00BD767A" w:rsidRDefault="00AE43FF" w:rsidP="00AE43FF">
      <w:pPr>
        <w:tabs>
          <w:tab w:val="left" w:pos="320"/>
        </w:tabs>
        <w:autoSpaceDE w:val="0"/>
        <w:autoSpaceDN w:val="0"/>
        <w:adjustRightInd w:val="0"/>
        <w:spacing w:before="40" w:after="40" w:line="240" w:lineRule="auto"/>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9) повышение открытости и прозрачности бюджетного процесса в Глазовском районе путем внедрения новых информационных технологий, в том числе создание специализированного сайта общественных финансов Гл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 xml:space="preserve">зовского района;                                                </w:t>
      </w:r>
    </w:p>
    <w:p w:rsidR="00AE43FF" w:rsidRPr="00BD767A" w:rsidRDefault="00AE43FF" w:rsidP="00AE43FF">
      <w:pPr>
        <w:widowControl w:val="0"/>
        <w:autoSpaceDE w:val="0"/>
        <w:autoSpaceDN w:val="0"/>
        <w:adjustRightInd w:val="0"/>
        <w:spacing w:after="0" w:line="240" w:lineRule="auto"/>
        <w:jc w:val="both"/>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10) внедрение информационной системы планирования бюджета муниципального образов</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 xml:space="preserve">ния «Глазовский район»  на основе программно-целевых принципов.       </w:t>
      </w:r>
    </w:p>
    <w:p w:rsidR="00AE43FF" w:rsidRPr="00BD767A" w:rsidRDefault="00AE43FF" w:rsidP="00AE43FF">
      <w:pPr>
        <w:widowControl w:val="0"/>
        <w:autoSpaceDE w:val="0"/>
        <w:autoSpaceDN w:val="0"/>
        <w:adjustRightInd w:val="0"/>
        <w:spacing w:after="0" w:line="240" w:lineRule="auto"/>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sz w:val="20"/>
          <w:szCs w:val="20"/>
        </w:rPr>
      </w:pPr>
      <w:r w:rsidRPr="00BD767A">
        <w:rPr>
          <w:rFonts w:ascii="Times New Roman" w:hAnsi="Times New Roman" w:cs="Times New Roman"/>
          <w:color w:val="000000" w:themeColor="text1"/>
          <w:sz w:val="20"/>
          <w:szCs w:val="20"/>
        </w:rPr>
        <w:t xml:space="preserve">9.3.3. </w:t>
      </w:r>
      <w:r w:rsidRPr="00BD767A">
        <w:rPr>
          <w:rFonts w:ascii="Times New Roman" w:hAnsi="Times New Roman" w:cs="Times New Roman"/>
          <w:sz w:val="20"/>
          <w:szCs w:val="20"/>
        </w:rPr>
        <w:t>Целевые показатели (индикаторы), характеризующие достижение поста</w:t>
      </w:r>
      <w:r w:rsidRPr="00BD767A">
        <w:rPr>
          <w:rFonts w:ascii="Times New Roman" w:hAnsi="Times New Roman" w:cs="Times New Roman"/>
          <w:sz w:val="20"/>
          <w:szCs w:val="20"/>
        </w:rPr>
        <w:t>в</w:t>
      </w:r>
      <w:r w:rsidRPr="00BD767A">
        <w:rPr>
          <w:rFonts w:ascii="Times New Roman" w:hAnsi="Times New Roman" w:cs="Times New Roman"/>
          <w:sz w:val="20"/>
          <w:szCs w:val="20"/>
        </w:rPr>
        <w:t>ленных в рамках муниципальной подпрограммы целей и задач, обоснование их состава и значений</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Оценка качества управления муниципальными финансами Глазовского района, определ</w:t>
      </w:r>
      <w:r w:rsidRPr="00BD767A">
        <w:rPr>
          <w:rFonts w:ascii="Times New Roman" w:hAnsi="Times New Roman" w:cs="Times New Roman"/>
          <w:color w:val="000000" w:themeColor="text1"/>
          <w:sz w:val="20"/>
          <w:szCs w:val="20"/>
        </w:rPr>
        <w:t>я</w:t>
      </w:r>
      <w:r w:rsidRPr="00BD767A">
        <w:rPr>
          <w:rFonts w:ascii="Times New Roman" w:hAnsi="Times New Roman" w:cs="Times New Roman"/>
          <w:color w:val="000000" w:themeColor="text1"/>
          <w:sz w:val="20"/>
          <w:szCs w:val="20"/>
        </w:rPr>
        <w:t>емая управлением финансов Администрации муниципального образования «Глазовский ра</w:t>
      </w:r>
      <w:r w:rsidRPr="00BD767A">
        <w:rPr>
          <w:rFonts w:ascii="Times New Roman" w:hAnsi="Times New Roman" w:cs="Times New Roman"/>
          <w:color w:val="000000" w:themeColor="text1"/>
          <w:sz w:val="20"/>
          <w:szCs w:val="20"/>
        </w:rPr>
        <w:t>й</w:t>
      </w:r>
      <w:r w:rsidRPr="00BD767A">
        <w:rPr>
          <w:rFonts w:ascii="Times New Roman" w:hAnsi="Times New Roman" w:cs="Times New Roman"/>
          <w:color w:val="000000" w:themeColor="text1"/>
          <w:sz w:val="20"/>
          <w:szCs w:val="20"/>
        </w:rPr>
        <w:t xml:space="preserve">он».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2) Средний уровень </w:t>
      </w:r>
      <w:proofErr w:type="gramStart"/>
      <w:r w:rsidRPr="00BD767A">
        <w:rPr>
          <w:rFonts w:ascii="Times New Roman" w:hAnsi="Times New Roman" w:cs="Times New Roman"/>
          <w:color w:val="000000" w:themeColor="text1"/>
          <w:sz w:val="20"/>
          <w:szCs w:val="20"/>
        </w:rPr>
        <w:t>качества финансового менеджмента главных распорядителей средств бюджета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пального</w:t>
      </w:r>
      <w:proofErr w:type="gramEnd"/>
      <w:r w:rsidRPr="00BD767A">
        <w:rPr>
          <w:rFonts w:ascii="Times New Roman" w:hAnsi="Times New Roman" w:cs="Times New Roman"/>
          <w:color w:val="000000" w:themeColor="text1"/>
          <w:sz w:val="20"/>
          <w:szCs w:val="20"/>
        </w:rPr>
        <w:t xml:space="preserve"> образования «Глазовский район», %;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Показатель определяется как среднее значение по всем главным распорядителям средств бюджета мун</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ципального образования «Глазовский район», по которым проводится мониторинг и оценка качества финанс</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вого менеджмента.</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3) Средний уровень качества управления муниципальными финансами по отношению к предыдущему году, %.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ab/>
      </w:r>
      <w:r w:rsidRPr="00BD767A">
        <w:rPr>
          <w:rFonts w:ascii="Times New Roman" w:hAnsi="Times New Roman" w:cs="Times New Roman"/>
          <w:sz w:val="20"/>
          <w:szCs w:val="20"/>
        </w:rPr>
        <w:t>Показатель характеризует динамику среднего уровня качества управления муниципальными финанс</w:t>
      </w:r>
      <w:r w:rsidRPr="00BD767A">
        <w:rPr>
          <w:rFonts w:ascii="Times New Roman" w:hAnsi="Times New Roman" w:cs="Times New Roman"/>
          <w:sz w:val="20"/>
          <w:szCs w:val="20"/>
        </w:rPr>
        <w:t>а</w:t>
      </w:r>
      <w:r w:rsidRPr="00BD767A">
        <w:rPr>
          <w:rFonts w:ascii="Times New Roman" w:hAnsi="Times New Roman" w:cs="Times New Roman"/>
          <w:sz w:val="20"/>
          <w:szCs w:val="20"/>
        </w:rPr>
        <w:t>ми в Глазовском районе</w:t>
      </w:r>
      <w:r w:rsidRPr="00BD767A">
        <w:rPr>
          <w:rFonts w:ascii="Times New Roman" w:hAnsi="Times New Roman" w:cs="Times New Roman"/>
          <w:color w:val="000000" w:themeColor="text1"/>
          <w:sz w:val="20"/>
          <w:szCs w:val="20"/>
        </w:rPr>
        <w:t>.</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9.3.4. </w:t>
      </w:r>
      <w:r w:rsidRPr="00BD767A">
        <w:rPr>
          <w:rFonts w:ascii="Times New Roman" w:hAnsi="Times New Roman" w:cs="Times New Roman"/>
          <w:sz w:val="20"/>
          <w:szCs w:val="20"/>
        </w:rPr>
        <w:t>Сроки и этапы реализации муниципальной подпрограммы</w:t>
      </w:r>
    </w:p>
    <w:p w:rsidR="00AE43FF" w:rsidRPr="00BD767A" w:rsidRDefault="00AE43FF" w:rsidP="00AE43FF">
      <w:pPr>
        <w:widowControl w:val="0"/>
        <w:autoSpaceDE w:val="0"/>
        <w:autoSpaceDN w:val="0"/>
        <w:adjustRightInd w:val="0"/>
        <w:spacing w:after="0" w:line="240" w:lineRule="auto"/>
        <w:ind w:firstLine="540"/>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Подпрограмма реализуется в 2015 - 2028 годах.</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Этапы подпрограммы не выделяются.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9.3.5. </w:t>
      </w:r>
      <w:r w:rsidRPr="00BD767A">
        <w:rPr>
          <w:rFonts w:ascii="Times New Roman" w:hAnsi="Times New Roman" w:cs="Times New Roman"/>
          <w:sz w:val="20"/>
          <w:szCs w:val="20"/>
        </w:rPr>
        <w:t>Основные мероприятия, направленные на достижение целей и задач в сфере реализации муниципальной подпрограммы</w:t>
      </w:r>
      <w:r w:rsidRPr="00BD767A">
        <w:rPr>
          <w:rFonts w:ascii="Times New Roman" w:hAnsi="Times New Roman" w:cs="Times New Roman"/>
          <w:color w:val="000000" w:themeColor="text1"/>
          <w:sz w:val="20"/>
          <w:szCs w:val="20"/>
        </w:rPr>
        <w:t xml:space="preserve"> </w:t>
      </w:r>
    </w:p>
    <w:p w:rsidR="00AE43FF" w:rsidRPr="00BD767A" w:rsidRDefault="00AE43FF" w:rsidP="00AE43FF">
      <w:pPr>
        <w:widowControl w:val="0"/>
        <w:autoSpaceDE w:val="0"/>
        <w:autoSpaceDN w:val="0"/>
        <w:adjustRightInd w:val="0"/>
        <w:spacing w:after="0" w:line="240" w:lineRule="auto"/>
        <w:jc w:val="both"/>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hyperlink w:anchor="Par2984" w:history="1">
        <w:r w:rsidRPr="00BD767A">
          <w:rPr>
            <w:rFonts w:ascii="Times New Roman" w:hAnsi="Times New Roman" w:cs="Times New Roman"/>
            <w:color w:val="000000" w:themeColor="text1"/>
            <w:sz w:val="20"/>
            <w:szCs w:val="20"/>
          </w:rPr>
          <w:t>Перечень</w:t>
        </w:r>
      </w:hyperlink>
      <w:r w:rsidRPr="00BD767A">
        <w:rPr>
          <w:rFonts w:ascii="Times New Roman" w:hAnsi="Times New Roman" w:cs="Times New Roman"/>
          <w:color w:val="000000" w:themeColor="text1"/>
          <w:sz w:val="20"/>
          <w:szCs w:val="20"/>
        </w:rPr>
        <w:t xml:space="preserve"> основных мероприятий подпрограммы с указанием ответственных исполнителей, сроков ре</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lastRenderedPageBreak/>
        <w:t>лизации и непосредственных результатов представлен в приложении 2 к муниципальной программе.</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С учетом достигнутых результатов, а также в случае увеличения бюджетных возможностей за счет п</w:t>
      </w:r>
      <w:r w:rsidRPr="00BD767A">
        <w:rPr>
          <w:rFonts w:ascii="Times New Roman" w:hAnsi="Times New Roman" w:cs="Times New Roman"/>
          <w:sz w:val="20"/>
          <w:szCs w:val="20"/>
        </w:rPr>
        <w:t>о</w:t>
      </w:r>
      <w:r w:rsidRPr="00BD767A">
        <w:rPr>
          <w:rFonts w:ascii="Times New Roman" w:hAnsi="Times New Roman" w:cs="Times New Roman"/>
          <w:sz w:val="20"/>
          <w:szCs w:val="20"/>
        </w:rPr>
        <w:t>лучения субсидии на софинансирование мероприятий подпрограммы п</w:t>
      </w:r>
      <w:r w:rsidRPr="00BD767A">
        <w:rPr>
          <w:rFonts w:ascii="Times New Roman" w:hAnsi="Times New Roman" w:cs="Times New Roman"/>
          <w:sz w:val="20"/>
          <w:szCs w:val="20"/>
        </w:rPr>
        <w:t>о</w:t>
      </w:r>
      <w:r w:rsidRPr="00BD767A">
        <w:rPr>
          <w:rFonts w:ascii="Times New Roman" w:hAnsi="Times New Roman" w:cs="Times New Roman"/>
          <w:sz w:val="20"/>
          <w:szCs w:val="20"/>
        </w:rPr>
        <w:t>вышения эффективности бюджетных расходов по итогам конкурсного отбора, перечень о</w:t>
      </w:r>
      <w:r w:rsidRPr="00BD767A">
        <w:rPr>
          <w:rFonts w:ascii="Times New Roman" w:hAnsi="Times New Roman" w:cs="Times New Roman"/>
          <w:sz w:val="20"/>
          <w:szCs w:val="20"/>
        </w:rPr>
        <w:t>с</w:t>
      </w:r>
      <w:r w:rsidRPr="00BD767A">
        <w:rPr>
          <w:rFonts w:ascii="Times New Roman" w:hAnsi="Times New Roman" w:cs="Times New Roman"/>
          <w:sz w:val="20"/>
          <w:szCs w:val="20"/>
        </w:rPr>
        <w:t>новных мероприятий подпрограммы может быть уточнен.</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sz w:val="20"/>
          <w:szCs w:val="20"/>
        </w:rPr>
      </w:pPr>
      <w:r w:rsidRPr="00BD767A">
        <w:rPr>
          <w:rFonts w:ascii="Times New Roman" w:hAnsi="Times New Roman" w:cs="Times New Roman"/>
          <w:color w:val="000000" w:themeColor="text1"/>
          <w:sz w:val="20"/>
          <w:szCs w:val="20"/>
        </w:rPr>
        <w:t>9.3.6. М</w:t>
      </w:r>
      <w:r w:rsidRPr="00BD767A">
        <w:rPr>
          <w:rFonts w:ascii="Times New Roman" w:hAnsi="Times New Roman" w:cs="Times New Roman"/>
          <w:sz w:val="20"/>
          <w:szCs w:val="20"/>
        </w:rPr>
        <w:t>еры муниципального регулирования, направленные на достижение ц</w:t>
      </w:r>
      <w:r w:rsidRPr="00BD767A">
        <w:rPr>
          <w:rFonts w:ascii="Times New Roman" w:hAnsi="Times New Roman" w:cs="Times New Roman"/>
          <w:sz w:val="20"/>
          <w:szCs w:val="20"/>
        </w:rPr>
        <w:t>е</w:t>
      </w:r>
      <w:r w:rsidRPr="00BD767A">
        <w:rPr>
          <w:rFonts w:ascii="Times New Roman" w:hAnsi="Times New Roman" w:cs="Times New Roman"/>
          <w:sz w:val="20"/>
          <w:szCs w:val="20"/>
        </w:rPr>
        <w:t>лей и задач в сфере реализации муниципальной подпрограммы</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рамках подпрограммы осуществляются меры нормативного правового регулиров</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Решением  Глазовского районного Совета депутатов от 29.10.2015 года № 338 «Пол</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жение о бюджетном процессе в муниципальном образовании «Глазовский район»</w:t>
      </w:r>
      <w:r w:rsidRPr="00BD767A">
        <w:rPr>
          <w:rFonts w:ascii="Times New Roman" w:hAnsi="Times New Roman" w:cs="Times New Roman"/>
          <w:sz w:val="20"/>
          <w:szCs w:val="20"/>
        </w:rPr>
        <w:t xml:space="preserve"> </w:t>
      </w:r>
      <w:r w:rsidRPr="00BD767A">
        <w:rPr>
          <w:rFonts w:ascii="Times New Roman" w:hAnsi="Times New Roman" w:cs="Times New Roman"/>
          <w:color w:val="000000" w:themeColor="text1"/>
          <w:sz w:val="20"/>
          <w:szCs w:val="20"/>
        </w:rPr>
        <w:t xml:space="preserve"> предусмотрена возможность составления и утверждения проекта бюджета муниципального обр</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зования «Глазовский район» на очередной финансовый год, на очередной финансовый год и плановый период. На практике осуществляется составление и утверждение проекта бюджета муниципального образования «Глазовский район» на очередной финансовый год и плановый период начиная с 2012 года.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roofErr w:type="gramStart"/>
      <w:r w:rsidRPr="00BD767A">
        <w:rPr>
          <w:rFonts w:ascii="Times New Roman" w:hAnsi="Times New Roman" w:cs="Times New Roman"/>
          <w:color w:val="000000" w:themeColor="text1"/>
          <w:sz w:val="20"/>
          <w:szCs w:val="20"/>
        </w:rPr>
        <w:t>В целях обеспечения перехода к новым принципам финансирования муниципальных бюджетных и авт</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номных учреждений принято </w:t>
      </w:r>
      <w:hyperlink r:id="rId60" w:history="1">
        <w:r w:rsidRPr="00BD767A">
          <w:rPr>
            <w:rFonts w:ascii="Times New Roman" w:hAnsi="Times New Roman" w:cs="Times New Roman"/>
            <w:color w:val="000000" w:themeColor="text1"/>
            <w:sz w:val="20"/>
            <w:szCs w:val="20"/>
          </w:rPr>
          <w:t>постановление</w:t>
        </w:r>
      </w:hyperlink>
      <w:r w:rsidRPr="00BD767A">
        <w:rPr>
          <w:rFonts w:ascii="Times New Roman" w:hAnsi="Times New Roman" w:cs="Times New Roman"/>
          <w:color w:val="000000" w:themeColor="text1"/>
          <w:sz w:val="20"/>
          <w:szCs w:val="20"/>
        </w:rPr>
        <w:t xml:space="preserve"> Правительства Администрации муниципального образования «Глазовский район» от 16 июня 2011 года № 83 «О порядке формирования муниципального задания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пальных учреждений муниципального образования «Глазовский район» и финансового обеспечения выполн</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ния муниципального задания» (в ред. от 11 марта 2013 года № 25.3)</w:t>
      </w:r>
      <w:proofErr w:type="gramEnd"/>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Мониторинг качества финансового менеджмента, осуществляемого главными распорядителями средств бюджета муниципального образования «Глазовский район», производится в соответствии с </w:t>
      </w:r>
      <w:hyperlink r:id="rId61" w:history="1">
        <w:r w:rsidRPr="00BD767A">
          <w:rPr>
            <w:rFonts w:ascii="Times New Roman" w:hAnsi="Times New Roman" w:cs="Times New Roman"/>
            <w:color w:val="000000" w:themeColor="text1"/>
            <w:sz w:val="20"/>
            <w:szCs w:val="20"/>
          </w:rPr>
          <w:t>постановлением</w:t>
        </w:r>
      </w:hyperlink>
      <w:r w:rsidRPr="00BD767A">
        <w:rPr>
          <w:rFonts w:ascii="Times New Roman" w:hAnsi="Times New Roman" w:cs="Times New Roman"/>
          <w:color w:val="000000" w:themeColor="text1"/>
          <w:sz w:val="20"/>
          <w:szCs w:val="20"/>
        </w:rPr>
        <w:t xml:space="preserve"> Администрации муниципального образования «Глазовский район» от 14 марта 2012 года № 25.10 «Об утве</w:t>
      </w:r>
      <w:r w:rsidRPr="00BD767A">
        <w:rPr>
          <w:rFonts w:ascii="Times New Roman" w:hAnsi="Times New Roman" w:cs="Times New Roman"/>
          <w:color w:val="000000" w:themeColor="text1"/>
          <w:sz w:val="20"/>
          <w:szCs w:val="20"/>
        </w:rPr>
        <w:t>р</w:t>
      </w:r>
      <w:r w:rsidRPr="00BD767A">
        <w:rPr>
          <w:rFonts w:ascii="Times New Roman" w:hAnsi="Times New Roman" w:cs="Times New Roman"/>
          <w:color w:val="000000" w:themeColor="text1"/>
          <w:sz w:val="20"/>
          <w:szCs w:val="20"/>
        </w:rPr>
        <w:t>ждении Положения об организации проведения мониторинга качества финансового менеджмента, осуществл</w:t>
      </w:r>
      <w:r w:rsidRPr="00BD767A">
        <w:rPr>
          <w:rFonts w:ascii="Times New Roman" w:hAnsi="Times New Roman" w:cs="Times New Roman"/>
          <w:color w:val="000000" w:themeColor="text1"/>
          <w:sz w:val="20"/>
          <w:szCs w:val="20"/>
        </w:rPr>
        <w:t>я</w:t>
      </w:r>
      <w:r w:rsidRPr="00BD767A">
        <w:rPr>
          <w:rFonts w:ascii="Times New Roman" w:hAnsi="Times New Roman" w:cs="Times New Roman"/>
          <w:color w:val="000000" w:themeColor="text1"/>
          <w:sz w:val="20"/>
          <w:szCs w:val="20"/>
        </w:rPr>
        <w:t>емого главными расп</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рядителями средств бюджета муниципального образования «Глазовский район».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trike/>
          <w:color w:val="000000" w:themeColor="text1"/>
          <w:sz w:val="20"/>
          <w:szCs w:val="20"/>
        </w:rPr>
      </w:pPr>
      <w:r w:rsidRPr="00BD767A">
        <w:rPr>
          <w:rFonts w:ascii="Times New Roman" w:hAnsi="Times New Roman" w:cs="Times New Roman"/>
          <w:color w:val="000000" w:themeColor="text1"/>
          <w:sz w:val="20"/>
          <w:szCs w:val="20"/>
        </w:rPr>
        <w:t>Комплекс мероприятий по повышению эффективности бюджетных расходов осуществлялся в соотве</w:t>
      </w:r>
      <w:r w:rsidRPr="00BD767A">
        <w:rPr>
          <w:rFonts w:ascii="Times New Roman" w:hAnsi="Times New Roman" w:cs="Times New Roman"/>
          <w:color w:val="000000" w:themeColor="text1"/>
          <w:sz w:val="20"/>
          <w:szCs w:val="20"/>
        </w:rPr>
        <w:t>т</w:t>
      </w:r>
      <w:r w:rsidRPr="00BD767A">
        <w:rPr>
          <w:rFonts w:ascii="Times New Roman" w:hAnsi="Times New Roman" w:cs="Times New Roman"/>
          <w:color w:val="000000" w:themeColor="text1"/>
          <w:sz w:val="20"/>
          <w:szCs w:val="20"/>
        </w:rPr>
        <w:t xml:space="preserve">ствии с муниципальной целевой </w:t>
      </w:r>
      <w:hyperlink r:id="rId62" w:history="1">
        <w:r w:rsidRPr="00BD767A">
          <w:rPr>
            <w:rFonts w:ascii="Times New Roman" w:hAnsi="Times New Roman" w:cs="Times New Roman"/>
            <w:color w:val="000000" w:themeColor="text1"/>
            <w:sz w:val="20"/>
            <w:szCs w:val="20"/>
          </w:rPr>
          <w:t>программой</w:t>
        </w:r>
      </w:hyperlink>
      <w:r w:rsidRPr="00BD767A">
        <w:rPr>
          <w:rFonts w:ascii="Times New Roman" w:hAnsi="Times New Roman" w:cs="Times New Roman"/>
          <w:color w:val="000000" w:themeColor="text1"/>
          <w:sz w:val="20"/>
          <w:szCs w:val="20"/>
        </w:rPr>
        <w:t xml:space="preserve"> «Повышение эффективности расходов бюджета муниципального образования «Глазовский район» на 2014 год», утвержденной постановлением Администрации муниципальн</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го образования «Глазовский район»  от 20 ноября 2013 года № 128.2.</w:t>
      </w:r>
    </w:p>
    <w:p w:rsidR="00AE43FF" w:rsidRPr="00BD767A" w:rsidRDefault="00AE43FF" w:rsidP="00AE43FF">
      <w:pPr>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В рамках подпрограммы планируется реализовать меры нормативного правового регулирования в ч</w:t>
      </w:r>
      <w:r w:rsidRPr="00BD767A">
        <w:rPr>
          <w:rFonts w:ascii="Times New Roman" w:hAnsi="Times New Roman" w:cs="Times New Roman"/>
          <w:sz w:val="20"/>
          <w:szCs w:val="20"/>
        </w:rPr>
        <w:t>а</w:t>
      </w:r>
      <w:r w:rsidRPr="00BD767A">
        <w:rPr>
          <w:rFonts w:ascii="Times New Roman" w:hAnsi="Times New Roman" w:cs="Times New Roman"/>
          <w:sz w:val="20"/>
          <w:szCs w:val="20"/>
        </w:rPr>
        <w:t>сти:</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color w:val="000000"/>
          <w:sz w:val="20"/>
          <w:szCs w:val="20"/>
        </w:rPr>
        <w:t xml:space="preserve">разработки долгосрочной бюджетной стратегии </w:t>
      </w:r>
      <w:r w:rsidRPr="00BD767A">
        <w:rPr>
          <w:rFonts w:ascii="Times New Roman" w:hAnsi="Times New Roman" w:cs="Times New Roman"/>
          <w:sz w:val="20"/>
          <w:szCs w:val="20"/>
        </w:rPr>
        <w:t>муниципального образования «Глазовский ра</w:t>
      </w:r>
      <w:r w:rsidRPr="00BD767A">
        <w:rPr>
          <w:rFonts w:ascii="Times New Roman" w:hAnsi="Times New Roman" w:cs="Times New Roman"/>
          <w:sz w:val="20"/>
          <w:szCs w:val="20"/>
        </w:rPr>
        <w:t>й</w:t>
      </w:r>
      <w:r w:rsidRPr="00BD767A">
        <w:rPr>
          <w:rFonts w:ascii="Times New Roman" w:hAnsi="Times New Roman" w:cs="Times New Roman"/>
          <w:sz w:val="20"/>
          <w:szCs w:val="20"/>
        </w:rPr>
        <w:t>он»</w:t>
      </w:r>
      <w:r w:rsidRPr="00BD767A">
        <w:rPr>
          <w:rFonts w:ascii="Times New Roman" w:hAnsi="Times New Roman" w:cs="Times New Roman"/>
          <w:color w:val="000000"/>
          <w:sz w:val="20"/>
          <w:szCs w:val="20"/>
        </w:rPr>
        <w:t xml:space="preserve"> и ее применение в практике муниципального управления</w:t>
      </w:r>
      <w:r w:rsidRPr="00BD767A">
        <w:rPr>
          <w:rFonts w:ascii="Times New Roman" w:hAnsi="Times New Roman" w:cs="Times New Roman"/>
          <w:sz w:val="20"/>
          <w:szCs w:val="20"/>
        </w:rPr>
        <w:t>;</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color w:val="000000"/>
          <w:sz w:val="20"/>
          <w:szCs w:val="20"/>
        </w:rPr>
        <w:t>создание системы оценки потребности в предоставлении муниципальных услуг (по видам услуг) с учетом разграничения полномочий, приоритетов социально-экономического развития Глазовского района, а также прогноза социально-экономического развития на долгосрочную перспективу;</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color w:val="000000"/>
          <w:sz w:val="20"/>
          <w:szCs w:val="20"/>
        </w:rPr>
        <w:t>совершенствование и повышение эффективности финансового контроля;</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sz w:val="20"/>
          <w:szCs w:val="20"/>
        </w:rPr>
        <w:t>перехода при финансовом обеспечении выполнения муниципальных заданий к единым метод</w:t>
      </w:r>
      <w:r w:rsidRPr="00BD767A">
        <w:rPr>
          <w:rFonts w:ascii="Times New Roman" w:hAnsi="Times New Roman" w:cs="Times New Roman"/>
          <w:sz w:val="20"/>
          <w:szCs w:val="20"/>
        </w:rPr>
        <w:t>и</w:t>
      </w:r>
      <w:r w:rsidRPr="00BD767A">
        <w:rPr>
          <w:rFonts w:ascii="Times New Roman" w:hAnsi="Times New Roman" w:cs="Times New Roman"/>
          <w:sz w:val="20"/>
          <w:szCs w:val="20"/>
        </w:rPr>
        <w:t>кам расчета нормативных затрат на оказание муниципальных услуг, с соблюдением общих требований, опр</w:t>
      </w:r>
      <w:r w:rsidRPr="00BD767A">
        <w:rPr>
          <w:rFonts w:ascii="Times New Roman" w:hAnsi="Times New Roman" w:cs="Times New Roman"/>
          <w:sz w:val="20"/>
          <w:szCs w:val="20"/>
        </w:rPr>
        <w:t>е</w:t>
      </w:r>
      <w:r w:rsidRPr="00BD767A">
        <w:rPr>
          <w:rFonts w:ascii="Times New Roman" w:hAnsi="Times New Roman" w:cs="Times New Roman"/>
          <w:sz w:val="20"/>
          <w:szCs w:val="20"/>
        </w:rPr>
        <w:t>деленных федеральными органами исполнительной власти, осуществляющими функции по выработке гос</w:t>
      </w:r>
      <w:r w:rsidRPr="00BD767A">
        <w:rPr>
          <w:rFonts w:ascii="Times New Roman" w:hAnsi="Times New Roman" w:cs="Times New Roman"/>
          <w:sz w:val="20"/>
          <w:szCs w:val="20"/>
        </w:rPr>
        <w:t>у</w:t>
      </w:r>
      <w:r w:rsidRPr="00BD767A">
        <w:rPr>
          <w:rFonts w:ascii="Times New Roman" w:hAnsi="Times New Roman" w:cs="Times New Roman"/>
          <w:sz w:val="20"/>
          <w:szCs w:val="20"/>
        </w:rPr>
        <w:t>дарственной политики и нормативно-правовому регулированию в установленных сферах деятельности, а та</w:t>
      </w:r>
      <w:r w:rsidRPr="00BD767A">
        <w:rPr>
          <w:rFonts w:ascii="Times New Roman" w:hAnsi="Times New Roman" w:cs="Times New Roman"/>
          <w:sz w:val="20"/>
          <w:szCs w:val="20"/>
        </w:rPr>
        <w:t>к</w:t>
      </w:r>
      <w:r w:rsidRPr="00BD767A">
        <w:rPr>
          <w:rFonts w:ascii="Times New Roman" w:hAnsi="Times New Roman" w:cs="Times New Roman"/>
          <w:sz w:val="20"/>
          <w:szCs w:val="20"/>
        </w:rPr>
        <w:t>же с учетом те</w:t>
      </w:r>
      <w:r w:rsidRPr="00BD767A">
        <w:rPr>
          <w:rFonts w:ascii="Times New Roman" w:hAnsi="Times New Roman" w:cs="Times New Roman"/>
          <w:sz w:val="20"/>
          <w:szCs w:val="20"/>
        </w:rPr>
        <w:t>р</w:t>
      </w:r>
      <w:r w:rsidRPr="00BD767A">
        <w:rPr>
          <w:rFonts w:ascii="Times New Roman" w:hAnsi="Times New Roman" w:cs="Times New Roman"/>
          <w:sz w:val="20"/>
          <w:szCs w:val="20"/>
        </w:rPr>
        <w:t>риториальной и (или) отраслевой специфики;</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color w:val="000000"/>
          <w:sz w:val="20"/>
          <w:szCs w:val="20"/>
        </w:rPr>
        <w:t xml:space="preserve">внедрение и совершенствование </w:t>
      </w:r>
      <w:proofErr w:type="gramStart"/>
      <w:r w:rsidRPr="00BD767A">
        <w:rPr>
          <w:rFonts w:ascii="Times New Roman" w:hAnsi="Times New Roman" w:cs="Times New Roman"/>
          <w:color w:val="000000"/>
          <w:sz w:val="20"/>
          <w:szCs w:val="20"/>
        </w:rPr>
        <w:t xml:space="preserve">систем оплаты труда работников муниципальных учреждений </w:t>
      </w:r>
      <w:r w:rsidRPr="00BD767A">
        <w:rPr>
          <w:rFonts w:ascii="Times New Roman" w:hAnsi="Times New Roman" w:cs="Times New Roman"/>
          <w:sz w:val="20"/>
          <w:szCs w:val="20"/>
        </w:rPr>
        <w:t>муниципального</w:t>
      </w:r>
      <w:proofErr w:type="gramEnd"/>
      <w:r w:rsidRPr="00BD767A">
        <w:rPr>
          <w:rFonts w:ascii="Times New Roman" w:hAnsi="Times New Roman" w:cs="Times New Roman"/>
          <w:sz w:val="20"/>
          <w:szCs w:val="20"/>
        </w:rPr>
        <w:t xml:space="preserve"> образования «Глазовский район» </w:t>
      </w:r>
      <w:r w:rsidRPr="00BD767A">
        <w:rPr>
          <w:rFonts w:ascii="Times New Roman" w:hAnsi="Times New Roman" w:cs="Times New Roman"/>
          <w:color w:val="000000"/>
          <w:sz w:val="20"/>
          <w:szCs w:val="20"/>
        </w:rPr>
        <w:t>с применением в учр</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ждениях принципов «эффективного контракта»;</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sz w:val="20"/>
          <w:szCs w:val="20"/>
        </w:rPr>
        <w:t>упорядочение формирования перечней услуг, оказываемых на платной основе в муниципальных учреждениях;</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sz w:val="20"/>
          <w:szCs w:val="20"/>
        </w:rPr>
        <w:t>Законодательное закрепление общих принципов предоставления субсидий из бюджета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образования «Глазовский район»  бюджетам муниципальных о</w:t>
      </w:r>
      <w:r w:rsidRPr="00BD767A">
        <w:rPr>
          <w:rFonts w:ascii="Times New Roman" w:hAnsi="Times New Roman" w:cs="Times New Roman"/>
          <w:sz w:val="20"/>
          <w:szCs w:val="20"/>
        </w:rPr>
        <w:t>б</w:t>
      </w:r>
      <w:r w:rsidRPr="00BD767A">
        <w:rPr>
          <w:rFonts w:ascii="Times New Roman" w:hAnsi="Times New Roman" w:cs="Times New Roman"/>
          <w:sz w:val="20"/>
          <w:szCs w:val="20"/>
        </w:rPr>
        <w:t>разований, включая требование об их распределении между муниципальными образован</w:t>
      </w:r>
      <w:r w:rsidRPr="00BD767A">
        <w:rPr>
          <w:rFonts w:ascii="Times New Roman" w:hAnsi="Times New Roman" w:cs="Times New Roman"/>
          <w:sz w:val="20"/>
          <w:szCs w:val="20"/>
        </w:rPr>
        <w:t>и</w:t>
      </w:r>
      <w:r w:rsidRPr="00BD767A">
        <w:rPr>
          <w:rFonts w:ascii="Times New Roman" w:hAnsi="Times New Roman" w:cs="Times New Roman"/>
          <w:sz w:val="20"/>
          <w:szCs w:val="20"/>
        </w:rPr>
        <w:t>ями  решением о бюджете (за исключением субсидий, предоставляемых на конкурсной о</w:t>
      </w:r>
      <w:r w:rsidRPr="00BD767A">
        <w:rPr>
          <w:rFonts w:ascii="Times New Roman" w:hAnsi="Times New Roman" w:cs="Times New Roman"/>
          <w:sz w:val="20"/>
          <w:szCs w:val="20"/>
        </w:rPr>
        <w:t>с</w:t>
      </w:r>
      <w:r w:rsidRPr="00BD767A">
        <w:rPr>
          <w:rFonts w:ascii="Times New Roman" w:hAnsi="Times New Roman" w:cs="Times New Roman"/>
          <w:sz w:val="20"/>
          <w:szCs w:val="20"/>
        </w:rPr>
        <w:t>нове), а также установление общих принципов предоставления субсидий бюджетам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образований в условиях внедрения муниципальных программ;</w:t>
      </w:r>
    </w:p>
    <w:p w:rsidR="00AE43FF" w:rsidRPr="00BD767A" w:rsidRDefault="00AE43FF" w:rsidP="00AE43FF">
      <w:pPr>
        <w:pStyle w:val="a9"/>
        <w:numPr>
          <w:ilvl w:val="0"/>
          <w:numId w:val="24"/>
        </w:numPr>
        <w:tabs>
          <w:tab w:val="left" w:pos="1276"/>
        </w:tabs>
        <w:spacing w:after="0" w:line="240" w:lineRule="auto"/>
        <w:ind w:left="142" w:firstLine="567"/>
        <w:jc w:val="both"/>
        <w:rPr>
          <w:rFonts w:ascii="Times New Roman" w:hAnsi="Times New Roman" w:cs="Times New Roman"/>
          <w:sz w:val="20"/>
          <w:szCs w:val="20"/>
        </w:rPr>
      </w:pPr>
      <w:r w:rsidRPr="00BD767A">
        <w:rPr>
          <w:rFonts w:ascii="Times New Roman" w:hAnsi="Times New Roman" w:cs="Times New Roman"/>
          <w:color w:val="000000"/>
          <w:sz w:val="20"/>
          <w:szCs w:val="20"/>
        </w:rPr>
        <w:t xml:space="preserve">Публикация сведений  на </w:t>
      </w:r>
      <w:r w:rsidRPr="00BD767A">
        <w:rPr>
          <w:rFonts w:ascii="Times New Roman" w:hAnsi="Times New Roman" w:cs="Times New Roman"/>
          <w:sz w:val="20"/>
          <w:szCs w:val="20"/>
        </w:rPr>
        <w:t xml:space="preserve">официальном сайте Администрации </w:t>
      </w:r>
      <w:r w:rsidRPr="00BD767A">
        <w:rPr>
          <w:rFonts w:ascii="Times New Roman" w:hAnsi="Times New Roman" w:cs="Times New Roman"/>
          <w:color w:val="000000"/>
          <w:sz w:val="20"/>
          <w:szCs w:val="20"/>
        </w:rPr>
        <w:t xml:space="preserve"> </w:t>
      </w:r>
      <w:r w:rsidRPr="00BD767A">
        <w:rPr>
          <w:rFonts w:ascii="Times New Roman" w:hAnsi="Times New Roman" w:cs="Times New Roman"/>
          <w:sz w:val="20"/>
          <w:szCs w:val="20"/>
        </w:rPr>
        <w:t>муниципального образования «Глазовский район»</w:t>
      </w:r>
      <w:r w:rsidRPr="00BD767A">
        <w:rPr>
          <w:rFonts w:ascii="Times New Roman" w:hAnsi="Times New Roman" w:cs="Times New Roman"/>
          <w:color w:val="000000"/>
          <w:sz w:val="20"/>
          <w:szCs w:val="20"/>
        </w:rPr>
        <w:t>;</w:t>
      </w:r>
    </w:p>
    <w:p w:rsidR="00AE43FF" w:rsidRPr="00BD767A" w:rsidRDefault="00AE43FF" w:rsidP="00AE43FF">
      <w:pPr>
        <w:tabs>
          <w:tab w:val="left" w:pos="1276"/>
        </w:tabs>
        <w:spacing w:after="0" w:line="240" w:lineRule="auto"/>
        <w:jc w:val="both"/>
        <w:rPr>
          <w:rFonts w:ascii="Times New Roman" w:hAnsi="Times New Roman" w:cs="Times New Roman"/>
          <w:sz w:val="20"/>
          <w:szCs w:val="20"/>
        </w:rPr>
      </w:pPr>
      <w:r w:rsidRPr="00BD767A">
        <w:rPr>
          <w:rFonts w:ascii="Times New Roman" w:hAnsi="Times New Roman" w:cs="Times New Roman"/>
          <w:color w:val="000000"/>
          <w:sz w:val="20"/>
          <w:szCs w:val="20"/>
        </w:rPr>
        <w:t xml:space="preserve">            9)  Проведение общественного (публичного) обсуждения проектов муниципальных программ</w:t>
      </w:r>
      <w:r w:rsidRPr="00BD767A">
        <w:rPr>
          <w:rFonts w:ascii="Times New Roman" w:hAnsi="Times New Roman" w:cs="Times New Roman"/>
          <w:bCs/>
          <w:color w:val="000000"/>
          <w:sz w:val="20"/>
          <w:szCs w:val="20"/>
        </w:rPr>
        <w:t>.</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9.3.7. П</w:t>
      </w:r>
      <w:r w:rsidRPr="00BD767A">
        <w:rPr>
          <w:rFonts w:ascii="Times New Roman" w:hAnsi="Times New Roman" w:cs="Times New Roman"/>
          <w:sz w:val="20"/>
          <w:szCs w:val="20"/>
        </w:rPr>
        <w:t>рогноз сводных показателей муниципальных заданий на оказание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услуг (выполнение работ), осуществляемых в рамках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ной подпрограммы</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Муниципальные задания на оказание муниципальных услуг (выполнение муниципальных работ) в ра</w:t>
      </w:r>
      <w:r w:rsidRPr="00BD767A">
        <w:rPr>
          <w:rFonts w:ascii="Times New Roman" w:hAnsi="Times New Roman" w:cs="Times New Roman"/>
          <w:color w:val="000000" w:themeColor="text1"/>
          <w:sz w:val="20"/>
          <w:szCs w:val="20"/>
        </w:rPr>
        <w:t>м</w:t>
      </w:r>
      <w:r w:rsidRPr="00BD767A">
        <w:rPr>
          <w:rFonts w:ascii="Times New Roman" w:hAnsi="Times New Roman" w:cs="Times New Roman"/>
          <w:color w:val="000000" w:themeColor="text1"/>
          <w:sz w:val="20"/>
          <w:szCs w:val="20"/>
        </w:rPr>
        <w:t>ках подпрограммы не формируются.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9.3.8. В</w:t>
      </w:r>
      <w:r w:rsidRPr="00BD767A">
        <w:rPr>
          <w:rFonts w:ascii="Times New Roman" w:hAnsi="Times New Roman" w:cs="Times New Roman"/>
          <w:sz w:val="20"/>
          <w:szCs w:val="20"/>
        </w:rPr>
        <w:t>заимодействие с органами государственной власти Удмуртской Респу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  поселениями, входящими в состав муниципального образования, с иными муниципальными образованиями, организациями и граждан</w:t>
      </w:r>
      <w:r w:rsidRPr="00BD767A">
        <w:rPr>
          <w:rFonts w:ascii="Times New Roman" w:hAnsi="Times New Roman" w:cs="Times New Roman"/>
          <w:sz w:val="20"/>
          <w:szCs w:val="20"/>
        </w:rPr>
        <w:t>а</w:t>
      </w:r>
      <w:r w:rsidRPr="00BD767A">
        <w:rPr>
          <w:rFonts w:ascii="Times New Roman" w:hAnsi="Times New Roman" w:cs="Times New Roman"/>
          <w:sz w:val="20"/>
          <w:szCs w:val="20"/>
        </w:rPr>
        <w:t>ми для дост</w:t>
      </w:r>
      <w:r w:rsidRPr="00BD767A">
        <w:rPr>
          <w:rFonts w:ascii="Times New Roman" w:hAnsi="Times New Roman" w:cs="Times New Roman"/>
          <w:sz w:val="20"/>
          <w:szCs w:val="20"/>
        </w:rPr>
        <w:t>и</w:t>
      </w:r>
      <w:r w:rsidRPr="00BD767A">
        <w:rPr>
          <w:rFonts w:ascii="Times New Roman" w:hAnsi="Times New Roman" w:cs="Times New Roman"/>
          <w:sz w:val="20"/>
          <w:szCs w:val="20"/>
        </w:rPr>
        <w:t>жения целей муниципальной подпрограммы</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В целях координации работы и методической поддержки органов местного самоуправления сельских поселений по разработке и реализации мер, направленных на повыш</w:t>
      </w:r>
      <w:r w:rsidRPr="00BD767A">
        <w:rPr>
          <w:rFonts w:ascii="Times New Roman" w:hAnsi="Times New Roman" w:cs="Times New Roman"/>
          <w:sz w:val="20"/>
          <w:szCs w:val="20"/>
        </w:rPr>
        <w:t>е</w:t>
      </w:r>
      <w:r w:rsidRPr="00BD767A">
        <w:rPr>
          <w:rFonts w:ascii="Times New Roman" w:hAnsi="Times New Roman" w:cs="Times New Roman"/>
          <w:sz w:val="20"/>
          <w:szCs w:val="20"/>
        </w:rPr>
        <w:t>ние эффективности бюджетных расходов, повышение качества управления муниципальными финансами, в рамках подпрограммы будут проводиться с</w:t>
      </w:r>
      <w:r w:rsidRPr="00BD767A">
        <w:rPr>
          <w:rFonts w:ascii="Times New Roman" w:hAnsi="Times New Roman" w:cs="Times New Roman"/>
          <w:sz w:val="20"/>
          <w:szCs w:val="20"/>
        </w:rPr>
        <w:t>о</w:t>
      </w:r>
      <w:r w:rsidRPr="00BD767A">
        <w:rPr>
          <w:rFonts w:ascii="Times New Roman" w:hAnsi="Times New Roman" w:cs="Times New Roman"/>
          <w:sz w:val="20"/>
          <w:szCs w:val="20"/>
        </w:rPr>
        <w:t>вещания, семинары, иные мер</w:t>
      </w:r>
      <w:r w:rsidRPr="00BD767A">
        <w:rPr>
          <w:rFonts w:ascii="Times New Roman" w:hAnsi="Times New Roman" w:cs="Times New Roman"/>
          <w:sz w:val="20"/>
          <w:szCs w:val="20"/>
        </w:rPr>
        <w:t>о</w:t>
      </w:r>
      <w:r w:rsidRPr="00BD767A">
        <w:rPr>
          <w:rFonts w:ascii="Times New Roman" w:hAnsi="Times New Roman" w:cs="Times New Roman"/>
          <w:sz w:val="20"/>
          <w:szCs w:val="20"/>
        </w:rPr>
        <w:t>приятия, разрабатываться методические рекомендации для органов местного самоуправл</w:t>
      </w:r>
      <w:r w:rsidRPr="00BD767A">
        <w:rPr>
          <w:rFonts w:ascii="Times New Roman" w:hAnsi="Times New Roman" w:cs="Times New Roman"/>
          <w:sz w:val="20"/>
          <w:szCs w:val="20"/>
        </w:rPr>
        <w:t>е</w:t>
      </w:r>
      <w:r w:rsidRPr="00BD767A">
        <w:rPr>
          <w:rFonts w:ascii="Times New Roman" w:hAnsi="Times New Roman" w:cs="Times New Roman"/>
          <w:sz w:val="20"/>
          <w:szCs w:val="20"/>
        </w:rPr>
        <w:t>ния, сельских поселений.</w:t>
      </w:r>
    </w:p>
    <w:p w:rsidR="00AE43FF" w:rsidRPr="00BD767A" w:rsidRDefault="00AE43FF" w:rsidP="00AE43FF">
      <w:pPr>
        <w:widowControl w:val="0"/>
        <w:autoSpaceDE w:val="0"/>
        <w:autoSpaceDN w:val="0"/>
        <w:adjustRightInd w:val="0"/>
        <w:spacing w:after="0" w:line="240" w:lineRule="auto"/>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9.3.9. Ресурсное обеспечение муниципальной подпрограммы</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Объем бюджетных ассигнований на реализацию подпрограммы за счет средств бюдж</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та муниципального образования «</w:t>
      </w:r>
      <w:r w:rsidRPr="00BD767A">
        <w:rPr>
          <w:rFonts w:ascii="Times New Roman" w:eastAsia="Calibri" w:hAnsi="Times New Roman" w:cs="Times New Roman"/>
          <w:bCs/>
          <w:sz w:val="20"/>
          <w:szCs w:val="20"/>
        </w:rPr>
        <w:t>Муниципальный округ Глазовский район Удмуртской Ре</w:t>
      </w:r>
      <w:r w:rsidRPr="00BD767A">
        <w:rPr>
          <w:rFonts w:ascii="Times New Roman" w:eastAsia="Calibri" w:hAnsi="Times New Roman" w:cs="Times New Roman"/>
          <w:bCs/>
          <w:sz w:val="20"/>
          <w:szCs w:val="20"/>
        </w:rPr>
        <w:t>с</w:t>
      </w:r>
      <w:r w:rsidRPr="00BD767A">
        <w:rPr>
          <w:rFonts w:ascii="Times New Roman" w:eastAsia="Calibri" w:hAnsi="Times New Roman" w:cs="Times New Roman"/>
          <w:bCs/>
          <w:sz w:val="20"/>
          <w:szCs w:val="20"/>
        </w:rPr>
        <w:t>публики</w:t>
      </w:r>
      <w:r w:rsidRPr="00BD767A">
        <w:rPr>
          <w:rFonts w:ascii="Times New Roman" w:hAnsi="Times New Roman" w:cs="Times New Roman"/>
          <w:color w:val="000000" w:themeColor="text1"/>
          <w:sz w:val="20"/>
          <w:szCs w:val="20"/>
        </w:rPr>
        <w:t xml:space="preserve">»  составит 1306,9 тыс. рублей, в том числе:                         </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2015 году –  10,0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2016 году – 12,0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2017 году – 12,0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2018 году – 12,0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2019 году – 12,0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2020 году – 12,0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2021 году –  7,1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2022 году –  6,0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2023 году –  14,0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2024 году –  8,0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2025 году –  8,0  тыс. рублей;</w:t>
      </w:r>
    </w:p>
    <w:p w:rsidR="00AE43FF" w:rsidRPr="00BD767A" w:rsidRDefault="00AE43FF" w:rsidP="00AE43FF">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в 2026 году – 8,0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2027 году – 592,9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 2028 году – 592,9 тыс. рублей.</w:t>
      </w: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Сведения о ресурсном обеспечении подпрограммы за счет средств бюджета </w:t>
      </w:r>
      <w:r w:rsidRPr="00BD767A">
        <w:rPr>
          <w:rFonts w:ascii="Times New Roman" w:hAnsi="Times New Roman" w:cs="Times New Roman"/>
          <w:color w:val="000000" w:themeColor="text1"/>
          <w:sz w:val="20"/>
          <w:szCs w:val="20"/>
        </w:rPr>
        <w:t>муниципального образов</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ния «Глазовский район»</w:t>
      </w:r>
      <w:r w:rsidRPr="00BD767A">
        <w:rPr>
          <w:rFonts w:ascii="Times New Roman" w:hAnsi="Times New Roman" w:cs="Times New Roman"/>
          <w:sz w:val="20"/>
          <w:szCs w:val="20"/>
        </w:rPr>
        <w:t xml:space="preserve"> представлены в приложении 4 к муниципальной программе.</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Прогнозная (справочная) оценка ресурсного обеспечения реализации муниципальной подпрограммы за счет всех источников финансирования представлена в Приложении 6 к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ниципальной подпрограмме.</w:t>
      </w:r>
    </w:p>
    <w:p w:rsidR="00AE43FF" w:rsidRPr="00BD767A" w:rsidRDefault="00AE43FF" w:rsidP="00AE43FF">
      <w:pPr>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sz w:val="20"/>
          <w:szCs w:val="20"/>
        </w:rPr>
        <w:t xml:space="preserve">Объемы финансирования подпрограммы и направления их использования могут быть уточнены с учетом достигнутых результатов в сфере повышения эффективности расходов бюджета </w:t>
      </w:r>
      <w:r w:rsidRPr="00BD767A">
        <w:rPr>
          <w:rFonts w:ascii="Times New Roman" w:hAnsi="Times New Roman" w:cs="Times New Roman"/>
          <w:color w:val="000000" w:themeColor="text1"/>
          <w:sz w:val="20"/>
          <w:szCs w:val="20"/>
        </w:rPr>
        <w:t>муниципального образования «Глазовский район»</w:t>
      </w:r>
      <w:r w:rsidRPr="00BD767A">
        <w:rPr>
          <w:rFonts w:ascii="Times New Roman" w:hAnsi="Times New Roman" w:cs="Times New Roman"/>
          <w:sz w:val="20"/>
          <w:szCs w:val="20"/>
        </w:rPr>
        <w:t>, а также в случае получения су</w:t>
      </w:r>
      <w:r w:rsidRPr="00BD767A">
        <w:rPr>
          <w:rFonts w:ascii="Times New Roman" w:hAnsi="Times New Roman" w:cs="Times New Roman"/>
          <w:sz w:val="20"/>
          <w:szCs w:val="20"/>
        </w:rPr>
        <w:t>б</w:t>
      </w:r>
      <w:r w:rsidRPr="00BD767A">
        <w:rPr>
          <w:rFonts w:ascii="Times New Roman" w:hAnsi="Times New Roman" w:cs="Times New Roman"/>
          <w:sz w:val="20"/>
          <w:szCs w:val="20"/>
        </w:rPr>
        <w:t>сидии из республиканского бюджета на софинансирование мероприятий подпрограммы п</w:t>
      </w:r>
      <w:r w:rsidRPr="00BD767A">
        <w:rPr>
          <w:rFonts w:ascii="Times New Roman" w:hAnsi="Times New Roman" w:cs="Times New Roman"/>
          <w:sz w:val="20"/>
          <w:szCs w:val="20"/>
        </w:rPr>
        <w:t>о</w:t>
      </w:r>
      <w:r w:rsidRPr="00BD767A">
        <w:rPr>
          <w:rFonts w:ascii="Times New Roman" w:hAnsi="Times New Roman" w:cs="Times New Roman"/>
          <w:sz w:val="20"/>
          <w:szCs w:val="20"/>
        </w:rPr>
        <w:t>вышения эффективности бюджетных расходов по итогам конкурсного отбора.</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sz w:val="20"/>
          <w:szCs w:val="20"/>
        </w:rPr>
      </w:pPr>
      <w:r w:rsidRPr="00BD767A">
        <w:rPr>
          <w:rFonts w:ascii="Times New Roman" w:hAnsi="Times New Roman" w:cs="Times New Roman"/>
          <w:color w:val="000000" w:themeColor="text1"/>
          <w:sz w:val="20"/>
          <w:szCs w:val="20"/>
        </w:rPr>
        <w:t>9.3.10. А</w:t>
      </w:r>
      <w:r w:rsidRPr="00BD767A">
        <w:rPr>
          <w:rFonts w:ascii="Times New Roman" w:hAnsi="Times New Roman" w:cs="Times New Roman"/>
          <w:sz w:val="20"/>
          <w:szCs w:val="20"/>
        </w:rPr>
        <w:t>нализ рисков и описание мер управления рисками</w:t>
      </w:r>
    </w:p>
    <w:p w:rsidR="00AE43FF" w:rsidRPr="00BD767A" w:rsidRDefault="00AE43FF" w:rsidP="00AE43FF">
      <w:pPr>
        <w:widowControl w:val="0"/>
        <w:autoSpaceDE w:val="0"/>
        <w:autoSpaceDN w:val="0"/>
        <w:adjustRightInd w:val="0"/>
        <w:spacing w:after="0" w:line="240" w:lineRule="auto"/>
        <w:jc w:val="center"/>
        <w:outlineLvl w:val="3"/>
        <w:rPr>
          <w:rFonts w:ascii="Times New Roman" w:hAnsi="Times New Roman" w:cs="Times New Roman"/>
          <w:color w:val="000000" w:themeColor="text1"/>
          <w:sz w:val="20"/>
          <w:szCs w:val="20"/>
        </w:rPr>
      </w:pP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Внешними рисками для бюджета муниципального образования «Глазовский район», которые оказывают влияние на сбалансированность и устойчивость, являются: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Изменение экономической ситуации в стране и мире окажет существенное влияние на показатели бюджета, долгосрочной бюджетной стратегии. Для минимизации последствий риска будет осуществляться м</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ниторинг ситуации в реальном секторе экономики, в случае ухудшения экономической ситуации - коррект</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ровка параметров бюджета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 Изменение законодательства о налогах и сборах, бюджетного законодательства Российской Федер</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 xml:space="preserve">ции, приводящее к централизации доходов на </w:t>
      </w:r>
      <w:proofErr w:type="gramStart"/>
      <w:r w:rsidRPr="00BD767A">
        <w:rPr>
          <w:rFonts w:ascii="Times New Roman" w:hAnsi="Times New Roman" w:cs="Times New Roman"/>
          <w:color w:val="000000" w:themeColor="text1"/>
          <w:sz w:val="20"/>
          <w:szCs w:val="20"/>
        </w:rPr>
        <w:t>федеральном</w:t>
      </w:r>
      <w:proofErr w:type="gramEnd"/>
      <w:r w:rsidRPr="00BD767A">
        <w:rPr>
          <w:rFonts w:ascii="Times New Roman" w:hAnsi="Times New Roman" w:cs="Times New Roman"/>
          <w:color w:val="000000" w:themeColor="text1"/>
          <w:sz w:val="20"/>
          <w:szCs w:val="20"/>
        </w:rPr>
        <w:t>, республиканских уровнях. Перераспределение ра</w:t>
      </w:r>
      <w:r w:rsidRPr="00BD767A">
        <w:rPr>
          <w:rFonts w:ascii="Times New Roman" w:hAnsi="Times New Roman" w:cs="Times New Roman"/>
          <w:color w:val="000000" w:themeColor="text1"/>
          <w:sz w:val="20"/>
          <w:szCs w:val="20"/>
        </w:rPr>
        <w:t>с</w:t>
      </w:r>
      <w:r w:rsidRPr="00BD767A">
        <w:rPr>
          <w:rFonts w:ascii="Times New Roman" w:hAnsi="Times New Roman" w:cs="Times New Roman"/>
          <w:color w:val="000000" w:themeColor="text1"/>
          <w:sz w:val="20"/>
          <w:szCs w:val="20"/>
        </w:rPr>
        <w:t>ходных полномочий на бюджеты субъектов муниц</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 xml:space="preserve">пальных образований без соответствующего увеличения доходных источников, в </w:t>
      </w:r>
      <w:proofErr w:type="gramStart"/>
      <w:r w:rsidRPr="00BD767A">
        <w:rPr>
          <w:rFonts w:ascii="Times New Roman" w:hAnsi="Times New Roman" w:cs="Times New Roman"/>
          <w:color w:val="000000" w:themeColor="text1"/>
          <w:sz w:val="20"/>
          <w:szCs w:val="20"/>
        </w:rPr>
        <w:t>связи</w:t>
      </w:r>
      <w:proofErr w:type="gramEnd"/>
      <w:r w:rsidRPr="00BD767A">
        <w:rPr>
          <w:rFonts w:ascii="Times New Roman" w:hAnsi="Times New Roman" w:cs="Times New Roman"/>
          <w:color w:val="000000" w:themeColor="text1"/>
          <w:sz w:val="20"/>
          <w:szCs w:val="20"/>
        </w:rPr>
        <w:t xml:space="preserve"> с чем увеличивается объем расходных обязательств Глазовского района, не обеспеченных исто</w:t>
      </w:r>
      <w:r w:rsidRPr="00BD767A">
        <w:rPr>
          <w:rFonts w:ascii="Times New Roman" w:hAnsi="Times New Roman" w:cs="Times New Roman"/>
          <w:color w:val="000000" w:themeColor="text1"/>
          <w:sz w:val="20"/>
          <w:szCs w:val="20"/>
        </w:rPr>
        <w:t>ч</w:t>
      </w:r>
      <w:r w:rsidRPr="00BD767A">
        <w:rPr>
          <w:rFonts w:ascii="Times New Roman" w:hAnsi="Times New Roman" w:cs="Times New Roman"/>
          <w:color w:val="000000" w:themeColor="text1"/>
          <w:sz w:val="20"/>
          <w:szCs w:val="20"/>
        </w:rPr>
        <w:t xml:space="preserve">никами доходов. </w:t>
      </w:r>
    </w:p>
    <w:p w:rsidR="00AE43FF" w:rsidRPr="00BD767A" w:rsidRDefault="00AE43FF" w:rsidP="00AE43FF">
      <w:pPr>
        <w:pStyle w:val="a9"/>
        <w:numPr>
          <w:ilvl w:val="0"/>
          <w:numId w:val="31"/>
        </w:numPr>
        <w:tabs>
          <w:tab w:val="left" w:pos="1134"/>
        </w:tabs>
        <w:autoSpaceDE w:val="0"/>
        <w:autoSpaceDN w:val="0"/>
        <w:adjustRightInd w:val="0"/>
        <w:spacing w:after="0" w:line="240" w:lineRule="auto"/>
        <w:ind w:left="0" w:firstLine="567"/>
        <w:jc w:val="both"/>
        <w:rPr>
          <w:rFonts w:ascii="Times New Roman" w:hAnsi="Times New Roman" w:cs="Times New Roman"/>
          <w:sz w:val="20"/>
          <w:szCs w:val="20"/>
        </w:rPr>
      </w:pPr>
      <w:r w:rsidRPr="00BD767A">
        <w:rPr>
          <w:rFonts w:ascii="Times New Roman" w:hAnsi="Times New Roman" w:cs="Times New Roman"/>
          <w:sz w:val="20"/>
          <w:szCs w:val="20"/>
        </w:rPr>
        <w:t xml:space="preserve"> Изменение законодательства Российской Федерации, Удмуртской Республики определяющего систему мероприятий по реформированию общественных финансов и п</w:t>
      </w:r>
      <w:r w:rsidRPr="00BD767A">
        <w:rPr>
          <w:rFonts w:ascii="Times New Roman" w:hAnsi="Times New Roman" w:cs="Times New Roman"/>
          <w:sz w:val="20"/>
          <w:szCs w:val="20"/>
        </w:rPr>
        <w:t>о</w:t>
      </w:r>
      <w:r w:rsidRPr="00BD767A">
        <w:rPr>
          <w:rFonts w:ascii="Times New Roman" w:hAnsi="Times New Roman" w:cs="Times New Roman"/>
          <w:sz w:val="20"/>
          <w:szCs w:val="20"/>
        </w:rPr>
        <w:t>вышению эффективности бюджетных расходов, в том числе порядок и условия предоставления муниципальным образованиям Удмуртской Респу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  субсидий на реализацию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программ повышения эффективности бюджетных расходов.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 Система распределения межбюджетных трансфертов, предусмотренных в республ</w:t>
      </w:r>
      <w:r w:rsidRPr="00BD767A">
        <w:rPr>
          <w:rFonts w:ascii="Times New Roman" w:hAnsi="Times New Roman" w:cs="Times New Roman"/>
          <w:color w:val="000000" w:themeColor="text1"/>
          <w:sz w:val="20"/>
          <w:szCs w:val="20"/>
        </w:rPr>
        <w:t>и</w:t>
      </w:r>
      <w:r w:rsidRPr="00BD767A">
        <w:rPr>
          <w:rFonts w:ascii="Times New Roman" w:hAnsi="Times New Roman" w:cs="Times New Roman"/>
          <w:color w:val="000000" w:themeColor="text1"/>
          <w:sz w:val="20"/>
          <w:szCs w:val="20"/>
        </w:rPr>
        <w:t>канском бюджете, между муниципальными образованиями Удмуртской Республики предп</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лагает распределение значительной части межбюджетных трансфертов из республиканского бюджета бюджетам муниципальных образований в течение финансового года. Для получения межбюджетных трансфертов осуществляется взаимодействие испо</w:t>
      </w:r>
      <w:r w:rsidRPr="00BD767A">
        <w:rPr>
          <w:rFonts w:ascii="Times New Roman" w:hAnsi="Times New Roman" w:cs="Times New Roman"/>
          <w:color w:val="000000" w:themeColor="text1"/>
          <w:sz w:val="20"/>
          <w:szCs w:val="20"/>
        </w:rPr>
        <w:t>л</w:t>
      </w:r>
      <w:r w:rsidRPr="00BD767A">
        <w:rPr>
          <w:rFonts w:ascii="Times New Roman" w:hAnsi="Times New Roman" w:cs="Times New Roman"/>
          <w:color w:val="000000" w:themeColor="text1"/>
          <w:sz w:val="20"/>
          <w:szCs w:val="20"/>
        </w:rPr>
        <w:t>нительных органов местного самоуправления муниципального образования «Глазовский район» с соотве</w:t>
      </w:r>
      <w:r w:rsidRPr="00BD767A">
        <w:rPr>
          <w:rFonts w:ascii="Times New Roman" w:hAnsi="Times New Roman" w:cs="Times New Roman"/>
          <w:color w:val="000000" w:themeColor="text1"/>
          <w:sz w:val="20"/>
          <w:szCs w:val="20"/>
        </w:rPr>
        <w:t>т</w:t>
      </w:r>
      <w:r w:rsidRPr="00BD767A">
        <w:rPr>
          <w:rFonts w:ascii="Times New Roman" w:hAnsi="Times New Roman" w:cs="Times New Roman"/>
          <w:color w:val="000000" w:themeColor="text1"/>
          <w:sz w:val="20"/>
          <w:szCs w:val="20"/>
        </w:rPr>
        <w:t>ствующими органами исполнительной власти Удмуртской Республики, являющимися главными распорядит</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лями соответствующих средств республиканского бюджета.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5. Корректировка объемов дотаций на выравнивание уровня бюджетной обеспеченности из республика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ского бюджета, а также неопределенность объемов привлечения сре</w:t>
      </w:r>
      <w:proofErr w:type="gramStart"/>
      <w:r w:rsidRPr="00BD767A">
        <w:rPr>
          <w:rFonts w:ascii="Times New Roman" w:hAnsi="Times New Roman" w:cs="Times New Roman"/>
          <w:color w:val="000000" w:themeColor="text1"/>
          <w:sz w:val="20"/>
          <w:szCs w:val="20"/>
        </w:rPr>
        <w:t>дств в в</w:t>
      </w:r>
      <w:proofErr w:type="gramEnd"/>
      <w:r w:rsidRPr="00BD767A">
        <w:rPr>
          <w:rFonts w:ascii="Times New Roman" w:hAnsi="Times New Roman" w:cs="Times New Roman"/>
          <w:color w:val="000000" w:themeColor="text1"/>
          <w:sz w:val="20"/>
          <w:szCs w:val="20"/>
        </w:rPr>
        <w:t>иде дотаций на обеспечение сбала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сированности бюджета муниципального образования «Глазовский район» на этапе утверждения бюджета. Следствием данных рисков может стать недостаточность бюджетных ресурсов для выполнения расходных об</w:t>
      </w:r>
      <w:r w:rsidRPr="00BD767A">
        <w:rPr>
          <w:rFonts w:ascii="Times New Roman" w:hAnsi="Times New Roman" w:cs="Times New Roman"/>
          <w:color w:val="000000" w:themeColor="text1"/>
          <w:sz w:val="20"/>
          <w:szCs w:val="20"/>
        </w:rPr>
        <w:t>я</w:t>
      </w:r>
      <w:r w:rsidRPr="00BD767A">
        <w:rPr>
          <w:rFonts w:ascii="Times New Roman" w:hAnsi="Times New Roman" w:cs="Times New Roman"/>
          <w:color w:val="000000" w:themeColor="text1"/>
          <w:sz w:val="20"/>
          <w:szCs w:val="20"/>
        </w:rPr>
        <w:t>зательств Глазовского района, в том числе с учетом необходимости реализации решений Президента Росси</w:t>
      </w:r>
      <w:r w:rsidRPr="00BD767A">
        <w:rPr>
          <w:rFonts w:ascii="Times New Roman" w:hAnsi="Times New Roman" w:cs="Times New Roman"/>
          <w:color w:val="000000" w:themeColor="text1"/>
          <w:sz w:val="20"/>
          <w:szCs w:val="20"/>
        </w:rPr>
        <w:t>й</w:t>
      </w:r>
      <w:r w:rsidRPr="00BD767A">
        <w:rPr>
          <w:rFonts w:ascii="Times New Roman" w:hAnsi="Times New Roman" w:cs="Times New Roman"/>
          <w:color w:val="000000" w:themeColor="text1"/>
          <w:sz w:val="20"/>
          <w:szCs w:val="20"/>
        </w:rPr>
        <w:t xml:space="preserve">ской Федерации, </w:t>
      </w:r>
      <w:hyperlink r:id="rId63" w:history="1">
        <w:r w:rsidRPr="00BD767A">
          <w:rPr>
            <w:rFonts w:ascii="Times New Roman" w:hAnsi="Times New Roman" w:cs="Times New Roman"/>
            <w:color w:val="000000" w:themeColor="text1"/>
            <w:sz w:val="20"/>
            <w:szCs w:val="20"/>
          </w:rPr>
          <w:t>Указа</w:t>
        </w:r>
      </w:hyperlink>
      <w:r w:rsidRPr="00BD767A">
        <w:rPr>
          <w:rFonts w:ascii="Times New Roman" w:hAnsi="Times New Roman" w:cs="Times New Roman"/>
          <w:color w:val="000000" w:themeColor="text1"/>
          <w:sz w:val="20"/>
          <w:szCs w:val="20"/>
        </w:rPr>
        <w:t xml:space="preserve"> Президента Российской Федерации от 7 мая 2012 года № 597 «О мероприятиях по ре</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lastRenderedPageBreak/>
        <w:t>лизации государственной социальной политики». Для управления риском будут реализовываться меры, направленные на привлечение дополнительных ресурсов из респу</w:t>
      </w:r>
      <w:r w:rsidRPr="00BD767A">
        <w:rPr>
          <w:rFonts w:ascii="Times New Roman" w:hAnsi="Times New Roman" w:cs="Times New Roman"/>
          <w:color w:val="000000" w:themeColor="text1"/>
          <w:sz w:val="20"/>
          <w:szCs w:val="20"/>
        </w:rPr>
        <w:t>б</w:t>
      </w:r>
      <w:r w:rsidRPr="00BD767A">
        <w:rPr>
          <w:rFonts w:ascii="Times New Roman" w:hAnsi="Times New Roman" w:cs="Times New Roman"/>
          <w:color w:val="000000" w:themeColor="text1"/>
          <w:sz w:val="20"/>
          <w:szCs w:val="20"/>
        </w:rPr>
        <w:t>ликанского бюджета.</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sz w:val="20"/>
          <w:szCs w:val="20"/>
        </w:rPr>
        <w:t>6. Правовые риски, связанные с отсутствием или несвоевременным принятием необходимых правовых актов органами государственной власти Российской Федерации,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Внутренними рисками реализации подпрограммы являются: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1. Риск наращивания расходов бюджета муниципального образования «Глазовский район», необеспече</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ных доходами, увеличение объема дефицита бюджета муниципального о</w:t>
      </w:r>
      <w:r w:rsidRPr="00BD767A">
        <w:rPr>
          <w:rFonts w:ascii="Times New Roman" w:hAnsi="Times New Roman" w:cs="Times New Roman"/>
          <w:color w:val="000000" w:themeColor="text1"/>
          <w:sz w:val="20"/>
          <w:szCs w:val="20"/>
        </w:rPr>
        <w:t>б</w:t>
      </w:r>
      <w:r w:rsidRPr="00BD767A">
        <w:rPr>
          <w:rFonts w:ascii="Times New Roman" w:hAnsi="Times New Roman" w:cs="Times New Roman"/>
          <w:color w:val="000000" w:themeColor="text1"/>
          <w:sz w:val="20"/>
          <w:szCs w:val="20"/>
        </w:rPr>
        <w:t>разования «Глазовский район». Для минимизации риска необходимо проведение жесткой бюджетной политики. В этих целях будут внедряться в практику муниципального управл</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ния элементы долгосрочного бюджетного планирования.</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2. Риски принятия ошибочных управленческих решений. Для минимизации рисков выполняется фина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сово-экономическое обоснование планируемых решений. Проводится о</w:t>
      </w:r>
      <w:r w:rsidRPr="00BD767A">
        <w:rPr>
          <w:rFonts w:ascii="Times New Roman" w:hAnsi="Times New Roman" w:cs="Times New Roman"/>
          <w:color w:val="000000" w:themeColor="text1"/>
          <w:sz w:val="20"/>
          <w:szCs w:val="20"/>
        </w:rPr>
        <w:t>б</w:t>
      </w:r>
      <w:r w:rsidRPr="00BD767A">
        <w:rPr>
          <w:rFonts w:ascii="Times New Roman" w:hAnsi="Times New Roman" w:cs="Times New Roman"/>
          <w:color w:val="000000" w:themeColor="text1"/>
          <w:sz w:val="20"/>
          <w:szCs w:val="20"/>
        </w:rPr>
        <w:t>суждение значимых решений, в том числе публичное.</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3. Организационные риски. Связаны с необходимостью координации действий большого количества участников (главных администраторов доходов, главных распорядителей средств бюджета, муниципальных образований), что может привести к невыполнению в установленные сроки отдельных мероприятий. Мерами по управлению данной группой рисков являются мониторинг реализации мероприятий муниципальной подпр</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граммы, закрепление персональной ответственности руководителей за достижение непосредственных и коне</w:t>
      </w:r>
      <w:r w:rsidRPr="00BD767A">
        <w:rPr>
          <w:rFonts w:ascii="Times New Roman" w:hAnsi="Times New Roman" w:cs="Times New Roman"/>
          <w:color w:val="000000" w:themeColor="text1"/>
          <w:sz w:val="20"/>
          <w:szCs w:val="20"/>
        </w:rPr>
        <w:t>ч</w:t>
      </w:r>
      <w:r w:rsidRPr="00BD767A">
        <w:rPr>
          <w:rFonts w:ascii="Times New Roman" w:hAnsi="Times New Roman" w:cs="Times New Roman"/>
          <w:color w:val="000000" w:themeColor="text1"/>
          <w:sz w:val="20"/>
          <w:szCs w:val="20"/>
        </w:rPr>
        <w:t>ных результатов.</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4. Кадровые риски. Связаны с недостаточным уровнем квалификации государственных и муниципальных служащих для осуществления качественного финансового менеджмента в управлении общественными фина</w:t>
      </w:r>
      <w:r w:rsidRPr="00BD767A">
        <w:rPr>
          <w:rFonts w:ascii="Times New Roman" w:hAnsi="Times New Roman" w:cs="Times New Roman"/>
          <w:color w:val="000000" w:themeColor="text1"/>
          <w:sz w:val="20"/>
          <w:szCs w:val="20"/>
        </w:rPr>
        <w:t>н</w:t>
      </w:r>
      <w:r w:rsidRPr="00BD767A">
        <w:rPr>
          <w:rFonts w:ascii="Times New Roman" w:hAnsi="Times New Roman" w:cs="Times New Roman"/>
          <w:color w:val="000000" w:themeColor="text1"/>
          <w:sz w:val="20"/>
          <w:szCs w:val="20"/>
        </w:rPr>
        <w:t xml:space="preserve">сами. </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BD767A">
        <w:rPr>
          <w:rFonts w:ascii="Times New Roman" w:hAnsi="Times New Roman" w:cs="Times New Roman"/>
          <w:sz w:val="20"/>
          <w:szCs w:val="20"/>
        </w:rPr>
        <w:t xml:space="preserve">5. Правовые риски, связанные с отсутствием или несвоевременным принятием необходимых правовых актов органами местного самоуправления Администрации </w:t>
      </w:r>
      <w:r w:rsidRPr="00BD767A">
        <w:rPr>
          <w:rFonts w:ascii="Times New Roman" w:hAnsi="Times New Roman" w:cs="Times New Roman"/>
          <w:color w:val="000000" w:themeColor="text1"/>
          <w:sz w:val="20"/>
          <w:szCs w:val="20"/>
        </w:rPr>
        <w:t>муниципального образования «Глазовский район»</w:t>
      </w:r>
      <w:r w:rsidRPr="00BD767A">
        <w:rPr>
          <w:rFonts w:ascii="Times New Roman" w:hAnsi="Times New Roman" w:cs="Times New Roman"/>
          <w:sz w:val="20"/>
          <w:szCs w:val="20"/>
        </w:rPr>
        <w:t>.</w:t>
      </w:r>
    </w:p>
    <w:p w:rsidR="00AE43FF" w:rsidRPr="00BD767A" w:rsidRDefault="00AE43FF" w:rsidP="00AE43FF">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 xml:space="preserve">6. </w:t>
      </w:r>
      <w:r w:rsidRPr="00BD767A">
        <w:rPr>
          <w:rFonts w:ascii="Times New Roman" w:hAnsi="Times New Roman" w:cs="Times New Roman"/>
          <w:sz w:val="20"/>
          <w:szCs w:val="20"/>
        </w:rPr>
        <w:t>Нецелевое и (или) неэффективное использование бюджетных сре</w:t>
      </w:r>
      <w:proofErr w:type="gramStart"/>
      <w:r w:rsidRPr="00BD767A">
        <w:rPr>
          <w:rFonts w:ascii="Times New Roman" w:hAnsi="Times New Roman" w:cs="Times New Roman"/>
          <w:sz w:val="20"/>
          <w:szCs w:val="20"/>
        </w:rPr>
        <w:t>дств в х</w:t>
      </w:r>
      <w:proofErr w:type="gramEnd"/>
      <w:r w:rsidRPr="00BD767A">
        <w:rPr>
          <w:rFonts w:ascii="Times New Roman" w:hAnsi="Times New Roman" w:cs="Times New Roman"/>
          <w:sz w:val="20"/>
          <w:szCs w:val="20"/>
        </w:rPr>
        <w:t>оде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 мероприятий подпрограммы.</w:t>
      </w:r>
    </w:p>
    <w:p w:rsidR="00AE43FF" w:rsidRPr="00BD767A" w:rsidRDefault="00AE43FF" w:rsidP="00AE43FF">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sz w:val="20"/>
          <w:szCs w:val="20"/>
        </w:rPr>
        <w:t>Для управления внутренними рисками будут осуществляться следующие организационные меропри</w:t>
      </w:r>
      <w:r w:rsidRPr="00BD767A">
        <w:rPr>
          <w:rFonts w:ascii="Times New Roman" w:hAnsi="Times New Roman" w:cs="Times New Roman"/>
          <w:sz w:val="20"/>
          <w:szCs w:val="20"/>
        </w:rPr>
        <w:t>я</w:t>
      </w:r>
      <w:r w:rsidRPr="00BD767A">
        <w:rPr>
          <w:rFonts w:ascii="Times New Roman" w:hAnsi="Times New Roman" w:cs="Times New Roman"/>
          <w:sz w:val="20"/>
          <w:szCs w:val="20"/>
        </w:rPr>
        <w:t>тия:</w:t>
      </w:r>
    </w:p>
    <w:p w:rsidR="00AE43FF" w:rsidRPr="00BD767A" w:rsidRDefault="00AE43FF" w:rsidP="00AE43FF">
      <w:pPr>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координация деятельности исполнительных органов Администрации Глазовского района по ре</w:t>
      </w:r>
      <w:r w:rsidRPr="00BD767A">
        <w:rPr>
          <w:rFonts w:ascii="Times New Roman" w:hAnsi="Times New Roman" w:cs="Times New Roman"/>
          <w:sz w:val="20"/>
          <w:szCs w:val="20"/>
        </w:rPr>
        <w:t>а</w:t>
      </w:r>
      <w:r w:rsidRPr="00BD767A">
        <w:rPr>
          <w:rFonts w:ascii="Times New Roman" w:hAnsi="Times New Roman" w:cs="Times New Roman"/>
          <w:sz w:val="20"/>
          <w:szCs w:val="20"/>
        </w:rPr>
        <w:t>лизации мероприятий подпрограммы;</w:t>
      </w:r>
    </w:p>
    <w:p w:rsidR="00AE43FF" w:rsidRPr="00BD767A" w:rsidRDefault="00AE43FF" w:rsidP="00AE43FF">
      <w:pPr>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создание межведомственных рабочих групп;</w:t>
      </w:r>
    </w:p>
    <w:p w:rsidR="00AE43FF" w:rsidRPr="00BD767A" w:rsidRDefault="00AE43FF" w:rsidP="00AE43FF">
      <w:pPr>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осуществление информационной и методической поддержки реализации мероприятий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p w:rsidR="00AE43FF" w:rsidRPr="00BD767A" w:rsidRDefault="00AE43FF" w:rsidP="00AE43FF">
      <w:pPr>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 xml:space="preserve">мониторинг и </w:t>
      </w:r>
      <w:proofErr w:type="gramStart"/>
      <w:r w:rsidRPr="00BD767A">
        <w:rPr>
          <w:rFonts w:ascii="Times New Roman" w:hAnsi="Times New Roman" w:cs="Times New Roman"/>
          <w:sz w:val="20"/>
          <w:szCs w:val="20"/>
        </w:rPr>
        <w:t>контроль за</w:t>
      </w:r>
      <w:proofErr w:type="gramEnd"/>
      <w:r w:rsidRPr="00BD767A">
        <w:rPr>
          <w:rFonts w:ascii="Times New Roman" w:hAnsi="Times New Roman" w:cs="Times New Roman"/>
          <w:sz w:val="20"/>
          <w:szCs w:val="20"/>
        </w:rPr>
        <w:t xml:space="preserve"> реализацией мероприятий подпрограммы;</w:t>
      </w:r>
    </w:p>
    <w:p w:rsidR="00AE43FF" w:rsidRPr="00BD767A" w:rsidRDefault="00AE43FF" w:rsidP="00AE43FF">
      <w:pPr>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обеспечение повышения квалификации и переподготовки кадров;</w:t>
      </w:r>
    </w:p>
    <w:p w:rsidR="00AE43FF" w:rsidRPr="00BD767A" w:rsidRDefault="00AE43FF" w:rsidP="00AE43FF">
      <w:pPr>
        <w:numPr>
          <w:ilvl w:val="0"/>
          <w:numId w:val="27"/>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BD767A">
        <w:rPr>
          <w:rFonts w:ascii="Times New Roman" w:hAnsi="Times New Roman" w:cs="Times New Roman"/>
          <w:sz w:val="20"/>
          <w:szCs w:val="20"/>
        </w:rPr>
        <w:t>применение системы материального и нематериального стимулирования муниципальных служ</w:t>
      </w:r>
      <w:r w:rsidRPr="00BD767A">
        <w:rPr>
          <w:rFonts w:ascii="Times New Roman" w:hAnsi="Times New Roman" w:cs="Times New Roman"/>
          <w:sz w:val="20"/>
          <w:szCs w:val="20"/>
        </w:rPr>
        <w:t>а</w:t>
      </w:r>
      <w:r w:rsidRPr="00BD767A">
        <w:rPr>
          <w:rFonts w:ascii="Times New Roman" w:hAnsi="Times New Roman" w:cs="Times New Roman"/>
          <w:sz w:val="20"/>
          <w:szCs w:val="20"/>
        </w:rPr>
        <w:t>щих.</w:t>
      </w:r>
    </w:p>
    <w:p w:rsidR="00AE43FF" w:rsidRPr="00BD767A" w:rsidRDefault="00AE43FF" w:rsidP="00AE43FF">
      <w:pPr>
        <w:tabs>
          <w:tab w:val="left" w:pos="1134"/>
        </w:tabs>
        <w:autoSpaceDE w:val="0"/>
        <w:autoSpaceDN w:val="0"/>
        <w:adjustRightInd w:val="0"/>
        <w:spacing w:after="0" w:line="240" w:lineRule="auto"/>
        <w:ind w:left="709"/>
        <w:jc w:val="both"/>
        <w:rPr>
          <w:rFonts w:ascii="Times New Roman" w:hAnsi="Times New Roman" w:cs="Times New Roman"/>
          <w:sz w:val="20"/>
          <w:szCs w:val="20"/>
        </w:rPr>
      </w:pP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BD767A">
        <w:rPr>
          <w:rFonts w:ascii="Times New Roman" w:hAnsi="Times New Roman" w:cs="Times New Roman"/>
          <w:sz w:val="20"/>
          <w:szCs w:val="20"/>
        </w:rPr>
        <w:t>9.3.11. Конечные результаты реализации муниципальной подпрограммы, оце</w:t>
      </w:r>
      <w:r w:rsidRPr="00BD767A">
        <w:rPr>
          <w:rFonts w:ascii="Times New Roman" w:hAnsi="Times New Roman" w:cs="Times New Roman"/>
          <w:sz w:val="20"/>
          <w:szCs w:val="20"/>
        </w:rPr>
        <w:t>н</w:t>
      </w:r>
      <w:r w:rsidRPr="00BD767A">
        <w:rPr>
          <w:rFonts w:ascii="Times New Roman" w:hAnsi="Times New Roman" w:cs="Times New Roman"/>
          <w:sz w:val="20"/>
          <w:szCs w:val="20"/>
        </w:rPr>
        <w:t>ка планируемой эффективности ее реализации</w:t>
      </w:r>
    </w:p>
    <w:p w:rsidR="00AE43FF" w:rsidRPr="00BD767A" w:rsidRDefault="00AE43FF" w:rsidP="00AE43FF">
      <w:pPr>
        <w:widowControl w:val="0"/>
        <w:autoSpaceDE w:val="0"/>
        <w:autoSpaceDN w:val="0"/>
        <w:adjustRightInd w:val="0"/>
        <w:spacing w:after="0" w:line="240" w:lineRule="auto"/>
        <w:jc w:val="center"/>
        <w:outlineLvl w:val="1"/>
        <w:rPr>
          <w:rFonts w:ascii="Times New Roman" w:hAnsi="Times New Roman" w:cs="Times New Roman"/>
          <w:sz w:val="20"/>
          <w:szCs w:val="20"/>
        </w:rPr>
      </w:pP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Ожидаемые конечные результаты реализации подпрограммы:</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обеспечение сбалансированности и устойчивости бюджета муниципального образования «Глазовский район»;</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внедрение в практику муниципального управления           </w:t>
      </w:r>
    </w:p>
    <w:p w:rsidR="00AE43FF" w:rsidRPr="00BD767A" w:rsidRDefault="00AE43FF" w:rsidP="00AE43FF">
      <w:pPr>
        <w:widowControl w:val="0"/>
        <w:tabs>
          <w:tab w:val="left" w:pos="350"/>
        </w:tabs>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долгосрочного бюджетного планирования;</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переход к составлению и исполнению бюджета муниципального образования «Глазовский район» на основе программно-целевых принципов планирования, контроля и последующей оценки эффективности использов</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ния бюджетных средств;</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color w:val="000000" w:themeColor="text1"/>
          <w:sz w:val="20"/>
          <w:szCs w:val="20"/>
        </w:rPr>
        <w:t>- доля расходов бюджета муниципального образования «Глазовский район», формируемых в рамках программ (муниципальных целевых программ), в 2025 году составит 95% в расходах бюджета муниципального образов</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ния «Глазовский район»;</w:t>
      </w:r>
    </w:p>
    <w:p w:rsidR="00AE43FF" w:rsidRPr="00BD767A" w:rsidRDefault="00AE43FF" w:rsidP="00AE43FF">
      <w:pPr>
        <w:widowControl w:val="0"/>
        <w:tabs>
          <w:tab w:val="left" w:pos="350"/>
        </w:tabs>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обеспечение надлежащего качества управления муниципальными  финансами Глазовского района.</w:t>
      </w:r>
    </w:p>
    <w:p w:rsidR="00AE43FF" w:rsidRPr="00BD767A" w:rsidRDefault="00AE43FF" w:rsidP="00AE43FF">
      <w:pPr>
        <w:widowControl w:val="0"/>
        <w:tabs>
          <w:tab w:val="left" w:pos="350"/>
        </w:tabs>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средний уровень </w:t>
      </w:r>
      <w:proofErr w:type="gramStart"/>
      <w:r w:rsidRPr="00BD767A">
        <w:rPr>
          <w:rFonts w:ascii="Times New Roman" w:hAnsi="Times New Roman" w:cs="Times New Roman"/>
          <w:color w:val="000000" w:themeColor="text1"/>
          <w:sz w:val="20"/>
          <w:szCs w:val="20"/>
        </w:rPr>
        <w:t>качества финансового менеджмента главных  распорядителей средств бюджета муниципал</w:t>
      </w:r>
      <w:r w:rsidRPr="00BD767A">
        <w:rPr>
          <w:rFonts w:ascii="Times New Roman" w:hAnsi="Times New Roman" w:cs="Times New Roman"/>
          <w:color w:val="000000" w:themeColor="text1"/>
          <w:sz w:val="20"/>
          <w:szCs w:val="20"/>
        </w:rPr>
        <w:t>ь</w:t>
      </w:r>
      <w:r w:rsidRPr="00BD767A">
        <w:rPr>
          <w:rFonts w:ascii="Times New Roman" w:hAnsi="Times New Roman" w:cs="Times New Roman"/>
          <w:color w:val="000000" w:themeColor="text1"/>
          <w:sz w:val="20"/>
          <w:szCs w:val="20"/>
        </w:rPr>
        <w:t>ного</w:t>
      </w:r>
      <w:proofErr w:type="gramEnd"/>
      <w:r w:rsidRPr="00BD767A">
        <w:rPr>
          <w:rFonts w:ascii="Times New Roman" w:hAnsi="Times New Roman" w:cs="Times New Roman"/>
          <w:color w:val="000000" w:themeColor="text1"/>
          <w:sz w:val="20"/>
          <w:szCs w:val="20"/>
        </w:rPr>
        <w:t xml:space="preserve"> образования «Глазовский район»  не ниже 80 %;</w:t>
      </w:r>
    </w:p>
    <w:p w:rsidR="00AE43FF" w:rsidRPr="00BD767A" w:rsidRDefault="00AE43FF" w:rsidP="00AE43FF">
      <w:pPr>
        <w:widowControl w:val="0"/>
        <w:tabs>
          <w:tab w:val="left" w:pos="350"/>
        </w:tabs>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повышение качества управления муниципальными финансами;</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  интеграция информационных систем, используемых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BD767A">
        <w:rPr>
          <w:rFonts w:ascii="Times New Roman" w:hAnsi="Times New Roman" w:cs="Times New Roman"/>
          <w:color w:val="000000" w:themeColor="text1"/>
          <w:sz w:val="20"/>
          <w:szCs w:val="20"/>
        </w:rPr>
        <w:t>для управления общественными (муниципальными) финансами в Глазовском районе (в том числе систем пл</w:t>
      </w:r>
      <w:r w:rsidRPr="00BD767A">
        <w:rPr>
          <w:rFonts w:ascii="Times New Roman" w:hAnsi="Times New Roman" w:cs="Times New Roman"/>
          <w:color w:val="000000" w:themeColor="text1"/>
          <w:sz w:val="20"/>
          <w:szCs w:val="20"/>
        </w:rPr>
        <w:t>а</w:t>
      </w:r>
      <w:r w:rsidRPr="00BD767A">
        <w:rPr>
          <w:rFonts w:ascii="Times New Roman" w:hAnsi="Times New Roman" w:cs="Times New Roman"/>
          <w:color w:val="000000" w:themeColor="text1"/>
          <w:sz w:val="20"/>
          <w:szCs w:val="20"/>
        </w:rPr>
        <w:t>нирования и кассового обслуживания исполнения бюджета муниципальн</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го образования «Глазовский райн» и бюджетов муниципальных образований сельских пос</w:t>
      </w:r>
      <w:r w:rsidRPr="00BD767A">
        <w:rPr>
          <w:rFonts w:ascii="Times New Roman" w:hAnsi="Times New Roman" w:cs="Times New Roman"/>
          <w:color w:val="000000" w:themeColor="text1"/>
          <w:sz w:val="20"/>
          <w:szCs w:val="20"/>
        </w:rPr>
        <w:t>е</w:t>
      </w:r>
      <w:r w:rsidRPr="00BD767A">
        <w:rPr>
          <w:rFonts w:ascii="Times New Roman" w:hAnsi="Times New Roman" w:cs="Times New Roman"/>
          <w:color w:val="000000" w:themeColor="text1"/>
          <w:sz w:val="20"/>
          <w:szCs w:val="20"/>
        </w:rPr>
        <w:t xml:space="preserve">лений; </w:t>
      </w:r>
      <w:r w:rsidRPr="00BD767A">
        <w:rPr>
          <w:rFonts w:ascii="Times New Roman" w:hAnsi="Times New Roman" w:cs="Times New Roman"/>
          <w:sz w:val="20"/>
          <w:szCs w:val="20"/>
        </w:rPr>
        <w:t>осуществления закупок товаров, работ и услуг для обеспечения государственных и муниципальных нужд</w:t>
      </w:r>
      <w:r w:rsidRPr="00BD767A">
        <w:rPr>
          <w:rFonts w:ascii="Times New Roman" w:hAnsi="Times New Roman" w:cs="Times New Roman"/>
          <w:color w:val="000000" w:themeColor="text1"/>
          <w:sz w:val="20"/>
          <w:szCs w:val="20"/>
        </w:rPr>
        <w:t xml:space="preserve"> с системами планирования           </w:t>
      </w:r>
      <w:proofErr w:type="gramEnd"/>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xml:space="preserve">и исполнения бюджета Удмуртской Республики, информационных систем разных уровней бюджетов);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создание специализированного раздела  общественных финансов на сайте Администрации Глазовского рай</w:t>
      </w:r>
      <w:r w:rsidRPr="00BD767A">
        <w:rPr>
          <w:rFonts w:ascii="Times New Roman" w:hAnsi="Times New Roman" w:cs="Times New Roman"/>
          <w:color w:val="000000" w:themeColor="text1"/>
          <w:sz w:val="20"/>
          <w:szCs w:val="20"/>
        </w:rPr>
        <w:t>о</w:t>
      </w:r>
      <w:r w:rsidRPr="00BD767A">
        <w:rPr>
          <w:rFonts w:ascii="Times New Roman" w:hAnsi="Times New Roman" w:cs="Times New Roman"/>
          <w:color w:val="000000" w:themeColor="text1"/>
          <w:sz w:val="20"/>
          <w:szCs w:val="20"/>
        </w:rPr>
        <w:t xml:space="preserve">на; </w:t>
      </w:r>
    </w:p>
    <w:p w:rsidR="00AE43FF" w:rsidRPr="00BD767A" w:rsidRDefault="00AE43FF" w:rsidP="00AE43FF">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767A">
        <w:rPr>
          <w:rFonts w:ascii="Times New Roman" w:hAnsi="Times New Roman" w:cs="Times New Roman"/>
          <w:color w:val="000000" w:themeColor="text1"/>
          <w:sz w:val="20"/>
          <w:szCs w:val="20"/>
        </w:rPr>
        <w:t>- внедрение информационной системы планирования бюджета муниципального образования «Глазовский ра</w:t>
      </w:r>
      <w:r w:rsidRPr="00BD767A">
        <w:rPr>
          <w:rFonts w:ascii="Times New Roman" w:hAnsi="Times New Roman" w:cs="Times New Roman"/>
          <w:color w:val="000000" w:themeColor="text1"/>
          <w:sz w:val="20"/>
          <w:szCs w:val="20"/>
        </w:rPr>
        <w:t>й</w:t>
      </w:r>
      <w:r w:rsidRPr="00BD767A">
        <w:rPr>
          <w:rFonts w:ascii="Times New Roman" w:hAnsi="Times New Roman" w:cs="Times New Roman"/>
          <w:color w:val="000000" w:themeColor="text1"/>
          <w:sz w:val="20"/>
          <w:szCs w:val="20"/>
        </w:rPr>
        <w:t xml:space="preserve">он» на основе программно-целевых принципов.   </w:t>
      </w:r>
    </w:p>
    <w:p w:rsidR="00AE43FF" w:rsidRPr="00BD767A" w:rsidRDefault="00AE43FF" w:rsidP="00AE43FF">
      <w:pPr>
        <w:widowControl w:val="0"/>
        <w:tabs>
          <w:tab w:val="left" w:pos="344"/>
        </w:tabs>
        <w:autoSpaceDE w:val="0"/>
        <w:autoSpaceDN w:val="0"/>
        <w:adjustRightInd w:val="0"/>
        <w:spacing w:before="40" w:after="40" w:line="240" w:lineRule="auto"/>
        <w:jc w:val="both"/>
        <w:rPr>
          <w:rFonts w:ascii="Times New Roman" w:hAnsi="Times New Roman" w:cs="Times New Roman"/>
          <w:sz w:val="20"/>
          <w:szCs w:val="20"/>
        </w:rPr>
      </w:pPr>
      <w:r w:rsidRPr="00BD767A">
        <w:rPr>
          <w:rFonts w:ascii="Times New Roman" w:hAnsi="Times New Roman" w:cs="Times New Roman"/>
          <w:sz w:val="20"/>
          <w:szCs w:val="20"/>
        </w:rPr>
        <w:t>Предполагается достичь социальной эффективности, выражающейся в повышении качества и доступности предоставляемых муниципальных услуг, за счет:</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изменения подходов к финансированию муниципальных учреждений, создания конкурентной среды в о</w:t>
      </w:r>
      <w:r w:rsidRPr="00BD767A">
        <w:rPr>
          <w:rFonts w:ascii="Times New Roman" w:hAnsi="Times New Roman" w:cs="Times New Roman"/>
          <w:sz w:val="20"/>
          <w:szCs w:val="20"/>
        </w:rPr>
        <w:t>б</w:t>
      </w:r>
      <w:r w:rsidRPr="00BD767A">
        <w:rPr>
          <w:rFonts w:ascii="Times New Roman" w:hAnsi="Times New Roman" w:cs="Times New Roman"/>
          <w:sz w:val="20"/>
          <w:szCs w:val="20"/>
        </w:rPr>
        <w:lastRenderedPageBreak/>
        <w:t>щественном секторе;</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осуществления бюджетного планирования на основе оценки потребности в муниципал</w:t>
      </w:r>
      <w:r w:rsidRPr="00BD767A">
        <w:rPr>
          <w:rFonts w:ascii="Times New Roman" w:hAnsi="Times New Roman" w:cs="Times New Roman"/>
          <w:sz w:val="20"/>
          <w:szCs w:val="20"/>
        </w:rPr>
        <w:t>ь</w:t>
      </w:r>
      <w:r w:rsidRPr="00BD767A">
        <w:rPr>
          <w:rFonts w:ascii="Times New Roman" w:hAnsi="Times New Roman" w:cs="Times New Roman"/>
          <w:sz w:val="20"/>
          <w:szCs w:val="20"/>
        </w:rPr>
        <w:t>ных услугах;</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внедрения систем мотивации руководителей и специалистов муниципальных учреждений на оказание кач</w:t>
      </w:r>
      <w:r w:rsidRPr="00BD767A">
        <w:rPr>
          <w:rFonts w:ascii="Times New Roman" w:hAnsi="Times New Roman" w:cs="Times New Roman"/>
          <w:sz w:val="20"/>
          <w:szCs w:val="20"/>
        </w:rPr>
        <w:t>е</w:t>
      </w:r>
      <w:r w:rsidRPr="00BD767A">
        <w:rPr>
          <w:rFonts w:ascii="Times New Roman" w:hAnsi="Times New Roman" w:cs="Times New Roman"/>
          <w:sz w:val="20"/>
          <w:szCs w:val="20"/>
        </w:rPr>
        <w:t>ственных муниципальных  услуг в соответствии с муниципальными заданиями, снижение издержек на их оказание;</w:t>
      </w:r>
    </w:p>
    <w:p w:rsidR="00AE43FF" w:rsidRPr="00BD767A" w:rsidRDefault="00AE43FF" w:rsidP="00AE43FF">
      <w:pPr>
        <w:pStyle w:val="a9"/>
        <w:widowControl w:val="0"/>
        <w:numPr>
          <w:ilvl w:val="0"/>
          <w:numId w:val="10"/>
        </w:numPr>
        <w:tabs>
          <w:tab w:val="left" w:pos="344"/>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повышения открытости информации о муниципальных финансах, деятельности организ</w:t>
      </w:r>
      <w:r w:rsidRPr="00BD767A">
        <w:rPr>
          <w:rFonts w:ascii="Times New Roman" w:hAnsi="Times New Roman" w:cs="Times New Roman"/>
          <w:sz w:val="20"/>
          <w:szCs w:val="20"/>
        </w:rPr>
        <w:t>а</w:t>
      </w:r>
      <w:r w:rsidRPr="00BD767A">
        <w:rPr>
          <w:rFonts w:ascii="Times New Roman" w:hAnsi="Times New Roman" w:cs="Times New Roman"/>
          <w:sz w:val="20"/>
          <w:szCs w:val="20"/>
        </w:rPr>
        <w:t>ций общественного сектора.</w:t>
      </w:r>
    </w:p>
    <w:p w:rsidR="00AE43FF" w:rsidRPr="00BD767A" w:rsidRDefault="00AE43FF" w:rsidP="00AE43FF">
      <w:pPr>
        <w:widowControl w:val="0"/>
        <w:tabs>
          <w:tab w:val="left" w:pos="344"/>
        </w:tabs>
        <w:autoSpaceDE w:val="0"/>
        <w:autoSpaceDN w:val="0"/>
        <w:adjustRightInd w:val="0"/>
        <w:spacing w:before="40" w:after="40" w:line="240" w:lineRule="auto"/>
        <w:jc w:val="both"/>
        <w:rPr>
          <w:rFonts w:ascii="Times New Roman" w:hAnsi="Times New Roman" w:cs="Times New Roman"/>
          <w:sz w:val="20"/>
          <w:szCs w:val="20"/>
        </w:rPr>
      </w:pPr>
      <w:r w:rsidRPr="00BD767A">
        <w:rPr>
          <w:rFonts w:ascii="Times New Roman" w:hAnsi="Times New Roman" w:cs="Times New Roman"/>
          <w:sz w:val="20"/>
          <w:szCs w:val="20"/>
        </w:rPr>
        <w:t>Предполагается достичь бюджетной эффективности, выражающейся в получении дополн</w:t>
      </w:r>
      <w:r w:rsidRPr="00BD767A">
        <w:rPr>
          <w:rFonts w:ascii="Times New Roman" w:hAnsi="Times New Roman" w:cs="Times New Roman"/>
          <w:sz w:val="20"/>
          <w:szCs w:val="20"/>
        </w:rPr>
        <w:t>и</w:t>
      </w:r>
      <w:r w:rsidRPr="00BD767A">
        <w:rPr>
          <w:rFonts w:ascii="Times New Roman" w:hAnsi="Times New Roman" w:cs="Times New Roman"/>
          <w:sz w:val="20"/>
          <w:szCs w:val="20"/>
        </w:rPr>
        <w:t>тельных доходов от использования имеющихся резервов и сокращения расходов на реализацию неэффективных и нерезультати</w:t>
      </w:r>
      <w:r w:rsidRPr="00BD767A">
        <w:rPr>
          <w:rFonts w:ascii="Times New Roman" w:hAnsi="Times New Roman" w:cs="Times New Roman"/>
          <w:sz w:val="20"/>
          <w:szCs w:val="20"/>
        </w:rPr>
        <w:t>в</w:t>
      </w:r>
      <w:r w:rsidRPr="00BD767A">
        <w:rPr>
          <w:rFonts w:ascii="Times New Roman" w:hAnsi="Times New Roman" w:cs="Times New Roman"/>
          <w:sz w:val="20"/>
          <w:szCs w:val="20"/>
        </w:rPr>
        <w:t>ных мероприятий за счет:</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полномасштабного внедрения программно-целевых принципов управления в организ</w:t>
      </w:r>
      <w:r w:rsidRPr="00BD767A">
        <w:rPr>
          <w:rFonts w:ascii="Times New Roman" w:hAnsi="Times New Roman" w:cs="Times New Roman"/>
          <w:sz w:val="20"/>
          <w:szCs w:val="20"/>
        </w:rPr>
        <w:t>а</w:t>
      </w:r>
      <w:r w:rsidRPr="00BD767A">
        <w:rPr>
          <w:rFonts w:ascii="Times New Roman" w:hAnsi="Times New Roman" w:cs="Times New Roman"/>
          <w:sz w:val="20"/>
          <w:szCs w:val="20"/>
        </w:rPr>
        <w:t>цию деятельности органов местного самоуправления;</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учета и оценки всех инструментов муниципального регулирования, используемых для достижения поста</w:t>
      </w:r>
      <w:r w:rsidRPr="00BD767A">
        <w:rPr>
          <w:rFonts w:ascii="Times New Roman" w:hAnsi="Times New Roman" w:cs="Times New Roman"/>
          <w:sz w:val="20"/>
          <w:szCs w:val="20"/>
        </w:rPr>
        <w:t>в</w:t>
      </w:r>
      <w:r w:rsidRPr="00BD767A">
        <w:rPr>
          <w:rFonts w:ascii="Times New Roman" w:hAnsi="Times New Roman" w:cs="Times New Roman"/>
          <w:sz w:val="20"/>
          <w:szCs w:val="20"/>
        </w:rPr>
        <w:t>ленных целей и задач;</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внедрения систем мотивации для руководителей и специалистов органов местного самоуправления на д</w:t>
      </w:r>
      <w:r w:rsidRPr="00BD767A">
        <w:rPr>
          <w:rFonts w:ascii="Times New Roman" w:hAnsi="Times New Roman" w:cs="Times New Roman"/>
          <w:sz w:val="20"/>
          <w:szCs w:val="20"/>
        </w:rPr>
        <w:t>о</w:t>
      </w:r>
      <w:r w:rsidRPr="00BD767A">
        <w:rPr>
          <w:rFonts w:ascii="Times New Roman" w:hAnsi="Times New Roman" w:cs="Times New Roman"/>
          <w:sz w:val="20"/>
          <w:szCs w:val="20"/>
        </w:rPr>
        <w:t>стижение результатов;</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совершенствования и повышения эффективности финансового контроля.</w:t>
      </w:r>
    </w:p>
    <w:p w:rsidR="00AE43FF" w:rsidRPr="00BD767A" w:rsidRDefault="00AE43FF" w:rsidP="00AE43FF">
      <w:pPr>
        <w:widowControl w:val="0"/>
        <w:tabs>
          <w:tab w:val="left" w:pos="344"/>
        </w:tabs>
        <w:autoSpaceDE w:val="0"/>
        <w:autoSpaceDN w:val="0"/>
        <w:adjustRightInd w:val="0"/>
        <w:spacing w:before="40" w:after="40" w:line="240" w:lineRule="auto"/>
        <w:jc w:val="both"/>
        <w:rPr>
          <w:rFonts w:ascii="Times New Roman" w:hAnsi="Times New Roman" w:cs="Times New Roman"/>
          <w:sz w:val="20"/>
          <w:szCs w:val="20"/>
        </w:rPr>
      </w:pPr>
      <w:r w:rsidRPr="00BD767A">
        <w:rPr>
          <w:rFonts w:ascii="Times New Roman" w:hAnsi="Times New Roman" w:cs="Times New Roman"/>
          <w:sz w:val="20"/>
          <w:szCs w:val="20"/>
        </w:rPr>
        <w:t>Предполагается достичь экономической эффективности, выражающейся в повышении производительности труда, фондоотдачи в общественном секторе, снижении себестоимости ок</w:t>
      </w:r>
      <w:r w:rsidRPr="00BD767A">
        <w:rPr>
          <w:rFonts w:ascii="Times New Roman" w:hAnsi="Times New Roman" w:cs="Times New Roman"/>
          <w:sz w:val="20"/>
          <w:szCs w:val="20"/>
        </w:rPr>
        <w:t>а</w:t>
      </w:r>
      <w:r w:rsidRPr="00BD767A">
        <w:rPr>
          <w:rFonts w:ascii="Times New Roman" w:hAnsi="Times New Roman" w:cs="Times New Roman"/>
          <w:sz w:val="20"/>
          <w:szCs w:val="20"/>
        </w:rPr>
        <w:t>зания муниципальных услуг за счет:</w:t>
      </w:r>
    </w:p>
    <w:p w:rsidR="00AE43FF" w:rsidRPr="00BD767A" w:rsidRDefault="00AE43FF" w:rsidP="00AE43FF">
      <w:pPr>
        <w:pStyle w:val="a9"/>
        <w:widowControl w:val="0"/>
        <w:numPr>
          <w:ilvl w:val="0"/>
          <w:numId w:val="10"/>
        </w:numPr>
        <w:tabs>
          <w:tab w:val="left" w:pos="317"/>
        </w:tabs>
        <w:autoSpaceDE w:val="0"/>
        <w:autoSpaceDN w:val="0"/>
        <w:adjustRightInd w:val="0"/>
        <w:spacing w:before="40" w:after="40" w:line="240" w:lineRule="auto"/>
        <w:ind w:left="317" w:hanging="317"/>
        <w:contextualSpacing w:val="0"/>
        <w:jc w:val="both"/>
        <w:rPr>
          <w:rFonts w:ascii="Times New Roman" w:hAnsi="Times New Roman" w:cs="Times New Roman"/>
          <w:bCs/>
          <w:sz w:val="20"/>
          <w:szCs w:val="20"/>
        </w:rPr>
      </w:pPr>
      <w:r w:rsidRPr="00BD767A">
        <w:rPr>
          <w:rFonts w:ascii="Times New Roman" w:hAnsi="Times New Roman" w:cs="Times New Roman"/>
          <w:sz w:val="20"/>
          <w:szCs w:val="20"/>
        </w:rPr>
        <w:t>внедрения прозрачных и объективных единых нормативных затрат на оказание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услуг, с учетом региональной и (или) отраслевой специфики.</w:t>
      </w:r>
    </w:p>
    <w:p w:rsidR="00AE43FF" w:rsidRPr="00BD767A" w:rsidRDefault="00AE43FF" w:rsidP="00AE43FF">
      <w:pPr>
        <w:widowControl w:val="0"/>
        <w:autoSpaceDE w:val="0"/>
        <w:autoSpaceDN w:val="0"/>
        <w:adjustRightInd w:val="0"/>
        <w:spacing w:after="0" w:line="240" w:lineRule="auto"/>
        <w:jc w:val="both"/>
        <w:outlineLvl w:val="1"/>
        <w:rPr>
          <w:rFonts w:ascii="Times New Roman" w:hAnsi="Times New Roman" w:cs="Times New Roman"/>
          <w:color w:val="000000" w:themeColor="text1"/>
          <w:sz w:val="20"/>
          <w:szCs w:val="20"/>
        </w:rPr>
      </w:pPr>
      <w:r w:rsidRPr="00BD767A">
        <w:rPr>
          <w:rFonts w:ascii="Times New Roman" w:hAnsi="Times New Roman" w:cs="Times New Roman"/>
          <w:sz w:val="20"/>
          <w:szCs w:val="20"/>
        </w:rPr>
        <w:t>Полученная в результате реализации подпрограммы социальная, экономическая и бюдже</w:t>
      </w:r>
      <w:r w:rsidRPr="00BD767A">
        <w:rPr>
          <w:rFonts w:ascii="Times New Roman" w:hAnsi="Times New Roman" w:cs="Times New Roman"/>
          <w:sz w:val="20"/>
          <w:szCs w:val="20"/>
        </w:rPr>
        <w:t>т</w:t>
      </w:r>
      <w:r w:rsidRPr="00BD767A">
        <w:rPr>
          <w:rFonts w:ascii="Times New Roman" w:hAnsi="Times New Roman" w:cs="Times New Roman"/>
          <w:sz w:val="20"/>
          <w:szCs w:val="20"/>
        </w:rPr>
        <w:t>ная эффективность будет способствовать достижению целей социально-экономического ра</w:t>
      </w:r>
      <w:r w:rsidRPr="00BD767A">
        <w:rPr>
          <w:rFonts w:ascii="Times New Roman" w:hAnsi="Times New Roman" w:cs="Times New Roman"/>
          <w:sz w:val="20"/>
          <w:szCs w:val="20"/>
        </w:rPr>
        <w:t>з</w:t>
      </w:r>
      <w:r w:rsidRPr="00BD767A">
        <w:rPr>
          <w:rFonts w:ascii="Times New Roman" w:hAnsi="Times New Roman" w:cs="Times New Roman"/>
          <w:sz w:val="20"/>
          <w:szCs w:val="20"/>
        </w:rPr>
        <w:t>вития Глазовского района.</w:t>
      </w:r>
      <w:r w:rsidRPr="00BD767A">
        <w:rPr>
          <w:rFonts w:ascii="Times New Roman" w:hAnsi="Times New Roman" w:cs="Times New Roman"/>
          <w:color w:val="000000" w:themeColor="text1"/>
          <w:sz w:val="20"/>
          <w:szCs w:val="20"/>
        </w:rPr>
        <w:t xml:space="preserve">                     </w:t>
      </w:r>
    </w:p>
    <w:p w:rsidR="00AE43FF" w:rsidRPr="00BD767A" w:rsidRDefault="00AE43FF" w:rsidP="009B3CE9">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
    <w:p w:rsidR="00340D7F" w:rsidRPr="00BD767A" w:rsidRDefault="008F4CDD" w:rsidP="00340D7F">
      <w:pPr>
        <w:autoSpaceDE w:val="0"/>
        <w:autoSpaceDN w:val="0"/>
        <w:adjustRightInd w:val="0"/>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color w:val="000000" w:themeColor="text1"/>
          <w:sz w:val="20"/>
          <w:szCs w:val="20"/>
        </w:rPr>
        <w:t xml:space="preserve">             </w:t>
      </w:r>
      <w:r w:rsidR="00340D7F" w:rsidRPr="00BD767A">
        <w:rPr>
          <w:rFonts w:ascii="Times New Roman" w:hAnsi="Times New Roman" w:cs="Times New Roman"/>
          <w:b/>
          <w:bCs/>
          <w:color w:val="000000"/>
          <w:sz w:val="20"/>
          <w:szCs w:val="20"/>
        </w:rPr>
        <w:t xml:space="preserve">9.4. Подпрограмма </w:t>
      </w:r>
      <w:r w:rsidR="00340D7F" w:rsidRPr="00BD767A">
        <w:rPr>
          <w:rFonts w:ascii="Times New Roman" w:hAnsi="Times New Roman" w:cs="Times New Roman"/>
          <w:b/>
          <w:color w:val="000000"/>
          <w:sz w:val="20"/>
          <w:szCs w:val="20"/>
        </w:rPr>
        <w:t xml:space="preserve">«Управление муниципальным имуществом </w:t>
      </w:r>
    </w:p>
    <w:p w:rsidR="00340D7F" w:rsidRPr="00BD767A" w:rsidRDefault="00340D7F" w:rsidP="00340D7F">
      <w:pPr>
        <w:autoSpaceDE w:val="0"/>
        <w:autoSpaceDN w:val="0"/>
        <w:adjustRightInd w:val="0"/>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и земельными ресурсами»</w:t>
      </w:r>
    </w:p>
    <w:p w:rsidR="00340D7F" w:rsidRPr="00BD767A" w:rsidRDefault="00340D7F" w:rsidP="00340D7F">
      <w:pPr>
        <w:autoSpaceDE w:val="0"/>
        <w:autoSpaceDN w:val="0"/>
        <w:adjustRightInd w:val="0"/>
        <w:spacing w:after="0" w:line="240" w:lineRule="auto"/>
        <w:jc w:val="center"/>
        <w:rPr>
          <w:rFonts w:ascii="Times New Roman" w:hAnsi="Times New Roman" w:cs="Times New Roman"/>
          <w:b/>
          <w:color w:val="000000"/>
          <w:sz w:val="20"/>
          <w:szCs w:val="20"/>
        </w:rPr>
      </w:pPr>
    </w:p>
    <w:p w:rsidR="00340D7F" w:rsidRPr="00BD767A" w:rsidRDefault="00340D7F" w:rsidP="00340D7F">
      <w:pPr>
        <w:keepNext/>
        <w:autoSpaceDE w:val="0"/>
        <w:autoSpaceDN w:val="0"/>
        <w:adjustRightInd w:val="0"/>
        <w:spacing w:after="0" w:line="240" w:lineRule="auto"/>
        <w:rPr>
          <w:rFonts w:ascii="Times New Roman" w:hAnsi="Times New Roman" w:cs="Times New Roman"/>
          <w:b/>
          <w:bCs/>
          <w:color w:val="000000"/>
          <w:sz w:val="20"/>
          <w:szCs w:val="20"/>
        </w:rPr>
      </w:pPr>
      <w:r w:rsidRPr="00BD767A">
        <w:rPr>
          <w:rFonts w:ascii="Times New Roman" w:hAnsi="Times New Roman" w:cs="Times New Roman"/>
          <w:b/>
          <w:bCs/>
          <w:color w:val="000000"/>
          <w:sz w:val="20"/>
          <w:szCs w:val="20"/>
        </w:rPr>
        <w:t>Краткая характеристика (паспорт) подпрограммы</w:t>
      </w:r>
    </w:p>
    <w:p w:rsidR="00340D7F" w:rsidRPr="00BD767A" w:rsidRDefault="00340D7F" w:rsidP="00340D7F">
      <w:pPr>
        <w:keepNext/>
        <w:autoSpaceDE w:val="0"/>
        <w:autoSpaceDN w:val="0"/>
        <w:adjustRightInd w:val="0"/>
        <w:spacing w:after="0" w:line="240" w:lineRule="auto"/>
        <w:jc w:val="center"/>
        <w:rPr>
          <w:rFonts w:ascii="Times New Roman" w:hAnsi="Times New Roman" w:cs="Times New Roman"/>
          <w:b/>
          <w:color w:val="000000"/>
          <w:sz w:val="20"/>
          <w:szCs w:val="20"/>
        </w:rPr>
      </w:pPr>
    </w:p>
    <w:p w:rsidR="00340D7F" w:rsidRPr="00BD767A" w:rsidRDefault="00340D7F" w:rsidP="00340D7F">
      <w:pPr>
        <w:keepNext/>
        <w:autoSpaceDE w:val="0"/>
        <w:autoSpaceDN w:val="0"/>
        <w:adjustRightInd w:val="0"/>
        <w:spacing w:after="0" w:line="240" w:lineRule="auto"/>
        <w:jc w:val="center"/>
        <w:rPr>
          <w:rFonts w:ascii="Times New Roman" w:hAnsi="Times New Roman" w:cs="Times New Roman"/>
          <w:b/>
          <w:color w:val="000000"/>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789"/>
      </w:tblGrid>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Наимен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вание по</w:t>
            </w:r>
            <w:r w:rsidRPr="00BD767A">
              <w:rPr>
                <w:rFonts w:ascii="Times New Roman" w:hAnsi="Times New Roman" w:cs="Times New Roman"/>
                <w:color w:val="000000"/>
                <w:sz w:val="20"/>
                <w:szCs w:val="20"/>
              </w:rPr>
              <w:t>д</w:t>
            </w:r>
            <w:r w:rsidRPr="00BD767A">
              <w:rPr>
                <w:rFonts w:ascii="Times New Roman" w:hAnsi="Times New Roman" w:cs="Times New Roman"/>
                <w:color w:val="000000"/>
                <w:sz w:val="20"/>
                <w:szCs w:val="20"/>
              </w:rPr>
              <w:t>программы</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 xml:space="preserve">Управление муниципальным имуществом и земельными ресурсами. </w:t>
            </w:r>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Координ</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тор</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sz w:val="20"/>
                <w:szCs w:val="20"/>
              </w:rPr>
            </w:pPr>
            <w:r w:rsidRPr="00BD767A">
              <w:rPr>
                <w:rFonts w:ascii="Times New Roman" w:hAnsi="Times New Roman" w:cs="Times New Roman"/>
                <w:sz w:val="20"/>
                <w:szCs w:val="20"/>
              </w:rPr>
              <w:t xml:space="preserve"> Первый заместитель главы Администрации   района</w:t>
            </w:r>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BD767A">
              <w:rPr>
                <w:rFonts w:ascii="Times New Roman" w:hAnsi="Times New Roman" w:cs="Times New Roman"/>
                <w:color w:val="000000"/>
                <w:sz w:val="20"/>
                <w:szCs w:val="20"/>
              </w:rPr>
              <w:t>Отве</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ственный исполн</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 xml:space="preserve">тель </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sz w:val="20"/>
                <w:szCs w:val="20"/>
              </w:rPr>
            </w:pPr>
            <w:r w:rsidRPr="00BD767A">
              <w:rPr>
                <w:rFonts w:ascii="Times New Roman" w:hAnsi="Times New Roman" w:cs="Times New Roman"/>
                <w:sz w:val="20"/>
                <w:szCs w:val="20"/>
              </w:rPr>
              <w:t xml:space="preserve">Отдел  имущественных отношений  </w:t>
            </w:r>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BD767A">
              <w:rPr>
                <w:rFonts w:ascii="Times New Roman" w:hAnsi="Times New Roman" w:cs="Times New Roman"/>
                <w:color w:val="000000"/>
                <w:sz w:val="20"/>
                <w:szCs w:val="20"/>
              </w:rPr>
              <w:t>Соиспо</w:t>
            </w:r>
            <w:r w:rsidRPr="00BD767A">
              <w:rPr>
                <w:rFonts w:ascii="Times New Roman" w:hAnsi="Times New Roman" w:cs="Times New Roman"/>
                <w:color w:val="000000"/>
                <w:sz w:val="20"/>
                <w:szCs w:val="20"/>
              </w:rPr>
              <w:t>л</w:t>
            </w:r>
            <w:r w:rsidRPr="00BD767A">
              <w:rPr>
                <w:rFonts w:ascii="Times New Roman" w:hAnsi="Times New Roman" w:cs="Times New Roman"/>
                <w:color w:val="000000"/>
                <w:sz w:val="20"/>
                <w:szCs w:val="20"/>
              </w:rPr>
              <w:t xml:space="preserve">нители </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sz w:val="20"/>
                <w:szCs w:val="20"/>
              </w:rPr>
            </w:pPr>
            <w:r w:rsidRPr="00BD767A">
              <w:rPr>
                <w:rFonts w:ascii="Times New Roman" w:hAnsi="Times New Roman" w:cs="Times New Roman"/>
                <w:sz w:val="20"/>
                <w:szCs w:val="20"/>
              </w:rPr>
              <w:t>Администрация   района, отдел архитектуры  и строительства</w:t>
            </w:r>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BD767A">
              <w:rPr>
                <w:rFonts w:ascii="Times New Roman" w:hAnsi="Times New Roman" w:cs="Times New Roman"/>
                <w:color w:val="000000"/>
                <w:sz w:val="20"/>
                <w:szCs w:val="20"/>
              </w:rPr>
              <w:t>Цель</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Развитие  системы управления муниципальным имуществом и земельными ресурсами на терр</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тории муниципального образования .</w:t>
            </w:r>
          </w:p>
          <w:p w:rsidR="009B3CE9" w:rsidRPr="00BD767A" w:rsidRDefault="009B3CE9" w:rsidP="00BA6ED1">
            <w:pPr>
              <w:autoSpaceDE w:val="0"/>
              <w:autoSpaceDN w:val="0"/>
              <w:adjustRightInd w:val="0"/>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1.Повышение эффективности и прозрачности  использования имущества, находящегося в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пальной собственности, в том числе земельных ресурсов и земельными участками, обеспечение его сохранности и целевого использования, максимальное вовлечение имущества в хозяйственный оборот.</w:t>
            </w:r>
          </w:p>
          <w:p w:rsidR="009B3CE9" w:rsidRPr="00BD767A" w:rsidRDefault="009B3CE9" w:rsidP="00BA6ED1">
            <w:pPr>
              <w:autoSpaceDE w:val="0"/>
              <w:autoSpaceDN w:val="0"/>
              <w:adjustRightInd w:val="0"/>
              <w:spacing w:after="0" w:line="240" w:lineRule="auto"/>
              <w:jc w:val="both"/>
              <w:rPr>
                <w:rFonts w:ascii="Times New Roman" w:eastAsia="Times New Roman" w:hAnsi="Times New Roman" w:cs="Times New Roman"/>
                <w:bCs/>
                <w:i/>
                <w:color w:val="000000"/>
                <w:sz w:val="20"/>
                <w:szCs w:val="20"/>
              </w:rPr>
            </w:pPr>
            <w:r w:rsidRPr="00BD767A">
              <w:rPr>
                <w:rFonts w:ascii="Times New Roman" w:hAnsi="Times New Roman" w:cs="Times New Roman"/>
                <w:color w:val="000000"/>
                <w:sz w:val="20"/>
                <w:szCs w:val="20"/>
              </w:rPr>
              <w:t>3. Повышение дохода консолидированного бюджета муниципального    образования  от  использ</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вания муниципального имущества, арендной платы и продажи земельных участков</w:t>
            </w:r>
            <w:proofErr w:type="gramStart"/>
            <w:r w:rsidRPr="00BD767A">
              <w:rPr>
                <w:rFonts w:ascii="Times New Roman" w:hAnsi="Times New Roman" w:cs="Times New Roman"/>
                <w:color w:val="000000"/>
                <w:sz w:val="20"/>
                <w:szCs w:val="20"/>
              </w:rPr>
              <w:t>..</w:t>
            </w:r>
            <w:proofErr w:type="gramEnd"/>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BD767A">
              <w:rPr>
                <w:rFonts w:ascii="Times New Roman" w:hAnsi="Times New Roman" w:cs="Times New Roman"/>
                <w:color w:val="000000"/>
                <w:sz w:val="20"/>
                <w:szCs w:val="20"/>
              </w:rPr>
              <w:t xml:space="preserve">Задачи </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pStyle w:val="12"/>
              <w:spacing w:after="0" w:line="240" w:lineRule="auto"/>
              <w:ind w:left="0" w:firstLine="214"/>
              <w:jc w:val="both"/>
              <w:rPr>
                <w:rFonts w:ascii="Times New Roman" w:hAnsi="Times New Roman"/>
                <w:b w:val="0"/>
                <w:color w:val="000000"/>
                <w:lang w:val="ru-RU" w:eastAsia="en-US"/>
              </w:rPr>
            </w:pPr>
            <w:r w:rsidRPr="00BD767A">
              <w:rPr>
                <w:rFonts w:ascii="Times New Roman" w:hAnsi="Times New Roman"/>
                <w:b w:val="0"/>
                <w:color w:val="000000"/>
                <w:lang w:val="ru-RU" w:eastAsia="en-US"/>
              </w:rPr>
              <w:t>1. Проведение государственной политики в области имущественных и земельных отношений на территории  муниципального образования.</w:t>
            </w:r>
          </w:p>
          <w:p w:rsidR="009B3CE9" w:rsidRPr="00BD767A" w:rsidRDefault="009B3CE9" w:rsidP="00BA6ED1">
            <w:pPr>
              <w:pStyle w:val="12"/>
              <w:spacing w:after="0" w:line="240" w:lineRule="auto"/>
              <w:ind w:left="0" w:firstLine="214"/>
              <w:jc w:val="both"/>
              <w:rPr>
                <w:rFonts w:ascii="Times New Roman" w:hAnsi="Times New Roman"/>
                <w:b w:val="0"/>
                <w:color w:val="000000"/>
                <w:lang w:val="ru-RU" w:eastAsia="en-US"/>
              </w:rPr>
            </w:pPr>
            <w:r w:rsidRPr="00BD767A">
              <w:rPr>
                <w:rFonts w:ascii="Times New Roman" w:hAnsi="Times New Roman"/>
                <w:b w:val="0"/>
                <w:color w:val="000000"/>
                <w:lang w:val="ru-RU" w:eastAsia="en-US"/>
              </w:rPr>
              <w:t>2. Повышение эффективности использования земельных ресурсов на территории муниципальн</w:t>
            </w:r>
            <w:r w:rsidRPr="00BD767A">
              <w:rPr>
                <w:rFonts w:ascii="Times New Roman" w:hAnsi="Times New Roman"/>
                <w:b w:val="0"/>
                <w:color w:val="000000"/>
                <w:lang w:val="ru-RU" w:eastAsia="en-US"/>
              </w:rPr>
              <w:t>о</w:t>
            </w:r>
            <w:r w:rsidRPr="00BD767A">
              <w:rPr>
                <w:rFonts w:ascii="Times New Roman" w:hAnsi="Times New Roman"/>
                <w:b w:val="0"/>
                <w:color w:val="000000"/>
                <w:lang w:val="ru-RU" w:eastAsia="en-US"/>
              </w:rPr>
              <w:t>го образования  для реализации экономических и социальных задач, инфраструктурных проектов.</w:t>
            </w:r>
          </w:p>
          <w:p w:rsidR="009B3CE9" w:rsidRPr="00BD767A" w:rsidRDefault="009B3CE9" w:rsidP="00BA6ED1">
            <w:pPr>
              <w:pStyle w:val="ad"/>
              <w:autoSpaceDE w:val="0"/>
              <w:autoSpaceDN w:val="0"/>
              <w:adjustRightInd w:val="0"/>
              <w:spacing w:before="0" w:beforeAutospacing="0" w:after="0" w:afterAutospacing="0" w:line="276" w:lineRule="auto"/>
              <w:jc w:val="both"/>
              <w:rPr>
                <w:rFonts w:eastAsia="Calibri"/>
                <w:color w:val="000000"/>
                <w:sz w:val="20"/>
                <w:szCs w:val="20"/>
                <w:lang w:eastAsia="en-US"/>
              </w:rPr>
            </w:pPr>
            <w:r w:rsidRPr="00BD767A">
              <w:rPr>
                <w:rFonts w:eastAsia="Calibri"/>
                <w:color w:val="000000"/>
                <w:sz w:val="20"/>
                <w:szCs w:val="20"/>
                <w:lang w:eastAsia="en-US"/>
              </w:rPr>
              <w:t xml:space="preserve">   3. Совершенствование системы учета  муниципального имущества .</w:t>
            </w:r>
          </w:p>
          <w:p w:rsidR="009B3CE9" w:rsidRPr="00BD767A" w:rsidRDefault="009B3CE9" w:rsidP="00BA6ED1">
            <w:pPr>
              <w:pStyle w:val="ad"/>
              <w:autoSpaceDE w:val="0"/>
              <w:autoSpaceDN w:val="0"/>
              <w:adjustRightInd w:val="0"/>
              <w:spacing w:before="0" w:beforeAutospacing="0" w:after="0" w:afterAutospacing="0" w:line="276" w:lineRule="auto"/>
              <w:jc w:val="both"/>
              <w:rPr>
                <w:bCs/>
                <w:color w:val="000000"/>
                <w:sz w:val="20"/>
                <w:szCs w:val="20"/>
                <w:lang w:eastAsia="en-US"/>
              </w:rPr>
            </w:pPr>
            <w:r w:rsidRPr="00BD767A">
              <w:rPr>
                <w:rFonts w:eastAsia="Calibri"/>
                <w:color w:val="000000"/>
                <w:sz w:val="20"/>
                <w:szCs w:val="20"/>
                <w:lang w:eastAsia="en-US"/>
              </w:rPr>
              <w:t xml:space="preserve">   4. Обеспечение </w:t>
            </w:r>
            <w:proofErr w:type="gramStart"/>
            <w:r w:rsidRPr="00BD767A">
              <w:rPr>
                <w:rFonts w:eastAsia="Calibri"/>
                <w:color w:val="000000"/>
                <w:sz w:val="20"/>
                <w:szCs w:val="20"/>
                <w:lang w:eastAsia="en-US"/>
              </w:rPr>
              <w:t>актуализации результатов  государственной кадастровой оценки объектов недв</w:t>
            </w:r>
            <w:r w:rsidRPr="00BD767A">
              <w:rPr>
                <w:rFonts w:eastAsia="Calibri"/>
                <w:color w:val="000000"/>
                <w:sz w:val="20"/>
                <w:szCs w:val="20"/>
                <w:lang w:eastAsia="en-US"/>
              </w:rPr>
              <w:t>и</w:t>
            </w:r>
            <w:r w:rsidRPr="00BD767A">
              <w:rPr>
                <w:rFonts w:eastAsia="Calibri"/>
                <w:color w:val="000000"/>
                <w:sz w:val="20"/>
                <w:szCs w:val="20"/>
                <w:lang w:eastAsia="en-US"/>
              </w:rPr>
              <w:t>жимости</w:t>
            </w:r>
            <w:proofErr w:type="gramEnd"/>
            <w:r w:rsidRPr="00BD767A">
              <w:rPr>
                <w:rFonts w:eastAsia="Calibri"/>
                <w:color w:val="000000"/>
                <w:sz w:val="20"/>
                <w:szCs w:val="20"/>
                <w:lang w:eastAsia="en-US"/>
              </w:rPr>
              <w:t xml:space="preserve"> на территории </w:t>
            </w:r>
            <w:r w:rsidRPr="00BD767A">
              <w:rPr>
                <w:color w:val="000000"/>
                <w:sz w:val="20"/>
                <w:szCs w:val="20"/>
                <w:lang w:eastAsia="en-US"/>
              </w:rPr>
              <w:t xml:space="preserve">муниципального    образования </w:t>
            </w:r>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BD767A">
              <w:rPr>
                <w:rFonts w:ascii="Times New Roman" w:hAnsi="Times New Roman" w:cs="Times New Roman"/>
                <w:color w:val="000000"/>
                <w:sz w:val="20"/>
                <w:szCs w:val="20"/>
              </w:rPr>
              <w:t>Целевые показатели (индикат</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 xml:space="preserve">ры) </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tabs>
                <w:tab w:val="left" w:pos="-55"/>
              </w:tabs>
              <w:spacing w:after="0" w:line="240" w:lineRule="auto"/>
              <w:jc w:val="both"/>
              <w:rPr>
                <w:rFonts w:ascii="Times New Roman" w:eastAsia="Times New Roman" w:hAnsi="Times New Roman" w:cs="Times New Roman"/>
                <w:bCs/>
                <w:color w:val="000000"/>
                <w:sz w:val="20"/>
                <w:szCs w:val="20"/>
              </w:rPr>
            </w:pPr>
            <w:r w:rsidRPr="00BD767A">
              <w:rPr>
                <w:rFonts w:ascii="Times New Roman" w:eastAsia="Times New Roman" w:hAnsi="Times New Roman" w:cs="Times New Roman"/>
                <w:bCs/>
                <w:color w:val="000000"/>
                <w:sz w:val="20"/>
                <w:szCs w:val="20"/>
              </w:rPr>
              <w:t>1.Выполнение годового планового задания по поступления денежных сре</w:t>
            </w:r>
            <w:proofErr w:type="gramStart"/>
            <w:r w:rsidRPr="00BD767A">
              <w:rPr>
                <w:rFonts w:ascii="Times New Roman" w:eastAsia="Times New Roman" w:hAnsi="Times New Roman" w:cs="Times New Roman"/>
                <w:bCs/>
                <w:color w:val="000000"/>
                <w:sz w:val="20"/>
                <w:szCs w:val="20"/>
              </w:rPr>
              <w:t>дств в д</w:t>
            </w:r>
            <w:proofErr w:type="gramEnd"/>
            <w:r w:rsidRPr="00BD767A">
              <w:rPr>
                <w:rFonts w:ascii="Times New Roman" w:eastAsia="Times New Roman" w:hAnsi="Times New Roman" w:cs="Times New Roman"/>
                <w:bCs/>
                <w:color w:val="000000"/>
                <w:sz w:val="20"/>
                <w:szCs w:val="20"/>
              </w:rPr>
              <w:t>оходную часть бюджета муниципального образования «Муниципальный округ Глазовский район Удмуртской Республики» от использования муниципального имущества  земельных ресурсов.</w:t>
            </w:r>
          </w:p>
          <w:p w:rsidR="009B3CE9" w:rsidRPr="00BD767A" w:rsidRDefault="009B3CE9" w:rsidP="00BA6ED1">
            <w:pPr>
              <w:tabs>
                <w:tab w:val="left" w:pos="-55"/>
              </w:tabs>
              <w:spacing w:after="0" w:line="240" w:lineRule="auto"/>
              <w:jc w:val="both"/>
              <w:rPr>
                <w:rFonts w:ascii="Times New Roman" w:eastAsia="Times New Roman" w:hAnsi="Times New Roman" w:cs="Times New Roman"/>
                <w:bCs/>
                <w:color w:val="000000"/>
                <w:sz w:val="20"/>
                <w:szCs w:val="20"/>
              </w:rPr>
            </w:pPr>
            <w:r w:rsidRPr="00BD767A">
              <w:rPr>
                <w:rFonts w:ascii="Times New Roman" w:eastAsia="Times New Roman" w:hAnsi="Times New Roman" w:cs="Times New Roman"/>
                <w:bCs/>
                <w:color w:val="000000"/>
                <w:sz w:val="20"/>
                <w:szCs w:val="20"/>
              </w:rPr>
              <w:t>2. доля площади земельных участков, являющихся объектами налогообложения земельным нал</w:t>
            </w:r>
            <w:r w:rsidRPr="00BD767A">
              <w:rPr>
                <w:rFonts w:ascii="Times New Roman" w:eastAsia="Times New Roman" w:hAnsi="Times New Roman" w:cs="Times New Roman"/>
                <w:bCs/>
                <w:color w:val="000000"/>
                <w:sz w:val="20"/>
                <w:szCs w:val="20"/>
              </w:rPr>
              <w:t>о</w:t>
            </w:r>
            <w:r w:rsidRPr="00BD767A">
              <w:rPr>
                <w:rFonts w:ascii="Times New Roman" w:eastAsia="Times New Roman" w:hAnsi="Times New Roman" w:cs="Times New Roman"/>
                <w:bCs/>
                <w:color w:val="000000"/>
                <w:sz w:val="20"/>
                <w:szCs w:val="20"/>
              </w:rPr>
              <w:t>гом, в общей площади территории района, %.</w:t>
            </w:r>
          </w:p>
          <w:p w:rsidR="009B3CE9" w:rsidRPr="00BD767A" w:rsidRDefault="009B3CE9" w:rsidP="00BA6ED1">
            <w:pPr>
              <w:tabs>
                <w:tab w:val="left" w:pos="-55"/>
              </w:tabs>
              <w:spacing w:after="0" w:line="240" w:lineRule="auto"/>
              <w:jc w:val="both"/>
              <w:rPr>
                <w:rFonts w:ascii="Times New Roman" w:eastAsia="Times New Roman" w:hAnsi="Times New Roman" w:cs="Times New Roman"/>
                <w:bCs/>
                <w:color w:val="000000"/>
                <w:sz w:val="20"/>
                <w:szCs w:val="20"/>
              </w:rPr>
            </w:pPr>
            <w:r w:rsidRPr="00BD767A">
              <w:rPr>
                <w:rFonts w:ascii="Times New Roman" w:eastAsia="Times New Roman" w:hAnsi="Times New Roman" w:cs="Times New Roman"/>
                <w:bCs/>
                <w:color w:val="000000"/>
                <w:sz w:val="20"/>
                <w:szCs w:val="20"/>
              </w:rPr>
              <w:t xml:space="preserve">3. Площадь земельных участков, предоставленных для строительства в расчете на 10 тыс. человек населения, всего, </w:t>
            </w:r>
            <w:proofErr w:type="gramStart"/>
            <w:r w:rsidRPr="00BD767A">
              <w:rPr>
                <w:rFonts w:ascii="Times New Roman" w:eastAsia="Times New Roman" w:hAnsi="Times New Roman" w:cs="Times New Roman"/>
                <w:bCs/>
                <w:color w:val="000000"/>
                <w:sz w:val="20"/>
                <w:szCs w:val="20"/>
              </w:rPr>
              <w:t>га</w:t>
            </w:r>
            <w:proofErr w:type="gramEnd"/>
            <w:r w:rsidRPr="00BD767A">
              <w:rPr>
                <w:rFonts w:ascii="Times New Roman" w:eastAsia="Times New Roman" w:hAnsi="Times New Roman" w:cs="Times New Roman"/>
                <w:bCs/>
                <w:color w:val="000000"/>
                <w:sz w:val="20"/>
                <w:szCs w:val="20"/>
              </w:rPr>
              <w:t>,</w:t>
            </w:r>
          </w:p>
          <w:p w:rsidR="009B3CE9" w:rsidRPr="00BD767A" w:rsidRDefault="009B3CE9" w:rsidP="00BA6ED1">
            <w:pPr>
              <w:tabs>
                <w:tab w:val="left" w:pos="-55"/>
              </w:tabs>
              <w:spacing w:after="0" w:line="240" w:lineRule="auto"/>
              <w:jc w:val="both"/>
              <w:rPr>
                <w:rFonts w:ascii="Times New Roman" w:eastAsia="Times New Roman" w:hAnsi="Times New Roman" w:cs="Times New Roman"/>
                <w:bCs/>
                <w:color w:val="000000"/>
                <w:sz w:val="20"/>
                <w:szCs w:val="20"/>
              </w:rPr>
            </w:pPr>
            <w:r w:rsidRPr="00BD767A">
              <w:rPr>
                <w:rFonts w:ascii="Times New Roman" w:eastAsia="Times New Roman" w:hAnsi="Times New Roman" w:cs="Times New Roman"/>
                <w:bCs/>
                <w:color w:val="000000"/>
                <w:sz w:val="20"/>
                <w:szCs w:val="20"/>
              </w:rPr>
              <w:t>в том числе земельных участков, предоставленных  для строительства для жилищного строител</w:t>
            </w:r>
            <w:r w:rsidRPr="00BD767A">
              <w:rPr>
                <w:rFonts w:ascii="Times New Roman" w:eastAsia="Times New Roman" w:hAnsi="Times New Roman" w:cs="Times New Roman"/>
                <w:bCs/>
                <w:color w:val="000000"/>
                <w:sz w:val="20"/>
                <w:szCs w:val="20"/>
              </w:rPr>
              <w:t>ь</w:t>
            </w:r>
            <w:r w:rsidRPr="00BD767A">
              <w:rPr>
                <w:rFonts w:ascii="Times New Roman" w:eastAsia="Times New Roman" w:hAnsi="Times New Roman" w:cs="Times New Roman"/>
                <w:bCs/>
                <w:color w:val="000000"/>
                <w:sz w:val="20"/>
                <w:szCs w:val="20"/>
              </w:rPr>
              <w:lastRenderedPageBreak/>
              <w:t xml:space="preserve">ства, индивидуального строительства и комплексного освоения в целях жилищного строительства, </w:t>
            </w:r>
            <w:proofErr w:type="gramStart"/>
            <w:r w:rsidRPr="00BD767A">
              <w:rPr>
                <w:rFonts w:ascii="Times New Roman" w:eastAsia="Times New Roman" w:hAnsi="Times New Roman" w:cs="Times New Roman"/>
                <w:bCs/>
                <w:color w:val="000000"/>
                <w:sz w:val="20"/>
                <w:szCs w:val="20"/>
              </w:rPr>
              <w:t>га</w:t>
            </w:r>
            <w:proofErr w:type="gramEnd"/>
            <w:r w:rsidRPr="00BD767A">
              <w:rPr>
                <w:rFonts w:ascii="Times New Roman" w:eastAsia="Times New Roman" w:hAnsi="Times New Roman" w:cs="Times New Roman"/>
                <w:bCs/>
                <w:color w:val="000000"/>
                <w:sz w:val="20"/>
                <w:szCs w:val="20"/>
              </w:rPr>
              <w:t>.</w:t>
            </w:r>
          </w:p>
          <w:p w:rsidR="009B3CE9" w:rsidRPr="00BD767A" w:rsidRDefault="009B3CE9" w:rsidP="00BA6ED1">
            <w:pPr>
              <w:tabs>
                <w:tab w:val="left" w:pos="-55"/>
              </w:tabs>
              <w:spacing w:after="0" w:line="240" w:lineRule="auto"/>
              <w:jc w:val="both"/>
              <w:rPr>
                <w:rFonts w:ascii="Times New Roman" w:eastAsia="Times New Roman" w:hAnsi="Times New Roman" w:cs="Times New Roman"/>
                <w:bCs/>
                <w:color w:val="000000"/>
                <w:sz w:val="20"/>
                <w:szCs w:val="20"/>
              </w:rPr>
            </w:pPr>
            <w:r w:rsidRPr="00BD767A">
              <w:rPr>
                <w:rFonts w:ascii="Times New Roman" w:eastAsia="Times New Roman" w:hAnsi="Times New Roman" w:cs="Times New Roman"/>
                <w:bCs/>
                <w:color w:val="000000"/>
                <w:sz w:val="20"/>
                <w:szCs w:val="20"/>
              </w:rPr>
              <w:t>4. Доля многоквартирных домов, расположенных на земельных участках, в отношении которых  осуществлен государственный кадастровый учет,%.</w:t>
            </w:r>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lastRenderedPageBreak/>
              <w:t>Сроки и этапы  ре</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лизации</w:t>
            </w:r>
          </w:p>
        </w:tc>
        <w:tc>
          <w:tcPr>
            <w:tcW w:w="8789" w:type="dxa"/>
            <w:tcBorders>
              <w:top w:val="single" w:sz="4" w:space="0" w:color="000000"/>
              <w:left w:val="single" w:sz="4" w:space="0" w:color="000000"/>
              <w:bottom w:val="single" w:sz="4" w:space="0" w:color="000000"/>
              <w:right w:val="single" w:sz="4" w:space="0" w:color="000000"/>
            </w:tcBorders>
          </w:tcPr>
          <w:p w:rsidR="009B3CE9" w:rsidRPr="00BD767A" w:rsidRDefault="009B3CE9" w:rsidP="00BA6ED1">
            <w:pPr>
              <w:tabs>
                <w:tab w:val="left" w:pos="567"/>
              </w:tabs>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Срок реализации программы: 2015-2025-2028 годы</w:t>
            </w:r>
          </w:p>
          <w:p w:rsidR="009B3CE9" w:rsidRPr="00BD767A" w:rsidRDefault="009B3CE9" w:rsidP="00BA6ED1">
            <w:pPr>
              <w:tabs>
                <w:tab w:val="left" w:pos="567"/>
              </w:tabs>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Этап реализации: </w:t>
            </w:r>
          </w:p>
          <w:p w:rsidR="009B3CE9" w:rsidRPr="00BD767A" w:rsidRDefault="009B3CE9" w:rsidP="00BA6ED1">
            <w:pPr>
              <w:tabs>
                <w:tab w:val="left" w:pos="567"/>
              </w:tabs>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этап-2015-2018 годы,</w:t>
            </w:r>
          </w:p>
          <w:p w:rsidR="009B3CE9" w:rsidRPr="00BD767A" w:rsidRDefault="009B3CE9" w:rsidP="00BA6ED1">
            <w:pPr>
              <w:tabs>
                <w:tab w:val="left" w:pos="567"/>
              </w:tabs>
              <w:spacing w:after="0" w:line="240" w:lineRule="auto"/>
              <w:jc w:val="both"/>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2 этап – 2019-2028 годы</w:t>
            </w:r>
          </w:p>
        </w:tc>
      </w:tr>
      <w:tr w:rsidR="009B3CE9" w:rsidRPr="00BD767A" w:rsidTr="00AE44BA">
        <w:trPr>
          <w:trHeight w:val="1162"/>
        </w:trPr>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BD767A">
              <w:rPr>
                <w:rFonts w:ascii="Times New Roman" w:hAnsi="Times New Roman" w:cs="Times New Roman"/>
                <w:color w:val="000000"/>
                <w:sz w:val="20"/>
                <w:szCs w:val="20"/>
              </w:rPr>
              <w:t>Ресурсное обеспеч</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ние за счет средств бюджета</w:t>
            </w:r>
          </w:p>
        </w:tc>
        <w:tc>
          <w:tcPr>
            <w:tcW w:w="8789" w:type="dxa"/>
            <w:tcBorders>
              <w:top w:val="single" w:sz="4" w:space="0" w:color="000000"/>
              <w:left w:val="single" w:sz="4" w:space="0" w:color="000000"/>
              <w:bottom w:val="single" w:sz="4" w:space="0" w:color="000000"/>
              <w:right w:val="single" w:sz="4" w:space="0" w:color="000000"/>
            </w:tcBorders>
          </w:tcPr>
          <w:p w:rsidR="009B3CE9" w:rsidRPr="00BD767A" w:rsidRDefault="009B3CE9" w:rsidP="00BA6ED1">
            <w:pPr>
              <w:autoSpaceDE w:val="0"/>
              <w:autoSpaceDN w:val="0"/>
              <w:adjustRightInd w:val="0"/>
              <w:spacing w:before="120" w:after="120"/>
              <w:jc w:val="both"/>
              <w:rPr>
                <w:rFonts w:ascii="Times New Roman" w:hAnsi="Times New Roman" w:cs="Times New Roman"/>
                <w:sz w:val="20"/>
                <w:szCs w:val="20"/>
              </w:rPr>
            </w:pPr>
            <w:r w:rsidRPr="00BD767A">
              <w:rPr>
                <w:rFonts w:ascii="Times New Roman" w:hAnsi="Times New Roman" w:cs="Times New Roman"/>
                <w:sz w:val="20"/>
                <w:szCs w:val="20"/>
              </w:rPr>
              <w:t>Общий объем финансирования мероприятий муниципальной  программы на 2015 - 2028 годы с</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ставит </w:t>
            </w:r>
            <w:r w:rsidR="00C730D1" w:rsidRPr="00BD767A">
              <w:rPr>
                <w:rFonts w:ascii="Times New Roman" w:hAnsi="Times New Roman" w:cs="Times New Roman"/>
                <w:sz w:val="20"/>
                <w:szCs w:val="20"/>
              </w:rPr>
              <w:t>23162,6</w:t>
            </w:r>
            <w:r w:rsidRPr="00BD767A">
              <w:rPr>
                <w:rFonts w:ascii="Times New Roman" w:hAnsi="Times New Roman" w:cs="Times New Roman"/>
                <w:b/>
                <w:color w:val="000000"/>
                <w:sz w:val="20"/>
                <w:szCs w:val="20"/>
              </w:rPr>
              <w:t xml:space="preserve"> </w:t>
            </w:r>
            <w:r w:rsidRPr="00BD767A">
              <w:rPr>
                <w:rFonts w:ascii="Times New Roman" w:hAnsi="Times New Roman" w:cs="Times New Roman"/>
                <w:sz w:val="20"/>
                <w:szCs w:val="20"/>
              </w:rPr>
              <w:t xml:space="preserve">тыс. руб., в том числе: </w:t>
            </w:r>
          </w:p>
          <w:tbl>
            <w:tblPr>
              <w:tblW w:w="8959" w:type="dxa"/>
              <w:tblLayout w:type="fixed"/>
              <w:tblLook w:val="04A0" w:firstRow="1" w:lastRow="0" w:firstColumn="1" w:lastColumn="0" w:noHBand="0" w:noVBand="1"/>
            </w:tblPr>
            <w:tblGrid>
              <w:gridCol w:w="1449"/>
              <w:gridCol w:w="398"/>
              <w:gridCol w:w="612"/>
              <w:gridCol w:w="547"/>
              <w:gridCol w:w="425"/>
              <w:gridCol w:w="425"/>
              <w:gridCol w:w="426"/>
              <w:gridCol w:w="567"/>
              <w:gridCol w:w="425"/>
              <w:gridCol w:w="567"/>
              <w:gridCol w:w="425"/>
              <w:gridCol w:w="567"/>
              <w:gridCol w:w="425"/>
              <w:gridCol w:w="426"/>
              <w:gridCol w:w="425"/>
              <w:gridCol w:w="850"/>
            </w:tblGrid>
            <w:tr w:rsidR="009B3CE9" w:rsidRPr="00BD767A" w:rsidTr="00AE44BA">
              <w:trPr>
                <w:trHeight w:val="593"/>
                <w:tblHeader/>
              </w:trPr>
              <w:tc>
                <w:tcPr>
                  <w:tcW w:w="1449" w:type="dxa"/>
                  <w:tcBorders>
                    <w:top w:val="single" w:sz="4" w:space="0" w:color="auto"/>
                    <w:left w:val="single" w:sz="4" w:space="0" w:color="auto"/>
                    <w:bottom w:val="single" w:sz="4" w:space="0" w:color="auto"/>
                    <w:right w:val="single" w:sz="4" w:space="0" w:color="auto"/>
                  </w:tcBorders>
                  <w:vAlign w:val="center"/>
                  <w:hideMark/>
                </w:tcPr>
                <w:p w:rsidR="009B3CE9" w:rsidRPr="00BD767A" w:rsidRDefault="009B3CE9" w:rsidP="00BA6ED1">
                  <w:pPr>
                    <w:rPr>
                      <w:rFonts w:ascii="Times New Roman" w:hAnsi="Times New Roman" w:cs="Times New Roman"/>
                      <w:sz w:val="20"/>
                      <w:szCs w:val="20"/>
                    </w:rPr>
                  </w:pPr>
                </w:p>
              </w:tc>
              <w:tc>
                <w:tcPr>
                  <w:tcW w:w="398"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Всего</w:t>
                  </w:r>
                </w:p>
              </w:tc>
              <w:tc>
                <w:tcPr>
                  <w:tcW w:w="612"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2015</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2017</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2018</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2019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2020</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2022</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2024</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2025</w:t>
                  </w:r>
                </w:p>
              </w:tc>
              <w:tc>
                <w:tcPr>
                  <w:tcW w:w="426"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2026</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center"/>
                    <w:rPr>
                      <w:rFonts w:ascii="Times New Roman" w:hAnsi="Times New Roman" w:cs="Times New Roman"/>
                      <w:sz w:val="20"/>
                      <w:szCs w:val="20"/>
                    </w:rPr>
                  </w:pPr>
                  <w:r w:rsidRPr="00BD767A">
                    <w:rPr>
                      <w:rFonts w:ascii="Times New Roman" w:hAnsi="Times New Roman" w:cs="Times New Roman"/>
                      <w:sz w:val="20"/>
                      <w:szCs w:val="20"/>
                    </w:rPr>
                    <w:t>2028</w:t>
                  </w:r>
                </w:p>
              </w:tc>
            </w:tr>
            <w:tr w:rsidR="009B3CE9" w:rsidRPr="00BD767A" w:rsidTr="00AE44BA">
              <w:trPr>
                <w:trHeight w:val="559"/>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rPr>
                  </w:pPr>
                  <w:r w:rsidRPr="00BD767A">
                    <w:rPr>
                      <w:rFonts w:ascii="Times New Roman" w:hAnsi="Times New Roman" w:cs="Times New Roman"/>
                      <w:sz w:val="20"/>
                      <w:szCs w:val="20"/>
                    </w:rPr>
                    <w:t>Всего</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C730D1"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23162,6</w:t>
                  </w:r>
                </w:p>
              </w:tc>
              <w:tc>
                <w:tcPr>
                  <w:tcW w:w="612" w:type="dxa"/>
                  <w:tcBorders>
                    <w:top w:val="single" w:sz="4" w:space="0" w:color="auto"/>
                    <w:left w:val="single" w:sz="4" w:space="0" w:color="auto"/>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1020</w:t>
                  </w:r>
                </w:p>
              </w:tc>
              <w:tc>
                <w:tcPr>
                  <w:tcW w:w="547" w:type="dxa"/>
                  <w:tcBorders>
                    <w:bottom w:val="single" w:sz="4" w:space="0" w:color="auto"/>
                    <w:right w:val="single" w:sz="4" w:space="0" w:color="auto"/>
                  </w:tcBorders>
                  <w:shd w:val="clear" w:color="000000" w:fill="FFFFFF"/>
                  <w:noWrap/>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1426,8</w:t>
                  </w:r>
                </w:p>
              </w:tc>
              <w:tc>
                <w:tcPr>
                  <w:tcW w:w="425" w:type="dxa"/>
                  <w:tcBorders>
                    <w:bottom w:val="single" w:sz="4" w:space="0" w:color="auto"/>
                    <w:right w:val="single" w:sz="4" w:space="0" w:color="auto"/>
                  </w:tcBorders>
                  <w:shd w:val="clear" w:color="000000" w:fill="FFFFFF"/>
                  <w:noWrap/>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1009,2</w:t>
                  </w:r>
                </w:p>
              </w:tc>
              <w:tc>
                <w:tcPr>
                  <w:tcW w:w="425" w:type="dxa"/>
                  <w:tcBorders>
                    <w:bottom w:val="single" w:sz="4" w:space="0" w:color="auto"/>
                    <w:right w:val="single" w:sz="4" w:space="0" w:color="auto"/>
                  </w:tcBorders>
                  <w:shd w:val="clear" w:color="000000" w:fill="FFFFFF"/>
                  <w:noWrap/>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1818,7</w:t>
                  </w:r>
                </w:p>
              </w:tc>
              <w:tc>
                <w:tcPr>
                  <w:tcW w:w="426" w:type="dxa"/>
                  <w:tcBorders>
                    <w:top w:val="single" w:sz="4" w:space="0" w:color="auto"/>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1862,5</w:t>
                  </w:r>
                </w:p>
              </w:tc>
              <w:tc>
                <w:tcPr>
                  <w:tcW w:w="567" w:type="dxa"/>
                  <w:tcBorders>
                    <w:top w:val="single" w:sz="4" w:space="0" w:color="auto"/>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984,0</w:t>
                  </w:r>
                </w:p>
              </w:tc>
              <w:tc>
                <w:tcPr>
                  <w:tcW w:w="425" w:type="dxa"/>
                  <w:tcBorders>
                    <w:top w:val="single" w:sz="4" w:space="0" w:color="auto"/>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1138,9</w:t>
                  </w:r>
                </w:p>
              </w:tc>
              <w:tc>
                <w:tcPr>
                  <w:tcW w:w="567" w:type="dxa"/>
                  <w:tcBorders>
                    <w:top w:val="single" w:sz="4" w:space="0" w:color="auto"/>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5667,7</w:t>
                  </w:r>
                </w:p>
              </w:tc>
              <w:tc>
                <w:tcPr>
                  <w:tcW w:w="425" w:type="dxa"/>
                  <w:tcBorders>
                    <w:top w:val="single" w:sz="4" w:space="0" w:color="auto"/>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4454,8</w:t>
                  </w:r>
                </w:p>
              </w:tc>
              <w:tc>
                <w:tcPr>
                  <w:tcW w:w="567" w:type="dxa"/>
                  <w:tcBorders>
                    <w:top w:val="single" w:sz="4" w:space="0" w:color="auto"/>
                    <w:bottom w:val="single" w:sz="4" w:space="0" w:color="auto"/>
                    <w:right w:val="single" w:sz="4" w:space="0" w:color="auto"/>
                  </w:tcBorders>
                  <w:shd w:val="clear" w:color="000000" w:fill="FFFFFF"/>
                  <w:vAlign w:val="bottom"/>
                </w:tcPr>
                <w:p w:rsidR="009B3CE9" w:rsidRPr="00BD767A" w:rsidRDefault="00C730D1"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2580,0</w:t>
                  </w:r>
                </w:p>
              </w:tc>
              <w:tc>
                <w:tcPr>
                  <w:tcW w:w="425"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300</w:t>
                  </w:r>
                </w:p>
              </w:tc>
              <w:tc>
                <w:tcPr>
                  <w:tcW w:w="426"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300,0</w:t>
                  </w:r>
                </w:p>
              </w:tc>
              <w:tc>
                <w:tcPr>
                  <w:tcW w:w="425"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300,0</w:t>
                  </w:r>
                </w:p>
              </w:tc>
              <w:tc>
                <w:tcPr>
                  <w:tcW w:w="850"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300,0</w:t>
                  </w:r>
                </w:p>
              </w:tc>
            </w:tr>
            <w:tr w:rsidR="00C730D1" w:rsidRPr="00BD767A" w:rsidTr="00AE44BA">
              <w:trPr>
                <w:trHeight w:val="559"/>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0D1" w:rsidRPr="00BD767A" w:rsidRDefault="00C730D1" w:rsidP="00BA6ED1">
                  <w:pPr>
                    <w:spacing w:before="40" w:after="40"/>
                    <w:rPr>
                      <w:rFonts w:ascii="Times New Roman" w:hAnsi="Times New Roman" w:cs="Times New Roman"/>
                      <w:sz w:val="20"/>
                      <w:szCs w:val="20"/>
                    </w:rPr>
                  </w:pPr>
                  <w:r w:rsidRPr="00BD767A">
                    <w:rPr>
                      <w:rFonts w:ascii="Times New Roman" w:hAnsi="Times New Roman" w:cs="Times New Roman"/>
                      <w:sz w:val="20"/>
                      <w:szCs w:val="20"/>
                    </w:rPr>
                    <w:t>бюджет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ниципального образования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пальный округ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 Удмуртской Республики»</w:t>
                  </w:r>
                </w:p>
              </w:tc>
              <w:tc>
                <w:tcPr>
                  <w:tcW w:w="398" w:type="dxa"/>
                  <w:tcBorders>
                    <w:top w:val="single" w:sz="4" w:space="0" w:color="auto"/>
                    <w:bottom w:val="single" w:sz="4" w:space="0" w:color="auto"/>
                    <w:right w:val="single" w:sz="4" w:space="0" w:color="auto"/>
                  </w:tcBorders>
                  <w:shd w:val="clear" w:color="000000" w:fill="FFFFFF"/>
                </w:tcPr>
                <w:p w:rsidR="00C730D1" w:rsidRPr="00BD767A" w:rsidRDefault="00C730D1" w:rsidP="00BA6ED1">
                  <w:pPr>
                    <w:rPr>
                      <w:rFonts w:ascii="Times New Roman" w:hAnsi="Times New Roman" w:cs="Times New Roman"/>
                      <w:color w:val="000000"/>
                      <w:sz w:val="20"/>
                      <w:szCs w:val="20"/>
                    </w:rPr>
                  </w:pPr>
                  <w:r w:rsidRPr="00BD767A">
                    <w:rPr>
                      <w:rFonts w:ascii="Times New Roman" w:hAnsi="Times New Roman" w:cs="Times New Roman"/>
                      <w:color w:val="000000"/>
                      <w:sz w:val="20"/>
                      <w:szCs w:val="20"/>
                    </w:rPr>
                    <w:t>23162,6</w:t>
                  </w:r>
                </w:p>
              </w:tc>
              <w:tc>
                <w:tcPr>
                  <w:tcW w:w="612" w:type="dxa"/>
                  <w:tcBorders>
                    <w:top w:val="single" w:sz="4" w:space="0" w:color="auto"/>
                    <w:left w:val="single" w:sz="4" w:space="0" w:color="auto"/>
                    <w:bottom w:val="single" w:sz="4" w:space="0" w:color="auto"/>
                    <w:right w:val="single" w:sz="4" w:space="0" w:color="auto"/>
                  </w:tcBorders>
                  <w:shd w:val="clear" w:color="000000" w:fill="FFFFFF"/>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1020</w:t>
                  </w:r>
                </w:p>
              </w:tc>
              <w:tc>
                <w:tcPr>
                  <w:tcW w:w="547" w:type="dxa"/>
                  <w:tcBorders>
                    <w:bottom w:val="single" w:sz="4" w:space="0" w:color="auto"/>
                    <w:right w:val="single" w:sz="4" w:space="0" w:color="auto"/>
                  </w:tcBorders>
                  <w:shd w:val="clear" w:color="000000" w:fill="FFFFFF"/>
                  <w:noWrap/>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1426,8</w:t>
                  </w:r>
                </w:p>
              </w:tc>
              <w:tc>
                <w:tcPr>
                  <w:tcW w:w="425" w:type="dxa"/>
                  <w:tcBorders>
                    <w:bottom w:val="single" w:sz="4" w:space="0" w:color="auto"/>
                    <w:right w:val="single" w:sz="4" w:space="0" w:color="auto"/>
                  </w:tcBorders>
                  <w:shd w:val="clear" w:color="000000" w:fill="FFFFFF"/>
                  <w:noWrap/>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1009,2</w:t>
                  </w:r>
                </w:p>
              </w:tc>
              <w:tc>
                <w:tcPr>
                  <w:tcW w:w="425" w:type="dxa"/>
                  <w:tcBorders>
                    <w:bottom w:val="single" w:sz="4" w:space="0" w:color="auto"/>
                    <w:right w:val="single" w:sz="4" w:space="0" w:color="auto"/>
                  </w:tcBorders>
                  <w:shd w:val="clear" w:color="000000" w:fill="FFFFFF"/>
                  <w:noWrap/>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1818,7</w:t>
                  </w:r>
                </w:p>
              </w:tc>
              <w:tc>
                <w:tcPr>
                  <w:tcW w:w="426" w:type="dxa"/>
                  <w:tcBorders>
                    <w:top w:val="single" w:sz="4" w:space="0" w:color="auto"/>
                    <w:bottom w:val="single" w:sz="4" w:space="0" w:color="auto"/>
                    <w:right w:val="single" w:sz="4" w:space="0" w:color="auto"/>
                  </w:tcBorders>
                  <w:shd w:val="clear" w:color="000000" w:fill="FFFFFF"/>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1862,5</w:t>
                  </w:r>
                </w:p>
              </w:tc>
              <w:tc>
                <w:tcPr>
                  <w:tcW w:w="567" w:type="dxa"/>
                  <w:tcBorders>
                    <w:top w:val="single" w:sz="4" w:space="0" w:color="auto"/>
                    <w:bottom w:val="single" w:sz="4" w:space="0" w:color="auto"/>
                    <w:right w:val="single" w:sz="4" w:space="0" w:color="auto"/>
                  </w:tcBorders>
                  <w:shd w:val="clear" w:color="000000" w:fill="FFFFFF"/>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984</w:t>
                  </w:r>
                </w:p>
              </w:tc>
              <w:tc>
                <w:tcPr>
                  <w:tcW w:w="425" w:type="dxa"/>
                  <w:tcBorders>
                    <w:top w:val="single" w:sz="4" w:space="0" w:color="auto"/>
                    <w:bottom w:val="single" w:sz="4" w:space="0" w:color="auto"/>
                    <w:right w:val="single" w:sz="4" w:space="0" w:color="auto"/>
                  </w:tcBorders>
                  <w:shd w:val="clear" w:color="000000" w:fill="FFFFFF"/>
                  <w:vAlign w:val="bottom"/>
                </w:tcPr>
                <w:p w:rsidR="00C730D1" w:rsidRPr="00BD767A" w:rsidRDefault="00C730D1" w:rsidP="00BA6ED1">
                  <w:pPr>
                    <w:jc w:val="center"/>
                    <w:rPr>
                      <w:rFonts w:ascii="Times New Roman" w:hAnsi="Times New Roman" w:cs="Times New Roman"/>
                      <w:sz w:val="20"/>
                      <w:szCs w:val="20"/>
                    </w:rPr>
                  </w:pPr>
                  <w:r w:rsidRPr="00BD767A">
                    <w:rPr>
                      <w:rFonts w:ascii="Times New Roman" w:hAnsi="Times New Roman" w:cs="Times New Roman"/>
                      <w:sz w:val="20"/>
                      <w:szCs w:val="20"/>
                    </w:rPr>
                    <w:t>1138,9</w:t>
                  </w:r>
                </w:p>
              </w:tc>
              <w:tc>
                <w:tcPr>
                  <w:tcW w:w="567" w:type="dxa"/>
                  <w:tcBorders>
                    <w:top w:val="single" w:sz="4" w:space="0" w:color="auto"/>
                    <w:bottom w:val="single" w:sz="4" w:space="0" w:color="auto"/>
                    <w:right w:val="single" w:sz="4" w:space="0" w:color="auto"/>
                  </w:tcBorders>
                  <w:shd w:val="clear" w:color="000000" w:fill="FFFFFF"/>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5667,7</w:t>
                  </w:r>
                </w:p>
              </w:tc>
              <w:tc>
                <w:tcPr>
                  <w:tcW w:w="425" w:type="dxa"/>
                  <w:tcBorders>
                    <w:top w:val="single" w:sz="4" w:space="0" w:color="auto"/>
                    <w:bottom w:val="single" w:sz="4" w:space="0" w:color="auto"/>
                    <w:right w:val="single" w:sz="4" w:space="0" w:color="auto"/>
                  </w:tcBorders>
                  <w:shd w:val="clear" w:color="000000" w:fill="FFFFFF"/>
                  <w:vAlign w:val="bottom"/>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4454,8</w:t>
                  </w:r>
                </w:p>
              </w:tc>
              <w:tc>
                <w:tcPr>
                  <w:tcW w:w="567" w:type="dxa"/>
                  <w:tcBorders>
                    <w:top w:val="single" w:sz="4" w:space="0" w:color="auto"/>
                    <w:bottom w:val="single" w:sz="4" w:space="0" w:color="auto"/>
                    <w:right w:val="single" w:sz="4" w:space="0" w:color="auto"/>
                  </w:tcBorders>
                  <w:shd w:val="clear" w:color="000000" w:fill="FFFFFF"/>
                  <w:vAlign w:val="bottom"/>
                </w:tcPr>
                <w:p w:rsidR="00C730D1" w:rsidRPr="00BD767A" w:rsidRDefault="00C730D1" w:rsidP="008244BE">
                  <w:pPr>
                    <w:rPr>
                      <w:rFonts w:ascii="Times New Roman" w:hAnsi="Times New Roman" w:cs="Times New Roman"/>
                      <w:color w:val="000000"/>
                      <w:sz w:val="20"/>
                      <w:szCs w:val="20"/>
                    </w:rPr>
                  </w:pPr>
                  <w:r w:rsidRPr="00BD767A">
                    <w:rPr>
                      <w:rFonts w:ascii="Times New Roman" w:hAnsi="Times New Roman" w:cs="Times New Roman"/>
                      <w:color w:val="000000"/>
                      <w:sz w:val="20"/>
                      <w:szCs w:val="20"/>
                    </w:rPr>
                    <w:t>2580,0</w:t>
                  </w:r>
                </w:p>
              </w:tc>
              <w:tc>
                <w:tcPr>
                  <w:tcW w:w="425" w:type="dxa"/>
                  <w:tcBorders>
                    <w:top w:val="single" w:sz="4" w:space="0" w:color="auto"/>
                    <w:bottom w:val="single" w:sz="4" w:space="0" w:color="auto"/>
                    <w:right w:val="single" w:sz="4" w:space="0" w:color="auto"/>
                  </w:tcBorders>
                  <w:shd w:val="clear" w:color="000000" w:fill="FFFFFF"/>
                </w:tcPr>
                <w:p w:rsidR="00C730D1" w:rsidRPr="00BD767A" w:rsidRDefault="00C730D1" w:rsidP="00BA6ED1">
                  <w:pPr>
                    <w:jc w:val="center"/>
                    <w:rPr>
                      <w:rFonts w:ascii="Times New Roman" w:hAnsi="Times New Roman" w:cs="Times New Roman"/>
                      <w:color w:val="000000"/>
                      <w:sz w:val="20"/>
                      <w:szCs w:val="20"/>
                    </w:rPr>
                  </w:pPr>
                </w:p>
                <w:p w:rsidR="00C730D1" w:rsidRPr="00BD767A" w:rsidRDefault="00C730D1" w:rsidP="00BA6ED1">
                  <w:pPr>
                    <w:jc w:val="center"/>
                    <w:rPr>
                      <w:rFonts w:ascii="Times New Roman" w:hAnsi="Times New Roman" w:cs="Times New Roman"/>
                      <w:color w:val="000000"/>
                      <w:sz w:val="20"/>
                      <w:szCs w:val="20"/>
                    </w:rPr>
                  </w:pPr>
                </w:p>
                <w:p w:rsidR="00C730D1" w:rsidRPr="00BD767A" w:rsidRDefault="00C730D1" w:rsidP="00BA6ED1">
                  <w:pPr>
                    <w:jc w:val="center"/>
                    <w:rPr>
                      <w:rFonts w:ascii="Times New Roman" w:hAnsi="Times New Roman" w:cs="Times New Roman"/>
                      <w:color w:val="000000"/>
                      <w:sz w:val="20"/>
                      <w:szCs w:val="20"/>
                    </w:rPr>
                  </w:pPr>
                </w:p>
                <w:p w:rsidR="00C730D1" w:rsidRPr="00BD767A" w:rsidRDefault="00C730D1" w:rsidP="00BA6ED1">
                  <w:pPr>
                    <w:jc w:val="center"/>
                    <w:rPr>
                      <w:rFonts w:ascii="Times New Roman" w:hAnsi="Times New Roman" w:cs="Times New Roman"/>
                      <w:color w:val="000000"/>
                      <w:sz w:val="20"/>
                      <w:szCs w:val="20"/>
                    </w:rPr>
                  </w:pPr>
                </w:p>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300,0</w:t>
                  </w:r>
                </w:p>
              </w:tc>
              <w:tc>
                <w:tcPr>
                  <w:tcW w:w="426" w:type="dxa"/>
                  <w:tcBorders>
                    <w:top w:val="single" w:sz="4" w:space="0" w:color="auto"/>
                    <w:bottom w:val="single" w:sz="4" w:space="0" w:color="auto"/>
                    <w:right w:val="single" w:sz="4" w:space="0" w:color="auto"/>
                  </w:tcBorders>
                  <w:shd w:val="clear" w:color="000000" w:fill="FFFFFF"/>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300,0</w:t>
                  </w:r>
                </w:p>
              </w:tc>
              <w:tc>
                <w:tcPr>
                  <w:tcW w:w="425" w:type="dxa"/>
                  <w:tcBorders>
                    <w:top w:val="single" w:sz="4" w:space="0" w:color="auto"/>
                    <w:bottom w:val="single" w:sz="4" w:space="0" w:color="auto"/>
                    <w:right w:val="single" w:sz="4" w:space="0" w:color="auto"/>
                  </w:tcBorders>
                  <w:shd w:val="clear" w:color="000000" w:fill="FFFFFF"/>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300,0</w:t>
                  </w:r>
                </w:p>
              </w:tc>
              <w:tc>
                <w:tcPr>
                  <w:tcW w:w="850" w:type="dxa"/>
                  <w:tcBorders>
                    <w:top w:val="single" w:sz="4" w:space="0" w:color="auto"/>
                    <w:bottom w:val="single" w:sz="4" w:space="0" w:color="auto"/>
                    <w:right w:val="single" w:sz="4" w:space="0" w:color="auto"/>
                  </w:tcBorders>
                  <w:shd w:val="clear" w:color="000000" w:fill="FFFFFF"/>
                </w:tcPr>
                <w:p w:rsidR="00C730D1"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300,0</w:t>
                  </w:r>
                </w:p>
              </w:tc>
            </w:tr>
            <w:tr w:rsidR="009B3CE9" w:rsidRPr="00BD767A" w:rsidTr="00AE44BA">
              <w:trPr>
                <w:trHeight w:val="282"/>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CE9" w:rsidRPr="00BD767A" w:rsidRDefault="009B3CE9" w:rsidP="00BA6ED1">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t>в том числе:</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47" w:type="dxa"/>
                  <w:tcBorders>
                    <w:bottom w:val="single" w:sz="4" w:space="0" w:color="auto"/>
                    <w:right w:val="single" w:sz="4" w:space="0" w:color="auto"/>
                  </w:tcBorders>
                  <w:shd w:val="clear" w:color="000000" w:fill="FFFFFF"/>
                  <w:noWrap/>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noWrap/>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noWrap/>
                </w:tcPr>
                <w:p w:rsidR="009B3CE9" w:rsidRPr="00BD767A" w:rsidRDefault="009B3CE9" w:rsidP="00BA6ED1">
                  <w:pPr>
                    <w:spacing w:before="40" w:after="40"/>
                    <w:rPr>
                      <w:rFonts w:ascii="Times New Roman" w:hAnsi="Times New Roman" w:cs="Times New Roman"/>
                      <w:sz w:val="20"/>
                      <w:szCs w:val="20"/>
                      <w:highlight w:val="yellow"/>
                    </w:rPr>
                  </w:pPr>
                </w:p>
              </w:tc>
              <w:tc>
                <w:tcPr>
                  <w:tcW w:w="426"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426"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850"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r>
            <w:tr w:rsidR="009B3CE9" w:rsidRPr="00BD767A" w:rsidTr="00AE44BA">
              <w:trPr>
                <w:trHeight w:val="282"/>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CE9" w:rsidRPr="00BD767A" w:rsidRDefault="009B3CE9" w:rsidP="00BA6ED1">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t>субсидии из бюджета Удмуртской Республики</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C730D1" w:rsidP="00BA6ED1">
                  <w:pPr>
                    <w:jc w:val="center"/>
                    <w:rPr>
                      <w:rFonts w:ascii="Times New Roman" w:hAnsi="Times New Roman" w:cs="Times New Roman"/>
                      <w:b/>
                      <w:bCs/>
                      <w:color w:val="000000"/>
                      <w:sz w:val="20"/>
                      <w:szCs w:val="20"/>
                      <w:lang w:eastAsia="ru-RU"/>
                    </w:rPr>
                  </w:pPr>
                  <w:r w:rsidRPr="00BD767A">
                    <w:rPr>
                      <w:rFonts w:ascii="Times New Roman" w:hAnsi="Times New Roman" w:cs="Times New Roman"/>
                      <w:b/>
                      <w:bCs/>
                      <w:color w:val="000000"/>
                      <w:sz w:val="20"/>
                      <w:szCs w:val="20"/>
                      <w:lang w:eastAsia="ru-RU"/>
                    </w:rPr>
                    <w:t>11143,9</w:t>
                  </w:r>
                </w:p>
              </w:tc>
              <w:tc>
                <w:tcPr>
                  <w:tcW w:w="612" w:type="dxa"/>
                  <w:tcBorders>
                    <w:top w:val="single" w:sz="4" w:space="0" w:color="auto"/>
                    <w:left w:val="single" w:sz="4" w:space="0" w:color="auto"/>
                    <w:bottom w:val="single" w:sz="4" w:space="0" w:color="auto"/>
                    <w:right w:val="single" w:sz="4" w:space="0" w:color="auto"/>
                  </w:tcBorders>
                  <w:shd w:val="clear" w:color="000000" w:fill="FFFFFF"/>
                  <w:hideMark/>
                </w:tcPr>
                <w:p w:rsidR="009B3CE9" w:rsidRPr="00BD767A" w:rsidRDefault="009B3CE9" w:rsidP="00BA6ED1">
                  <w:pPr>
                    <w:jc w:val="center"/>
                    <w:rPr>
                      <w:rFonts w:ascii="Times New Roman" w:hAnsi="Times New Roman" w:cs="Times New Roman"/>
                      <w:sz w:val="20"/>
                      <w:szCs w:val="20"/>
                      <w:highlight w:val="yellow"/>
                    </w:rPr>
                  </w:pPr>
                </w:p>
              </w:tc>
              <w:tc>
                <w:tcPr>
                  <w:tcW w:w="547" w:type="dxa"/>
                  <w:tcBorders>
                    <w:bottom w:val="single" w:sz="4" w:space="0" w:color="auto"/>
                    <w:right w:val="single" w:sz="4" w:space="0" w:color="auto"/>
                  </w:tcBorders>
                  <w:shd w:val="clear" w:color="000000" w:fill="FFFFFF"/>
                  <w:noWrap/>
                  <w:hideMark/>
                </w:tcPr>
                <w:p w:rsidR="009B3CE9" w:rsidRPr="00BD767A" w:rsidRDefault="009B3CE9" w:rsidP="00BA6ED1">
                  <w:pPr>
                    <w:jc w:val="center"/>
                    <w:rPr>
                      <w:rFonts w:ascii="Times New Roman" w:hAnsi="Times New Roman" w:cs="Times New Roman"/>
                      <w:sz w:val="20"/>
                      <w:szCs w:val="20"/>
                    </w:rPr>
                  </w:pPr>
                  <w:r w:rsidRPr="00BD767A">
                    <w:rPr>
                      <w:rFonts w:ascii="Times New Roman" w:hAnsi="Times New Roman" w:cs="Times New Roman"/>
                      <w:b/>
                      <w:bCs/>
                      <w:color w:val="000000"/>
                      <w:sz w:val="20"/>
                      <w:szCs w:val="20"/>
                      <w:lang w:eastAsia="ru-RU"/>
                    </w:rPr>
                    <w:t>30,5</w:t>
                  </w:r>
                </w:p>
              </w:tc>
              <w:tc>
                <w:tcPr>
                  <w:tcW w:w="425" w:type="dxa"/>
                  <w:tcBorders>
                    <w:bottom w:val="single" w:sz="4" w:space="0" w:color="auto"/>
                    <w:right w:val="single" w:sz="4" w:space="0" w:color="auto"/>
                  </w:tcBorders>
                  <w:shd w:val="clear" w:color="000000" w:fill="FFFFFF"/>
                  <w:noWrap/>
                  <w:hideMark/>
                </w:tcPr>
                <w:p w:rsidR="009B3CE9" w:rsidRPr="00BD767A" w:rsidRDefault="009B3CE9" w:rsidP="00BA6ED1">
                  <w:pPr>
                    <w:jc w:val="center"/>
                    <w:rPr>
                      <w:rFonts w:ascii="Times New Roman" w:hAnsi="Times New Roman" w:cs="Times New Roman"/>
                      <w:sz w:val="20"/>
                      <w:szCs w:val="20"/>
                    </w:rPr>
                  </w:pPr>
                  <w:r w:rsidRPr="00BD767A">
                    <w:rPr>
                      <w:rFonts w:ascii="Times New Roman" w:hAnsi="Times New Roman" w:cs="Times New Roman"/>
                      <w:b/>
                      <w:bCs/>
                      <w:color w:val="000000"/>
                      <w:sz w:val="20"/>
                      <w:szCs w:val="20"/>
                      <w:lang w:eastAsia="ru-RU"/>
                    </w:rPr>
                    <w:t>65,2</w:t>
                  </w:r>
                </w:p>
              </w:tc>
              <w:tc>
                <w:tcPr>
                  <w:tcW w:w="425" w:type="dxa"/>
                  <w:tcBorders>
                    <w:bottom w:val="single" w:sz="4" w:space="0" w:color="auto"/>
                    <w:right w:val="single" w:sz="4" w:space="0" w:color="auto"/>
                  </w:tcBorders>
                  <w:shd w:val="clear" w:color="000000" w:fill="FFFFFF"/>
                  <w:noWrap/>
                  <w:hideMark/>
                </w:tcPr>
                <w:p w:rsidR="009B3CE9" w:rsidRPr="00BD767A" w:rsidRDefault="009B3CE9" w:rsidP="00BA6ED1">
                  <w:pPr>
                    <w:jc w:val="center"/>
                    <w:rPr>
                      <w:rFonts w:ascii="Times New Roman" w:hAnsi="Times New Roman" w:cs="Times New Roman"/>
                      <w:sz w:val="20"/>
                      <w:szCs w:val="20"/>
                    </w:rPr>
                  </w:pPr>
                  <w:r w:rsidRPr="00BD767A">
                    <w:rPr>
                      <w:rFonts w:ascii="Times New Roman" w:hAnsi="Times New Roman" w:cs="Times New Roman"/>
                      <w:b/>
                      <w:bCs/>
                      <w:color w:val="000000"/>
                      <w:sz w:val="20"/>
                      <w:szCs w:val="20"/>
                      <w:lang w:eastAsia="ru-RU"/>
                    </w:rPr>
                    <w:t>24</w:t>
                  </w:r>
                </w:p>
              </w:tc>
              <w:tc>
                <w:tcPr>
                  <w:tcW w:w="426" w:type="dxa"/>
                  <w:tcBorders>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sz w:val="20"/>
                      <w:szCs w:val="20"/>
                    </w:rPr>
                  </w:pPr>
                  <w:r w:rsidRPr="00BD767A">
                    <w:rPr>
                      <w:rFonts w:ascii="Times New Roman" w:hAnsi="Times New Roman" w:cs="Times New Roman"/>
                      <w:b/>
                      <w:bCs/>
                      <w:color w:val="000000"/>
                      <w:sz w:val="20"/>
                      <w:szCs w:val="20"/>
                      <w:lang w:eastAsia="ru-RU"/>
                    </w:rPr>
                    <w:t>464</w:t>
                  </w:r>
                </w:p>
              </w:tc>
              <w:tc>
                <w:tcPr>
                  <w:tcW w:w="567" w:type="dxa"/>
                  <w:tcBorders>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sz w:val="20"/>
                      <w:szCs w:val="20"/>
                    </w:rPr>
                  </w:pPr>
                  <w:r w:rsidRPr="00BD767A">
                    <w:rPr>
                      <w:rFonts w:ascii="Times New Roman" w:hAnsi="Times New Roman" w:cs="Times New Roman"/>
                      <w:b/>
                      <w:bCs/>
                      <w:color w:val="000000"/>
                      <w:sz w:val="20"/>
                      <w:szCs w:val="20"/>
                      <w:lang w:eastAsia="ru-RU"/>
                    </w:rPr>
                    <w:t> 168,1</w:t>
                  </w:r>
                </w:p>
              </w:tc>
              <w:tc>
                <w:tcPr>
                  <w:tcW w:w="425" w:type="dxa"/>
                  <w:tcBorders>
                    <w:bottom w:val="single" w:sz="4" w:space="0" w:color="auto"/>
                    <w:right w:val="single" w:sz="4" w:space="0" w:color="auto"/>
                  </w:tcBorders>
                  <w:shd w:val="clear" w:color="000000" w:fill="FFFFFF"/>
                </w:tcPr>
                <w:p w:rsidR="009B3CE9" w:rsidRPr="00BD767A" w:rsidRDefault="009B3CE9" w:rsidP="00BA6ED1">
                  <w:pPr>
                    <w:spacing w:line="240" w:lineRule="auto"/>
                    <w:jc w:val="center"/>
                    <w:rPr>
                      <w:rFonts w:ascii="Times New Roman" w:hAnsi="Times New Roman" w:cs="Times New Roman"/>
                      <w:b/>
                      <w:sz w:val="20"/>
                      <w:szCs w:val="20"/>
                    </w:rPr>
                  </w:pPr>
                  <w:r w:rsidRPr="00BD767A">
                    <w:rPr>
                      <w:rFonts w:ascii="Times New Roman" w:hAnsi="Times New Roman" w:cs="Times New Roman"/>
                      <w:b/>
                      <w:sz w:val="20"/>
                      <w:szCs w:val="20"/>
                    </w:rPr>
                    <w:t>538,9</w:t>
                  </w:r>
                </w:p>
              </w:tc>
              <w:tc>
                <w:tcPr>
                  <w:tcW w:w="567" w:type="dxa"/>
                  <w:tcBorders>
                    <w:bottom w:val="single" w:sz="4" w:space="0" w:color="auto"/>
                    <w:right w:val="single" w:sz="4" w:space="0" w:color="auto"/>
                  </w:tcBorders>
                  <w:shd w:val="clear" w:color="000000" w:fill="FFFFFF"/>
                  <w:vAlign w:val="center"/>
                </w:tcPr>
                <w:p w:rsidR="009B3CE9" w:rsidRPr="00BD767A" w:rsidRDefault="009B3CE9" w:rsidP="00BA6ED1">
                  <w:pPr>
                    <w:spacing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 4895,7</w:t>
                  </w:r>
                </w:p>
              </w:tc>
              <w:tc>
                <w:tcPr>
                  <w:tcW w:w="425" w:type="dxa"/>
                  <w:tcBorders>
                    <w:bottom w:val="single" w:sz="4" w:space="0" w:color="auto"/>
                    <w:right w:val="single" w:sz="4" w:space="0" w:color="auto"/>
                  </w:tcBorders>
                  <w:shd w:val="clear" w:color="000000" w:fill="FFFFFF"/>
                  <w:vAlign w:val="center"/>
                </w:tcPr>
                <w:p w:rsidR="009B3CE9" w:rsidRPr="00BD767A" w:rsidRDefault="00C730D1" w:rsidP="00BA6ED1">
                  <w:pPr>
                    <w:spacing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3252,6</w:t>
                  </w:r>
                </w:p>
              </w:tc>
              <w:tc>
                <w:tcPr>
                  <w:tcW w:w="567" w:type="dxa"/>
                  <w:tcBorders>
                    <w:bottom w:val="single" w:sz="4" w:space="0" w:color="auto"/>
                    <w:right w:val="single" w:sz="4" w:space="0" w:color="auto"/>
                  </w:tcBorders>
                  <w:shd w:val="clear" w:color="000000" w:fill="FFFFFF"/>
                  <w:vAlign w:val="center"/>
                </w:tcPr>
                <w:p w:rsidR="009B3CE9" w:rsidRPr="00BD767A" w:rsidRDefault="00C730D1" w:rsidP="00BA6ED1">
                  <w:pPr>
                    <w:jc w:val="center"/>
                    <w:rPr>
                      <w:rFonts w:ascii="Times New Roman" w:hAnsi="Times New Roman" w:cs="Times New Roman"/>
                      <w:color w:val="000000"/>
                      <w:sz w:val="20"/>
                      <w:szCs w:val="20"/>
                    </w:rPr>
                  </w:pPr>
                  <w:r w:rsidRPr="00BD767A">
                    <w:rPr>
                      <w:rFonts w:ascii="Times New Roman" w:hAnsi="Times New Roman" w:cs="Times New Roman"/>
                      <w:color w:val="000000"/>
                      <w:sz w:val="20"/>
                      <w:szCs w:val="20"/>
                    </w:rPr>
                    <w:t>1704,9</w:t>
                  </w:r>
                </w:p>
              </w:tc>
              <w:tc>
                <w:tcPr>
                  <w:tcW w:w="425" w:type="dxa"/>
                  <w:tcBorders>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color w:val="000000"/>
                      <w:sz w:val="20"/>
                      <w:szCs w:val="20"/>
                    </w:rPr>
                  </w:pPr>
                </w:p>
              </w:tc>
              <w:tc>
                <w:tcPr>
                  <w:tcW w:w="426" w:type="dxa"/>
                  <w:tcBorders>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color w:val="000000"/>
                      <w:sz w:val="20"/>
                      <w:szCs w:val="20"/>
                    </w:rPr>
                  </w:pPr>
                </w:p>
              </w:tc>
              <w:tc>
                <w:tcPr>
                  <w:tcW w:w="425" w:type="dxa"/>
                  <w:tcBorders>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color w:val="000000"/>
                      <w:sz w:val="20"/>
                      <w:szCs w:val="20"/>
                    </w:rPr>
                  </w:pPr>
                </w:p>
              </w:tc>
              <w:tc>
                <w:tcPr>
                  <w:tcW w:w="850" w:type="dxa"/>
                  <w:tcBorders>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color w:val="000000"/>
                      <w:sz w:val="20"/>
                      <w:szCs w:val="20"/>
                    </w:rPr>
                  </w:pPr>
                </w:p>
              </w:tc>
            </w:tr>
            <w:tr w:rsidR="009B3CE9" w:rsidRPr="00BD767A" w:rsidTr="00AE44BA">
              <w:trPr>
                <w:trHeight w:val="282"/>
              </w:trPr>
              <w:tc>
                <w:tcPr>
                  <w:tcW w:w="1449" w:type="dxa"/>
                  <w:tcBorders>
                    <w:top w:val="single" w:sz="4" w:space="0" w:color="auto"/>
                    <w:left w:val="single" w:sz="4" w:space="0" w:color="auto"/>
                    <w:bottom w:val="single" w:sz="4" w:space="0" w:color="auto"/>
                    <w:right w:val="single" w:sz="4" w:space="0" w:color="auto"/>
                  </w:tcBorders>
                  <w:shd w:val="clear" w:color="000000" w:fill="FFFFFF"/>
                  <w:hideMark/>
                </w:tcPr>
                <w:p w:rsidR="009B3CE9" w:rsidRPr="00BD767A" w:rsidRDefault="009B3CE9" w:rsidP="00BA6ED1">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t>субвенции из бюджета Удмуртской Республики</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highlight w:val="yellow"/>
                    </w:rPr>
                  </w:pPr>
                </w:p>
              </w:tc>
              <w:tc>
                <w:tcPr>
                  <w:tcW w:w="547" w:type="dxa"/>
                  <w:tcBorders>
                    <w:bottom w:val="single" w:sz="4" w:space="0" w:color="auto"/>
                    <w:right w:val="single" w:sz="4" w:space="0" w:color="auto"/>
                  </w:tcBorders>
                  <w:shd w:val="clear" w:color="000000" w:fill="FFFFFF"/>
                  <w:noWrap/>
                  <w:vAlign w:val="bottom"/>
                </w:tcPr>
                <w:p w:rsidR="009B3CE9" w:rsidRPr="00BD767A" w:rsidRDefault="009B3CE9" w:rsidP="00BA6ED1">
                  <w:pPr>
                    <w:rPr>
                      <w:rFonts w:ascii="Times New Roman" w:hAnsi="Times New Roman" w:cs="Times New Roman"/>
                      <w:color w:val="000000"/>
                      <w:sz w:val="20"/>
                      <w:szCs w:val="20"/>
                      <w:highlight w:val="yellow"/>
                    </w:rPr>
                  </w:pPr>
                </w:p>
              </w:tc>
              <w:tc>
                <w:tcPr>
                  <w:tcW w:w="425" w:type="dxa"/>
                  <w:tcBorders>
                    <w:bottom w:val="single" w:sz="4" w:space="0" w:color="auto"/>
                    <w:right w:val="single" w:sz="4" w:space="0" w:color="auto"/>
                  </w:tcBorders>
                  <w:shd w:val="clear" w:color="000000" w:fill="FFFFFF"/>
                  <w:noWrap/>
                  <w:vAlign w:val="bottom"/>
                </w:tcPr>
                <w:p w:rsidR="009B3CE9" w:rsidRPr="00BD767A" w:rsidRDefault="009B3CE9" w:rsidP="00BA6ED1">
                  <w:pPr>
                    <w:rPr>
                      <w:rFonts w:ascii="Times New Roman" w:hAnsi="Times New Roman" w:cs="Times New Roman"/>
                      <w:color w:val="000000"/>
                      <w:sz w:val="20"/>
                      <w:szCs w:val="20"/>
                      <w:highlight w:val="yellow"/>
                    </w:rPr>
                  </w:pPr>
                </w:p>
              </w:tc>
              <w:tc>
                <w:tcPr>
                  <w:tcW w:w="425" w:type="dxa"/>
                  <w:tcBorders>
                    <w:bottom w:val="single" w:sz="4" w:space="0" w:color="auto"/>
                    <w:right w:val="single" w:sz="4" w:space="0" w:color="auto"/>
                  </w:tcBorders>
                  <w:shd w:val="clear" w:color="000000" w:fill="FFFFFF"/>
                  <w:noWrap/>
                  <w:vAlign w:val="bottom"/>
                </w:tcPr>
                <w:p w:rsidR="009B3CE9" w:rsidRPr="00BD767A" w:rsidRDefault="009B3CE9" w:rsidP="00BA6ED1">
                  <w:pPr>
                    <w:rPr>
                      <w:rFonts w:ascii="Times New Roman" w:hAnsi="Times New Roman" w:cs="Times New Roman"/>
                      <w:color w:val="000000"/>
                      <w:sz w:val="20"/>
                      <w:szCs w:val="20"/>
                      <w:highlight w:val="yellow"/>
                    </w:rPr>
                  </w:pPr>
                </w:p>
              </w:tc>
              <w:tc>
                <w:tcPr>
                  <w:tcW w:w="426" w:type="dxa"/>
                  <w:tcBorders>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highlight w:val="yellow"/>
                    </w:rPr>
                  </w:pPr>
                </w:p>
              </w:tc>
              <w:tc>
                <w:tcPr>
                  <w:tcW w:w="567" w:type="dxa"/>
                  <w:tcBorders>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highlight w:val="yellow"/>
                    </w:rPr>
                  </w:pPr>
                </w:p>
              </w:tc>
              <w:tc>
                <w:tcPr>
                  <w:tcW w:w="425" w:type="dxa"/>
                  <w:tcBorders>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highlight w:val="yellow"/>
                    </w:rPr>
                  </w:pPr>
                </w:p>
              </w:tc>
              <w:tc>
                <w:tcPr>
                  <w:tcW w:w="567" w:type="dxa"/>
                  <w:tcBorders>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highlight w:val="yellow"/>
                    </w:rPr>
                  </w:pPr>
                </w:p>
              </w:tc>
              <w:tc>
                <w:tcPr>
                  <w:tcW w:w="425" w:type="dxa"/>
                  <w:tcBorders>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highlight w:val="yellow"/>
                    </w:rPr>
                  </w:pPr>
                </w:p>
              </w:tc>
              <w:tc>
                <w:tcPr>
                  <w:tcW w:w="567" w:type="dxa"/>
                  <w:tcBorders>
                    <w:bottom w:val="single" w:sz="4" w:space="0" w:color="auto"/>
                    <w:right w:val="single" w:sz="4" w:space="0" w:color="auto"/>
                  </w:tcBorders>
                  <w:shd w:val="clear" w:color="000000" w:fill="FFFFFF"/>
                  <w:vAlign w:val="bottom"/>
                </w:tcPr>
                <w:p w:rsidR="009B3CE9" w:rsidRPr="00BD767A" w:rsidRDefault="009B3CE9" w:rsidP="00BA6ED1">
                  <w:pPr>
                    <w:rPr>
                      <w:rFonts w:ascii="Times New Roman" w:hAnsi="Times New Roman" w:cs="Times New Roman"/>
                      <w:color w:val="000000"/>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p>
              </w:tc>
              <w:tc>
                <w:tcPr>
                  <w:tcW w:w="426"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p>
              </w:tc>
              <w:tc>
                <w:tcPr>
                  <w:tcW w:w="850"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color w:val="000000"/>
                      <w:sz w:val="20"/>
                      <w:szCs w:val="20"/>
                    </w:rPr>
                  </w:pPr>
                </w:p>
              </w:tc>
            </w:tr>
            <w:tr w:rsidR="009B3CE9" w:rsidRPr="00BD767A" w:rsidTr="00AE44BA">
              <w:trPr>
                <w:trHeight w:val="559"/>
              </w:trPr>
              <w:tc>
                <w:tcPr>
                  <w:tcW w:w="1449"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ind w:left="88"/>
                    <w:rPr>
                      <w:rFonts w:ascii="Times New Roman" w:hAnsi="Times New Roman" w:cs="Times New Roman"/>
                      <w:sz w:val="20"/>
                      <w:szCs w:val="20"/>
                    </w:rPr>
                  </w:pPr>
                  <w:r w:rsidRPr="00BD767A">
                    <w:rPr>
                      <w:rFonts w:ascii="Times New Roman" w:hAnsi="Times New Roman" w:cs="Times New Roman"/>
                      <w:sz w:val="20"/>
                      <w:szCs w:val="20"/>
                    </w:rPr>
                    <w:t>прочие ме</w:t>
                  </w:r>
                  <w:r w:rsidRPr="00BD767A">
                    <w:rPr>
                      <w:rFonts w:ascii="Times New Roman" w:hAnsi="Times New Roman" w:cs="Times New Roman"/>
                      <w:sz w:val="20"/>
                      <w:szCs w:val="20"/>
                    </w:rPr>
                    <w:t>ж</w:t>
                  </w:r>
                  <w:r w:rsidRPr="00BD767A">
                    <w:rPr>
                      <w:rFonts w:ascii="Times New Roman" w:hAnsi="Times New Roman" w:cs="Times New Roman"/>
                      <w:sz w:val="20"/>
                      <w:szCs w:val="20"/>
                    </w:rPr>
                    <w:t>бюджетные трансферты из бюджета Удмуртской Республики</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bCs/>
                      <w:color w:val="000000"/>
                      <w:sz w:val="20"/>
                      <w:szCs w:val="20"/>
                      <w:lang w:eastAsia="ru-RU"/>
                    </w:rPr>
                  </w:pPr>
                </w:p>
              </w:tc>
              <w:tc>
                <w:tcPr>
                  <w:tcW w:w="612"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jc w:val="center"/>
                    <w:rPr>
                      <w:rFonts w:ascii="Times New Roman" w:hAnsi="Times New Roman" w:cs="Times New Roman"/>
                      <w:bCs/>
                      <w:color w:val="000000"/>
                      <w:sz w:val="20"/>
                      <w:szCs w:val="20"/>
                      <w:highlight w:val="yellow"/>
                      <w:lang w:eastAsia="ru-RU"/>
                    </w:rPr>
                  </w:pPr>
                </w:p>
              </w:tc>
              <w:tc>
                <w:tcPr>
                  <w:tcW w:w="547" w:type="dxa"/>
                  <w:tcBorders>
                    <w:bottom w:val="single" w:sz="4" w:space="0" w:color="auto"/>
                    <w:right w:val="single" w:sz="4" w:space="0" w:color="auto"/>
                  </w:tcBorders>
                  <w:shd w:val="clear" w:color="000000" w:fill="FFFFFF"/>
                  <w:noWrap/>
                </w:tcPr>
                <w:p w:rsidR="009B3CE9" w:rsidRPr="00BD767A" w:rsidRDefault="009B3CE9" w:rsidP="00BA6ED1">
                  <w:pPr>
                    <w:jc w:val="center"/>
                    <w:rPr>
                      <w:rFonts w:ascii="Times New Roman" w:hAnsi="Times New Roman" w:cs="Times New Roman"/>
                      <w:bCs/>
                      <w:color w:val="000000"/>
                      <w:sz w:val="20"/>
                      <w:szCs w:val="20"/>
                      <w:highlight w:val="yellow"/>
                      <w:lang w:eastAsia="ru-RU"/>
                    </w:rPr>
                  </w:pPr>
                </w:p>
              </w:tc>
              <w:tc>
                <w:tcPr>
                  <w:tcW w:w="425" w:type="dxa"/>
                  <w:tcBorders>
                    <w:bottom w:val="single" w:sz="4" w:space="0" w:color="auto"/>
                    <w:right w:val="single" w:sz="4" w:space="0" w:color="auto"/>
                  </w:tcBorders>
                  <w:shd w:val="clear" w:color="000000" w:fill="FFFFFF"/>
                  <w:noWrap/>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425" w:type="dxa"/>
                  <w:tcBorders>
                    <w:bottom w:val="single" w:sz="4" w:space="0" w:color="auto"/>
                    <w:right w:val="single" w:sz="4" w:space="0" w:color="auto"/>
                  </w:tcBorders>
                  <w:shd w:val="clear" w:color="000000" w:fill="FFFFFF"/>
                  <w:noWrap/>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426"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567"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567"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567"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c>
                <w:tcPr>
                  <w:tcW w:w="426"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c>
                <w:tcPr>
                  <w:tcW w:w="850"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r>
            <w:tr w:rsidR="009B3CE9" w:rsidRPr="00BD767A" w:rsidTr="00AE44BA">
              <w:trPr>
                <w:trHeight w:val="559"/>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rPr>
                  </w:pPr>
                  <w:r w:rsidRPr="00BD767A">
                    <w:rPr>
                      <w:rFonts w:ascii="Times New Roman" w:hAnsi="Times New Roman" w:cs="Times New Roman"/>
                      <w:sz w:val="20"/>
                      <w:szCs w:val="20"/>
                    </w:rPr>
                    <w:t>субвенции из бюджетов поселений</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47" w:type="dxa"/>
                  <w:tcBorders>
                    <w:bottom w:val="single" w:sz="4" w:space="0" w:color="auto"/>
                    <w:right w:val="single" w:sz="4" w:space="0" w:color="auto"/>
                  </w:tcBorders>
                  <w:shd w:val="clear" w:color="000000" w:fill="FFFFFF"/>
                  <w:noWrap/>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noWrap/>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noWrap/>
                </w:tcPr>
                <w:p w:rsidR="009B3CE9" w:rsidRPr="00BD767A" w:rsidRDefault="009B3CE9" w:rsidP="00BA6ED1">
                  <w:pPr>
                    <w:spacing w:before="40" w:after="40"/>
                    <w:rPr>
                      <w:rFonts w:ascii="Times New Roman" w:hAnsi="Times New Roman" w:cs="Times New Roman"/>
                      <w:sz w:val="20"/>
                      <w:szCs w:val="20"/>
                      <w:highlight w:val="yellow"/>
                    </w:rPr>
                  </w:pPr>
                </w:p>
              </w:tc>
              <w:tc>
                <w:tcPr>
                  <w:tcW w:w="426"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426"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850"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r>
            <w:tr w:rsidR="009B3CE9" w:rsidRPr="00BD767A" w:rsidTr="00AE44BA">
              <w:trPr>
                <w:trHeight w:val="559"/>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CE9" w:rsidRPr="00BD767A" w:rsidRDefault="009B3CE9" w:rsidP="00BA6ED1">
                  <w:pPr>
                    <w:spacing w:before="40" w:after="40"/>
                    <w:rPr>
                      <w:rFonts w:ascii="Times New Roman" w:hAnsi="Times New Roman" w:cs="Times New Roman"/>
                      <w:sz w:val="20"/>
                      <w:szCs w:val="20"/>
                    </w:rPr>
                  </w:pPr>
                  <w:r w:rsidRPr="00BD767A">
                    <w:rPr>
                      <w:rFonts w:ascii="Times New Roman" w:hAnsi="Times New Roman" w:cs="Times New Roman"/>
                      <w:sz w:val="20"/>
                      <w:szCs w:val="20"/>
                    </w:rPr>
                    <w:t>Средства бюджета У</w:t>
                  </w:r>
                  <w:r w:rsidRPr="00BD767A">
                    <w:rPr>
                      <w:rFonts w:ascii="Times New Roman" w:hAnsi="Times New Roman" w:cs="Times New Roman"/>
                      <w:sz w:val="20"/>
                      <w:szCs w:val="20"/>
                    </w:rPr>
                    <w:t>д</w:t>
                  </w:r>
                  <w:r w:rsidRPr="00BD767A">
                    <w:rPr>
                      <w:rFonts w:ascii="Times New Roman" w:hAnsi="Times New Roman" w:cs="Times New Roman"/>
                      <w:sz w:val="20"/>
                      <w:szCs w:val="20"/>
                    </w:rPr>
                    <w:t xml:space="preserve">муртской Республики, </w:t>
                  </w:r>
                  <w:r w:rsidRPr="00BD767A">
                    <w:rPr>
                      <w:rFonts w:ascii="Times New Roman" w:hAnsi="Times New Roman" w:cs="Times New Roman"/>
                      <w:sz w:val="20"/>
                      <w:szCs w:val="20"/>
                    </w:rPr>
                    <w:lastRenderedPageBreak/>
                    <w:t>планируемые к привлеч</w:t>
                  </w:r>
                  <w:r w:rsidRPr="00BD767A">
                    <w:rPr>
                      <w:rFonts w:ascii="Times New Roman" w:hAnsi="Times New Roman" w:cs="Times New Roman"/>
                      <w:sz w:val="20"/>
                      <w:szCs w:val="20"/>
                    </w:rPr>
                    <w:t>е</w:t>
                  </w:r>
                  <w:r w:rsidRPr="00BD767A">
                    <w:rPr>
                      <w:rFonts w:ascii="Times New Roman" w:hAnsi="Times New Roman" w:cs="Times New Roman"/>
                      <w:sz w:val="20"/>
                      <w:szCs w:val="20"/>
                    </w:rPr>
                    <w:t>нию</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547" w:type="dxa"/>
                  <w:tcBorders>
                    <w:bottom w:val="single" w:sz="4" w:space="0" w:color="auto"/>
                    <w:right w:val="single" w:sz="4" w:space="0" w:color="auto"/>
                  </w:tcBorders>
                  <w:shd w:val="clear" w:color="000000" w:fill="FFFFFF"/>
                  <w:noWrap/>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noWrap/>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noWrap/>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426" w:type="dxa"/>
                  <w:tcBorders>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567" w:type="dxa"/>
                  <w:tcBorders>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highlight w:val="yellow"/>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426"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425"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c>
                <w:tcPr>
                  <w:tcW w:w="850" w:type="dxa"/>
                  <w:tcBorders>
                    <w:bottom w:val="single" w:sz="4" w:space="0" w:color="auto"/>
                    <w:right w:val="single" w:sz="4" w:space="0" w:color="auto"/>
                  </w:tcBorders>
                  <w:shd w:val="clear" w:color="000000" w:fill="FFFFFF"/>
                </w:tcPr>
                <w:p w:rsidR="009B3CE9" w:rsidRPr="00BD767A" w:rsidRDefault="009B3CE9" w:rsidP="00BA6ED1">
                  <w:pPr>
                    <w:spacing w:before="40" w:after="40"/>
                    <w:rPr>
                      <w:rFonts w:ascii="Times New Roman" w:hAnsi="Times New Roman" w:cs="Times New Roman"/>
                      <w:sz w:val="20"/>
                      <w:szCs w:val="20"/>
                    </w:rPr>
                  </w:pPr>
                </w:p>
              </w:tc>
            </w:tr>
            <w:tr w:rsidR="009B3CE9" w:rsidRPr="00BD767A" w:rsidTr="00AE44BA">
              <w:trPr>
                <w:trHeight w:val="559"/>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CE9" w:rsidRPr="00BD767A" w:rsidRDefault="009B3CE9" w:rsidP="00BA6ED1">
                  <w:pPr>
                    <w:spacing w:before="40" w:after="40"/>
                    <w:rPr>
                      <w:rFonts w:ascii="Times New Roman" w:hAnsi="Times New Roman" w:cs="Times New Roman"/>
                      <w:sz w:val="20"/>
                      <w:szCs w:val="20"/>
                    </w:rPr>
                  </w:pPr>
                  <w:r w:rsidRPr="00BD767A">
                    <w:rPr>
                      <w:rFonts w:ascii="Times New Roman" w:hAnsi="Times New Roman" w:cs="Times New Roman"/>
                      <w:sz w:val="20"/>
                      <w:szCs w:val="20"/>
                    </w:rPr>
                    <w:lastRenderedPageBreak/>
                    <w:t>Бюджеты п</w:t>
                  </w:r>
                  <w:r w:rsidRPr="00BD767A">
                    <w:rPr>
                      <w:rFonts w:ascii="Times New Roman" w:hAnsi="Times New Roman" w:cs="Times New Roman"/>
                      <w:sz w:val="20"/>
                      <w:szCs w:val="20"/>
                    </w:rPr>
                    <w:t>о</w:t>
                  </w:r>
                  <w:r w:rsidRPr="00BD767A">
                    <w:rPr>
                      <w:rFonts w:ascii="Times New Roman" w:hAnsi="Times New Roman" w:cs="Times New Roman"/>
                      <w:sz w:val="20"/>
                      <w:szCs w:val="20"/>
                    </w:rPr>
                    <w:t>селений, вх</w:t>
                  </w:r>
                  <w:r w:rsidRPr="00BD767A">
                    <w:rPr>
                      <w:rFonts w:ascii="Times New Roman" w:hAnsi="Times New Roman" w:cs="Times New Roman"/>
                      <w:sz w:val="20"/>
                      <w:szCs w:val="20"/>
                    </w:rPr>
                    <w:t>о</w:t>
                  </w:r>
                  <w:r w:rsidRPr="00BD767A">
                    <w:rPr>
                      <w:rFonts w:ascii="Times New Roman" w:hAnsi="Times New Roman" w:cs="Times New Roman"/>
                      <w:sz w:val="20"/>
                      <w:szCs w:val="20"/>
                    </w:rPr>
                    <w:t>дящих в с</w:t>
                  </w:r>
                  <w:r w:rsidRPr="00BD767A">
                    <w:rPr>
                      <w:rFonts w:ascii="Times New Roman" w:hAnsi="Times New Roman" w:cs="Times New Roman"/>
                      <w:sz w:val="20"/>
                      <w:szCs w:val="20"/>
                    </w:rPr>
                    <w:t>о</w:t>
                  </w:r>
                  <w:r w:rsidRPr="00BD767A">
                    <w:rPr>
                      <w:rFonts w:ascii="Times New Roman" w:hAnsi="Times New Roman" w:cs="Times New Roman"/>
                      <w:sz w:val="20"/>
                      <w:szCs w:val="20"/>
                    </w:rPr>
                    <w:t>став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w:t>
                  </w:r>
                  <w:r w:rsidRPr="00BD767A">
                    <w:rPr>
                      <w:rFonts w:ascii="Times New Roman" w:hAnsi="Times New Roman" w:cs="Times New Roman"/>
                      <w:sz w:val="20"/>
                      <w:szCs w:val="20"/>
                    </w:rPr>
                    <w:t>б</w:t>
                  </w:r>
                  <w:r w:rsidRPr="00BD767A">
                    <w:rPr>
                      <w:rFonts w:ascii="Times New Roman" w:hAnsi="Times New Roman" w:cs="Times New Roman"/>
                      <w:sz w:val="20"/>
                      <w:szCs w:val="20"/>
                    </w:rPr>
                    <w:t>разования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пальный округ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 Удмуртской Республики»</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1128,5</w:t>
                  </w:r>
                </w:p>
              </w:tc>
              <w:tc>
                <w:tcPr>
                  <w:tcW w:w="612" w:type="dxa"/>
                  <w:tcBorders>
                    <w:top w:val="single" w:sz="4" w:space="0" w:color="auto"/>
                    <w:left w:val="single" w:sz="4" w:space="0" w:color="auto"/>
                    <w:bottom w:val="single" w:sz="4" w:space="0" w:color="auto"/>
                    <w:right w:val="single" w:sz="4" w:space="0" w:color="auto"/>
                  </w:tcBorders>
                  <w:shd w:val="clear" w:color="000000" w:fill="FFFFFF"/>
                  <w:hideMark/>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132</w:t>
                  </w:r>
                </w:p>
              </w:tc>
              <w:tc>
                <w:tcPr>
                  <w:tcW w:w="547" w:type="dxa"/>
                  <w:tcBorders>
                    <w:bottom w:val="single" w:sz="4" w:space="0" w:color="auto"/>
                    <w:right w:val="single" w:sz="4" w:space="0" w:color="auto"/>
                  </w:tcBorders>
                  <w:shd w:val="clear" w:color="000000" w:fill="FFFFFF"/>
                  <w:noWrap/>
                  <w:hideMark/>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257,5</w:t>
                  </w:r>
                </w:p>
              </w:tc>
              <w:tc>
                <w:tcPr>
                  <w:tcW w:w="425" w:type="dxa"/>
                  <w:tcBorders>
                    <w:bottom w:val="single" w:sz="4" w:space="0" w:color="auto"/>
                    <w:right w:val="single" w:sz="4" w:space="0" w:color="auto"/>
                  </w:tcBorders>
                  <w:shd w:val="clear" w:color="000000" w:fill="FFFFFF"/>
                  <w:noWrap/>
                  <w:hideMark/>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160</w:t>
                  </w:r>
                </w:p>
              </w:tc>
              <w:tc>
                <w:tcPr>
                  <w:tcW w:w="425" w:type="dxa"/>
                  <w:tcBorders>
                    <w:bottom w:val="single" w:sz="4" w:space="0" w:color="auto"/>
                    <w:right w:val="single" w:sz="4" w:space="0" w:color="auto"/>
                  </w:tcBorders>
                  <w:shd w:val="clear" w:color="000000" w:fill="FFFFFF"/>
                  <w:noWrap/>
                  <w:hideMark/>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171</w:t>
                  </w:r>
                </w:p>
              </w:tc>
              <w:tc>
                <w:tcPr>
                  <w:tcW w:w="426"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136</w:t>
                  </w:r>
                </w:p>
              </w:tc>
              <w:tc>
                <w:tcPr>
                  <w:tcW w:w="567"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136</w:t>
                  </w: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lang w:eastAsia="ru-RU"/>
                    </w:rPr>
                    <w:t>136,0</w:t>
                  </w:r>
                </w:p>
              </w:tc>
              <w:tc>
                <w:tcPr>
                  <w:tcW w:w="567"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567"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highlight w:val="yellow"/>
                      <w:lang w:eastAsia="ru-RU"/>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c>
                <w:tcPr>
                  <w:tcW w:w="426"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c>
                <w:tcPr>
                  <w:tcW w:w="425"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c>
                <w:tcPr>
                  <w:tcW w:w="850" w:type="dxa"/>
                  <w:tcBorders>
                    <w:bottom w:val="single" w:sz="4" w:space="0" w:color="auto"/>
                    <w:right w:val="single" w:sz="4" w:space="0" w:color="auto"/>
                  </w:tcBorders>
                  <w:shd w:val="clear" w:color="000000" w:fill="FFFFFF"/>
                </w:tcPr>
                <w:p w:rsidR="009B3CE9" w:rsidRPr="00BD767A" w:rsidRDefault="009B3CE9" w:rsidP="00BA6ED1">
                  <w:pPr>
                    <w:rPr>
                      <w:rFonts w:ascii="Times New Roman" w:hAnsi="Times New Roman" w:cs="Times New Roman"/>
                      <w:bCs/>
                      <w:color w:val="000000"/>
                      <w:sz w:val="20"/>
                      <w:szCs w:val="20"/>
                      <w:lang w:eastAsia="ru-RU"/>
                    </w:rPr>
                  </w:pPr>
                </w:p>
              </w:tc>
            </w:tr>
            <w:tr w:rsidR="009B3CE9" w:rsidRPr="00BD767A" w:rsidTr="00AE44BA">
              <w:trPr>
                <w:trHeight w:val="559"/>
              </w:trPr>
              <w:tc>
                <w:tcPr>
                  <w:tcW w:w="1449"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rPr>
                      <w:rFonts w:ascii="Times New Roman" w:hAnsi="Times New Roman" w:cs="Times New Roman"/>
                      <w:sz w:val="20"/>
                      <w:szCs w:val="20"/>
                    </w:rPr>
                  </w:pPr>
                  <w:r w:rsidRPr="00BD767A">
                    <w:rPr>
                      <w:rFonts w:ascii="Times New Roman" w:hAnsi="Times New Roman" w:cs="Times New Roman"/>
                      <w:sz w:val="20"/>
                      <w:szCs w:val="20"/>
                    </w:rPr>
                    <w:t>Иные исто</w:t>
                  </w:r>
                  <w:r w:rsidRPr="00BD767A">
                    <w:rPr>
                      <w:rFonts w:ascii="Times New Roman" w:hAnsi="Times New Roman" w:cs="Times New Roman"/>
                      <w:sz w:val="20"/>
                      <w:szCs w:val="20"/>
                    </w:rPr>
                    <w:t>ч</w:t>
                  </w:r>
                  <w:r w:rsidRPr="00BD767A">
                    <w:rPr>
                      <w:rFonts w:ascii="Times New Roman" w:hAnsi="Times New Roman" w:cs="Times New Roman"/>
                      <w:sz w:val="20"/>
                      <w:szCs w:val="20"/>
                    </w:rPr>
                    <w:t>ники (прочие поступления в местный бюджет)</w:t>
                  </w:r>
                </w:p>
              </w:tc>
              <w:tc>
                <w:tcPr>
                  <w:tcW w:w="398"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000000" w:fill="FFFFFF"/>
                  <w:vAlign w:val="center"/>
                </w:tcPr>
                <w:p w:rsidR="009B3CE9" w:rsidRPr="00BD767A" w:rsidRDefault="009B3CE9" w:rsidP="00BA6ED1">
                  <w:pPr>
                    <w:spacing w:before="40" w:after="40"/>
                    <w:jc w:val="right"/>
                    <w:rPr>
                      <w:rFonts w:ascii="Times New Roman" w:hAnsi="Times New Roman" w:cs="Times New Roman"/>
                      <w:sz w:val="20"/>
                      <w:szCs w:val="20"/>
                    </w:rPr>
                  </w:pPr>
                </w:p>
              </w:tc>
              <w:tc>
                <w:tcPr>
                  <w:tcW w:w="547" w:type="dxa"/>
                  <w:tcBorders>
                    <w:top w:val="single" w:sz="4" w:space="0" w:color="auto"/>
                    <w:bottom w:val="single" w:sz="4" w:space="0" w:color="auto"/>
                    <w:right w:val="single" w:sz="4" w:space="0" w:color="auto"/>
                  </w:tcBorders>
                  <w:shd w:val="clear" w:color="000000" w:fill="FFFFFF"/>
                  <w:noWrap/>
                  <w:vAlign w:val="center"/>
                </w:tcPr>
                <w:p w:rsidR="009B3CE9" w:rsidRPr="00BD767A" w:rsidRDefault="009B3CE9" w:rsidP="00BA6ED1">
                  <w:pPr>
                    <w:spacing w:before="40" w:after="40"/>
                    <w:jc w:val="right"/>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shd w:val="clear" w:color="000000" w:fill="FFFFFF"/>
                  <w:noWrap/>
                  <w:vAlign w:val="center"/>
                </w:tcPr>
                <w:p w:rsidR="009B3CE9" w:rsidRPr="00BD767A" w:rsidRDefault="009B3CE9" w:rsidP="00BA6ED1">
                  <w:pPr>
                    <w:spacing w:before="40" w:after="40"/>
                    <w:jc w:val="right"/>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shd w:val="clear" w:color="000000" w:fill="FFFFFF"/>
                  <w:noWrap/>
                  <w:vAlign w:val="center"/>
                </w:tcPr>
                <w:p w:rsidR="009B3CE9" w:rsidRPr="00BD767A" w:rsidRDefault="009B3CE9" w:rsidP="00BA6ED1">
                  <w:pPr>
                    <w:spacing w:before="40" w:after="40"/>
                    <w:jc w:val="right"/>
                    <w:rPr>
                      <w:rFonts w:ascii="Times New Roman" w:hAnsi="Times New Roman" w:cs="Times New Roman"/>
                      <w:sz w:val="20"/>
                      <w:szCs w:val="20"/>
                    </w:rPr>
                  </w:pPr>
                </w:p>
              </w:tc>
              <w:tc>
                <w:tcPr>
                  <w:tcW w:w="426"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426"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425"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c>
                <w:tcPr>
                  <w:tcW w:w="850" w:type="dxa"/>
                  <w:tcBorders>
                    <w:top w:val="single" w:sz="4" w:space="0" w:color="auto"/>
                    <w:bottom w:val="single" w:sz="4" w:space="0" w:color="auto"/>
                    <w:right w:val="single" w:sz="4" w:space="0" w:color="auto"/>
                  </w:tcBorders>
                  <w:shd w:val="clear" w:color="000000" w:fill="FFFFFF"/>
                </w:tcPr>
                <w:p w:rsidR="009B3CE9" w:rsidRPr="00BD767A" w:rsidRDefault="009B3CE9" w:rsidP="00BA6ED1">
                  <w:pPr>
                    <w:spacing w:before="40" w:after="40"/>
                    <w:jc w:val="right"/>
                    <w:rPr>
                      <w:rFonts w:ascii="Times New Roman" w:hAnsi="Times New Roman" w:cs="Times New Roman"/>
                      <w:sz w:val="20"/>
                      <w:szCs w:val="20"/>
                    </w:rPr>
                  </w:pPr>
                </w:p>
              </w:tc>
            </w:tr>
          </w:tbl>
          <w:p w:rsidR="009B3CE9" w:rsidRPr="00BD767A" w:rsidRDefault="009B3CE9" w:rsidP="00BA6ED1">
            <w:pPr>
              <w:tabs>
                <w:tab w:val="left" w:pos="567"/>
              </w:tabs>
              <w:spacing w:after="0" w:line="240" w:lineRule="auto"/>
              <w:jc w:val="both"/>
              <w:rPr>
                <w:rFonts w:ascii="Times New Roman" w:eastAsia="Times New Roman" w:hAnsi="Times New Roman" w:cs="Times New Roman"/>
                <w:bCs/>
                <w:color w:val="000000"/>
                <w:sz w:val="20"/>
                <w:szCs w:val="20"/>
              </w:rPr>
            </w:pPr>
          </w:p>
        </w:tc>
      </w:tr>
      <w:tr w:rsidR="009B3CE9" w:rsidRPr="00BD767A" w:rsidTr="00AE44BA">
        <w:trPr>
          <w:trHeight w:val="1124"/>
        </w:trPr>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lastRenderedPageBreak/>
              <w:t>Основные меропри</w:t>
            </w:r>
            <w:r w:rsidRPr="00BD767A">
              <w:rPr>
                <w:rFonts w:ascii="Times New Roman" w:hAnsi="Times New Roman" w:cs="Times New Roman"/>
                <w:color w:val="000000"/>
                <w:sz w:val="20"/>
                <w:szCs w:val="20"/>
              </w:rPr>
              <w:t>я</w:t>
            </w:r>
            <w:r w:rsidRPr="00BD767A">
              <w:rPr>
                <w:rFonts w:ascii="Times New Roman" w:hAnsi="Times New Roman" w:cs="Times New Roman"/>
                <w:color w:val="000000"/>
                <w:sz w:val="20"/>
                <w:szCs w:val="20"/>
              </w:rPr>
              <w:t>тия</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tabs>
                <w:tab w:val="left" w:pos="1134"/>
              </w:tabs>
              <w:spacing w:after="0" w:line="240" w:lineRule="auto"/>
              <w:contextualSpacing/>
              <w:jc w:val="both"/>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1) Управление и распоряжение муниципальным имуществом, в том числе земельными ресурсами.</w:t>
            </w:r>
          </w:p>
          <w:p w:rsidR="009B3CE9" w:rsidRPr="00BD767A" w:rsidRDefault="009B3CE9" w:rsidP="00BA6ED1">
            <w:pPr>
              <w:tabs>
                <w:tab w:val="left" w:pos="1134"/>
              </w:tabs>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 Приватизация муниципального имущества</w:t>
            </w:r>
            <w:proofErr w:type="gramStart"/>
            <w:r w:rsidRPr="00BD767A">
              <w:rPr>
                <w:rFonts w:ascii="Times New Roman" w:hAnsi="Times New Roman" w:cs="Times New Roman"/>
                <w:color w:val="000000"/>
                <w:sz w:val="20"/>
                <w:szCs w:val="20"/>
              </w:rPr>
              <w:t xml:space="preserve"> .</w:t>
            </w:r>
            <w:proofErr w:type="gramEnd"/>
          </w:p>
          <w:p w:rsidR="009B3CE9" w:rsidRPr="00BD767A" w:rsidRDefault="009B3CE9" w:rsidP="00BA6ED1">
            <w:pPr>
              <w:tabs>
                <w:tab w:val="left" w:pos="1134"/>
              </w:tabs>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4) Прие</w:t>
            </w:r>
            <w:proofErr w:type="gramStart"/>
            <w:r w:rsidRPr="00BD767A">
              <w:rPr>
                <w:rFonts w:ascii="Times New Roman" w:hAnsi="Times New Roman" w:cs="Times New Roman"/>
                <w:color w:val="000000"/>
                <w:sz w:val="20"/>
                <w:szCs w:val="20"/>
              </w:rPr>
              <w:t>м(</w:t>
            </w:r>
            <w:proofErr w:type="gramEnd"/>
            <w:r w:rsidRPr="00BD767A">
              <w:rPr>
                <w:rFonts w:ascii="Times New Roman" w:hAnsi="Times New Roman" w:cs="Times New Roman"/>
                <w:color w:val="000000"/>
                <w:sz w:val="20"/>
                <w:szCs w:val="20"/>
              </w:rPr>
              <w:t xml:space="preserve"> передача) имущества  от организаций разного уровня .</w:t>
            </w:r>
          </w:p>
          <w:p w:rsidR="009B3CE9" w:rsidRPr="00BD767A" w:rsidRDefault="009B3CE9" w:rsidP="00BA6ED1">
            <w:pPr>
              <w:tabs>
                <w:tab w:val="left" w:pos="1134"/>
              </w:tabs>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5) Повышение эффективности  использования  муниципального имуществ</w:t>
            </w:r>
            <w:proofErr w:type="gramStart"/>
            <w:r w:rsidRPr="00BD767A">
              <w:rPr>
                <w:rFonts w:ascii="Times New Roman" w:hAnsi="Times New Roman" w:cs="Times New Roman"/>
                <w:color w:val="000000"/>
                <w:sz w:val="20"/>
                <w:szCs w:val="20"/>
              </w:rPr>
              <w:t>а(</w:t>
            </w:r>
            <w:proofErr w:type="gramEnd"/>
            <w:r w:rsidRPr="00BD767A">
              <w:rPr>
                <w:rFonts w:ascii="Times New Roman" w:hAnsi="Times New Roman" w:cs="Times New Roman"/>
                <w:color w:val="000000"/>
                <w:sz w:val="20"/>
                <w:szCs w:val="20"/>
              </w:rPr>
              <w:t>предоставление в аре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ду, концессию, в пользование,  вовлечение в хозяйственный оборот неиспользуемых или использ</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емых не по назначению объектов ).</w:t>
            </w:r>
          </w:p>
          <w:p w:rsidR="009B3CE9" w:rsidRPr="00BD767A" w:rsidRDefault="009B3CE9" w:rsidP="00BA6ED1">
            <w:pPr>
              <w:tabs>
                <w:tab w:val="left" w:pos="1134"/>
              </w:tabs>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6) Ведение Реестра муниципального имущества</w:t>
            </w:r>
            <w:proofErr w:type="gramStart"/>
            <w:r w:rsidRPr="00BD767A">
              <w:rPr>
                <w:rFonts w:ascii="Times New Roman" w:hAnsi="Times New Roman" w:cs="Times New Roman"/>
                <w:color w:val="000000"/>
                <w:sz w:val="20"/>
                <w:szCs w:val="20"/>
              </w:rPr>
              <w:t xml:space="preserve"> .</w:t>
            </w:r>
            <w:proofErr w:type="gramEnd"/>
          </w:p>
          <w:p w:rsidR="009B3CE9" w:rsidRPr="00BD767A" w:rsidRDefault="009B3CE9" w:rsidP="00BA6ED1">
            <w:pPr>
              <w:tabs>
                <w:tab w:val="left" w:pos="1134"/>
              </w:tabs>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7) Государственная регистрация права собственности  на объекты недвижимого имущества</w:t>
            </w:r>
          </w:p>
          <w:p w:rsidR="009B3CE9" w:rsidRPr="00BD767A" w:rsidRDefault="009B3CE9" w:rsidP="00BA6ED1">
            <w:pPr>
              <w:tabs>
                <w:tab w:val="left" w:pos="1134"/>
              </w:tabs>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8) Представление и защита имущественных прав и охраняемых законом интересов</w:t>
            </w:r>
            <w:proofErr w:type="gramStart"/>
            <w:r w:rsidRPr="00BD767A">
              <w:rPr>
                <w:rFonts w:ascii="Times New Roman" w:hAnsi="Times New Roman" w:cs="Times New Roman"/>
                <w:color w:val="000000"/>
                <w:sz w:val="20"/>
                <w:szCs w:val="20"/>
              </w:rPr>
              <w:t xml:space="preserve"> .</w:t>
            </w:r>
            <w:proofErr w:type="gramEnd"/>
          </w:p>
          <w:p w:rsidR="009B3CE9" w:rsidRPr="00BD767A" w:rsidRDefault="009B3CE9" w:rsidP="00BA6ED1">
            <w:pPr>
              <w:tabs>
                <w:tab w:val="left" w:pos="567"/>
              </w:tabs>
              <w:spacing w:after="0" w:line="240" w:lineRule="auto"/>
              <w:jc w:val="both"/>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9) Оказание муниципальных услуг</w:t>
            </w:r>
          </w:p>
        </w:tc>
      </w:tr>
      <w:tr w:rsidR="009B3CE9" w:rsidRPr="00BD767A" w:rsidTr="00AE44BA">
        <w:tc>
          <w:tcPr>
            <w:tcW w:w="1242"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BA6ED1">
            <w:pPr>
              <w:autoSpaceDE w:val="0"/>
              <w:autoSpaceDN w:val="0"/>
              <w:adjustRightInd w:val="0"/>
              <w:spacing w:after="0" w:line="240" w:lineRule="auto"/>
              <w:rPr>
                <w:rFonts w:ascii="Times New Roman" w:eastAsia="Times New Roman" w:hAnsi="Times New Roman" w:cs="Times New Roman"/>
                <w:b/>
                <w:bCs/>
                <w:color w:val="000000"/>
                <w:sz w:val="20"/>
                <w:szCs w:val="20"/>
              </w:rPr>
            </w:pPr>
            <w:r w:rsidRPr="00BD767A">
              <w:rPr>
                <w:rFonts w:ascii="Times New Roman" w:hAnsi="Times New Roman" w:cs="Times New Roman"/>
                <w:color w:val="000000"/>
                <w:sz w:val="20"/>
                <w:szCs w:val="20"/>
              </w:rPr>
              <w:t>Ожидаемые конечные результаты, оценка планиру</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мой эффе</w:t>
            </w:r>
            <w:r w:rsidRPr="00BD767A">
              <w:rPr>
                <w:rFonts w:ascii="Times New Roman" w:hAnsi="Times New Roman" w:cs="Times New Roman"/>
                <w:color w:val="000000"/>
                <w:sz w:val="20"/>
                <w:szCs w:val="20"/>
              </w:rPr>
              <w:t>к</w:t>
            </w:r>
            <w:r w:rsidRPr="00BD767A">
              <w:rPr>
                <w:rFonts w:ascii="Times New Roman" w:hAnsi="Times New Roman" w:cs="Times New Roman"/>
                <w:color w:val="000000"/>
                <w:sz w:val="20"/>
                <w:szCs w:val="20"/>
              </w:rPr>
              <w:t xml:space="preserve">тивности </w:t>
            </w:r>
          </w:p>
        </w:tc>
        <w:tc>
          <w:tcPr>
            <w:tcW w:w="8789" w:type="dxa"/>
            <w:tcBorders>
              <w:top w:val="single" w:sz="4" w:space="0" w:color="000000"/>
              <w:left w:val="single" w:sz="4" w:space="0" w:color="000000"/>
              <w:bottom w:val="single" w:sz="4" w:space="0" w:color="000000"/>
              <w:right w:val="single" w:sz="4" w:space="0" w:color="000000"/>
            </w:tcBorders>
            <w:hideMark/>
          </w:tcPr>
          <w:p w:rsidR="009B3CE9" w:rsidRPr="00BD767A" w:rsidRDefault="009B3CE9" w:rsidP="004430C3">
            <w:pPr>
              <w:numPr>
                <w:ilvl w:val="0"/>
                <w:numId w:val="9"/>
              </w:numPr>
              <w:spacing w:after="0" w:line="240" w:lineRule="auto"/>
              <w:jc w:val="both"/>
              <w:rPr>
                <w:rFonts w:ascii="Times New Roman" w:eastAsia="Times New Roman" w:hAnsi="Times New Roman" w:cs="Times New Roman"/>
                <w:bCs/>
                <w:color w:val="000000"/>
                <w:sz w:val="20"/>
                <w:szCs w:val="20"/>
              </w:rPr>
            </w:pPr>
            <w:bookmarkStart w:id="2" w:name="OLE_LINK3"/>
            <w:r w:rsidRPr="00BD767A">
              <w:rPr>
                <w:rFonts w:ascii="Times New Roman" w:hAnsi="Times New Roman" w:cs="Times New Roman"/>
                <w:color w:val="000000"/>
                <w:sz w:val="20"/>
                <w:szCs w:val="20"/>
              </w:rPr>
              <w:t>Оптимальные структура и состав муниципального имущества</w:t>
            </w:r>
            <w:proofErr w:type="gramStart"/>
            <w:r w:rsidRPr="00BD767A">
              <w:rPr>
                <w:rFonts w:ascii="Times New Roman" w:hAnsi="Times New Roman" w:cs="Times New Roman"/>
                <w:color w:val="000000"/>
                <w:sz w:val="20"/>
                <w:szCs w:val="20"/>
              </w:rPr>
              <w:t xml:space="preserve">  .</w:t>
            </w:r>
            <w:proofErr w:type="gramEnd"/>
            <w:r w:rsidRPr="00BD767A">
              <w:rPr>
                <w:rFonts w:ascii="Times New Roman" w:hAnsi="Times New Roman" w:cs="Times New Roman"/>
                <w:color w:val="000000"/>
                <w:sz w:val="20"/>
                <w:szCs w:val="20"/>
              </w:rPr>
              <w:t xml:space="preserve">  </w:t>
            </w:r>
          </w:p>
          <w:p w:rsidR="009B3CE9" w:rsidRPr="00BD767A" w:rsidRDefault="009B3CE9" w:rsidP="004430C3">
            <w:pPr>
              <w:numPr>
                <w:ilvl w:val="0"/>
                <w:numId w:val="9"/>
              </w:numPr>
              <w:spacing w:after="0" w:line="240" w:lineRule="auto"/>
              <w:ind w:left="0" w:firstLine="45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Эффективное использование земельных ресурсов в интересах социально-экономического развития муниципального образования, инвестиционная привлекательность  района для бизнеса.</w:t>
            </w:r>
          </w:p>
          <w:p w:rsidR="009B3CE9" w:rsidRPr="00BD767A" w:rsidRDefault="009B3CE9" w:rsidP="004430C3">
            <w:pPr>
              <w:numPr>
                <w:ilvl w:val="0"/>
                <w:numId w:val="9"/>
              </w:numPr>
              <w:spacing w:after="0" w:line="240" w:lineRule="auto"/>
              <w:ind w:left="0" w:firstLine="459"/>
              <w:jc w:val="both"/>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Увеличение налоговых и неналоговых доходов в консолидированный бюджет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пального образования.</w:t>
            </w:r>
            <w:bookmarkEnd w:id="2"/>
          </w:p>
        </w:tc>
      </w:tr>
    </w:tbl>
    <w:p w:rsidR="00340D7F" w:rsidRPr="00BD767A" w:rsidRDefault="00340D7F" w:rsidP="00340D7F">
      <w:pPr>
        <w:keepNext/>
        <w:spacing w:after="0" w:line="240" w:lineRule="auto"/>
        <w:jc w:val="center"/>
        <w:rPr>
          <w:rFonts w:ascii="Times New Roman" w:eastAsia="Times New Roman" w:hAnsi="Times New Roman" w:cs="Times New Roman"/>
          <w:b/>
          <w:bCs/>
          <w:color w:val="000000"/>
          <w:sz w:val="20"/>
          <w:szCs w:val="20"/>
        </w:rPr>
      </w:pP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Характеристика сферы деятельности</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 xml:space="preserve">Управление муниципальным имуществом </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(за исключением земельных ресурсов)</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pStyle w:val="ad"/>
        <w:autoSpaceDE w:val="0"/>
        <w:autoSpaceDN w:val="0"/>
        <w:adjustRightInd w:val="0"/>
        <w:spacing w:before="0" w:beforeAutospacing="0" w:after="0" w:afterAutospacing="0"/>
        <w:ind w:firstLine="709"/>
        <w:jc w:val="both"/>
        <w:rPr>
          <w:color w:val="000000"/>
          <w:sz w:val="20"/>
          <w:szCs w:val="20"/>
        </w:rPr>
      </w:pPr>
      <w:r w:rsidRPr="00BD767A">
        <w:rPr>
          <w:bCs/>
          <w:color w:val="000000"/>
          <w:sz w:val="20"/>
          <w:szCs w:val="20"/>
        </w:rPr>
        <w:t xml:space="preserve">Управление муниципальной собственностью является неотъемлемой частью деятельности </w:t>
      </w:r>
      <w:r w:rsidRPr="00BD767A">
        <w:rPr>
          <w:bCs/>
          <w:sz w:val="20"/>
          <w:szCs w:val="20"/>
        </w:rPr>
        <w:t>Админ</w:t>
      </w:r>
      <w:r w:rsidRPr="00BD767A">
        <w:rPr>
          <w:bCs/>
          <w:sz w:val="20"/>
          <w:szCs w:val="20"/>
        </w:rPr>
        <w:t>и</w:t>
      </w:r>
      <w:r w:rsidRPr="00BD767A">
        <w:rPr>
          <w:bCs/>
          <w:sz w:val="20"/>
          <w:szCs w:val="20"/>
        </w:rPr>
        <w:t>страции</w:t>
      </w:r>
      <w:r w:rsidRPr="00BD767A">
        <w:rPr>
          <w:bCs/>
          <w:color w:val="FF0000"/>
          <w:sz w:val="20"/>
          <w:szCs w:val="20"/>
        </w:rPr>
        <w:t xml:space="preserve"> </w:t>
      </w:r>
      <w:r w:rsidRPr="00BD767A">
        <w:rPr>
          <w:bCs/>
          <w:color w:val="000000"/>
          <w:sz w:val="20"/>
          <w:szCs w:val="20"/>
        </w:rPr>
        <w:t xml:space="preserve"> района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М</w:t>
      </w:r>
      <w:r w:rsidRPr="00BD767A">
        <w:rPr>
          <w:bCs/>
          <w:color w:val="000000"/>
          <w:sz w:val="20"/>
          <w:szCs w:val="20"/>
        </w:rPr>
        <w:t>у</w:t>
      </w:r>
      <w:r w:rsidRPr="00BD767A">
        <w:rPr>
          <w:bCs/>
          <w:color w:val="000000"/>
          <w:sz w:val="20"/>
          <w:szCs w:val="20"/>
        </w:rPr>
        <w:t>ниципальное имущество  создает материальную основу для реализации функций (полномочий) органов местн</w:t>
      </w:r>
      <w:r w:rsidRPr="00BD767A">
        <w:rPr>
          <w:bCs/>
          <w:color w:val="000000"/>
          <w:sz w:val="20"/>
          <w:szCs w:val="20"/>
        </w:rPr>
        <w:t>о</w:t>
      </w:r>
      <w:r w:rsidRPr="00BD767A">
        <w:rPr>
          <w:bCs/>
          <w:color w:val="000000"/>
          <w:sz w:val="20"/>
          <w:szCs w:val="20"/>
        </w:rPr>
        <w:t>го самоуправления, предоставления муниципальных услуг гражданам и бизнесу.</w:t>
      </w:r>
    </w:p>
    <w:p w:rsidR="00340D7F" w:rsidRPr="00BD767A" w:rsidRDefault="00340D7F" w:rsidP="00340D7F">
      <w:pPr>
        <w:spacing w:after="0" w:line="240" w:lineRule="auto"/>
        <w:contextualSpacing/>
        <w:jc w:val="both"/>
        <w:rPr>
          <w:rFonts w:ascii="Times New Roman" w:hAnsi="Times New Roman" w:cs="Times New Roman"/>
          <w:bCs/>
          <w:color w:val="000000"/>
          <w:sz w:val="20"/>
          <w:szCs w:val="20"/>
        </w:rPr>
      </w:pPr>
      <w:r w:rsidRPr="00BD767A">
        <w:rPr>
          <w:rFonts w:ascii="Times New Roman" w:hAnsi="Times New Roman" w:cs="Times New Roman"/>
          <w:b/>
          <w:color w:val="000000"/>
          <w:sz w:val="20"/>
          <w:szCs w:val="20"/>
        </w:rPr>
        <w:t xml:space="preserve">        </w:t>
      </w:r>
      <w:r w:rsidRPr="00BD767A">
        <w:rPr>
          <w:rFonts w:ascii="Times New Roman" w:hAnsi="Times New Roman" w:cs="Times New Roman"/>
          <w:color w:val="000000"/>
          <w:sz w:val="20"/>
          <w:szCs w:val="20"/>
        </w:rPr>
        <w:t>Управление и распоряжение муниципальным  имуществом осуществляется в соответствии с  «Положением о порядке владения, пользования и распоряжения имуществом, находящимся в муниципальной собственности  муниципального образования « муниципальный округ Глазовский район Удмуртской Республики», утвержде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ным решением  Совета депутатов   Глазовского района от 18.11.2021 № 66.</w:t>
      </w:r>
    </w:p>
    <w:p w:rsidR="00340D7F" w:rsidRPr="00BD767A" w:rsidRDefault="00340D7F" w:rsidP="00340D7F">
      <w:pPr>
        <w:pStyle w:val="ad"/>
        <w:tabs>
          <w:tab w:val="num" w:pos="0"/>
        </w:tabs>
        <w:spacing w:before="0" w:beforeAutospacing="0" w:after="0" w:afterAutospacing="0"/>
        <w:jc w:val="both"/>
        <w:rPr>
          <w:bCs/>
          <w:color w:val="000000"/>
          <w:sz w:val="20"/>
          <w:szCs w:val="20"/>
        </w:rPr>
      </w:pPr>
      <w:r w:rsidRPr="00BD767A">
        <w:rPr>
          <w:color w:val="000000"/>
          <w:sz w:val="20"/>
          <w:szCs w:val="20"/>
        </w:rPr>
        <w:t xml:space="preserve">           </w:t>
      </w:r>
      <w:r w:rsidRPr="00BD767A">
        <w:rPr>
          <w:bCs/>
          <w:color w:val="000000"/>
          <w:sz w:val="20"/>
          <w:szCs w:val="20"/>
        </w:rPr>
        <w:t xml:space="preserve">В соответствии с Прогнозным планом приватизации муниципальной собственности  на плановый период, утверждаемым </w:t>
      </w:r>
      <w:r w:rsidRPr="00BD767A">
        <w:rPr>
          <w:color w:val="000000"/>
          <w:sz w:val="20"/>
          <w:szCs w:val="20"/>
        </w:rPr>
        <w:t xml:space="preserve"> Советом депутатов Глазовского района</w:t>
      </w:r>
      <w:r w:rsidRPr="00BD767A">
        <w:rPr>
          <w:bCs/>
          <w:color w:val="000000"/>
          <w:sz w:val="20"/>
          <w:szCs w:val="20"/>
        </w:rPr>
        <w:t xml:space="preserve">, проводится приватизация объектов муниципальной  собственности. </w:t>
      </w:r>
    </w:p>
    <w:p w:rsidR="00340D7F" w:rsidRPr="00BD767A" w:rsidRDefault="00340D7F" w:rsidP="00340D7F">
      <w:pPr>
        <w:pStyle w:val="ad"/>
        <w:tabs>
          <w:tab w:val="num" w:pos="0"/>
        </w:tabs>
        <w:spacing w:before="0" w:beforeAutospacing="0" w:after="0" w:afterAutospacing="0"/>
        <w:ind w:firstLine="709"/>
        <w:jc w:val="both"/>
        <w:rPr>
          <w:bCs/>
          <w:color w:val="000000"/>
          <w:sz w:val="20"/>
          <w:szCs w:val="20"/>
        </w:rPr>
      </w:pPr>
      <w:r w:rsidRPr="00BD767A">
        <w:rPr>
          <w:bCs/>
          <w:color w:val="000000"/>
          <w:sz w:val="20"/>
          <w:szCs w:val="20"/>
        </w:rPr>
        <w:t>Реализация Прогнозного плана приватизации муниципальной собственности способствует приведение структуры муниципальной собственности в соответствие с полномочиями органов местного самоуправления района.</w:t>
      </w:r>
    </w:p>
    <w:p w:rsidR="00340D7F" w:rsidRPr="00BD767A" w:rsidRDefault="00340D7F" w:rsidP="00340D7F">
      <w:pPr>
        <w:pStyle w:val="ad"/>
        <w:widowControl w:val="0"/>
        <w:shd w:val="clear" w:color="auto" w:fill="FFFFFF"/>
        <w:spacing w:before="0" w:beforeAutospacing="0" w:after="0" w:afterAutospacing="0"/>
        <w:ind w:firstLine="709"/>
        <w:jc w:val="both"/>
        <w:rPr>
          <w:b/>
          <w:sz w:val="20"/>
          <w:szCs w:val="20"/>
        </w:rPr>
      </w:pPr>
      <w:r w:rsidRPr="00BD767A">
        <w:rPr>
          <w:spacing w:val="2"/>
          <w:sz w:val="20"/>
          <w:szCs w:val="20"/>
        </w:rPr>
        <w:t xml:space="preserve">По состоянию на 31 декабря 2021 года в состав имущества муниципального образования  входят </w:t>
      </w:r>
      <w:r w:rsidRPr="00BD767A">
        <w:rPr>
          <w:b/>
          <w:sz w:val="20"/>
          <w:szCs w:val="20"/>
        </w:rPr>
        <w:t>9  муниципальных бюджетных учреждений, 37 муниципальных  казенных учреждений;</w:t>
      </w:r>
    </w:p>
    <w:p w:rsidR="00340D7F" w:rsidRPr="00BD767A" w:rsidRDefault="00340D7F" w:rsidP="00340D7F">
      <w:pPr>
        <w:pStyle w:val="12"/>
        <w:tabs>
          <w:tab w:val="left" w:pos="1134"/>
        </w:tabs>
        <w:spacing w:after="0" w:line="240" w:lineRule="auto"/>
        <w:ind w:left="0" w:firstLine="709"/>
        <w:jc w:val="both"/>
        <w:rPr>
          <w:rFonts w:ascii="Times New Roman" w:hAnsi="Times New Roman"/>
          <w:b w:val="0"/>
          <w:color w:val="000000"/>
          <w:lang w:val="ru-RU"/>
        </w:rPr>
      </w:pPr>
    </w:p>
    <w:p w:rsidR="00340D7F" w:rsidRPr="00BD767A" w:rsidRDefault="00340D7F" w:rsidP="00340D7F">
      <w:pPr>
        <w:pStyle w:val="ad"/>
        <w:tabs>
          <w:tab w:val="num" w:pos="0"/>
        </w:tabs>
        <w:spacing w:before="0" w:beforeAutospacing="0" w:after="0" w:afterAutospacing="0"/>
        <w:ind w:firstLine="709"/>
        <w:jc w:val="center"/>
        <w:rPr>
          <w:b/>
          <w:bCs/>
          <w:color w:val="000000"/>
          <w:sz w:val="20"/>
          <w:szCs w:val="20"/>
        </w:rPr>
      </w:pPr>
      <w:r w:rsidRPr="00BD767A">
        <w:rPr>
          <w:b/>
          <w:bCs/>
          <w:color w:val="000000"/>
          <w:sz w:val="20"/>
          <w:szCs w:val="20"/>
        </w:rPr>
        <w:t>Учет имущества  муниципального образования</w:t>
      </w:r>
    </w:p>
    <w:p w:rsidR="00340D7F" w:rsidRPr="00BD767A" w:rsidRDefault="00340D7F" w:rsidP="00340D7F">
      <w:pPr>
        <w:pStyle w:val="ad"/>
        <w:tabs>
          <w:tab w:val="num" w:pos="0"/>
        </w:tabs>
        <w:spacing w:before="0" w:beforeAutospacing="0" w:after="0" w:afterAutospacing="0"/>
        <w:ind w:firstLine="709"/>
        <w:jc w:val="center"/>
        <w:rPr>
          <w:color w:val="000000"/>
          <w:sz w:val="20"/>
          <w:szCs w:val="20"/>
          <w:lang w:val="x-none"/>
        </w:rPr>
      </w:pPr>
    </w:p>
    <w:p w:rsidR="00340D7F" w:rsidRPr="00BD767A" w:rsidRDefault="00340D7F" w:rsidP="00340D7F">
      <w:pPr>
        <w:spacing w:after="0" w:line="240" w:lineRule="auto"/>
        <w:contextualSpacing/>
        <w:jc w:val="both"/>
        <w:rPr>
          <w:rFonts w:ascii="Times New Roman" w:hAnsi="Times New Roman" w:cs="Times New Roman"/>
          <w:bCs/>
          <w:color w:val="000000"/>
          <w:sz w:val="20"/>
          <w:szCs w:val="20"/>
        </w:rPr>
      </w:pPr>
      <w:r w:rsidRPr="00BD767A">
        <w:rPr>
          <w:rFonts w:ascii="Times New Roman" w:hAnsi="Times New Roman" w:cs="Times New Roman"/>
          <w:b/>
          <w:color w:val="000000"/>
          <w:sz w:val="20"/>
          <w:szCs w:val="20"/>
        </w:rPr>
        <w:lastRenderedPageBreak/>
        <w:t xml:space="preserve">      </w:t>
      </w:r>
      <w:r w:rsidRPr="00BD767A">
        <w:rPr>
          <w:rFonts w:ascii="Times New Roman" w:hAnsi="Times New Roman" w:cs="Times New Roman"/>
          <w:color w:val="000000"/>
          <w:sz w:val="20"/>
          <w:szCs w:val="20"/>
        </w:rPr>
        <w:t>Учет муниципального имущества осуществляется отделом имущественных отношений посредством вед</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ния Реестра имущества.</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Исходными данными об объектах имущества является информация, содержащаяся в следующих докуме</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тах:</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-технической документации;</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 в свидетельствах о государственной регистрации права собственности;</w:t>
      </w:r>
    </w:p>
    <w:p w:rsidR="00340D7F" w:rsidRPr="00BD767A" w:rsidRDefault="00340D7F" w:rsidP="00340D7F">
      <w:pPr>
        <w:spacing w:after="0" w:line="240" w:lineRule="auto"/>
        <w:contextualSpacing/>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-выписки из ЕГРН.</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br/>
        <w:t xml:space="preserve">      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рактеристиках муниципального имущества, то есть необходим достоверный учет данных, позволяющий видеть объективную картину по каждому объекту. На сегодняшний день  полная картина по части объектам муниц</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пальной казны отсутствует</w:t>
      </w:r>
      <w:proofErr w:type="gramStart"/>
      <w:r w:rsidRPr="00BD767A">
        <w:rPr>
          <w:rFonts w:ascii="Times New Roman" w:hAnsi="Times New Roman" w:cs="Times New Roman"/>
          <w:color w:val="000000"/>
          <w:sz w:val="20"/>
          <w:szCs w:val="20"/>
        </w:rPr>
        <w:t>..</w:t>
      </w:r>
      <w:proofErr w:type="gramEnd"/>
    </w:p>
    <w:p w:rsidR="00340D7F" w:rsidRPr="00BD767A" w:rsidRDefault="00340D7F" w:rsidP="00340D7F">
      <w:pPr>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color w:val="FF0000"/>
          <w:sz w:val="20"/>
          <w:szCs w:val="20"/>
        </w:rPr>
        <w:t xml:space="preserve">      </w:t>
      </w:r>
      <w:r w:rsidRPr="00BD767A">
        <w:rPr>
          <w:rFonts w:ascii="Times New Roman" w:hAnsi="Times New Roman" w:cs="Times New Roman"/>
          <w:sz w:val="20"/>
          <w:szCs w:val="20"/>
        </w:rPr>
        <w:t>За предшествующие годы отделом имущественных отношений  проводилась  техническая инвент</w:t>
      </w:r>
      <w:r w:rsidRPr="00BD767A">
        <w:rPr>
          <w:rFonts w:ascii="Times New Roman" w:hAnsi="Times New Roman" w:cs="Times New Roman"/>
          <w:sz w:val="20"/>
          <w:szCs w:val="20"/>
        </w:rPr>
        <w:t>а</w:t>
      </w:r>
      <w:r w:rsidRPr="00BD767A">
        <w:rPr>
          <w:rFonts w:ascii="Times New Roman" w:hAnsi="Times New Roman" w:cs="Times New Roman"/>
          <w:sz w:val="20"/>
          <w:szCs w:val="20"/>
        </w:rPr>
        <w:t>ризация и паспортизация объектов муниципальной казны, в результате которых изготовлено технической д</w:t>
      </w:r>
      <w:r w:rsidRPr="00BD767A">
        <w:rPr>
          <w:rFonts w:ascii="Times New Roman" w:hAnsi="Times New Roman" w:cs="Times New Roman"/>
          <w:sz w:val="20"/>
          <w:szCs w:val="20"/>
        </w:rPr>
        <w:t>о</w:t>
      </w:r>
      <w:r w:rsidRPr="00BD767A">
        <w:rPr>
          <w:rFonts w:ascii="Times New Roman" w:hAnsi="Times New Roman" w:cs="Times New Roman"/>
          <w:sz w:val="20"/>
          <w:szCs w:val="20"/>
        </w:rPr>
        <w:t>кументации: На 31.12.2021 года   техническая документация   подготовлена по  93% объектов</w:t>
      </w:r>
    </w:p>
    <w:p w:rsidR="00340D7F" w:rsidRPr="00BD767A" w:rsidRDefault="00340D7F" w:rsidP="00340D7F">
      <w:pPr>
        <w:spacing w:after="0" w:line="240" w:lineRule="auto"/>
        <w:contextualSpacing/>
        <w:jc w:val="both"/>
        <w:rPr>
          <w:rFonts w:ascii="Times New Roman" w:hAnsi="Times New Roman" w:cs="Times New Roman"/>
          <w:color w:val="00B050"/>
          <w:sz w:val="20"/>
          <w:szCs w:val="20"/>
        </w:rPr>
      </w:pPr>
    </w:p>
    <w:p w:rsidR="00340D7F" w:rsidRPr="00BD767A" w:rsidRDefault="00340D7F" w:rsidP="00340D7F">
      <w:pPr>
        <w:pStyle w:val="ad"/>
        <w:autoSpaceDE w:val="0"/>
        <w:autoSpaceDN w:val="0"/>
        <w:adjustRightInd w:val="0"/>
        <w:spacing w:before="0" w:beforeAutospacing="0" w:after="0" w:afterAutospacing="0"/>
        <w:ind w:firstLine="709"/>
        <w:jc w:val="center"/>
        <w:rPr>
          <w:b/>
          <w:bCs/>
          <w:iCs/>
          <w:color w:val="000000"/>
          <w:sz w:val="20"/>
          <w:szCs w:val="20"/>
        </w:rPr>
      </w:pPr>
      <w:r w:rsidRPr="00BD767A">
        <w:rPr>
          <w:b/>
          <w:bCs/>
          <w:iCs/>
          <w:color w:val="000000"/>
          <w:sz w:val="20"/>
          <w:szCs w:val="20"/>
        </w:rPr>
        <w:t>Управление земельными ресурсами</w:t>
      </w:r>
    </w:p>
    <w:p w:rsidR="00340D7F" w:rsidRPr="00BD767A" w:rsidRDefault="00340D7F" w:rsidP="00340D7F">
      <w:pPr>
        <w:pStyle w:val="ad"/>
        <w:autoSpaceDE w:val="0"/>
        <w:autoSpaceDN w:val="0"/>
        <w:adjustRightInd w:val="0"/>
        <w:spacing w:before="0" w:beforeAutospacing="0" w:after="0" w:afterAutospacing="0"/>
        <w:ind w:firstLine="709"/>
        <w:jc w:val="center"/>
        <w:rPr>
          <w:b/>
          <w:iCs/>
          <w:color w:val="000000"/>
          <w:sz w:val="20"/>
          <w:szCs w:val="20"/>
        </w:rPr>
      </w:pPr>
    </w:p>
    <w:p w:rsidR="00340D7F" w:rsidRPr="00BD767A" w:rsidRDefault="00340D7F" w:rsidP="00340D7F">
      <w:pPr>
        <w:tabs>
          <w:tab w:val="num" w:pos="0"/>
        </w:tabs>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В сфере управления земельными ресурсами чрезвычайно важными направлениями работы являются:</w:t>
      </w:r>
    </w:p>
    <w:p w:rsidR="00340D7F" w:rsidRPr="00BD767A" w:rsidRDefault="00340D7F" w:rsidP="00340D7F">
      <w:pPr>
        <w:autoSpaceDE w:val="0"/>
        <w:autoSpaceDN w:val="0"/>
        <w:adjustRightInd w:val="0"/>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повышение эффективности системы муниципального управления земельными участками, находящ</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мися в муниципальной и государственной неразграниченной собственности на территории  Глазовского рай</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на;</w:t>
      </w:r>
    </w:p>
    <w:p w:rsidR="00340D7F" w:rsidRPr="00BD767A" w:rsidRDefault="00340D7F" w:rsidP="00340D7F">
      <w:pPr>
        <w:tabs>
          <w:tab w:val="left" w:pos="0"/>
        </w:tabs>
        <w:spacing w:after="0" w:line="240" w:lineRule="auto"/>
        <w:ind w:firstLine="709"/>
        <w:jc w:val="both"/>
        <w:rPr>
          <w:rFonts w:ascii="Times New Roman" w:hAnsi="Times New Roman" w:cs="Times New Roman"/>
          <w:bCs/>
          <w:color w:val="000000"/>
          <w:sz w:val="20"/>
          <w:szCs w:val="20"/>
          <w:lang w:eastAsia="ru-RU"/>
        </w:rPr>
      </w:pPr>
      <w:r w:rsidRPr="00BD767A">
        <w:rPr>
          <w:rFonts w:ascii="Times New Roman" w:hAnsi="Times New Roman" w:cs="Times New Roman"/>
          <w:bCs/>
          <w:color w:val="000000"/>
          <w:sz w:val="20"/>
          <w:szCs w:val="20"/>
        </w:rPr>
        <w:t>формирование земельных участков и регистрация права муниципальной собственности на них;</w:t>
      </w:r>
    </w:p>
    <w:p w:rsidR="00340D7F" w:rsidRPr="00BD767A" w:rsidRDefault="00340D7F" w:rsidP="00340D7F">
      <w:pPr>
        <w:autoSpaceDE w:val="0"/>
        <w:autoSpaceDN w:val="0"/>
        <w:adjustRightInd w:val="0"/>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повышение качества предоставления муниципальных услуг;</w:t>
      </w:r>
    </w:p>
    <w:p w:rsidR="00340D7F" w:rsidRPr="00BD767A" w:rsidRDefault="00340D7F" w:rsidP="00340D7F">
      <w:pPr>
        <w:autoSpaceDE w:val="0"/>
        <w:autoSpaceDN w:val="0"/>
        <w:adjustRightInd w:val="0"/>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color w:val="000000"/>
          <w:sz w:val="20"/>
          <w:szCs w:val="20"/>
        </w:rPr>
        <w:t>обеспечение реализации социальных гарантий, предусмотренных законодательством в отношении о</w:t>
      </w:r>
      <w:r w:rsidRPr="00BD767A">
        <w:rPr>
          <w:rFonts w:ascii="Times New Roman" w:hAnsi="Times New Roman" w:cs="Times New Roman"/>
          <w:color w:val="000000"/>
          <w:sz w:val="20"/>
          <w:szCs w:val="20"/>
        </w:rPr>
        <w:t>т</w:t>
      </w:r>
      <w:r w:rsidRPr="00BD767A">
        <w:rPr>
          <w:rFonts w:ascii="Times New Roman" w:hAnsi="Times New Roman" w:cs="Times New Roman"/>
          <w:color w:val="000000"/>
          <w:sz w:val="20"/>
          <w:szCs w:val="20"/>
        </w:rPr>
        <w:t>дельных групп граждан.</w:t>
      </w:r>
    </w:p>
    <w:p w:rsidR="00340D7F" w:rsidRPr="00BD767A" w:rsidRDefault="00340D7F" w:rsidP="00340D7F">
      <w:pPr>
        <w:spacing w:after="0" w:line="240" w:lineRule="auto"/>
        <w:ind w:firstLine="709"/>
        <w:jc w:val="both"/>
        <w:rPr>
          <w:rFonts w:ascii="Times New Roman" w:hAnsi="Times New Roman" w:cs="Times New Roman"/>
          <w:color w:val="FF0000"/>
          <w:sz w:val="20"/>
          <w:szCs w:val="20"/>
        </w:rPr>
      </w:pPr>
      <w:r w:rsidRPr="00BD767A">
        <w:rPr>
          <w:rFonts w:ascii="Times New Roman" w:hAnsi="Times New Roman" w:cs="Times New Roman"/>
          <w:sz w:val="20"/>
          <w:szCs w:val="20"/>
        </w:rPr>
        <w:t xml:space="preserve">На  31.12.2021 год  в аренду предоставлено 773 </w:t>
      </w:r>
      <w:proofErr w:type="gramStart"/>
      <w:r w:rsidRPr="00BD767A">
        <w:rPr>
          <w:rFonts w:ascii="Times New Roman" w:hAnsi="Times New Roman" w:cs="Times New Roman"/>
          <w:sz w:val="20"/>
          <w:szCs w:val="20"/>
        </w:rPr>
        <w:t>земельных</w:t>
      </w:r>
      <w:proofErr w:type="gramEnd"/>
      <w:r w:rsidRPr="00BD767A">
        <w:rPr>
          <w:rFonts w:ascii="Times New Roman" w:hAnsi="Times New Roman" w:cs="Times New Roman"/>
          <w:sz w:val="20"/>
          <w:szCs w:val="20"/>
        </w:rPr>
        <w:t xml:space="preserve"> участка, 363 действующих договора</w:t>
      </w:r>
      <w:r w:rsidRPr="00BD767A">
        <w:rPr>
          <w:rFonts w:ascii="Times New Roman" w:hAnsi="Times New Roman" w:cs="Times New Roman"/>
          <w:color w:val="FF0000"/>
          <w:sz w:val="20"/>
          <w:szCs w:val="20"/>
        </w:rPr>
        <w:t xml:space="preserve">. </w:t>
      </w:r>
      <w:r w:rsidRPr="00BD767A">
        <w:rPr>
          <w:rFonts w:ascii="Times New Roman" w:hAnsi="Times New Roman" w:cs="Times New Roman"/>
          <w:sz w:val="20"/>
          <w:szCs w:val="20"/>
        </w:rPr>
        <w:t>От всех действующих договоров аренды земельных участков получено 1087,2 тыс</w:t>
      </w:r>
      <w:proofErr w:type="gramStart"/>
      <w:r w:rsidRPr="00BD767A">
        <w:rPr>
          <w:rFonts w:ascii="Times New Roman" w:hAnsi="Times New Roman" w:cs="Times New Roman"/>
          <w:sz w:val="20"/>
          <w:szCs w:val="20"/>
        </w:rPr>
        <w:t>.р</w:t>
      </w:r>
      <w:proofErr w:type="gramEnd"/>
      <w:r w:rsidRPr="00BD767A">
        <w:rPr>
          <w:rFonts w:ascii="Times New Roman" w:hAnsi="Times New Roman" w:cs="Times New Roman"/>
          <w:sz w:val="20"/>
          <w:szCs w:val="20"/>
        </w:rPr>
        <w:t xml:space="preserve">уб. </w:t>
      </w:r>
    </w:p>
    <w:p w:rsidR="00340D7F" w:rsidRPr="00BD767A" w:rsidRDefault="00340D7F" w:rsidP="00340D7F">
      <w:pPr>
        <w:spacing w:after="0" w:line="240" w:lineRule="auto"/>
        <w:ind w:firstLine="709"/>
        <w:jc w:val="both"/>
        <w:rPr>
          <w:rFonts w:ascii="Times New Roman" w:hAnsi="Times New Roman" w:cs="Times New Roman"/>
          <w:color w:val="FF0000"/>
          <w:sz w:val="20"/>
          <w:szCs w:val="20"/>
        </w:rPr>
      </w:pPr>
      <w:r w:rsidRPr="00BD767A">
        <w:rPr>
          <w:rFonts w:ascii="Times New Roman" w:hAnsi="Times New Roman" w:cs="Times New Roman"/>
          <w:sz w:val="20"/>
          <w:szCs w:val="20"/>
        </w:rPr>
        <w:t>От продажи земельных участок получено всего за отчетный год 648,7тыс. руб, из них  на торгах 421,7 тыс. руб</w:t>
      </w:r>
      <w:r w:rsidRPr="00BD767A">
        <w:rPr>
          <w:rFonts w:ascii="Times New Roman" w:hAnsi="Times New Roman" w:cs="Times New Roman"/>
          <w:color w:val="FF0000"/>
          <w:sz w:val="20"/>
          <w:szCs w:val="20"/>
        </w:rPr>
        <w:t xml:space="preserve">. </w:t>
      </w:r>
      <w:r w:rsidRPr="00BD767A">
        <w:rPr>
          <w:rFonts w:ascii="Times New Roman" w:hAnsi="Times New Roman" w:cs="Times New Roman"/>
          <w:sz w:val="20"/>
          <w:szCs w:val="20"/>
        </w:rPr>
        <w:t>На торги выставлялось 6 земельных участка,  6 земельных участков площадью 0,75га продано на то</w:t>
      </w:r>
      <w:r w:rsidRPr="00BD767A">
        <w:rPr>
          <w:rFonts w:ascii="Times New Roman" w:hAnsi="Times New Roman" w:cs="Times New Roman"/>
          <w:sz w:val="20"/>
          <w:szCs w:val="20"/>
        </w:rPr>
        <w:t>р</w:t>
      </w:r>
      <w:r w:rsidRPr="00BD767A">
        <w:rPr>
          <w:rFonts w:ascii="Times New Roman" w:hAnsi="Times New Roman" w:cs="Times New Roman"/>
          <w:sz w:val="20"/>
          <w:szCs w:val="20"/>
        </w:rPr>
        <w:t>гах</w:t>
      </w:r>
      <w:r w:rsidRPr="00BD767A">
        <w:rPr>
          <w:rFonts w:ascii="Times New Roman" w:hAnsi="Times New Roman" w:cs="Times New Roman"/>
          <w:color w:val="FF0000"/>
          <w:sz w:val="20"/>
          <w:szCs w:val="20"/>
        </w:rPr>
        <w:t>.</w:t>
      </w:r>
    </w:p>
    <w:p w:rsidR="00340D7F" w:rsidRPr="00BD767A" w:rsidRDefault="00340D7F" w:rsidP="00340D7F">
      <w:pPr>
        <w:widowControl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Без торгов предоставлено 25  земельных участков, площадью 5,2 га собственникам объектов недвижим</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го имущества. </w:t>
      </w:r>
    </w:p>
    <w:p w:rsidR="00340D7F" w:rsidRPr="00BD767A" w:rsidRDefault="00340D7F" w:rsidP="00340D7F">
      <w:pPr>
        <w:tabs>
          <w:tab w:val="num" w:pos="0"/>
        </w:tabs>
        <w:spacing w:after="0" w:line="240" w:lineRule="auto"/>
        <w:ind w:firstLine="709"/>
        <w:jc w:val="both"/>
        <w:rPr>
          <w:rFonts w:ascii="Times New Roman" w:hAnsi="Times New Roman" w:cs="Times New Roman"/>
          <w:sz w:val="20"/>
          <w:szCs w:val="20"/>
        </w:rPr>
      </w:pPr>
      <w:r w:rsidRPr="00BD767A">
        <w:rPr>
          <w:rFonts w:ascii="Times New Roman" w:hAnsi="Times New Roman" w:cs="Times New Roman"/>
          <w:bCs/>
          <w:color w:val="FF0000"/>
          <w:sz w:val="20"/>
          <w:szCs w:val="20"/>
          <w:u w:val="single"/>
        </w:rPr>
        <w:t xml:space="preserve"> </w:t>
      </w:r>
      <w:proofErr w:type="gramStart"/>
      <w:r w:rsidRPr="00BD767A">
        <w:rPr>
          <w:rFonts w:ascii="Times New Roman" w:hAnsi="Times New Roman" w:cs="Times New Roman"/>
          <w:bCs/>
          <w:sz w:val="20"/>
          <w:szCs w:val="20"/>
        </w:rPr>
        <w:t>В  районе  реализуются  Законы Удмуртской Республики от 16 декабря 2002 года № 68-РЗ «О бесплатном предоставлении земельных участков в собственность граждан из земель, находящихся в гос</w:t>
      </w:r>
      <w:r w:rsidRPr="00BD767A">
        <w:rPr>
          <w:rFonts w:ascii="Times New Roman" w:hAnsi="Times New Roman" w:cs="Times New Roman"/>
          <w:bCs/>
          <w:sz w:val="20"/>
          <w:szCs w:val="20"/>
        </w:rPr>
        <w:t>у</w:t>
      </w:r>
      <w:r w:rsidRPr="00BD767A">
        <w:rPr>
          <w:rFonts w:ascii="Times New Roman" w:hAnsi="Times New Roman" w:cs="Times New Roman"/>
          <w:bCs/>
          <w:sz w:val="20"/>
          <w:szCs w:val="20"/>
        </w:rPr>
        <w:t>дарственной или муниципальной собственности, расположенных на территории Удмуртской Республики»  и от 30 июня 2011 года № 32-РЗ «О бесплатном предоставлении в собственность молодых семей и молодых специ</w:t>
      </w:r>
      <w:r w:rsidRPr="00BD767A">
        <w:rPr>
          <w:rFonts w:ascii="Times New Roman" w:hAnsi="Times New Roman" w:cs="Times New Roman"/>
          <w:bCs/>
          <w:sz w:val="20"/>
          <w:szCs w:val="20"/>
        </w:rPr>
        <w:t>а</w:t>
      </w:r>
      <w:r w:rsidRPr="00BD767A">
        <w:rPr>
          <w:rFonts w:ascii="Times New Roman" w:hAnsi="Times New Roman" w:cs="Times New Roman"/>
          <w:bCs/>
          <w:sz w:val="20"/>
          <w:szCs w:val="20"/>
        </w:rPr>
        <w:t>листов земельных участков из земель, находящихся в государственной или муниципальной собственности</w:t>
      </w:r>
      <w:proofErr w:type="gramEnd"/>
      <w:r w:rsidRPr="00BD767A">
        <w:rPr>
          <w:rFonts w:ascii="Times New Roman" w:hAnsi="Times New Roman" w:cs="Times New Roman"/>
          <w:bCs/>
          <w:sz w:val="20"/>
          <w:szCs w:val="20"/>
        </w:rPr>
        <w:t>, ра</w:t>
      </w:r>
      <w:r w:rsidRPr="00BD767A">
        <w:rPr>
          <w:rFonts w:ascii="Times New Roman" w:hAnsi="Times New Roman" w:cs="Times New Roman"/>
          <w:bCs/>
          <w:sz w:val="20"/>
          <w:szCs w:val="20"/>
        </w:rPr>
        <w:t>с</w:t>
      </w:r>
      <w:r w:rsidRPr="00BD767A">
        <w:rPr>
          <w:rFonts w:ascii="Times New Roman" w:hAnsi="Times New Roman" w:cs="Times New Roman"/>
          <w:bCs/>
          <w:sz w:val="20"/>
          <w:szCs w:val="20"/>
        </w:rPr>
        <w:t>положенных в границах сельских населенных пунктов на территории Удмуртской Республики».</w:t>
      </w:r>
    </w:p>
    <w:p w:rsidR="00340D7F" w:rsidRPr="00BD767A" w:rsidRDefault="00340D7F" w:rsidP="00340D7F">
      <w:pPr>
        <w:autoSpaceDE w:val="0"/>
        <w:autoSpaceDN w:val="0"/>
        <w:adjustRightInd w:val="0"/>
        <w:spacing w:after="0" w:line="240" w:lineRule="auto"/>
        <w:jc w:val="both"/>
        <w:rPr>
          <w:rFonts w:ascii="Times New Roman" w:hAnsi="Times New Roman" w:cs="Times New Roman"/>
          <w:bCs/>
          <w:sz w:val="20"/>
          <w:szCs w:val="20"/>
        </w:rPr>
      </w:pPr>
      <w:r w:rsidRPr="00BD767A">
        <w:rPr>
          <w:rFonts w:ascii="Times New Roman" w:hAnsi="Times New Roman" w:cs="Times New Roman"/>
          <w:sz w:val="20"/>
          <w:szCs w:val="20"/>
        </w:rPr>
        <w:t xml:space="preserve">           За период реализации  законов  с заявлением о предоставлении земельного участка                                        поступило 327 заявления. На 31.12.2020 с заявлением  о  бесплатном предоставлении земельного участка обр</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тилось  302 гражданина, и 25 </w:t>
      </w:r>
      <w:proofErr w:type="gramStart"/>
      <w:r w:rsidRPr="00BD767A">
        <w:rPr>
          <w:rFonts w:ascii="Times New Roman" w:hAnsi="Times New Roman" w:cs="Times New Roman"/>
          <w:sz w:val="20"/>
          <w:szCs w:val="20"/>
        </w:rPr>
        <w:t>многодетных</w:t>
      </w:r>
      <w:proofErr w:type="gramEnd"/>
      <w:r w:rsidRPr="00BD767A">
        <w:rPr>
          <w:rFonts w:ascii="Times New Roman" w:hAnsi="Times New Roman" w:cs="Times New Roman"/>
          <w:sz w:val="20"/>
          <w:szCs w:val="20"/>
        </w:rPr>
        <w:t xml:space="preserve">. На учет поставлено 202 заявителя, из них 181 многодетных. </w:t>
      </w:r>
    </w:p>
    <w:p w:rsidR="00340D7F" w:rsidRPr="00BD767A" w:rsidRDefault="00340D7F" w:rsidP="00340D7F">
      <w:pPr>
        <w:autoSpaceDE w:val="0"/>
        <w:autoSpaceDN w:val="0"/>
        <w:adjustRightInd w:val="0"/>
        <w:spacing w:after="0" w:line="240" w:lineRule="auto"/>
        <w:jc w:val="both"/>
        <w:rPr>
          <w:rFonts w:ascii="Times New Roman" w:hAnsi="Times New Roman" w:cs="Times New Roman"/>
          <w:bCs/>
          <w:sz w:val="20"/>
          <w:szCs w:val="20"/>
        </w:rPr>
      </w:pPr>
      <w:r w:rsidRPr="00BD767A">
        <w:rPr>
          <w:rFonts w:ascii="Times New Roman" w:hAnsi="Times New Roman" w:cs="Times New Roman"/>
          <w:bCs/>
          <w:sz w:val="20"/>
          <w:szCs w:val="20"/>
        </w:rPr>
        <w:t xml:space="preserve">        </w:t>
      </w:r>
      <w:r w:rsidRPr="00BD767A">
        <w:rPr>
          <w:rFonts w:ascii="Times New Roman" w:hAnsi="Times New Roman" w:cs="Times New Roman"/>
          <w:sz w:val="20"/>
          <w:szCs w:val="20"/>
        </w:rPr>
        <w:t>Предоставлено  за весь период  98 земельных участков  многодетным семьям. Общая площадь предоста</w:t>
      </w:r>
      <w:r w:rsidRPr="00BD767A">
        <w:rPr>
          <w:rFonts w:ascii="Times New Roman" w:hAnsi="Times New Roman" w:cs="Times New Roman"/>
          <w:sz w:val="20"/>
          <w:szCs w:val="20"/>
        </w:rPr>
        <w:t>в</w:t>
      </w:r>
      <w:r w:rsidRPr="00BD767A">
        <w:rPr>
          <w:rFonts w:ascii="Times New Roman" w:hAnsi="Times New Roman" w:cs="Times New Roman"/>
          <w:sz w:val="20"/>
          <w:szCs w:val="20"/>
        </w:rPr>
        <w:t xml:space="preserve">ленных земельных участков составила 13,21 га. </w:t>
      </w:r>
    </w:p>
    <w:p w:rsidR="00340D7F" w:rsidRPr="00BD767A" w:rsidRDefault="00340D7F" w:rsidP="00340D7F">
      <w:pPr>
        <w:spacing w:after="0" w:line="240" w:lineRule="auto"/>
        <w:ind w:firstLine="360"/>
        <w:jc w:val="both"/>
        <w:rPr>
          <w:rFonts w:ascii="Times New Roman" w:hAnsi="Times New Roman" w:cs="Times New Roman"/>
          <w:sz w:val="20"/>
          <w:szCs w:val="20"/>
        </w:rPr>
      </w:pPr>
      <w:r w:rsidRPr="00BD767A">
        <w:rPr>
          <w:rFonts w:ascii="Times New Roman" w:hAnsi="Times New Roman" w:cs="Times New Roman"/>
          <w:sz w:val="20"/>
          <w:szCs w:val="20"/>
        </w:rPr>
        <w:t xml:space="preserve">  Отделом ведется муниципальный земельный контроль.  </w:t>
      </w:r>
      <w:r w:rsidRPr="00BD767A">
        <w:rPr>
          <w:rFonts w:ascii="Times New Roman" w:hAnsi="Times New Roman" w:cs="Times New Roman"/>
          <w:sz w:val="20"/>
          <w:szCs w:val="20"/>
          <w:shd w:val="clear" w:color="auto" w:fill="FFFFFF"/>
        </w:rPr>
        <w:t>Запланировано на 2020 год 27 проверок, провед</w:t>
      </w:r>
      <w:r w:rsidRPr="00BD767A">
        <w:rPr>
          <w:rFonts w:ascii="Times New Roman" w:hAnsi="Times New Roman" w:cs="Times New Roman"/>
          <w:sz w:val="20"/>
          <w:szCs w:val="20"/>
          <w:shd w:val="clear" w:color="auto" w:fill="FFFFFF"/>
        </w:rPr>
        <w:t>е</w:t>
      </w:r>
      <w:r w:rsidRPr="00BD767A">
        <w:rPr>
          <w:rFonts w:ascii="Times New Roman" w:hAnsi="Times New Roman" w:cs="Times New Roman"/>
          <w:sz w:val="20"/>
          <w:szCs w:val="20"/>
          <w:shd w:val="clear" w:color="auto" w:fill="FFFFFF"/>
        </w:rPr>
        <w:t>но 23 проверки.   По четырем проверкам подготовлены акты о невозможности проведения проверок. По резул</w:t>
      </w:r>
      <w:r w:rsidRPr="00BD767A">
        <w:rPr>
          <w:rFonts w:ascii="Times New Roman" w:hAnsi="Times New Roman" w:cs="Times New Roman"/>
          <w:sz w:val="20"/>
          <w:szCs w:val="20"/>
          <w:shd w:val="clear" w:color="auto" w:fill="FFFFFF"/>
        </w:rPr>
        <w:t>ь</w:t>
      </w:r>
      <w:r w:rsidRPr="00BD767A">
        <w:rPr>
          <w:rFonts w:ascii="Times New Roman" w:hAnsi="Times New Roman" w:cs="Times New Roman"/>
          <w:sz w:val="20"/>
          <w:szCs w:val="20"/>
          <w:shd w:val="clear" w:color="auto" w:fill="FFFFFF"/>
        </w:rPr>
        <w:t>татам проверки за счет перераспределения поступило 42,8 тыс. руб., штрафов 5,0 тыс. руб</w:t>
      </w:r>
      <w:proofErr w:type="gramStart"/>
      <w:r w:rsidRPr="00BD767A">
        <w:rPr>
          <w:rFonts w:ascii="Times New Roman" w:hAnsi="Times New Roman" w:cs="Times New Roman"/>
          <w:sz w:val="20"/>
          <w:szCs w:val="20"/>
          <w:shd w:val="clear" w:color="auto" w:fill="FFFFFF"/>
        </w:rPr>
        <w:t>.(</w:t>
      </w:r>
      <w:proofErr w:type="gramEnd"/>
      <w:r w:rsidRPr="00BD767A">
        <w:rPr>
          <w:rFonts w:ascii="Times New Roman" w:hAnsi="Times New Roman" w:cs="Times New Roman"/>
          <w:sz w:val="20"/>
          <w:szCs w:val="20"/>
          <w:shd w:val="clear" w:color="auto" w:fill="FFFFFF"/>
        </w:rPr>
        <w:t xml:space="preserve"> по двум нарушит</w:t>
      </w:r>
      <w:r w:rsidRPr="00BD767A">
        <w:rPr>
          <w:rFonts w:ascii="Times New Roman" w:hAnsi="Times New Roman" w:cs="Times New Roman"/>
          <w:sz w:val="20"/>
          <w:szCs w:val="20"/>
          <w:shd w:val="clear" w:color="auto" w:fill="FFFFFF"/>
        </w:rPr>
        <w:t>е</w:t>
      </w:r>
      <w:r w:rsidRPr="00BD767A">
        <w:rPr>
          <w:rFonts w:ascii="Times New Roman" w:hAnsi="Times New Roman" w:cs="Times New Roman"/>
          <w:sz w:val="20"/>
          <w:szCs w:val="20"/>
          <w:shd w:val="clear" w:color="auto" w:fill="FFFFFF"/>
        </w:rPr>
        <w:t>лям дела закрыты в связи с неявкой  на рассмотрения дел). Направлены 3 обращения  на рассмотрение: в Ро</w:t>
      </w:r>
      <w:r w:rsidRPr="00BD767A">
        <w:rPr>
          <w:rFonts w:ascii="Times New Roman" w:hAnsi="Times New Roman" w:cs="Times New Roman"/>
          <w:sz w:val="20"/>
          <w:szCs w:val="20"/>
          <w:shd w:val="clear" w:color="auto" w:fill="FFFFFF"/>
        </w:rPr>
        <w:t>с</w:t>
      </w:r>
      <w:r w:rsidRPr="00BD767A">
        <w:rPr>
          <w:rFonts w:ascii="Times New Roman" w:hAnsi="Times New Roman" w:cs="Times New Roman"/>
          <w:sz w:val="20"/>
          <w:szCs w:val="20"/>
          <w:shd w:val="clear" w:color="auto" w:fill="FFFFFF"/>
        </w:rPr>
        <w:t xml:space="preserve">сельхознадзор , 2 обращения вернули без рассмотрения, в Управление Росреестра -3. </w:t>
      </w:r>
      <w:r w:rsidRPr="00BD767A">
        <w:rPr>
          <w:rFonts w:ascii="Times New Roman" w:eastAsia="Times New Roman" w:hAnsi="Times New Roman" w:cs="Times New Roman"/>
          <w:sz w:val="20"/>
          <w:szCs w:val="20"/>
          <w:lang w:eastAsia="ru-RU"/>
        </w:rPr>
        <w:t xml:space="preserve">      </w:t>
      </w:r>
      <w:r w:rsidRPr="00BD767A">
        <w:rPr>
          <w:rFonts w:ascii="Times New Roman" w:hAnsi="Times New Roman" w:cs="Times New Roman"/>
          <w:sz w:val="20"/>
          <w:szCs w:val="20"/>
        </w:rPr>
        <w:t xml:space="preserve">    </w:t>
      </w:r>
    </w:p>
    <w:p w:rsidR="00340D7F" w:rsidRPr="00BD767A" w:rsidRDefault="00340D7F" w:rsidP="00340D7F">
      <w:pPr>
        <w:jc w:val="both"/>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xml:space="preserve">      За отчетный период  проведены комплексные кадастровые работы за счет предоставленных субсидий в ра</w:t>
      </w:r>
      <w:r w:rsidRPr="00BD767A">
        <w:rPr>
          <w:rFonts w:ascii="Times New Roman" w:eastAsia="Times New Roman" w:hAnsi="Times New Roman" w:cs="Times New Roman"/>
          <w:sz w:val="20"/>
          <w:szCs w:val="20"/>
          <w:lang w:eastAsia="ru-RU"/>
        </w:rPr>
        <w:t>з</w:t>
      </w:r>
      <w:r w:rsidRPr="00BD767A">
        <w:rPr>
          <w:rFonts w:ascii="Times New Roman" w:eastAsia="Times New Roman" w:hAnsi="Times New Roman" w:cs="Times New Roman"/>
          <w:sz w:val="20"/>
          <w:szCs w:val="20"/>
          <w:lang w:eastAsia="ru-RU"/>
        </w:rPr>
        <w:t xml:space="preserve">мере 168 065 руб. в одном кадастровом квартале населенного пункта д. Качкашур. </w:t>
      </w:r>
      <w:proofErr w:type="gramStart"/>
      <w:r w:rsidRPr="00BD767A">
        <w:rPr>
          <w:rFonts w:ascii="Times New Roman" w:eastAsia="Times New Roman" w:hAnsi="Times New Roman" w:cs="Times New Roman"/>
          <w:sz w:val="20"/>
          <w:szCs w:val="20"/>
          <w:lang w:eastAsia="ru-RU"/>
        </w:rPr>
        <w:t>ККР проведены  в отнош</w:t>
      </w:r>
      <w:r w:rsidRPr="00BD767A">
        <w:rPr>
          <w:rFonts w:ascii="Times New Roman" w:eastAsia="Times New Roman" w:hAnsi="Times New Roman" w:cs="Times New Roman"/>
          <w:sz w:val="20"/>
          <w:szCs w:val="20"/>
          <w:lang w:eastAsia="ru-RU"/>
        </w:rPr>
        <w:t>е</w:t>
      </w:r>
      <w:r w:rsidRPr="00BD767A">
        <w:rPr>
          <w:rFonts w:ascii="Times New Roman" w:eastAsia="Times New Roman" w:hAnsi="Times New Roman" w:cs="Times New Roman"/>
          <w:sz w:val="20"/>
          <w:szCs w:val="20"/>
          <w:lang w:eastAsia="ru-RU"/>
        </w:rPr>
        <w:t>нии 155 объектов недвижимого имущества.</w:t>
      </w:r>
      <w:proofErr w:type="gramEnd"/>
      <w:r w:rsidRPr="00BD767A">
        <w:rPr>
          <w:rFonts w:ascii="Times New Roman" w:eastAsia="Times New Roman" w:hAnsi="Times New Roman" w:cs="Times New Roman"/>
          <w:sz w:val="20"/>
          <w:szCs w:val="20"/>
          <w:lang w:eastAsia="ru-RU"/>
        </w:rPr>
        <w:t xml:space="preserve"> В отношении 90 земельных участков проведено уточнение  мест</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положения границ, в отношении 4 земельных участков  проведено  исправление реестровой ошибки, выявлено 56 объекта капитального строительства, не имевших координатное описание,  по 5-ти объектам выявлено ра</w:t>
      </w:r>
      <w:r w:rsidRPr="00BD767A">
        <w:rPr>
          <w:rFonts w:ascii="Times New Roman" w:eastAsia="Times New Roman" w:hAnsi="Times New Roman" w:cs="Times New Roman"/>
          <w:sz w:val="20"/>
          <w:szCs w:val="20"/>
          <w:lang w:eastAsia="ru-RU"/>
        </w:rPr>
        <w:t>с</w:t>
      </w:r>
      <w:r w:rsidRPr="00BD767A">
        <w:rPr>
          <w:rFonts w:ascii="Times New Roman" w:eastAsia="Times New Roman" w:hAnsi="Times New Roman" w:cs="Times New Roman"/>
          <w:sz w:val="20"/>
          <w:szCs w:val="20"/>
          <w:lang w:eastAsia="ru-RU"/>
        </w:rPr>
        <w:t xml:space="preserve">хождение  координатных данных от имеющихся данных в ЕГРН. </w:t>
      </w:r>
    </w:p>
    <w:p w:rsidR="00340D7F" w:rsidRPr="00BD767A" w:rsidRDefault="00340D7F" w:rsidP="00340D7F">
      <w:pPr>
        <w:spacing w:after="0" w:line="240" w:lineRule="auto"/>
        <w:jc w:val="both"/>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xml:space="preserve">           По итогам  2020 года Администрацией МО «Глазовский район» проведены кадастровые работы  в отн</w:t>
      </w:r>
      <w:r w:rsidRPr="00BD767A">
        <w:rPr>
          <w:rFonts w:ascii="Times New Roman" w:eastAsia="Times New Roman" w:hAnsi="Times New Roman" w:cs="Times New Roman"/>
          <w:sz w:val="20"/>
          <w:szCs w:val="20"/>
          <w:lang w:eastAsia="ru-RU"/>
        </w:rPr>
        <w:t>о</w:t>
      </w:r>
      <w:r w:rsidRPr="00BD767A">
        <w:rPr>
          <w:rFonts w:ascii="Times New Roman" w:eastAsia="Times New Roman" w:hAnsi="Times New Roman" w:cs="Times New Roman"/>
          <w:sz w:val="20"/>
          <w:szCs w:val="20"/>
          <w:lang w:eastAsia="ru-RU"/>
        </w:rPr>
        <w:t>шении земель сельхозназначения на площади более 3700 га за счет средств субсидий УР, предоставленных сельским поселениям.</w:t>
      </w:r>
    </w:p>
    <w:p w:rsidR="00340D7F" w:rsidRPr="00BD767A" w:rsidRDefault="00340D7F" w:rsidP="00340D7F">
      <w:pPr>
        <w:spacing w:after="0" w:line="240" w:lineRule="auto"/>
        <w:jc w:val="both"/>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xml:space="preserve">           Вовлечено в хозяйственный оборот   и  предоставлено 2645,09 га, в том числе  на праве аренды- 2453,89 га и на праве собственности  202,2га.</w:t>
      </w:r>
    </w:p>
    <w:p w:rsidR="00340D7F" w:rsidRPr="00BD767A" w:rsidRDefault="00340D7F" w:rsidP="00340D7F">
      <w:pPr>
        <w:spacing w:after="0" w:line="240" w:lineRule="auto"/>
        <w:jc w:val="both"/>
        <w:rPr>
          <w:rFonts w:ascii="Times New Roman" w:eastAsia="Times New Roman" w:hAnsi="Times New Roman" w:cs="Times New Roman"/>
          <w:sz w:val="20"/>
          <w:szCs w:val="20"/>
          <w:lang w:eastAsia="ru-RU"/>
        </w:rPr>
      </w:pPr>
      <w:r w:rsidRPr="00BD767A">
        <w:rPr>
          <w:rFonts w:ascii="Times New Roman" w:eastAsia="Times New Roman" w:hAnsi="Times New Roman" w:cs="Times New Roman"/>
          <w:sz w:val="20"/>
          <w:szCs w:val="20"/>
          <w:lang w:eastAsia="ru-RU"/>
        </w:rPr>
        <w:t xml:space="preserve">           В 2021 году планируется предоставить более 1500 га</w:t>
      </w:r>
      <w:proofErr w:type="gramStart"/>
      <w:r w:rsidRPr="00BD767A">
        <w:rPr>
          <w:rFonts w:ascii="Times New Roman" w:eastAsia="Times New Roman" w:hAnsi="Times New Roman" w:cs="Times New Roman"/>
          <w:sz w:val="20"/>
          <w:szCs w:val="20"/>
          <w:lang w:eastAsia="ru-RU"/>
        </w:rPr>
        <w:t>.</w:t>
      </w:r>
      <w:proofErr w:type="gramEnd"/>
      <w:r w:rsidRPr="00BD767A">
        <w:rPr>
          <w:rFonts w:ascii="Times New Roman" w:eastAsia="Times New Roman" w:hAnsi="Times New Roman" w:cs="Times New Roman"/>
          <w:sz w:val="20"/>
          <w:szCs w:val="20"/>
          <w:lang w:eastAsia="ru-RU"/>
        </w:rPr>
        <w:br/>
      </w:r>
      <w:proofErr w:type="gramStart"/>
      <w:r w:rsidRPr="00BD767A">
        <w:rPr>
          <w:rFonts w:ascii="Times New Roman" w:eastAsia="Times New Roman" w:hAnsi="Times New Roman" w:cs="Times New Roman"/>
          <w:sz w:val="20"/>
          <w:szCs w:val="20"/>
          <w:lang w:eastAsia="ru-RU"/>
        </w:rPr>
        <w:t>д</w:t>
      </w:r>
      <w:proofErr w:type="gramEnd"/>
      <w:r w:rsidRPr="00BD767A">
        <w:rPr>
          <w:rFonts w:ascii="Times New Roman" w:eastAsia="Times New Roman" w:hAnsi="Times New Roman" w:cs="Times New Roman"/>
          <w:sz w:val="20"/>
          <w:szCs w:val="20"/>
          <w:lang w:eastAsia="ru-RU"/>
        </w:rPr>
        <w:t xml:space="preserve">олей в муниципальную собственность сельских поселений начата в 2017 году. </w:t>
      </w:r>
    </w:p>
    <w:p w:rsidR="00340D7F" w:rsidRPr="00BD767A" w:rsidRDefault="00340D7F" w:rsidP="00340D7F">
      <w:pPr>
        <w:spacing w:after="0" w:line="240" w:lineRule="auto"/>
        <w:jc w:val="both"/>
        <w:rPr>
          <w:rFonts w:ascii="Times New Roman" w:hAnsi="Times New Roman" w:cs="Times New Roman"/>
          <w:sz w:val="20"/>
          <w:szCs w:val="20"/>
        </w:rPr>
      </w:pPr>
      <w:r w:rsidRPr="00BD767A">
        <w:rPr>
          <w:rFonts w:ascii="Times New Roman" w:eastAsia="Times New Roman" w:hAnsi="Times New Roman" w:cs="Times New Roman"/>
          <w:sz w:val="20"/>
          <w:szCs w:val="20"/>
          <w:lang w:eastAsia="ru-RU"/>
        </w:rPr>
        <w:lastRenderedPageBreak/>
        <w:t xml:space="preserve">         По состоянию на 1 января 2021 года количество невостребованных земельных долей уменьшилось на 1442 единиц или 10094 га и составило 4980 земельных долей, общей площадью 34860 га. В том числе добровольно отказались от земельной доли 1064 человек на 7448 га.</w:t>
      </w:r>
    </w:p>
    <w:p w:rsidR="00340D7F" w:rsidRPr="00BD767A" w:rsidRDefault="00340D7F" w:rsidP="00340D7F">
      <w:pPr>
        <w:spacing w:after="0" w:line="240" w:lineRule="auto"/>
        <w:ind w:firstLine="360"/>
        <w:jc w:val="both"/>
        <w:rPr>
          <w:rFonts w:ascii="Times New Roman" w:hAnsi="Times New Roman" w:cs="Times New Roman"/>
          <w:color w:val="FF0000"/>
          <w:sz w:val="20"/>
          <w:szCs w:val="20"/>
          <w:shd w:val="clear" w:color="auto" w:fill="FFFFFF"/>
        </w:rPr>
      </w:pPr>
    </w:p>
    <w:p w:rsidR="00340D7F" w:rsidRPr="00BD767A" w:rsidRDefault="00340D7F" w:rsidP="00340D7F">
      <w:pPr>
        <w:spacing w:after="0" w:line="240" w:lineRule="auto"/>
        <w:rPr>
          <w:rFonts w:ascii="Times New Roman" w:hAnsi="Times New Roman" w:cs="Times New Roman"/>
          <w:color w:val="000000"/>
          <w:sz w:val="20"/>
          <w:szCs w:val="20"/>
        </w:rPr>
      </w:pPr>
      <w:r w:rsidRPr="00BD767A">
        <w:rPr>
          <w:rFonts w:ascii="Times New Roman" w:hAnsi="Times New Roman" w:cs="Times New Roman"/>
          <w:b/>
          <w:color w:val="000000"/>
          <w:sz w:val="20"/>
          <w:szCs w:val="20"/>
        </w:rPr>
        <w:t xml:space="preserve">      </w:t>
      </w:r>
      <w:r w:rsidRPr="00BD767A">
        <w:rPr>
          <w:rFonts w:ascii="Times New Roman" w:hAnsi="Times New Roman" w:cs="Times New Roman"/>
          <w:color w:val="000000"/>
          <w:sz w:val="20"/>
          <w:szCs w:val="20"/>
        </w:rPr>
        <w:t xml:space="preserve">     В настоящее время в сфере управления муниципальным имуществом существуют следующие проблемы:</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 наличие объектов недвижимого имущества, в отношении которых первичная техническая инвентаризация не проводилась;</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 наличие объектов недвижимого имущества, в отношении которых имеется техническая документация, но требуется обновление и уточнение технических характеристик объекта, адресной части, наименования объекта и т.д.;</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 наличие недвижимого имущества, в отношении которого право  муниципальной собственности не зарег</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t>стрировано в Едином государственном реестре прав на недвижимое имущество и сделок с ним;</w:t>
      </w:r>
      <w:r w:rsidRPr="00BD767A">
        <w:rPr>
          <w:rFonts w:ascii="Times New Roman" w:hAnsi="Times New Roman" w:cs="Times New Roman"/>
          <w:color w:val="000000"/>
          <w:sz w:val="20"/>
          <w:szCs w:val="20"/>
        </w:rPr>
        <w:br/>
        <w:t xml:space="preserve">   - наличие земельных участков, в отношении которых не проведены кадастровые работы по  уточнению  гр</w:t>
      </w:r>
      <w:r w:rsidRPr="00BD767A">
        <w:rPr>
          <w:rFonts w:ascii="Times New Roman" w:hAnsi="Times New Roman" w:cs="Times New Roman"/>
          <w:color w:val="000000"/>
          <w:sz w:val="20"/>
          <w:szCs w:val="20"/>
        </w:rPr>
        <w:t>а</w:t>
      </w:r>
      <w:r w:rsidRPr="00BD767A">
        <w:rPr>
          <w:rFonts w:ascii="Times New Roman" w:hAnsi="Times New Roman" w:cs="Times New Roman"/>
          <w:color w:val="000000"/>
          <w:sz w:val="20"/>
          <w:szCs w:val="20"/>
        </w:rPr>
        <w:t>ниц  земельных участков;</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 низкая инвестиционная привлекательность части подлежащих приватизации объектов, находящихся в со</w:t>
      </w:r>
      <w:r w:rsidRPr="00BD767A">
        <w:rPr>
          <w:rFonts w:ascii="Times New Roman" w:hAnsi="Times New Roman" w:cs="Times New Roman"/>
          <w:color w:val="000000"/>
          <w:sz w:val="20"/>
          <w:szCs w:val="20"/>
        </w:rPr>
        <w:t>б</w:t>
      </w:r>
      <w:r w:rsidRPr="00BD767A">
        <w:rPr>
          <w:rFonts w:ascii="Times New Roman" w:hAnsi="Times New Roman" w:cs="Times New Roman"/>
          <w:color w:val="000000"/>
          <w:sz w:val="20"/>
          <w:szCs w:val="20"/>
        </w:rPr>
        <w:t>ственности муниципального образования;</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 отсутствие покупателей на подлежащие реализации объекты, находящиеся в собственности муниципальн</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го образования;</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 наличие задолженности по арендной плате за пользование муниципальным имуществом, вследствие нес</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блюдения арендаторами сроков уплаты арендных платежей;</w:t>
      </w:r>
      <w:r w:rsidRPr="00BD767A">
        <w:rPr>
          <w:rFonts w:ascii="Times New Roman" w:hAnsi="Times New Roman" w:cs="Times New Roman"/>
          <w:color w:val="000000"/>
          <w:sz w:val="20"/>
          <w:szCs w:val="20"/>
        </w:rPr>
        <w:br/>
        <w:t xml:space="preserve">     -  обеспечение сохранности и целевого использования муниципального имущества, правомерности владения и распоряжения муниципальным имуществом. </w:t>
      </w:r>
    </w:p>
    <w:p w:rsidR="00340D7F" w:rsidRPr="00BD767A" w:rsidRDefault="00340D7F" w:rsidP="00340D7F">
      <w:pPr>
        <w:pStyle w:val="ad"/>
        <w:spacing w:before="0" w:beforeAutospacing="0" w:after="0" w:afterAutospacing="0"/>
        <w:jc w:val="both"/>
        <w:rPr>
          <w:rFonts w:eastAsia="Calibri"/>
          <w:color w:val="000000"/>
          <w:sz w:val="20"/>
          <w:szCs w:val="20"/>
          <w:lang w:eastAsia="ar-SA"/>
        </w:rPr>
      </w:pPr>
      <w:r w:rsidRPr="00BD767A">
        <w:rPr>
          <w:rFonts w:eastAsia="Calibri"/>
          <w:color w:val="000000"/>
          <w:sz w:val="20"/>
          <w:szCs w:val="20"/>
          <w:lang w:eastAsia="ar-SA"/>
        </w:rPr>
        <w:t>-</w:t>
      </w:r>
      <w:r w:rsidRPr="00BD767A">
        <w:rPr>
          <w:rFonts w:eastAsia="Calibri"/>
          <w:bCs/>
          <w:color w:val="000000"/>
          <w:sz w:val="20"/>
          <w:szCs w:val="20"/>
          <w:lang w:eastAsia="ar-SA"/>
        </w:rPr>
        <w:t xml:space="preserve"> длительность процедуры признания права на бесхозяйное имущество, отсутствие финансовых средств на пр</w:t>
      </w:r>
      <w:r w:rsidRPr="00BD767A">
        <w:rPr>
          <w:rFonts w:eastAsia="Calibri"/>
          <w:bCs/>
          <w:color w:val="000000"/>
          <w:sz w:val="20"/>
          <w:szCs w:val="20"/>
          <w:lang w:eastAsia="ar-SA"/>
        </w:rPr>
        <w:t>о</w:t>
      </w:r>
      <w:r w:rsidRPr="00BD767A">
        <w:rPr>
          <w:rFonts w:eastAsia="Calibri"/>
          <w:bCs/>
          <w:color w:val="000000"/>
          <w:sz w:val="20"/>
          <w:szCs w:val="20"/>
          <w:lang w:eastAsia="ar-SA"/>
        </w:rPr>
        <w:t>ведение кадастровых работ в отношении недвижимого имущества, являющегося бесхозяйным, и проведения его оценки.</w:t>
      </w:r>
    </w:p>
    <w:p w:rsidR="00340D7F" w:rsidRPr="00BD767A" w:rsidRDefault="00340D7F" w:rsidP="00340D7F">
      <w:pPr>
        <w:spacing w:after="0" w:line="240" w:lineRule="auto"/>
        <w:contextualSpacing/>
        <w:jc w:val="both"/>
        <w:rPr>
          <w:rFonts w:ascii="Times New Roman" w:eastAsia="Times New Roman" w:hAnsi="Times New Roman" w:cs="Times New Roman"/>
          <w:bCs/>
          <w:color w:val="000000"/>
          <w:sz w:val="20"/>
          <w:szCs w:val="20"/>
          <w:lang w:eastAsia="ru-RU"/>
        </w:rPr>
      </w:pPr>
      <w:r w:rsidRPr="00BD767A">
        <w:rPr>
          <w:rFonts w:ascii="Times New Roman" w:hAnsi="Times New Roman" w:cs="Times New Roman"/>
          <w:color w:val="000000"/>
          <w:sz w:val="20"/>
          <w:szCs w:val="20"/>
        </w:rPr>
        <w:t xml:space="preserve">    Решение вышеуказанных проблем в рамках подпрограммы позволит:</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более эффективно управлять муниципальным имуществом;</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иметь объективную информацию об объектах недвижимого имущества;</w:t>
      </w:r>
    </w:p>
    <w:p w:rsidR="00340D7F" w:rsidRPr="00BD767A" w:rsidRDefault="00340D7F" w:rsidP="00340D7F">
      <w:pPr>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увеличить доходную часть бюджета муниципального образования;</w:t>
      </w:r>
    </w:p>
    <w:p w:rsidR="00340D7F" w:rsidRPr="00BD767A" w:rsidRDefault="00340D7F" w:rsidP="00340D7F">
      <w:pPr>
        <w:spacing w:after="0" w:line="240" w:lineRule="auto"/>
        <w:contextualSpacing/>
        <w:jc w:val="both"/>
        <w:rPr>
          <w:rFonts w:ascii="Times New Roman" w:hAnsi="Times New Roman" w:cs="Times New Roman"/>
          <w:color w:val="FF0000"/>
          <w:sz w:val="20"/>
          <w:szCs w:val="20"/>
        </w:rPr>
      </w:pPr>
      <w:r w:rsidRPr="00BD767A">
        <w:rPr>
          <w:rFonts w:ascii="Times New Roman" w:hAnsi="Times New Roman" w:cs="Times New Roman"/>
          <w:color w:val="000000"/>
          <w:sz w:val="20"/>
          <w:szCs w:val="20"/>
        </w:rPr>
        <w:t xml:space="preserve">- значительно повысит эффективность расходования бюджетных средств, качество управления муниципальной собственностью. </w:t>
      </w:r>
    </w:p>
    <w:p w:rsidR="00340D7F" w:rsidRPr="00BD767A" w:rsidRDefault="00340D7F" w:rsidP="00340D7F">
      <w:pPr>
        <w:tabs>
          <w:tab w:val="num" w:pos="0"/>
        </w:tabs>
        <w:spacing w:after="0" w:line="240" w:lineRule="auto"/>
        <w:ind w:firstLine="709"/>
        <w:jc w:val="both"/>
        <w:rPr>
          <w:rFonts w:ascii="Times New Roman" w:hAnsi="Times New Roman" w:cs="Times New Roman"/>
          <w:sz w:val="20"/>
          <w:szCs w:val="20"/>
        </w:rPr>
      </w:pPr>
    </w:p>
    <w:p w:rsidR="00340D7F" w:rsidRPr="00BD767A" w:rsidRDefault="00340D7F" w:rsidP="00340D7F">
      <w:pPr>
        <w:tabs>
          <w:tab w:val="num" w:pos="0"/>
        </w:tabs>
        <w:spacing w:after="0" w:line="240" w:lineRule="auto"/>
        <w:ind w:firstLine="709"/>
        <w:jc w:val="center"/>
        <w:rPr>
          <w:rFonts w:ascii="Times New Roman" w:hAnsi="Times New Roman" w:cs="Times New Roman"/>
          <w:b/>
          <w:bCs/>
          <w:sz w:val="20"/>
          <w:szCs w:val="20"/>
        </w:rPr>
      </w:pPr>
      <w:r w:rsidRPr="00BD767A">
        <w:rPr>
          <w:rFonts w:ascii="Times New Roman" w:hAnsi="Times New Roman" w:cs="Times New Roman"/>
          <w:b/>
          <w:bCs/>
          <w:sz w:val="20"/>
          <w:szCs w:val="20"/>
        </w:rPr>
        <w:t>Доходы консолидированного бюджета муниципального района от использования имущества и земельных ресурсов</w:t>
      </w:r>
    </w:p>
    <w:p w:rsidR="00340D7F" w:rsidRPr="00BD767A" w:rsidRDefault="00340D7F" w:rsidP="00340D7F">
      <w:pPr>
        <w:tabs>
          <w:tab w:val="num" w:pos="0"/>
        </w:tabs>
        <w:spacing w:after="0" w:line="240" w:lineRule="auto"/>
        <w:ind w:firstLine="709"/>
        <w:jc w:val="center"/>
        <w:rPr>
          <w:rFonts w:ascii="Times New Roman" w:hAnsi="Times New Roman" w:cs="Times New Roman"/>
          <w:b/>
          <w:bCs/>
          <w:sz w:val="20"/>
          <w:szCs w:val="20"/>
        </w:rPr>
      </w:pPr>
    </w:p>
    <w:p w:rsidR="00340D7F" w:rsidRPr="00BD767A" w:rsidRDefault="00340D7F" w:rsidP="00340D7F">
      <w:pPr>
        <w:tabs>
          <w:tab w:val="num" w:pos="0"/>
        </w:tabs>
        <w:spacing w:after="0" w:line="240" w:lineRule="auto"/>
        <w:ind w:firstLine="709"/>
        <w:jc w:val="both"/>
        <w:rPr>
          <w:rFonts w:ascii="Times New Roman" w:hAnsi="Times New Roman" w:cs="Times New Roman"/>
          <w:bCs/>
          <w:sz w:val="20"/>
          <w:szCs w:val="20"/>
        </w:rPr>
      </w:pPr>
      <w:r w:rsidRPr="00BD767A">
        <w:rPr>
          <w:rFonts w:ascii="Times New Roman" w:hAnsi="Times New Roman" w:cs="Times New Roman"/>
          <w:bCs/>
          <w:sz w:val="20"/>
          <w:szCs w:val="20"/>
        </w:rPr>
        <w:t xml:space="preserve">  В  бюджет поступают средства</w:t>
      </w:r>
      <w:proofErr w:type="gramStart"/>
      <w:r w:rsidRPr="00BD767A">
        <w:rPr>
          <w:rFonts w:ascii="Times New Roman" w:hAnsi="Times New Roman" w:cs="Times New Roman"/>
          <w:bCs/>
          <w:sz w:val="20"/>
          <w:szCs w:val="20"/>
        </w:rPr>
        <w:t xml:space="preserve">  :</w:t>
      </w:r>
      <w:proofErr w:type="gramEnd"/>
    </w:p>
    <w:p w:rsidR="00340D7F" w:rsidRPr="00BD767A" w:rsidRDefault="00340D7F" w:rsidP="00340D7F">
      <w:pPr>
        <w:tabs>
          <w:tab w:val="num" w:pos="0"/>
        </w:tabs>
        <w:spacing w:after="0" w:line="240" w:lineRule="auto"/>
        <w:ind w:firstLine="709"/>
        <w:jc w:val="both"/>
        <w:rPr>
          <w:rFonts w:ascii="Times New Roman" w:hAnsi="Times New Roman" w:cs="Times New Roman"/>
          <w:bCs/>
          <w:sz w:val="20"/>
          <w:szCs w:val="20"/>
        </w:rPr>
      </w:pPr>
      <w:r w:rsidRPr="00BD767A">
        <w:rPr>
          <w:rFonts w:ascii="Times New Roman" w:hAnsi="Times New Roman" w:cs="Times New Roman"/>
          <w:bCs/>
          <w:sz w:val="20"/>
          <w:szCs w:val="20"/>
        </w:rPr>
        <w:t>-  от  предоставления  в аренду земельных участков;</w:t>
      </w:r>
    </w:p>
    <w:p w:rsidR="00340D7F" w:rsidRPr="00BD767A" w:rsidRDefault="00340D7F" w:rsidP="00340D7F">
      <w:pPr>
        <w:tabs>
          <w:tab w:val="num" w:pos="0"/>
        </w:tabs>
        <w:spacing w:after="0" w:line="240" w:lineRule="auto"/>
        <w:ind w:firstLine="709"/>
        <w:jc w:val="both"/>
        <w:rPr>
          <w:rFonts w:ascii="Times New Roman" w:hAnsi="Times New Roman" w:cs="Times New Roman"/>
          <w:bCs/>
          <w:sz w:val="20"/>
          <w:szCs w:val="20"/>
        </w:rPr>
      </w:pPr>
      <w:r w:rsidRPr="00BD767A">
        <w:rPr>
          <w:rFonts w:ascii="Times New Roman" w:hAnsi="Times New Roman" w:cs="Times New Roman"/>
          <w:bCs/>
          <w:sz w:val="20"/>
          <w:szCs w:val="20"/>
        </w:rPr>
        <w:t xml:space="preserve"> - от  предоставления  в аренду имущества</w:t>
      </w:r>
    </w:p>
    <w:p w:rsidR="00340D7F" w:rsidRPr="00BD767A" w:rsidRDefault="00340D7F" w:rsidP="00340D7F">
      <w:pPr>
        <w:tabs>
          <w:tab w:val="num" w:pos="0"/>
        </w:tabs>
        <w:spacing w:after="0" w:line="240" w:lineRule="auto"/>
        <w:ind w:firstLine="709"/>
        <w:jc w:val="both"/>
        <w:rPr>
          <w:rFonts w:ascii="Times New Roman" w:hAnsi="Times New Roman" w:cs="Times New Roman"/>
          <w:bCs/>
          <w:sz w:val="20"/>
          <w:szCs w:val="20"/>
        </w:rPr>
      </w:pPr>
      <w:r w:rsidRPr="00BD767A">
        <w:rPr>
          <w:rFonts w:ascii="Times New Roman" w:hAnsi="Times New Roman" w:cs="Times New Roman"/>
          <w:bCs/>
          <w:sz w:val="20"/>
          <w:szCs w:val="20"/>
        </w:rPr>
        <w:t xml:space="preserve"> - от продажи земельных участков;</w:t>
      </w:r>
    </w:p>
    <w:p w:rsidR="00340D7F" w:rsidRPr="00BD767A" w:rsidRDefault="00340D7F" w:rsidP="00340D7F">
      <w:pPr>
        <w:tabs>
          <w:tab w:val="num" w:pos="0"/>
        </w:tabs>
        <w:spacing w:after="0" w:line="240" w:lineRule="auto"/>
        <w:ind w:firstLine="709"/>
        <w:jc w:val="both"/>
        <w:rPr>
          <w:rFonts w:ascii="Times New Roman" w:hAnsi="Times New Roman" w:cs="Times New Roman"/>
          <w:bCs/>
          <w:sz w:val="20"/>
          <w:szCs w:val="20"/>
        </w:rPr>
      </w:pPr>
      <w:r w:rsidRPr="00BD767A">
        <w:rPr>
          <w:rFonts w:ascii="Times New Roman" w:hAnsi="Times New Roman" w:cs="Times New Roman"/>
          <w:bCs/>
          <w:sz w:val="20"/>
          <w:szCs w:val="20"/>
        </w:rPr>
        <w:t xml:space="preserve"> - от продажи муниципального имущества;</w:t>
      </w:r>
    </w:p>
    <w:p w:rsidR="00340D7F" w:rsidRPr="00BD767A" w:rsidRDefault="00340D7F" w:rsidP="00340D7F">
      <w:pPr>
        <w:tabs>
          <w:tab w:val="num" w:pos="0"/>
        </w:tabs>
        <w:spacing w:after="0" w:line="240" w:lineRule="auto"/>
        <w:ind w:firstLine="709"/>
        <w:jc w:val="both"/>
        <w:rPr>
          <w:rFonts w:ascii="Times New Roman" w:hAnsi="Times New Roman" w:cs="Times New Roman"/>
          <w:b/>
          <w:bCs/>
          <w:color w:val="FF0000"/>
          <w:sz w:val="20"/>
          <w:szCs w:val="20"/>
        </w:rPr>
      </w:pPr>
    </w:p>
    <w:p w:rsidR="00340D7F" w:rsidRPr="00BD767A" w:rsidRDefault="00340D7F" w:rsidP="00340D7F">
      <w:pPr>
        <w:spacing w:after="0" w:line="240" w:lineRule="auto"/>
        <w:ind w:firstLine="709"/>
        <w:jc w:val="both"/>
        <w:rPr>
          <w:rFonts w:ascii="Times New Roman" w:eastAsia="Times New Roman" w:hAnsi="Times New Roman" w:cs="Times New Roman"/>
          <w:bCs/>
          <w:sz w:val="20"/>
          <w:szCs w:val="20"/>
        </w:rPr>
      </w:pPr>
      <w:r w:rsidRPr="00BD767A">
        <w:rPr>
          <w:rFonts w:ascii="Times New Roman" w:hAnsi="Times New Roman" w:cs="Times New Roman"/>
          <w:sz w:val="20"/>
          <w:szCs w:val="20"/>
        </w:rPr>
        <w:t xml:space="preserve">Отдел имущественных отношений    в 2020 году обеспечил поступление в бюджет района доходов от </w:t>
      </w:r>
      <w:r w:rsidRPr="00BD767A">
        <w:rPr>
          <w:rFonts w:ascii="Times New Roman" w:hAnsi="Times New Roman" w:cs="Times New Roman"/>
          <w:b/>
          <w:sz w:val="20"/>
          <w:szCs w:val="20"/>
        </w:rPr>
        <w:t xml:space="preserve">использования имущества и земельных ресурсов </w:t>
      </w:r>
      <w:r w:rsidRPr="00BD767A">
        <w:rPr>
          <w:rFonts w:ascii="Times New Roman" w:hAnsi="Times New Roman" w:cs="Times New Roman"/>
          <w:sz w:val="20"/>
          <w:szCs w:val="20"/>
        </w:rPr>
        <w:t xml:space="preserve"> в размере </w:t>
      </w:r>
      <w:r w:rsidRPr="00BD767A">
        <w:rPr>
          <w:rFonts w:ascii="Times New Roman" w:eastAsia="Times New Roman" w:hAnsi="Times New Roman" w:cs="Times New Roman"/>
          <w:b/>
          <w:sz w:val="20"/>
          <w:szCs w:val="20"/>
          <w:lang w:eastAsia="ru-RU"/>
        </w:rPr>
        <w:t>5565,9</w:t>
      </w:r>
      <w:r w:rsidRPr="00BD767A">
        <w:rPr>
          <w:rFonts w:ascii="Times New Roman" w:hAnsi="Times New Roman" w:cs="Times New Roman"/>
          <w:b/>
          <w:sz w:val="20"/>
          <w:szCs w:val="20"/>
        </w:rPr>
        <w:t>.</w:t>
      </w:r>
      <w:r w:rsidRPr="00BD767A">
        <w:rPr>
          <w:rFonts w:ascii="Times New Roman" w:hAnsi="Times New Roman" w:cs="Times New Roman"/>
          <w:sz w:val="20"/>
          <w:szCs w:val="20"/>
        </w:rPr>
        <w:t xml:space="preserve"> руб., что  составляет 96,4 % от заплан</w:t>
      </w:r>
      <w:r w:rsidRPr="00BD767A">
        <w:rPr>
          <w:rFonts w:ascii="Times New Roman" w:hAnsi="Times New Roman" w:cs="Times New Roman"/>
          <w:sz w:val="20"/>
          <w:szCs w:val="20"/>
        </w:rPr>
        <w:t>и</w:t>
      </w:r>
      <w:r w:rsidRPr="00BD767A">
        <w:rPr>
          <w:rFonts w:ascii="Times New Roman" w:hAnsi="Times New Roman" w:cs="Times New Roman"/>
          <w:sz w:val="20"/>
          <w:szCs w:val="20"/>
        </w:rPr>
        <w:t>рованного.</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 xml:space="preserve">Приоритеты, цели и задачи </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Основной целью муниципальной программы является повышение эффективности управления и расп</w:t>
      </w:r>
      <w:r w:rsidRPr="00BD767A">
        <w:rPr>
          <w:rFonts w:ascii="Times New Roman" w:hAnsi="Times New Roman" w:cs="Times New Roman"/>
          <w:color w:val="000000"/>
          <w:sz w:val="20"/>
          <w:szCs w:val="20"/>
        </w:rPr>
        <w:t>о</w:t>
      </w:r>
      <w:r w:rsidRPr="00BD767A">
        <w:rPr>
          <w:rFonts w:ascii="Times New Roman" w:hAnsi="Times New Roman" w:cs="Times New Roman"/>
          <w:color w:val="000000"/>
          <w:sz w:val="20"/>
          <w:szCs w:val="20"/>
        </w:rPr>
        <w:t>ряжения муниципальной собственностью   и земельными участками, находящимися в муниципальной и гос</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дарственной неразграниченной собственности.</w:t>
      </w:r>
    </w:p>
    <w:p w:rsidR="00340D7F" w:rsidRPr="00BD767A" w:rsidRDefault="00340D7F" w:rsidP="00340D7F">
      <w:pPr>
        <w:spacing w:after="0" w:line="240" w:lineRule="auto"/>
        <w:ind w:firstLine="708"/>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Выполнение поставленной цели обусловлено успешным решением следующих задач:</w:t>
      </w:r>
    </w:p>
    <w:p w:rsidR="00340D7F" w:rsidRPr="00BD767A" w:rsidRDefault="00340D7F" w:rsidP="00340D7F">
      <w:pPr>
        <w:pStyle w:val="12"/>
        <w:spacing w:after="0" w:line="240" w:lineRule="auto"/>
        <w:ind w:left="0"/>
        <w:jc w:val="both"/>
        <w:rPr>
          <w:rFonts w:ascii="Times New Roman" w:hAnsi="Times New Roman"/>
          <w:b w:val="0"/>
          <w:color w:val="000000"/>
          <w:lang w:val="ru-RU"/>
        </w:rPr>
      </w:pPr>
      <w:r w:rsidRPr="00BD767A">
        <w:rPr>
          <w:rFonts w:ascii="Times New Roman" w:hAnsi="Times New Roman"/>
          <w:b w:val="0"/>
          <w:color w:val="000000"/>
          <w:lang w:val="ru-RU" w:eastAsia="en-US"/>
        </w:rPr>
        <w:t>-   Проведение государственной политики в области имущественных и земельных отношений на территории района.</w:t>
      </w:r>
    </w:p>
    <w:p w:rsidR="00340D7F" w:rsidRPr="00BD767A" w:rsidRDefault="00340D7F" w:rsidP="00340D7F">
      <w:pPr>
        <w:pStyle w:val="12"/>
        <w:spacing w:after="0" w:line="240" w:lineRule="auto"/>
        <w:ind w:left="0"/>
        <w:jc w:val="both"/>
        <w:rPr>
          <w:rFonts w:ascii="Times New Roman" w:hAnsi="Times New Roman"/>
          <w:b w:val="0"/>
          <w:color w:val="000000"/>
          <w:lang w:val="ru-RU"/>
        </w:rPr>
      </w:pPr>
      <w:r w:rsidRPr="00BD767A">
        <w:rPr>
          <w:rFonts w:ascii="Times New Roman" w:hAnsi="Times New Roman"/>
          <w:b w:val="0"/>
          <w:color w:val="000000"/>
          <w:lang w:val="ru-RU"/>
        </w:rPr>
        <w:t xml:space="preserve">- Оптимизация структуры и состава собственности муниципального образования, </w:t>
      </w:r>
      <w:r w:rsidRPr="00BD767A">
        <w:rPr>
          <w:rFonts w:ascii="Times New Roman" w:hAnsi="Times New Roman"/>
          <w:b w:val="0"/>
          <w:color w:val="000000"/>
          <w:lang w:val="ru-RU" w:eastAsia="en-US"/>
        </w:rPr>
        <w:t>отвечающих функциям (по</w:t>
      </w:r>
      <w:r w:rsidRPr="00BD767A">
        <w:rPr>
          <w:rFonts w:ascii="Times New Roman" w:hAnsi="Times New Roman"/>
          <w:b w:val="0"/>
          <w:color w:val="000000"/>
          <w:lang w:val="ru-RU" w:eastAsia="en-US"/>
        </w:rPr>
        <w:t>л</w:t>
      </w:r>
      <w:r w:rsidRPr="00BD767A">
        <w:rPr>
          <w:rFonts w:ascii="Times New Roman" w:hAnsi="Times New Roman"/>
          <w:b w:val="0"/>
          <w:color w:val="000000"/>
          <w:lang w:val="ru-RU" w:eastAsia="en-US"/>
        </w:rPr>
        <w:t>номочиям) органов местного самоуправления района,</w:t>
      </w:r>
      <w:r w:rsidRPr="00BD767A">
        <w:rPr>
          <w:rFonts w:ascii="Times New Roman" w:hAnsi="Times New Roman"/>
          <w:b w:val="0"/>
          <w:color w:val="000000"/>
          <w:lang w:val="ru-RU"/>
        </w:rPr>
        <w:t xml:space="preserve"> переход к наиболее эффективным организационно-правовым формам муниципальных организаций.</w:t>
      </w:r>
    </w:p>
    <w:p w:rsidR="00340D7F" w:rsidRPr="00BD767A" w:rsidRDefault="00340D7F" w:rsidP="00340D7F">
      <w:pPr>
        <w:pStyle w:val="12"/>
        <w:spacing w:after="0" w:line="240" w:lineRule="auto"/>
        <w:ind w:left="0"/>
        <w:jc w:val="both"/>
        <w:rPr>
          <w:rFonts w:ascii="Times New Roman" w:hAnsi="Times New Roman"/>
          <w:b w:val="0"/>
          <w:color w:val="000000"/>
          <w:lang w:val="ru-RU"/>
        </w:rPr>
      </w:pPr>
      <w:r w:rsidRPr="00BD767A">
        <w:rPr>
          <w:rFonts w:ascii="Times New Roman" w:hAnsi="Times New Roman"/>
          <w:b w:val="0"/>
          <w:color w:val="000000"/>
          <w:lang w:val="ru-RU"/>
        </w:rPr>
        <w:t>-  Повышение эффективности использования земельных ресурсов  для реализации экономических и социальных задач, инфраструктурных проектов.</w:t>
      </w:r>
    </w:p>
    <w:p w:rsidR="00340D7F" w:rsidRPr="00BD767A" w:rsidRDefault="00340D7F" w:rsidP="00340D7F">
      <w:pPr>
        <w:pStyle w:val="12"/>
        <w:autoSpaceDE w:val="0"/>
        <w:autoSpaceDN w:val="0"/>
        <w:adjustRightInd w:val="0"/>
        <w:spacing w:after="0" w:line="240" w:lineRule="auto"/>
        <w:ind w:left="0"/>
        <w:jc w:val="both"/>
        <w:rPr>
          <w:rFonts w:ascii="Times New Roman" w:hAnsi="Times New Roman"/>
          <w:b w:val="0"/>
          <w:color w:val="000000"/>
          <w:lang w:val="ru-RU"/>
        </w:rPr>
      </w:pPr>
      <w:r w:rsidRPr="00BD767A">
        <w:rPr>
          <w:rFonts w:ascii="Times New Roman" w:hAnsi="Times New Roman"/>
          <w:b w:val="0"/>
          <w:color w:val="000000"/>
          <w:lang w:val="ru-RU"/>
        </w:rPr>
        <w:t>-  Вовлечение  муниципального имущества  в хозяйственный оборот, обеспечение поступления в бюджет  дох</w:t>
      </w:r>
      <w:r w:rsidRPr="00BD767A">
        <w:rPr>
          <w:rFonts w:ascii="Times New Roman" w:hAnsi="Times New Roman"/>
          <w:b w:val="0"/>
          <w:color w:val="000000"/>
          <w:lang w:val="ru-RU"/>
        </w:rPr>
        <w:t>о</w:t>
      </w:r>
      <w:r w:rsidRPr="00BD767A">
        <w:rPr>
          <w:rFonts w:ascii="Times New Roman" w:hAnsi="Times New Roman"/>
          <w:b w:val="0"/>
          <w:color w:val="000000"/>
          <w:lang w:val="ru-RU"/>
        </w:rPr>
        <w:t>дов и средств от использования и продажи имущества</w:t>
      </w:r>
      <w:proofErr w:type="gramStart"/>
      <w:r w:rsidRPr="00BD767A">
        <w:rPr>
          <w:rFonts w:ascii="Times New Roman" w:hAnsi="Times New Roman"/>
          <w:b w:val="0"/>
          <w:color w:val="000000"/>
          <w:lang w:val="ru-RU"/>
        </w:rPr>
        <w:t xml:space="preserve"> .</w:t>
      </w:r>
      <w:proofErr w:type="gramEnd"/>
    </w:p>
    <w:p w:rsidR="00340D7F" w:rsidRPr="00BD767A" w:rsidRDefault="00340D7F" w:rsidP="00340D7F">
      <w:pPr>
        <w:autoSpaceDE w:val="0"/>
        <w:autoSpaceDN w:val="0"/>
        <w:adjustRightInd w:val="0"/>
        <w:spacing w:after="0" w:line="240" w:lineRule="auto"/>
        <w:jc w:val="both"/>
        <w:rPr>
          <w:rFonts w:ascii="Times New Roman" w:eastAsia="Calibri" w:hAnsi="Times New Roman" w:cs="Times New Roman"/>
          <w:color w:val="000000"/>
          <w:sz w:val="20"/>
          <w:szCs w:val="20"/>
        </w:rPr>
      </w:pPr>
      <w:r w:rsidRPr="00BD767A">
        <w:rPr>
          <w:rFonts w:ascii="Times New Roman" w:eastAsia="Calibri" w:hAnsi="Times New Roman" w:cs="Times New Roman"/>
          <w:color w:val="000000"/>
          <w:sz w:val="20"/>
          <w:szCs w:val="20"/>
        </w:rPr>
        <w:t>-  Совершенствование системы учета имущества.</w:t>
      </w:r>
    </w:p>
    <w:p w:rsidR="00340D7F" w:rsidRPr="00BD767A" w:rsidRDefault="00340D7F" w:rsidP="00340D7F">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BD767A">
        <w:rPr>
          <w:rFonts w:ascii="Times New Roman" w:hAnsi="Times New Roman" w:cs="Times New Roman"/>
          <w:color w:val="000000"/>
          <w:sz w:val="20"/>
          <w:szCs w:val="20"/>
        </w:rPr>
        <w:t>Для решения задач муниципальной программы и достижения поставленных целей необходимо серье</w:t>
      </w:r>
      <w:r w:rsidRPr="00BD767A">
        <w:rPr>
          <w:rFonts w:ascii="Times New Roman" w:hAnsi="Times New Roman" w:cs="Times New Roman"/>
          <w:color w:val="000000"/>
          <w:sz w:val="20"/>
          <w:szCs w:val="20"/>
        </w:rPr>
        <w:t>з</w:t>
      </w:r>
      <w:r w:rsidRPr="00BD767A">
        <w:rPr>
          <w:rFonts w:ascii="Times New Roman" w:hAnsi="Times New Roman" w:cs="Times New Roman"/>
          <w:color w:val="000000"/>
          <w:sz w:val="20"/>
          <w:szCs w:val="20"/>
        </w:rPr>
        <w:t xml:space="preserve">ное внимание уделить </w:t>
      </w:r>
      <w:proofErr w:type="gramStart"/>
      <w:r w:rsidRPr="00BD767A">
        <w:rPr>
          <w:rFonts w:ascii="Times New Roman" w:hAnsi="Times New Roman" w:cs="Times New Roman"/>
          <w:color w:val="000000"/>
          <w:sz w:val="20"/>
          <w:szCs w:val="20"/>
        </w:rPr>
        <w:t>контролю за</w:t>
      </w:r>
      <w:proofErr w:type="gramEnd"/>
      <w:r w:rsidRPr="00BD767A">
        <w:rPr>
          <w:rFonts w:ascii="Times New Roman" w:hAnsi="Times New Roman" w:cs="Times New Roman"/>
          <w:color w:val="000000"/>
          <w:sz w:val="20"/>
          <w:szCs w:val="20"/>
        </w:rPr>
        <w:t xml:space="preserve"> состоянием и использованием муниципального имущества и земельных участков.</w:t>
      </w:r>
    </w:p>
    <w:p w:rsidR="00340D7F" w:rsidRPr="00BD767A" w:rsidRDefault="00340D7F" w:rsidP="00340D7F">
      <w:pPr>
        <w:autoSpaceDE w:val="0"/>
        <w:autoSpaceDN w:val="0"/>
        <w:adjustRightInd w:val="0"/>
        <w:spacing w:after="0" w:line="240" w:lineRule="auto"/>
        <w:ind w:firstLine="708"/>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Для сохранения и улучшения муниципального нежилого фонда должна проводиться работа по реко</w:t>
      </w:r>
      <w:r w:rsidRPr="00BD767A">
        <w:rPr>
          <w:rFonts w:ascii="Times New Roman" w:hAnsi="Times New Roman" w:cs="Times New Roman"/>
          <w:color w:val="000000"/>
          <w:sz w:val="20"/>
          <w:szCs w:val="20"/>
        </w:rPr>
        <w:t>н</w:t>
      </w:r>
      <w:r w:rsidRPr="00BD767A">
        <w:rPr>
          <w:rFonts w:ascii="Times New Roman" w:hAnsi="Times New Roman" w:cs="Times New Roman"/>
          <w:color w:val="000000"/>
          <w:sz w:val="20"/>
          <w:szCs w:val="20"/>
        </w:rPr>
        <w:t>струкции, капитальному ремонту и благоустройству нежилых помещений, объектов коммунального хозяйства. Кроме того, необходимо эффективное ведение претензионно-исковой работы, направленной на ликвидацию задолженности по платежам за пользование муниципальным имуществом и земельными участками, находящ</w:t>
      </w:r>
      <w:r w:rsidRPr="00BD767A">
        <w:rPr>
          <w:rFonts w:ascii="Times New Roman" w:hAnsi="Times New Roman" w:cs="Times New Roman"/>
          <w:color w:val="000000"/>
          <w:sz w:val="20"/>
          <w:szCs w:val="20"/>
        </w:rPr>
        <w:t>и</w:t>
      </w:r>
      <w:r w:rsidRPr="00BD767A">
        <w:rPr>
          <w:rFonts w:ascii="Times New Roman" w:hAnsi="Times New Roman" w:cs="Times New Roman"/>
          <w:color w:val="000000"/>
          <w:sz w:val="20"/>
          <w:szCs w:val="20"/>
        </w:rPr>
        <w:lastRenderedPageBreak/>
        <w:t>мися в муниципальной собственности, земельными участками, государственная собственность на которые не разграничена и которые расположены в границах муниципального образования «Глазовский  район».</w:t>
      </w:r>
    </w:p>
    <w:p w:rsidR="00340D7F" w:rsidRPr="00BD767A" w:rsidRDefault="00340D7F" w:rsidP="00340D7F">
      <w:pPr>
        <w:autoSpaceDE w:val="0"/>
        <w:autoSpaceDN w:val="0"/>
        <w:adjustRightInd w:val="0"/>
        <w:spacing w:after="0" w:line="240" w:lineRule="auto"/>
        <w:ind w:firstLine="708"/>
        <w:jc w:val="both"/>
        <w:rPr>
          <w:rFonts w:ascii="Times New Roman" w:hAnsi="Times New Roman" w:cs="Times New Roman"/>
          <w:color w:val="000000"/>
          <w:sz w:val="20"/>
          <w:szCs w:val="20"/>
        </w:rPr>
      </w:pP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Целевые показатели (индикаторы)</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tabs>
          <w:tab w:val="left" w:pos="1134"/>
        </w:tabs>
        <w:autoSpaceDE w:val="0"/>
        <w:autoSpaceDN w:val="0"/>
        <w:adjustRightInd w:val="0"/>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bCs/>
          <w:color w:val="000000"/>
          <w:sz w:val="20"/>
          <w:szCs w:val="20"/>
        </w:rPr>
        <w:t>Сведения о целевых показателях и их значениях по годам реализации муниципальной программы пре</w:t>
      </w:r>
      <w:r w:rsidRPr="00BD767A">
        <w:rPr>
          <w:rFonts w:ascii="Times New Roman" w:hAnsi="Times New Roman" w:cs="Times New Roman"/>
          <w:bCs/>
          <w:color w:val="000000"/>
          <w:sz w:val="20"/>
          <w:szCs w:val="20"/>
        </w:rPr>
        <w:t>д</w:t>
      </w:r>
      <w:r w:rsidRPr="00BD767A">
        <w:rPr>
          <w:rFonts w:ascii="Times New Roman" w:hAnsi="Times New Roman" w:cs="Times New Roman"/>
          <w:bCs/>
          <w:color w:val="000000"/>
          <w:sz w:val="20"/>
          <w:szCs w:val="20"/>
        </w:rPr>
        <w:t>ставлены в Приложении 1 к муниципальной программе.</w:t>
      </w:r>
    </w:p>
    <w:p w:rsidR="00340D7F" w:rsidRPr="00BD767A" w:rsidRDefault="00340D7F" w:rsidP="00340D7F">
      <w:pPr>
        <w:keepNext/>
        <w:spacing w:after="0" w:line="240" w:lineRule="auto"/>
        <w:jc w:val="center"/>
        <w:rPr>
          <w:rFonts w:ascii="Times New Roman" w:hAnsi="Times New Roman" w:cs="Times New Roman"/>
          <w:b/>
          <w:bCs/>
          <w:color w:val="000000"/>
          <w:sz w:val="20"/>
          <w:szCs w:val="20"/>
        </w:rPr>
      </w:pP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Сроки и этапы реализации</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pStyle w:val="ad"/>
        <w:shd w:val="clear" w:color="auto" w:fill="FFFFFF"/>
        <w:spacing w:before="0" w:beforeAutospacing="0" w:after="0" w:afterAutospacing="0"/>
        <w:ind w:left="425"/>
        <w:jc w:val="both"/>
        <w:rPr>
          <w:color w:val="000000"/>
          <w:sz w:val="20"/>
          <w:szCs w:val="20"/>
        </w:rPr>
      </w:pPr>
      <w:r w:rsidRPr="00BD767A">
        <w:rPr>
          <w:color w:val="000000"/>
          <w:sz w:val="20"/>
          <w:szCs w:val="20"/>
        </w:rPr>
        <w:t xml:space="preserve">Срок реализации – 2020-2026 годы. </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Основные мероприятия</w:t>
      </w:r>
    </w:p>
    <w:p w:rsidR="00340D7F" w:rsidRPr="00BD767A" w:rsidRDefault="00340D7F" w:rsidP="00340D7F">
      <w:pPr>
        <w:tabs>
          <w:tab w:val="left" w:pos="1134"/>
        </w:tabs>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Управление и распоряжение имуществом, находящимся в собственности, в том числе земельными ресурсами.</w:t>
      </w:r>
    </w:p>
    <w:p w:rsidR="00340D7F" w:rsidRPr="00BD767A" w:rsidRDefault="00340D7F" w:rsidP="00340D7F">
      <w:pPr>
        <w:tabs>
          <w:tab w:val="left" w:pos="1134"/>
        </w:tabs>
        <w:spacing w:after="0" w:line="240" w:lineRule="auto"/>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2) Приватизация муниципального имущества.</w:t>
      </w:r>
    </w:p>
    <w:p w:rsidR="00340D7F" w:rsidRPr="00BD767A" w:rsidRDefault="00340D7F" w:rsidP="00340D7F">
      <w:pPr>
        <w:tabs>
          <w:tab w:val="left" w:pos="1134"/>
        </w:tabs>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В рамках указанного мероприятия ежегодно разрабатывается и утверждается   решением Глазовского  Районного Совета депутатов муниципального образования  Прогнозный План приватизации.</w:t>
      </w:r>
    </w:p>
    <w:p w:rsidR="00340D7F" w:rsidRPr="00BD767A" w:rsidRDefault="00340D7F" w:rsidP="00340D7F">
      <w:pPr>
        <w:tabs>
          <w:tab w:val="left" w:pos="1134"/>
        </w:tabs>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3) Прие</w:t>
      </w:r>
      <w:proofErr w:type="gramStart"/>
      <w:r w:rsidRPr="00BD767A">
        <w:rPr>
          <w:rFonts w:ascii="Times New Roman" w:hAnsi="Times New Roman" w:cs="Times New Roman"/>
          <w:color w:val="000000"/>
          <w:sz w:val="20"/>
          <w:szCs w:val="20"/>
        </w:rPr>
        <w:t>м(</w:t>
      </w:r>
      <w:proofErr w:type="gramEnd"/>
      <w:r w:rsidRPr="00BD767A">
        <w:rPr>
          <w:rFonts w:ascii="Times New Roman" w:hAnsi="Times New Roman" w:cs="Times New Roman"/>
          <w:color w:val="000000"/>
          <w:sz w:val="20"/>
          <w:szCs w:val="20"/>
        </w:rPr>
        <w:t xml:space="preserve"> передача) имущества  от организаций разного уровня .</w:t>
      </w:r>
    </w:p>
    <w:p w:rsidR="00340D7F" w:rsidRPr="00BD767A" w:rsidRDefault="00340D7F" w:rsidP="00340D7F">
      <w:pPr>
        <w:tabs>
          <w:tab w:val="left" w:pos="1134"/>
        </w:tabs>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4) Повышение эффективности  использования имуществ</w:t>
      </w:r>
      <w:proofErr w:type="gramStart"/>
      <w:r w:rsidRPr="00BD767A">
        <w:rPr>
          <w:rFonts w:ascii="Times New Roman" w:hAnsi="Times New Roman" w:cs="Times New Roman"/>
          <w:color w:val="000000"/>
          <w:sz w:val="20"/>
          <w:szCs w:val="20"/>
        </w:rPr>
        <w:t>а(</w:t>
      </w:r>
      <w:proofErr w:type="gramEnd"/>
      <w:r w:rsidRPr="00BD767A">
        <w:rPr>
          <w:rFonts w:ascii="Times New Roman" w:hAnsi="Times New Roman" w:cs="Times New Roman"/>
          <w:color w:val="000000"/>
          <w:sz w:val="20"/>
          <w:szCs w:val="20"/>
        </w:rPr>
        <w:t>предоставление в аренду, концессию, в пол</w:t>
      </w:r>
      <w:r w:rsidRPr="00BD767A">
        <w:rPr>
          <w:rFonts w:ascii="Times New Roman" w:hAnsi="Times New Roman" w:cs="Times New Roman"/>
          <w:color w:val="000000"/>
          <w:sz w:val="20"/>
          <w:szCs w:val="20"/>
        </w:rPr>
        <w:t>ь</w:t>
      </w:r>
      <w:r w:rsidRPr="00BD767A">
        <w:rPr>
          <w:rFonts w:ascii="Times New Roman" w:hAnsi="Times New Roman" w:cs="Times New Roman"/>
          <w:color w:val="000000"/>
          <w:sz w:val="20"/>
          <w:szCs w:val="20"/>
        </w:rPr>
        <w:t>зование,  вовлечение в хозяйственный оборот неиспользуемых или используемых не по назначению объектов ).</w:t>
      </w:r>
    </w:p>
    <w:p w:rsidR="00340D7F" w:rsidRPr="00BD767A" w:rsidRDefault="00340D7F" w:rsidP="00340D7F">
      <w:pPr>
        <w:tabs>
          <w:tab w:val="left" w:pos="1134"/>
        </w:tabs>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5) Ведение Реестра муниципального имущества.</w:t>
      </w:r>
    </w:p>
    <w:p w:rsidR="00340D7F" w:rsidRPr="00BD767A" w:rsidRDefault="00340D7F" w:rsidP="00340D7F">
      <w:pPr>
        <w:tabs>
          <w:tab w:val="left" w:pos="1134"/>
        </w:tabs>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6) Государственная регистрация права собственности  на объекты недвижимого имущества</w:t>
      </w:r>
    </w:p>
    <w:p w:rsidR="00340D7F" w:rsidRPr="00BD767A" w:rsidRDefault="00340D7F" w:rsidP="00340D7F">
      <w:pPr>
        <w:tabs>
          <w:tab w:val="left" w:pos="1134"/>
        </w:tabs>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7) Представление и защита имущественных прав и охраняемых законом интересов.</w:t>
      </w:r>
    </w:p>
    <w:p w:rsidR="00340D7F" w:rsidRPr="00BD767A" w:rsidRDefault="00340D7F" w:rsidP="00340D7F">
      <w:pPr>
        <w:spacing w:after="0" w:line="240" w:lineRule="auto"/>
        <w:ind w:firstLine="708"/>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8) Оказание муниципальных услу</w:t>
      </w:r>
      <w:proofErr w:type="gramStart"/>
      <w:r w:rsidRPr="00BD767A">
        <w:rPr>
          <w:rFonts w:ascii="Times New Roman" w:hAnsi="Times New Roman" w:cs="Times New Roman"/>
          <w:color w:val="000000"/>
          <w:sz w:val="20"/>
          <w:szCs w:val="20"/>
        </w:rPr>
        <w:t>г(</w:t>
      </w:r>
      <w:proofErr w:type="gramEnd"/>
      <w:r w:rsidRPr="00BD767A">
        <w:rPr>
          <w:rFonts w:ascii="Times New Roman" w:hAnsi="Times New Roman" w:cs="Times New Roman"/>
          <w:color w:val="000000"/>
          <w:sz w:val="20"/>
          <w:szCs w:val="20"/>
        </w:rPr>
        <w:t>перечень указан в приложении №2 к муниципальной программе).</w:t>
      </w:r>
    </w:p>
    <w:p w:rsidR="00340D7F" w:rsidRPr="00BD767A" w:rsidRDefault="00340D7F" w:rsidP="00340D7F">
      <w:pPr>
        <w:spacing w:after="0" w:line="240" w:lineRule="auto"/>
        <w:ind w:firstLine="708"/>
        <w:jc w:val="both"/>
        <w:rPr>
          <w:rFonts w:ascii="Times New Roman" w:hAnsi="Times New Roman" w:cs="Times New Roman"/>
          <w:color w:val="000000"/>
          <w:sz w:val="20"/>
          <w:szCs w:val="20"/>
        </w:rPr>
      </w:pPr>
      <w:r w:rsidRPr="00BD767A">
        <w:rPr>
          <w:rFonts w:ascii="Times New Roman" w:hAnsi="Times New Roman" w:cs="Times New Roman"/>
          <w:bCs/>
          <w:color w:val="000000"/>
          <w:sz w:val="20"/>
          <w:szCs w:val="20"/>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340D7F" w:rsidRPr="00BD767A" w:rsidRDefault="00340D7F" w:rsidP="00340D7F">
      <w:pPr>
        <w:keepNext/>
        <w:spacing w:after="0" w:line="240" w:lineRule="auto"/>
        <w:jc w:val="center"/>
        <w:rPr>
          <w:rFonts w:ascii="Times New Roman" w:hAnsi="Times New Roman" w:cs="Times New Roman"/>
          <w:b/>
          <w:bCs/>
          <w:color w:val="000000"/>
          <w:sz w:val="20"/>
          <w:szCs w:val="20"/>
        </w:rPr>
      </w:pP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Меры муниципального регулирования</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Мерами муниципального регулирования являются все правовые акты органов местного самоуправл</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ния, принятые в сфере имущественных и земельных отношений.</w:t>
      </w:r>
    </w:p>
    <w:p w:rsidR="00340D7F" w:rsidRPr="00BD767A" w:rsidRDefault="00340D7F" w:rsidP="00340D7F">
      <w:pPr>
        <w:spacing w:after="0" w:line="240" w:lineRule="auto"/>
        <w:ind w:firstLine="709"/>
        <w:contextualSpacing/>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Меры муниципального регулирования в рамках указанной подпрограммы финансового выражения не имеют.</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Прогноз сводных показателей муниципальных заданий</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autoSpaceDE w:val="0"/>
        <w:autoSpaceDN w:val="0"/>
        <w:adjustRightInd w:val="0"/>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bCs/>
          <w:color w:val="000000"/>
          <w:sz w:val="20"/>
          <w:szCs w:val="20"/>
        </w:rPr>
        <w:t>В рамках подпрограммы муниципальными учреждениями муниципальные услуги  не оказываются.</w:t>
      </w:r>
    </w:p>
    <w:p w:rsidR="00340D7F" w:rsidRPr="00BD767A" w:rsidRDefault="00340D7F" w:rsidP="00340D7F">
      <w:pPr>
        <w:keepNext/>
        <w:spacing w:after="0" w:line="240" w:lineRule="auto"/>
        <w:ind w:left="709"/>
        <w:jc w:val="center"/>
        <w:rPr>
          <w:rFonts w:ascii="Times New Roman" w:hAnsi="Times New Roman" w:cs="Times New Roman"/>
          <w:bCs/>
          <w:color w:val="000000"/>
          <w:sz w:val="20"/>
          <w:szCs w:val="20"/>
        </w:rPr>
      </w:pP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Взаимодействие с органами государственной власти и местного самоуправления, организациями и гра</w:t>
      </w:r>
      <w:r w:rsidRPr="00BD767A">
        <w:rPr>
          <w:rFonts w:ascii="Times New Roman" w:hAnsi="Times New Roman" w:cs="Times New Roman"/>
          <w:b/>
          <w:color w:val="000000"/>
          <w:sz w:val="20"/>
          <w:szCs w:val="20"/>
        </w:rPr>
        <w:t>ж</w:t>
      </w:r>
      <w:r w:rsidRPr="00BD767A">
        <w:rPr>
          <w:rFonts w:ascii="Times New Roman" w:hAnsi="Times New Roman" w:cs="Times New Roman"/>
          <w:b/>
          <w:color w:val="000000"/>
          <w:sz w:val="20"/>
          <w:szCs w:val="20"/>
        </w:rPr>
        <w:t>данами</w:t>
      </w:r>
    </w:p>
    <w:p w:rsidR="00340D7F" w:rsidRPr="00BD767A" w:rsidRDefault="00340D7F" w:rsidP="00340D7F">
      <w:pPr>
        <w:keepNext/>
        <w:spacing w:after="0" w:line="240" w:lineRule="auto"/>
        <w:jc w:val="both"/>
        <w:rPr>
          <w:rFonts w:ascii="Times New Roman" w:hAnsi="Times New Roman" w:cs="Times New Roman"/>
          <w:color w:val="000000"/>
          <w:sz w:val="20"/>
          <w:szCs w:val="20"/>
        </w:rPr>
      </w:pPr>
    </w:p>
    <w:p w:rsidR="00340D7F" w:rsidRPr="00BD767A" w:rsidRDefault="00340D7F" w:rsidP="00340D7F">
      <w:pPr>
        <w:jc w:val="both"/>
        <w:rPr>
          <w:rFonts w:ascii="Times New Roman" w:hAnsi="Times New Roman" w:cs="Times New Roman"/>
          <w:sz w:val="20"/>
          <w:szCs w:val="20"/>
        </w:rPr>
      </w:pPr>
      <w:r w:rsidRPr="00BD767A">
        <w:rPr>
          <w:rFonts w:ascii="Times New Roman" w:hAnsi="Times New Roman" w:cs="Times New Roman"/>
          <w:color w:val="000000"/>
          <w:sz w:val="20"/>
          <w:szCs w:val="20"/>
        </w:rPr>
        <w:t xml:space="preserve">       В целях достижения целей и задач подпрограммы осуществляется взаимодействие с органами госуда</w:t>
      </w:r>
      <w:r w:rsidRPr="00BD767A">
        <w:rPr>
          <w:rFonts w:ascii="Times New Roman" w:hAnsi="Times New Roman" w:cs="Times New Roman"/>
          <w:color w:val="000000"/>
          <w:sz w:val="20"/>
          <w:szCs w:val="20"/>
        </w:rPr>
        <w:t>р</w:t>
      </w:r>
      <w:r w:rsidRPr="00BD767A">
        <w:rPr>
          <w:rFonts w:ascii="Times New Roman" w:hAnsi="Times New Roman" w:cs="Times New Roman"/>
          <w:color w:val="000000"/>
          <w:sz w:val="20"/>
          <w:szCs w:val="20"/>
        </w:rPr>
        <w:t>ственной власти Удмуртской Республики (Министерством имущественных отношений, Управлением Роср</w:t>
      </w:r>
      <w:r w:rsidRPr="00BD767A">
        <w:rPr>
          <w:rFonts w:ascii="Times New Roman" w:hAnsi="Times New Roman" w:cs="Times New Roman"/>
          <w:color w:val="000000"/>
          <w:sz w:val="20"/>
          <w:szCs w:val="20"/>
        </w:rPr>
        <w:t>е</w:t>
      </w:r>
      <w:r w:rsidRPr="00BD767A">
        <w:rPr>
          <w:rFonts w:ascii="Times New Roman" w:hAnsi="Times New Roman" w:cs="Times New Roman"/>
          <w:color w:val="000000"/>
          <w:sz w:val="20"/>
          <w:szCs w:val="20"/>
        </w:rPr>
        <w:t xml:space="preserve">естра УР, </w:t>
      </w:r>
      <w:r w:rsidRPr="00BD767A">
        <w:rPr>
          <w:rFonts w:ascii="Times New Roman" w:hAnsi="Times New Roman" w:cs="Times New Roman"/>
          <w:sz w:val="20"/>
          <w:szCs w:val="20"/>
        </w:rPr>
        <w:t>Филиал ФГБУ «Федеральная кадастровая палата Федеральной службы государственной регистрации, кадастра и картографии» по УР).</w:t>
      </w:r>
    </w:p>
    <w:p w:rsidR="00340D7F" w:rsidRPr="00BD767A" w:rsidRDefault="00340D7F" w:rsidP="00340D7F">
      <w:pPr>
        <w:pStyle w:val="ConsPlusTitle"/>
        <w:jc w:val="both"/>
        <w:rPr>
          <w:rFonts w:ascii="Times New Roman" w:hAnsi="Times New Roman" w:cs="Times New Roman"/>
          <w:b w:val="0"/>
          <w:color w:val="000000"/>
          <w:sz w:val="20"/>
          <w:szCs w:val="20"/>
        </w:rPr>
      </w:pPr>
      <w:r w:rsidRPr="00BD767A">
        <w:rPr>
          <w:rFonts w:ascii="Times New Roman" w:hAnsi="Times New Roman" w:cs="Times New Roman"/>
          <w:b w:val="0"/>
          <w:color w:val="000000"/>
          <w:sz w:val="20"/>
          <w:szCs w:val="20"/>
        </w:rPr>
        <w:t xml:space="preserve">       Министерством имущественных отношений осуществляется методологическая помощь по вопросам, отн</w:t>
      </w:r>
      <w:r w:rsidRPr="00BD767A">
        <w:rPr>
          <w:rFonts w:ascii="Times New Roman" w:hAnsi="Times New Roman" w:cs="Times New Roman"/>
          <w:b w:val="0"/>
          <w:color w:val="000000"/>
          <w:sz w:val="20"/>
          <w:szCs w:val="20"/>
        </w:rPr>
        <w:t>о</w:t>
      </w:r>
      <w:r w:rsidRPr="00BD767A">
        <w:rPr>
          <w:rFonts w:ascii="Times New Roman" w:hAnsi="Times New Roman" w:cs="Times New Roman"/>
          <w:b w:val="0"/>
          <w:color w:val="000000"/>
          <w:sz w:val="20"/>
          <w:szCs w:val="20"/>
        </w:rPr>
        <w:t>сящимся к деятельности Управления имущественных отношений.</w:t>
      </w:r>
    </w:p>
    <w:p w:rsidR="00340D7F" w:rsidRPr="00BD767A" w:rsidRDefault="00340D7F" w:rsidP="00340D7F">
      <w:pPr>
        <w:spacing w:after="0" w:line="240" w:lineRule="auto"/>
        <w:rPr>
          <w:rFonts w:ascii="Times New Roman" w:hAnsi="Times New Roman" w:cs="Times New Roman"/>
          <w:sz w:val="20"/>
          <w:szCs w:val="20"/>
        </w:rPr>
      </w:pPr>
      <w:r w:rsidRPr="00BD767A">
        <w:rPr>
          <w:rFonts w:ascii="Times New Roman" w:hAnsi="Times New Roman" w:cs="Times New Roman"/>
          <w:color w:val="000000"/>
          <w:sz w:val="20"/>
          <w:szCs w:val="20"/>
        </w:rPr>
        <w:t xml:space="preserve">       </w:t>
      </w:r>
      <w:r w:rsidRPr="00BD767A">
        <w:rPr>
          <w:rFonts w:ascii="Times New Roman" w:hAnsi="Times New Roman" w:cs="Times New Roman"/>
          <w:sz w:val="20"/>
          <w:szCs w:val="20"/>
        </w:rPr>
        <w:t>Филиал ФГБУ «Федеральная кадастровая палата Федеральной службы государственной регистрации, к</w:t>
      </w:r>
      <w:r w:rsidRPr="00BD767A">
        <w:rPr>
          <w:rFonts w:ascii="Times New Roman" w:hAnsi="Times New Roman" w:cs="Times New Roman"/>
          <w:sz w:val="20"/>
          <w:szCs w:val="20"/>
        </w:rPr>
        <w:t>а</w:t>
      </w:r>
      <w:r w:rsidRPr="00BD767A">
        <w:rPr>
          <w:rFonts w:ascii="Times New Roman" w:hAnsi="Times New Roman" w:cs="Times New Roman"/>
          <w:sz w:val="20"/>
          <w:szCs w:val="20"/>
        </w:rPr>
        <w:t>дастра и картографии» по УР осуществляется предоставление сведений из ЕГРН.</w:t>
      </w:r>
    </w:p>
    <w:p w:rsidR="00340D7F" w:rsidRPr="00BD767A" w:rsidRDefault="00340D7F" w:rsidP="00340D7F">
      <w:pPr>
        <w:autoSpaceDE w:val="0"/>
        <w:autoSpaceDN w:val="0"/>
        <w:adjustRightInd w:val="0"/>
        <w:spacing w:after="0" w:line="240" w:lineRule="auto"/>
        <w:ind w:firstLine="720"/>
        <w:jc w:val="both"/>
        <w:rPr>
          <w:rFonts w:ascii="Times New Roman" w:hAnsi="Times New Roman" w:cs="Times New Roman"/>
          <w:color w:val="000000"/>
          <w:spacing w:val="-2"/>
          <w:sz w:val="20"/>
          <w:szCs w:val="20"/>
        </w:rPr>
      </w:pPr>
      <w:r w:rsidRPr="00BD767A">
        <w:rPr>
          <w:rFonts w:ascii="Times New Roman" w:hAnsi="Times New Roman" w:cs="Times New Roman"/>
          <w:color w:val="000000"/>
          <w:spacing w:val="-2"/>
          <w:sz w:val="20"/>
          <w:szCs w:val="20"/>
        </w:rPr>
        <w:t xml:space="preserve">Межрайонной инспекцией ФНС России №2 </w:t>
      </w:r>
      <w:proofErr w:type="gramStart"/>
      <w:r w:rsidRPr="00BD767A">
        <w:rPr>
          <w:rFonts w:ascii="Times New Roman" w:hAnsi="Times New Roman" w:cs="Times New Roman"/>
          <w:color w:val="000000"/>
          <w:spacing w:val="-2"/>
          <w:sz w:val="20"/>
          <w:szCs w:val="20"/>
        </w:rPr>
        <w:t>по Удмуртской Республике в рамках Соглашения по инфо</w:t>
      </w:r>
      <w:r w:rsidRPr="00BD767A">
        <w:rPr>
          <w:rFonts w:ascii="Times New Roman" w:hAnsi="Times New Roman" w:cs="Times New Roman"/>
          <w:color w:val="000000"/>
          <w:spacing w:val="-2"/>
          <w:sz w:val="20"/>
          <w:szCs w:val="20"/>
        </w:rPr>
        <w:t>р</w:t>
      </w:r>
      <w:r w:rsidRPr="00BD767A">
        <w:rPr>
          <w:rFonts w:ascii="Times New Roman" w:hAnsi="Times New Roman" w:cs="Times New Roman"/>
          <w:color w:val="000000"/>
          <w:spacing w:val="-2"/>
          <w:sz w:val="20"/>
          <w:szCs w:val="20"/>
        </w:rPr>
        <w:t>мационному взаимодействию при предоставлении информации в сфере</w:t>
      </w:r>
      <w:proofErr w:type="gramEnd"/>
      <w:r w:rsidRPr="00BD767A">
        <w:rPr>
          <w:rFonts w:ascii="Times New Roman" w:hAnsi="Times New Roman" w:cs="Times New Roman"/>
          <w:color w:val="000000"/>
          <w:spacing w:val="-2"/>
          <w:sz w:val="20"/>
          <w:szCs w:val="20"/>
        </w:rPr>
        <w:t xml:space="preserve"> контроля за соблюдением налогового з</w:t>
      </w:r>
      <w:r w:rsidRPr="00BD767A">
        <w:rPr>
          <w:rFonts w:ascii="Times New Roman" w:hAnsi="Times New Roman" w:cs="Times New Roman"/>
          <w:color w:val="000000"/>
          <w:spacing w:val="-2"/>
          <w:sz w:val="20"/>
          <w:szCs w:val="20"/>
        </w:rPr>
        <w:t>а</w:t>
      </w:r>
      <w:r w:rsidRPr="00BD767A">
        <w:rPr>
          <w:rFonts w:ascii="Times New Roman" w:hAnsi="Times New Roman" w:cs="Times New Roman"/>
          <w:color w:val="000000"/>
          <w:spacing w:val="-2"/>
          <w:sz w:val="20"/>
          <w:szCs w:val="20"/>
        </w:rPr>
        <w:t xml:space="preserve">конодательства осуществляется обмен информацией. В частности, ФНС России №2 по Удмуртской Республике обеспечивает предоставление сведений  о земельных участках и объектах недвижимого имущества для уточнения местоположения, площади и принадлежности.  Администрация </w:t>
      </w:r>
      <w:r w:rsidRPr="00BD767A">
        <w:rPr>
          <w:rFonts w:ascii="Times New Roman" w:hAnsi="Times New Roman" w:cs="Times New Roman"/>
          <w:color w:val="000000"/>
          <w:sz w:val="20"/>
          <w:szCs w:val="20"/>
        </w:rPr>
        <w:t xml:space="preserve"> </w:t>
      </w:r>
      <w:r w:rsidRPr="00BD767A">
        <w:rPr>
          <w:rFonts w:ascii="Times New Roman" w:hAnsi="Times New Roman" w:cs="Times New Roman"/>
          <w:color w:val="000000"/>
          <w:spacing w:val="-2"/>
          <w:sz w:val="20"/>
          <w:szCs w:val="20"/>
        </w:rPr>
        <w:t xml:space="preserve"> предоставляет запрашиваемые сведения  в ФНС России №2 по Удмуртской Республике сведения  о земельных участках, признаваемых объектами налогооблож</w:t>
      </w:r>
      <w:r w:rsidRPr="00BD767A">
        <w:rPr>
          <w:rFonts w:ascii="Times New Roman" w:hAnsi="Times New Roman" w:cs="Times New Roman"/>
          <w:color w:val="000000"/>
          <w:spacing w:val="-2"/>
          <w:sz w:val="20"/>
          <w:szCs w:val="20"/>
        </w:rPr>
        <w:t>е</w:t>
      </w:r>
      <w:r w:rsidRPr="00BD767A">
        <w:rPr>
          <w:rFonts w:ascii="Times New Roman" w:hAnsi="Times New Roman" w:cs="Times New Roman"/>
          <w:color w:val="000000"/>
          <w:spacing w:val="-2"/>
          <w:sz w:val="20"/>
          <w:szCs w:val="20"/>
        </w:rPr>
        <w:t>ния и информацию по юридическим и физическим лицам, арендующим муниципальное имущество.</w:t>
      </w:r>
    </w:p>
    <w:p w:rsidR="00340D7F" w:rsidRPr="00BD767A" w:rsidRDefault="00340D7F" w:rsidP="00340D7F">
      <w:pPr>
        <w:autoSpaceDE w:val="0"/>
        <w:autoSpaceDN w:val="0"/>
        <w:adjustRightInd w:val="0"/>
        <w:spacing w:after="0" w:line="240" w:lineRule="auto"/>
        <w:ind w:firstLine="720"/>
        <w:jc w:val="both"/>
        <w:rPr>
          <w:rFonts w:ascii="Times New Roman" w:hAnsi="Times New Roman" w:cs="Times New Roman"/>
          <w:color w:val="000000"/>
          <w:spacing w:val="-2"/>
          <w:sz w:val="20"/>
          <w:szCs w:val="20"/>
        </w:rPr>
      </w:pPr>
      <w:r w:rsidRPr="00BD767A">
        <w:rPr>
          <w:rFonts w:ascii="Times New Roman" w:hAnsi="Times New Roman" w:cs="Times New Roman"/>
          <w:color w:val="000000"/>
          <w:spacing w:val="-2"/>
          <w:sz w:val="20"/>
          <w:szCs w:val="20"/>
        </w:rPr>
        <w:t>С  предприятиями, осуществляющими изготовление схем земельных участков, проведение кадастровых работ и техническую инвентаризацию объектов недвижимого имущества, а так же с компаниями,  предоставля</w:t>
      </w:r>
      <w:r w:rsidRPr="00BD767A">
        <w:rPr>
          <w:rFonts w:ascii="Times New Roman" w:hAnsi="Times New Roman" w:cs="Times New Roman"/>
          <w:color w:val="000000"/>
          <w:spacing w:val="-2"/>
          <w:sz w:val="20"/>
          <w:szCs w:val="20"/>
        </w:rPr>
        <w:t>ю</w:t>
      </w:r>
      <w:r w:rsidRPr="00BD767A">
        <w:rPr>
          <w:rFonts w:ascii="Times New Roman" w:hAnsi="Times New Roman" w:cs="Times New Roman"/>
          <w:color w:val="000000"/>
          <w:spacing w:val="-2"/>
          <w:sz w:val="20"/>
          <w:szCs w:val="20"/>
        </w:rPr>
        <w:t>щими услуги по рыночной оценке стоимости объектов недвижимого имущества и земельных участков.</w:t>
      </w:r>
    </w:p>
    <w:p w:rsidR="00340D7F" w:rsidRPr="00BD767A" w:rsidRDefault="00340D7F" w:rsidP="00340D7F">
      <w:pPr>
        <w:spacing w:after="0" w:line="240" w:lineRule="auto"/>
        <w:ind w:firstLine="720"/>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Организовано взаимодействие с населением посредством организации  приема  населения Главой </w:t>
      </w:r>
      <w:r w:rsidRPr="00BD767A">
        <w:rPr>
          <w:rFonts w:ascii="Times New Roman" w:hAnsi="Times New Roman" w:cs="Times New Roman"/>
          <w:color w:val="000000"/>
          <w:spacing w:val="-2"/>
          <w:sz w:val="20"/>
          <w:szCs w:val="20"/>
        </w:rPr>
        <w:t xml:space="preserve"> района и </w:t>
      </w:r>
      <w:r w:rsidRPr="00BD767A">
        <w:rPr>
          <w:rFonts w:ascii="Times New Roman" w:hAnsi="Times New Roman" w:cs="Times New Roman"/>
          <w:color w:val="000000"/>
          <w:sz w:val="20"/>
          <w:szCs w:val="20"/>
        </w:rPr>
        <w:t xml:space="preserve"> Заместителями Главы.</w:t>
      </w:r>
    </w:p>
    <w:p w:rsidR="00340D7F" w:rsidRPr="00BD767A" w:rsidRDefault="00340D7F" w:rsidP="00340D7F">
      <w:pPr>
        <w:autoSpaceDE w:val="0"/>
        <w:autoSpaceDN w:val="0"/>
        <w:adjustRightInd w:val="0"/>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bCs/>
          <w:color w:val="000000"/>
          <w:sz w:val="20"/>
          <w:szCs w:val="20"/>
        </w:rPr>
        <w:t>Мнение населения учитывается при проведении публичных слушаний по проектам генеральных планов поселений, проектам правил землепользования и застройки поселений, в том числе по внесению в них измен</w:t>
      </w:r>
      <w:r w:rsidRPr="00BD767A">
        <w:rPr>
          <w:rFonts w:ascii="Times New Roman" w:hAnsi="Times New Roman" w:cs="Times New Roman"/>
          <w:bCs/>
          <w:color w:val="000000"/>
          <w:sz w:val="20"/>
          <w:szCs w:val="20"/>
        </w:rPr>
        <w:t>е</w:t>
      </w:r>
      <w:r w:rsidRPr="00BD767A">
        <w:rPr>
          <w:rFonts w:ascii="Times New Roman" w:hAnsi="Times New Roman" w:cs="Times New Roman"/>
          <w:bCs/>
          <w:color w:val="000000"/>
          <w:sz w:val="20"/>
          <w:szCs w:val="20"/>
        </w:rPr>
        <w:t xml:space="preserve">ний, а также по изменению вида разрешенного использования земельного участка.  </w:t>
      </w:r>
    </w:p>
    <w:p w:rsidR="00340D7F" w:rsidRPr="00BD767A" w:rsidRDefault="00340D7F" w:rsidP="00340D7F">
      <w:pPr>
        <w:pStyle w:val="ad"/>
        <w:shd w:val="clear" w:color="auto" w:fill="FFFFFF"/>
        <w:tabs>
          <w:tab w:val="left" w:pos="993"/>
        </w:tabs>
        <w:autoSpaceDE w:val="0"/>
        <w:autoSpaceDN w:val="0"/>
        <w:adjustRightInd w:val="0"/>
        <w:spacing w:before="0" w:beforeAutospacing="0" w:after="0" w:afterAutospacing="0"/>
        <w:jc w:val="both"/>
        <w:rPr>
          <w:bCs/>
          <w:color w:val="000000"/>
          <w:spacing w:val="-2"/>
          <w:sz w:val="20"/>
          <w:szCs w:val="20"/>
        </w:rPr>
      </w:pPr>
      <w:r w:rsidRPr="00BD767A">
        <w:rPr>
          <w:color w:val="000000"/>
          <w:spacing w:val="-2"/>
          <w:sz w:val="20"/>
          <w:szCs w:val="20"/>
        </w:rPr>
        <w:t xml:space="preserve">           Население информируется посредством размещения информации  о предстоящих торгах на сайте района, в СМИ, на федеральном сайте.</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r w:rsidRPr="00BD767A">
        <w:rPr>
          <w:rFonts w:ascii="Times New Roman" w:hAnsi="Times New Roman" w:cs="Times New Roman"/>
          <w:b/>
          <w:color w:val="000000"/>
          <w:sz w:val="20"/>
          <w:szCs w:val="20"/>
        </w:rPr>
        <w:lastRenderedPageBreak/>
        <w:t>Ресурсное обеспечение</w:t>
      </w:r>
    </w:p>
    <w:p w:rsidR="00340D7F" w:rsidRPr="00BD767A" w:rsidRDefault="00340D7F" w:rsidP="00340D7F">
      <w:pPr>
        <w:keepNext/>
        <w:spacing w:after="0" w:line="240" w:lineRule="auto"/>
        <w:jc w:val="center"/>
        <w:rPr>
          <w:rFonts w:ascii="Times New Roman" w:hAnsi="Times New Roman" w:cs="Times New Roman"/>
          <w:b/>
          <w:color w:val="000000"/>
          <w:sz w:val="20"/>
          <w:szCs w:val="20"/>
        </w:rPr>
      </w:pPr>
    </w:p>
    <w:p w:rsidR="00340D7F" w:rsidRPr="00BD767A" w:rsidRDefault="00340D7F" w:rsidP="00340D7F">
      <w:pPr>
        <w:tabs>
          <w:tab w:val="left" w:pos="567"/>
        </w:tabs>
        <w:spacing w:after="0" w:line="240" w:lineRule="auto"/>
        <w:jc w:val="both"/>
        <w:rPr>
          <w:rFonts w:ascii="Times New Roman" w:eastAsia="Times New Roman" w:hAnsi="Times New Roman" w:cs="Times New Roman"/>
          <w:bCs/>
          <w:color w:val="000000"/>
          <w:sz w:val="20"/>
          <w:szCs w:val="20"/>
        </w:rPr>
      </w:pPr>
      <w:r w:rsidRPr="00BD767A">
        <w:rPr>
          <w:rFonts w:ascii="Times New Roman" w:hAnsi="Times New Roman" w:cs="Times New Roman"/>
          <w:color w:val="000000"/>
          <w:sz w:val="20"/>
          <w:szCs w:val="20"/>
        </w:rPr>
        <w:t xml:space="preserve">        Общий объём финансирования подпрограммы за счёт средств бюджета   указаны в приложении  №5 к м</w:t>
      </w:r>
      <w:r w:rsidRPr="00BD767A">
        <w:rPr>
          <w:rFonts w:ascii="Times New Roman" w:hAnsi="Times New Roman" w:cs="Times New Roman"/>
          <w:color w:val="000000"/>
          <w:sz w:val="20"/>
          <w:szCs w:val="20"/>
        </w:rPr>
        <w:t>у</w:t>
      </w:r>
      <w:r w:rsidRPr="00BD767A">
        <w:rPr>
          <w:rFonts w:ascii="Times New Roman" w:hAnsi="Times New Roman" w:cs="Times New Roman"/>
          <w:color w:val="000000"/>
          <w:sz w:val="20"/>
          <w:szCs w:val="20"/>
        </w:rPr>
        <w:t>ниципальной программе.</w:t>
      </w:r>
    </w:p>
    <w:p w:rsidR="00340D7F" w:rsidRPr="00BD767A" w:rsidRDefault="00340D7F" w:rsidP="00340D7F">
      <w:pPr>
        <w:tabs>
          <w:tab w:val="left" w:pos="567"/>
        </w:tabs>
        <w:spacing w:after="0" w:line="240" w:lineRule="auto"/>
        <w:jc w:val="both"/>
        <w:rPr>
          <w:rFonts w:ascii="Times New Roman" w:hAnsi="Times New Roman" w:cs="Times New Roman"/>
          <w:color w:val="000000"/>
          <w:sz w:val="20"/>
          <w:szCs w:val="20"/>
        </w:rPr>
      </w:pPr>
      <w:r w:rsidRPr="00BD767A">
        <w:rPr>
          <w:rFonts w:ascii="Times New Roman" w:hAnsi="Times New Roman" w:cs="Times New Roman"/>
          <w:sz w:val="20"/>
          <w:szCs w:val="20"/>
        </w:rPr>
        <w:t xml:space="preserve">       </w:t>
      </w:r>
      <w:r w:rsidRPr="00BD767A">
        <w:rPr>
          <w:rFonts w:ascii="Times New Roman" w:hAnsi="Times New Roman" w:cs="Times New Roman"/>
          <w:color w:val="000000"/>
          <w:sz w:val="20"/>
          <w:szCs w:val="20"/>
        </w:rPr>
        <w:t xml:space="preserve">Ресурсное обеспечение подпрограммы подлежит уточнению в рамках  формирования  бюджета. </w:t>
      </w:r>
    </w:p>
    <w:p w:rsidR="00340D7F" w:rsidRPr="00BD767A" w:rsidRDefault="00340D7F" w:rsidP="00340D7F">
      <w:pPr>
        <w:spacing w:after="0" w:line="240" w:lineRule="auto"/>
        <w:jc w:val="center"/>
        <w:outlineLvl w:val="2"/>
        <w:rPr>
          <w:rFonts w:ascii="Times New Roman" w:hAnsi="Times New Roman" w:cs="Times New Roman"/>
          <w:b/>
          <w:color w:val="000000"/>
          <w:sz w:val="20"/>
          <w:szCs w:val="20"/>
        </w:rPr>
      </w:pPr>
      <w:r w:rsidRPr="00BD767A">
        <w:rPr>
          <w:rFonts w:ascii="Times New Roman" w:hAnsi="Times New Roman" w:cs="Times New Roman"/>
          <w:b/>
          <w:color w:val="000000"/>
          <w:sz w:val="20"/>
          <w:szCs w:val="20"/>
        </w:rPr>
        <w:t>Механизм реализации Программы</w:t>
      </w:r>
    </w:p>
    <w:p w:rsidR="00340D7F" w:rsidRPr="00BD767A" w:rsidRDefault="00340D7F" w:rsidP="00340D7F">
      <w:pPr>
        <w:spacing w:after="0" w:line="240" w:lineRule="auto"/>
        <w:jc w:val="center"/>
        <w:outlineLvl w:val="2"/>
        <w:rPr>
          <w:rFonts w:ascii="Times New Roman" w:hAnsi="Times New Roman" w:cs="Times New Roman"/>
          <w:b/>
          <w:color w:val="000000"/>
          <w:sz w:val="20"/>
          <w:szCs w:val="20"/>
        </w:rPr>
      </w:pPr>
    </w:p>
    <w:p w:rsidR="00340D7F" w:rsidRPr="00BD767A" w:rsidRDefault="00340D7F" w:rsidP="00340D7F">
      <w:pPr>
        <w:spacing w:after="0" w:line="240" w:lineRule="auto"/>
        <w:jc w:val="both"/>
        <w:outlineLvl w:val="2"/>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Общее руководство реализацией мероприятий подпрограммы и контроль за их выполнением осуществляет  координатор,  первый заместитель </w:t>
      </w:r>
      <w:r w:rsidRPr="00BD767A">
        <w:rPr>
          <w:rFonts w:ascii="Times New Roman" w:hAnsi="Times New Roman" w:cs="Times New Roman"/>
          <w:bCs/>
          <w:color w:val="000000"/>
          <w:sz w:val="20"/>
          <w:szCs w:val="20"/>
        </w:rPr>
        <w:t xml:space="preserve"> главы Администрации муниципального образования «Глазовский район» по экономике, имущественным отношениям и финансам</w:t>
      </w:r>
      <w:proofErr w:type="gramStart"/>
      <w:r w:rsidRPr="00BD767A">
        <w:rPr>
          <w:rFonts w:ascii="Times New Roman" w:hAnsi="Times New Roman" w:cs="Times New Roman"/>
          <w:bCs/>
          <w:color w:val="000000"/>
          <w:sz w:val="20"/>
          <w:szCs w:val="20"/>
        </w:rPr>
        <w:t>.</w:t>
      </w:r>
      <w:r w:rsidRPr="00BD767A">
        <w:rPr>
          <w:rFonts w:ascii="Times New Roman" w:hAnsi="Times New Roman" w:cs="Times New Roman"/>
          <w:color w:val="000000"/>
          <w:sz w:val="20"/>
          <w:szCs w:val="20"/>
        </w:rPr>
        <w:t>.</w:t>
      </w:r>
      <w:proofErr w:type="gramEnd"/>
    </w:p>
    <w:p w:rsidR="00340D7F" w:rsidRPr="00BD767A" w:rsidRDefault="00340D7F" w:rsidP="00340D7F">
      <w:pPr>
        <w:spacing w:after="0" w:line="240" w:lineRule="auto"/>
        <w:jc w:val="both"/>
        <w:outlineLvl w:val="2"/>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Выполнение мероприятий Программы осуществляется в соответствии с Федеральным </w:t>
      </w:r>
      <w:r w:rsidRPr="00BD767A">
        <w:rPr>
          <w:rFonts w:ascii="Times New Roman" w:hAnsi="Times New Roman" w:cs="Times New Roman"/>
          <w:bCs/>
          <w:color w:val="000000"/>
          <w:sz w:val="20"/>
          <w:szCs w:val="20"/>
        </w:rPr>
        <w:t xml:space="preserve"> законом от 05.04.2013 N 44-ФЗ (ред. от 28.12.2013) "О контрактной системе в сфере закупок товаров, работ, услуг для обеспечения государственных и муниципальных нужд".</w:t>
      </w:r>
    </w:p>
    <w:p w:rsidR="00340D7F" w:rsidRPr="00BD767A" w:rsidRDefault="00340D7F" w:rsidP="00340D7F">
      <w:pPr>
        <w:spacing w:after="0" w:line="240" w:lineRule="auto"/>
        <w:jc w:val="both"/>
        <w:outlineLvl w:val="2"/>
        <w:rPr>
          <w:rFonts w:ascii="Times New Roman" w:hAnsi="Times New Roman" w:cs="Times New Roman"/>
          <w:b/>
          <w:bCs/>
          <w:color w:val="000000"/>
          <w:sz w:val="20"/>
          <w:szCs w:val="20"/>
        </w:rPr>
      </w:pPr>
    </w:p>
    <w:p w:rsidR="00340D7F" w:rsidRPr="00BD767A" w:rsidRDefault="00340D7F" w:rsidP="00340D7F">
      <w:pPr>
        <w:keepNext/>
        <w:spacing w:after="0" w:line="240" w:lineRule="auto"/>
        <w:jc w:val="center"/>
        <w:rPr>
          <w:rFonts w:ascii="Times New Roman" w:hAnsi="Times New Roman" w:cs="Times New Roman"/>
          <w:b/>
          <w:bCs/>
          <w:color w:val="000000"/>
          <w:sz w:val="20"/>
          <w:szCs w:val="20"/>
        </w:rPr>
      </w:pPr>
      <w:r w:rsidRPr="00BD767A">
        <w:rPr>
          <w:rFonts w:ascii="Times New Roman" w:hAnsi="Times New Roman" w:cs="Times New Roman"/>
          <w:b/>
          <w:color w:val="000000"/>
          <w:sz w:val="20"/>
          <w:szCs w:val="20"/>
        </w:rPr>
        <w:t>Риски и меры по управлению рисками</w:t>
      </w:r>
    </w:p>
    <w:p w:rsidR="00340D7F" w:rsidRPr="00BD767A" w:rsidRDefault="00340D7F" w:rsidP="00340D7F">
      <w:pPr>
        <w:spacing w:after="0" w:line="240" w:lineRule="auto"/>
        <w:jc w:val="center"/>
        <w:rPr>
          <w:rFonts w:ascii="Times New Roman" w:hAnsi="Times New Roman" w:cs="Times New Roman"/>
          <w:b/>
          <w:color w:val="000000"/>
          <w:sz w:val="20"/>
          <w:szCs w:val="20"/>
        </w:rPr>
      </w:pPr>
    </w:p>
    <w:p w:rsidR="00340D7F" w:rsidRPr="00BD767A" w:rsidRDefault="00340D7F" w:rsidP="00340D7F">
      <w:pPr>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1. Организационные риски:</w:t>
      </w:r>
    </w:p>
    <w:p w:rsidR="00340D7F" w:rsidRPr="00BD767A" w:rsidRDefault="00340D7F" w:rsidP="00340D7F">
      <w:pPr>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Неисполнение или ненадлежащее исполнение отдельных мероприятий подпрограммы отдельными ее участниками из-за слабой межведомственной координации.</w:t>
      </w:r>
    </w:p>
    <w:p w:rsidR="00340D7F" w:rsidRPr="00BD767A" w:rsidRDefault="00340D7F" w:rsidP="00340D7F">
      <w:pPr>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bCs/>
          <w:color w:val="000000"/>
          <w:sz w:val="20"/>
          <w:szCs w:val="20"/>
        </w:rPr>
        <w:t>- Трудности технического характера при использовании для реализации мероприятий подпрограммы.</w:t>
      </w:r>
    </w:p>
    <w:p w:rsidR="00340D7F" w:rsidRPr="00BD767A" w:rsidRDefault="00340D7F" w:rsidP="00340D7F">
      <w:pPr>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 Изменение законодательства в области государственного кадастрового учета, государственной рег</w:t>
      </w:r>
      <w:r w:rsidRPr="00BD767A">
        <w:rPr>
          <w:rFonts w:ascii="Times New Roman" w:hAnsi="Times New Roman" w:cs="Times New Roman"/>
          <w:bCs/>
          <w:color w:val="000000"/>
          <w:sz w:val="20"/>
          <w:szCs w:val="20"/>
        </w:rPr>
        <w:t>и</w:t>
      </w:r>
      <w:r w:rsidRPr="00BD767A">
        <w:rPr>
          <w:rFonts w:ascii="Times New Roman" w:hAnsi="Times New Roman" w:cs="Times New Roman"/>
          <w:bCs/>
          <w:color w:val="000000"/>
          <w:sz w:val="20"/>
          <w:szCs w:val="20"/>
        </w:rPr>
        <w:t>страции прав на недвижимое имущество и сделок с ним, кадастровых работ и землеустройства.</w:t>
      </w:r>
    </w:p>
    <w:p w:rsidR="00340D7F" w:rsidRPr="00BD767A" w:rsidRDefault="00340D7F" w:rsidP="00340D7F">
      <w:pPr>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color w:val="000000"/>
          <w:sz w:val="20"/>
          <w:szCs w:val="20"/>
        </w:rPr>
        <w:t>2. Финансовые риски:</w:t>
      </w:r>
    </w:p>
    <w:p w:rsidR="00340D7F" w:rsidRPr="00BD767A" w:rsidRDefault="00340D7F" w:rsidP="00340D7F">
      <w:pPr>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color w:val="000000"/>
          <w:sz w:val="20"/>
          <w:szCs w:val="20"/>
        </w:rPr>
        <w:t>Сокращение бюджетного финансирования на реализацию, подпрограммы в связи с потенциально во</w:t>
      </w:r>
      <w:r w:rsidRPr="00BD767A">
        <w:rPr>
          <w:rFonts w:ascii="Times New Roman" w:hAnsi="Times New Roman" w:cs="Times New Roman"/>
          <w:color w:val="000000"/>
          <w:sz w:val="20"/>
          <w:szCs w:val="20"/>
        </w:rPr>
        <w:t>з</w:t>
      </w:r>
      <w:r w:rsidRPr="00BD767A">
        <w:rPr>
          <w:rFonts w:ascii="Times New Roman" w:hAnsi="Times New Roman" w:cs="Times New Roman"/>
          <w:color w:val="000000"/>
          <w:sz w:val="20"/>
          <w:szCs w:val="20"/>
        </w:rPr>
        <w:t>можным дефицитом бюджета  приведет к невозможности выполнения поставленных задач в установленные сроки и объемы</w:t>
      </w:r>
      <w:r w:rsidRPr="00BD767A">
        <w:rPr>
          <w:rFonts w:ascii="Times New Roman" w:hAnsi="Times New Roman" w:cs="Times New Roman"/>
          <w:bCs/>
          <w:color w:val="000000"/>
          <w:sz w:val="20"/>
          <w:szCs w:val="20"/>
        </w:rPr>
        <w:t>. Для минимизации риска в случае сокращения объема финансирования на реализацию госуда</w:t>
      </w:r>
      <w:r w:rsidRPr="00BD767A">
        <w:rPr>
          <w:rFonts w:ascii="Times New Roman" w:hAnsi="Times New Roman" w:cs="Times New Roman"/>
          <w:bCs/>
          <w:color w:val="000000"/>
          <w:sz w:val="20"/>
          <w:szCs w:val="20"/>
        </w:rPr>
        <w:t>р</w:t>
      </w:r>
      <w:r w:rsidRPr="00BD767A">
        <w:rPr>
          <w:rFonts w:ascii="Times New Roman" w:hAnsi="Times New Roman" w:cs="Times New Roman"/>
          <w:bCs/>
          <w:color w:val="000000"/>
          <w:sz w:val="20"/>
          <w:szCs w:val="20"/>
        </w:rPr>
        <w:t>ственной программы будет уточнена система мероприятий и целевых показателей (индикаторов) подпрогра</w:t>
      </w:r>
      <w:r w:rsidRPr="00BD767A">
        <w:rPr>
          <w:rFonts w:ascii="Times New Roman" w:hAnsi="Times New Roman" w:cs="Times New Roman"/>
          <w:bCs/>
          <w:color w:val="000000"/>
          <w:sz w:val="20"/>
          <w:szCs w:val="20"/>
        </w:rPr>
        <w:t>м</w:t>
      </w:r>
      <w:r w:rsidRPr="00BD767A">
        <w:rPr>
          <w:rFonts w:ascii="Times New Roman" w:hAnsi="Times New Roman" w:cs="Times New Roman"/>
          <w:bCs/>
          <w:color w:val="000000"/>
          <w:sz w:val="20"/>
          <w:szCs w:val="20"/>
        </w:rPr>
        <w:t>мы.</w:t>
      </w:r>
    </w:p>
    <w:p w:rsidR="00340D7F" w:rsidRPr="00BD767A" w:rsidRDefault="00340D7F" w:rsidP="00340D7F">
      <w:pPr>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color w:val="000000"/>
          <w:sz w:val="20"/>
          <w:szCs w:val="20"/>
        </w:rPr>
        <w:t>3. Кадровые риски:</w:t>
      </w:r>
    </w:p>
    <w:p w:rsidR="00340D7F" w:rsidRPr="00BD767A" w:rsidRDefault="00340D7F" w:rsidP="00340D7F">
      <w:pPr>
        <w:spacing w:after="0" w:line="240" w:lineRule="auto"/>
        <w:ind w:firstLine="709"/>
        <w:jc w:val="both"/>
        <w:rPr>
          <w:rFonts w:ascii="Times New Roman" w:hAnsi="Times New Roman" w:cs="Times New Roman"/>
          <w:color w:val="000000"/>
          <w:sz w:val="20"/>
          <w:szCs w:val="20"/>
        </w:rPr>
      </w:pPr>
      <w:r w:rsidRPr="00BD767A">
        <w:rPr>
          <w:rFonts w:ascii="Times New Roman" w:hAnsi="Times New Roman" w:cs="Times New Roman"/>
          <w:bCs/>
          <w:color w:val="000000"/>
          <w:sz w:val="20"/>
          <w:szCs w:val="20"/>
        </w:rPr>
        <w:t>Недостаточный состав и квалификационный уровень кадров для реализации отдельных мероприятий подпрограммы. Для минимизации риска осуществляется повышение квалификации муниципальных служащих.</w:t>
      </w:r>
    </w:p>
    <w:p w:rsidR="00340D7F" w:rsidRPr="00BD767A" w:rsidRDefault="00340D7F" w:rsidP="00340D7F">
      <w:pPr>
        <w:spacing w:after="0" w:line="240" w:lineRule="auto"/>
        <w:ind w:firstLine="709"/>
        <w:jc w:val="both"/>
        <w:rPr>
          <w:rFonts w:ascii="Times New Roman" w:hAnsi="Times New Roman" w:cs="Times New Roman"/>
          <w:bCs/>
          <w:color w:val="000000"/>
          <w:sz w:val="20"/>
          <w:szCs w:val="20"/>
        </w:rPr>
      </w:pPr>
      <w:r w:rsidRPr="00BD767A">
        <w:rPr>
          <w:rFonts w:ascii="Times New Roman" w:hAnsi="Times New Roman" w:cs="Times New Roman"/>
          <w:bCs/>
          <w:color w:val="000000"/>
          <w:sz w:val="20"/>
          <w:szCs w:val="20"/>
        </w:rPr>
        <w:t xml:space="preserve"> </w:t>
      </w:r>
    </w:p>
    <w:p w:rsidR="00340D7F" w:rsidRPr="00BD767A" w:rsidRDefault="00340D7F" w:rsidP="00340D7F">
      <w:pPr>
        <w:keepNext/>
        <w:spacing w:after="0" w:line="240" w:lineRule="auto"/>
        <w:jc w:val="center"/>
        <w:rPr>
          <w:rFonts w:ascii="Times New Roman" w:hAnsi="Times New Roman" w:cs="Times New Roman"/>
          <w:b/>
          <w:bCs/>
          <w:color w:val="000000"/>
          <w:sz w:val="20"/>
          <w:szCs w:val="20"/>
        </w:rPr>
      </w:pPr>
      <w:r w:rsidRPr="00BD767A">
        <w:rPr>
          <w:rFonts w:ascii="Times New Roman" w:hAnsi="Times New Roman" w:cs="Times New Roman"/>
          <w:b/>
          <w:color w:val="000000"/>
          <w:sz w:val="20"/>
          <w:szCs w:val="20"/>
        </w:rPr>
        <w:t>Конечные результаты и оценка эффективности</w:t>
      </w:r>
    </w:p>
    <w:p w:rsidR="00340D7F" w:rsidRPr="00BD767A" w:rsidRDefault="00340D7F" w:rsidP="00340D7F">
      <w:pPr>
        <w:pStyle w:val="12"/>
        <w:tabs>
          <w:tab w:val="left" w:pos="0"/>
        </w:tabs>
        <w:spacing w:after="0" w:line="240" w:lineRule="auto"/>
        <w:ind w:left="0" w:firstLine="214"/>
        <w:jc w:val="both"/>
        <w:rPr>
          <w:rFonts w:ascii="Times New Roman" w:hAnsi="Times New Roman"/>
          <w:b w:val="0"/>
          <w:color w:val="000000"/>
          <w:shd w:val="clear" w:color="auto" w:fill="FFFFFF"/>
          <w:lang w:val="ru-RU"/>
        </w:rPr>
      </w:pPr>
    </w:p>
    <w:p w:rsidR="00340D7F" w:rsidRPr="00BD767A" w:rsidRDefault="00340D7F" w:rsidP="004430C3">
      <w:pPr>
        <w:pStyle w:val="12"/>
        <w:numPr>
          <w:ilvl w:val="0"/>
          <w:numId w:val="3"/>
        </w:numPr>
        <w:tabs>
          <w:tab w:val="left" w:pos="142"/>
        </w:tabs>
        <w:spacing w:after="0" w:line="240" w:lineRule="auto"/>
        <w:ind w:left="0" w:firstLine="426"/>
        <w:jc w:val="both"/>
        <w:rPr>
          <w:rFonts w:ascii="Times New Roman" w:hAnsi="Times New Roman"/>
          <w:b w:val="0"/>
          <w:color w:val="000000"/>
          <w:shd w:val="clear" w:color="auto" w:fill="FFFFFF"/>
          <w:lang w:val="ru-RU"/>
        </w:rPr>
      </w:pPr>
      <w:r w:rsidRPr="00BD767A">
        <w:rPr>
          <w:rFonts w:ascii="Times New Roman" w:hAnsi="Times New Roman"/>
          <w:b w:val="0"/>
          <w:color w:val="000000"/>
          <w:shd w:val="clear" w:color="auto" w:fill="FFFFFF"/>
          <w:lang w:val="ru-RU"/>
        </w:rPr>
        <w:t xml:space="preserve">   Повышение эффективности  использования муниципального имущества, обеспечение его сохранн</w:t>
      </w:r>
      <w:r w:rsidRPr="00BD767A">
        <w:rPr>
          <w:rFonts w:ascii="Times New Roman" w:hAnsi="Times New Roman"/>
          <w:b w:val="0"/>
          <w:color w:val="000000"/>
          <w:shd w:val="clear" w:color="auto" w:fill="FFFFFF"/>
          <w:lang w:val="ru-RU"/>
        </w:rPr>
        <w:t>о</w:t>
      </w:r>
      <w:r w:rsidRPr="00BD767A">
        <w:rPr>
          <w:rFonts w:ascii="Times New Roman" w:hAnsi="Times New Roman"/>
          <w:b w:val="0"/>
          <w:color w:val="000000"/>
          <w:shd w:val="clear" w:color="auto" w:fill="FFFFFF"/>
          <w:lang w:val="ru-RU"/>
        </w:rPr>
        <w:t>сти и целевого использования.</w:t>
      </w:r>
    </w:p>
    <w:p w:rsidR="00340D7F" w:rsidRPr="00BD767A" w:rsidRDefault="00340D7F" w:rsidP="00340D7F">
      <w:pPr>
        <w:pStyle w:val="12"/>
        <w:tabs>
          <w:tab w:val="left" w:pos="0"/>
        </w:tabs>
        <w:spacing w:after="0" w:line="240" w:lineRule="auto"/>
        <w:ind w:left="0" w:firstLine="214"/>
        <w:jc w:val="both"/>
        <w:rPr>
          <w:rFonts w:ascii="Times New Roman" w:hAnsi="Times New Roman"/>
          <w:b w:val="0"/>
          <w:color w:val="000000"/>
          <w:shd w:val="clear" w:color="auto" w:fill="FFFFFF"/>
          <w:lang w:val="ru-RU"/>
        </w:rPr>
      </w:pPr>
      <w:r w:rsidRPr="00BD767A">
        <w:rPr>
          <w:rFonts w:ascii="Times New Roman" w:hAnsi="Times New Roman"/>
          <w:b w:val="0"/>
          <w:color w:val="000000"/>
          <w:shd w:val="clear" w:color="auto" w:fill="FFFFFF"/>
          <w:lang w:val="ru-RU"/>
        </w:rPr>
        <w:t xml:space="preserve">   2. В</w:t>
      </w:r>
      <w:r w:rsidRPr="00BD767A">
        <w:rPr>
          <w:rFonts w:ascii="Times New Roman" w:hAnsi="Times New Roman"/>
          <w:b w:val="0"/>
          <w:color w:val="000000"/>
          <w:lang w:val="ru-RU"/>
        </w:rPr>
        <w:t>ыполнение годового планового задания по поступлениям денежных сре</w:t>
      </w:r>
      <w:proofErr w:type="gramStart"/>
      <w:r w:rsidRPr="00BD767A">
        <w:rPr>
          <w:rFonts w:ascii="Times New Roman" w:hAnsi="Times New Roman"/>
          <w:b w:val="0"/>
          <w:color w:val="000000"/>
          <w:lang w:val="ru-RU"/>
        </w:rPr>
        <w:t>дств в д</w:t>
      </w:r>
      <w:proofErr w:type="gramEnd"/>
      <w:r w:rsidRPr="00BD767A">
        <w:rPr>
          <w:rFonts w:ascii="Times New Roman" w:hAnsi="Times New Roman"/>
          <w:b w:val="0"/>
          <w:color w:val="000000"/>
          <w:lang w:val="ru-RU"/>
        </w:rPr>
        <w:t>оходную часть  от и</w:t>
      </w:r>
      <w:r w:rsidRPr="00BD767A">
        <w:rPr>
          <w:rFonts w:ascii="Times New Roman" w:hAnsi="Times New Roman"/>
          <w:b w:val="0"/>
          <w:color w:val="000000"/>
          <w:lang w:val="ru-RU"/>
        </w:rPr>
        <w:t>с</w:t>
      </w:r>
      <w:r w:rsidRPr="00BD767A">
        <w:rPr>
          <w:rFonts w:ascii="Times New Roman" w:hAnsi="Times New Roman"/>
          <w:b w:val="0"/>
          <w:color w:val="000000"/>
          <w:lang w:val="ru-RU"/>
        </w:rPr>
        <w:t>пользования и распоряжения имуществом</w:t>
      </w:r>
      <w:r w:rsidRPr="00BD767A">
        <w:rPr>
          <w:rFonts w:ascii="Times New Roman" w:hAnsi="Times New Roman"/>
          <w:b w:val="0"/>
          <w:color w:val="000000"/>
          <w:shd w:val="clear" w:color="auto" w:fill="FFFFFF"/>
          <w:lang w:val="ru-RU"/>
        </w:rPr>
        <w:t xml:space="preserve"> и земельными ресурсами.</w:t>
      </w:r>
    </w:p>
    <w:p w:rsidR="00340D7F" w:rsidRPr="00BD767A" w:rsidRDefault="00340D7F" w:rsidP="00340D7F">
      <w:pPr>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shd w:val="clear" w:color="auto" w:fill="FFFFFF"/>
        </w:rPr>
        <w:t xml:space="preserve">      3. </w:t>
      </w:r>
      <w:r w:rsidRPr="00BD767A">
        <w:rPr>
          <w:rFonts w:ascii="Times New Roman" w:hAnsi="Times New Roman" w:cs="Times New Roman"/>
          <w:color w:val="000000"/>
          <w:sz w:val="20"/>
          <w:szCs w:val="20"/>
        </w:rPr>
        <w:t>Снижение величины дебиторской задолженности по арендным платежам.</w:t>
      </w:r>
    </w:p>
    <w:p w:rsidR="00340D7F" w:rsidRPr="00BD767A" w:rsidRDefault="00340D7F" w:rsidP="00340D7F">
      <w:pPr>
        <w:pStyle w:val="12"/>
        <w:tabs>
          <w:tab w:val="left" w:pos="1134"/>
        </w:tabs>
        <w:spacing w:after="0" w:line="240" w:lineRule="auto"/>
        <w:ind w:left="0"/>
        <w:jc w:val="both"/>
        <w:rPr>
          <w:rFonts w:ascii="Times New Roman" w:hAnsi="Times New Roman"/>
          <w:b w:val="0"/>
          <w:color w:val="000000"/>
          <w:shd w:val="clear" w:color="auto" w:fill="FFFFFF"/>
        </w:rPr>
      </w:pPr>
      <w:r w:rsidRPr="00BD767A">
        <w:rPr>
          <w:rFonts w:ascii="Times New Roman" w:hAnsi="Times New Roman"/>
          <w:b w:val="0"/>
          <w:color w:val="000000"/>
          <w:shd w:val="clear" w:color="auto" w:fill="FFFFFF"/>
          <w:lang w:val="ru-RU"/>
        </w:rPr>
        <w:t xml:space="preserve">      4.</w:t>
      </w:r>
      <w:r w:rsidRPr="00BD767A">
        <w:rPr>
          <w:rFonts w:ascii="Times New Roman" w:hAnsi="Times New Roman"/>
          <w:b w:val="0"/>
          <w:color w:val="000000"/>
          <w:shd w:val="clear" w:color="auto" w:fill="FFFFFF"/>
        </w:rPr>
        <w:t> </w:t>
      </w:r>
      <w:r w:rsidRPr="00BD767A">
        <w:rPr>
          <w:rFonts w:ascii="Times New Roman" w:hAnsi="Times New Roman"/>
          <w:b w:val="0"/>
          <w:color w:val="000000"/>
          <w:shd w:val="clear" w:color="auto" w:fill="FFFFFF"/>
          <w:lang w:val="ru-RU"/>
        </w:rPr>
        <w:t>П</w:t>
      </w:r>
      <w:r w:rsidRPr="00BD767A">
        <w:rPr>
          <w:rFonts w:ascii="Times New Roman" w:hAnsi="Times New Roman"/>
          <w:b w:val="0"/>
          <w:color w:val="000000"/>
          <w:shd w:val="clear" w:color="auto" w:fill="FFFFFF"/>
        </w:rPr>
        <w:t>повышение эффективности использования земельных ресурсов;</w:t>
      </w:r>
    </w:p>
    <w:p w:rsidR="00340D7F" w:rsidRPr="00BD767A" w:rsidRDefault="00340D7F" w:rsidP="00340D7F">
      <w:pPr>
        <w:spacing w:after="0" w:line="240" w:lineRule="auto"/>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shd w:val="clear" w:color="auto" w:fill="FFFFFF"/>
        </w:rPr>
        <w:t xml:space="preserve">      5. Увеличение доли земельных участков, </w:t>
      </w:r>
      <w:r w:rsidRPr="00BD767A">
        <w:rPr>
          <w:rFonts w:ascii="Times New Roman" w:hAnsi="Times New Roman" w:cs="Times New Roman"/>
          <w:color w:val="000000"/>
          <w:sz w:val="20"/>
          <w:szCs w:val="20"/>
        </w:rPr>
        <w:t>являющихся объектами налогообложения земельным налогом, в общей площади земельных участков, расположенных на территории муниципального образования  «Глазо</w:t>
      </w:r>
      <w:r w:rsidRPr="00BD767A">
        <w:rPr>
          <w:rFonts w:ascii="Times New Roman" w:hAnsi="Times New Roman" w:cs="Times New Roman"/>
          <w:color w:val="000000"/>
          <w:sz w:val="20"/>
          <w:szCs w:val="20"/>
        </w:rPr>
        <w:t>в</w:t>
      </w:r>
      <w:r w:rsidRPr="00BD767A">
        <w:rPr>
          <w:rFonts w:ascii="Times New Roman" w:hAnsi="Times New Roman" w:cs="Times New Roman"/>
          <w:color w:val="000000"/>
          <w:sz w:val="20"/>
          <w:szCs w:val="20"/>
        </w:rPr>
        <w:t>ский район»</w:t>
      </w:r>
      <w:r w:rsidRPr="00BD767A">
        <w:rPr>
          <w:rFonts w:ascii="Times New Roman" w:hAnsi="Times New Roman" w:cs="Times New Roman"/>
          <w:b/>
          <w:color w:val="000000"/>
          <w:sz w:val="20"/>
          <w:szCs w:val="20"/>
          <w:shd w:val="clear" w:color="auto" w:fill="FFFFFF"/>
        </w:rPr>
        <w:t>;</w:t>
      </w:r>
    </w:p>
    <w:p w:rsidR="00340D7F" w:rsidRPr="00BD767A" w:rsidRDefault="00340D7F" w:rsidP="00340D7F">
      <w:pPr>
        <w:pStyle w:val="12"/>
        <w:tabs>
          <w:tab w:val="left" w:pos="1134"/>
        </w:tabs>
        <w:spacing w:after="0" w:line="240" w:lineRule="auto"/>
        <w:ind w:left="0"/>
        <w:jc w:val="both"/>
        <w:rPr>
          <w:rFonts w:ascii="Times New Roman" w:hAnsi="Times New Roman"/>
          <w:b w:val="0"/>
          <w:color w:val="000000"/>
          <w:shd w:val="clear" w:color="auto" w:fill="FFFFFF"/>
        </w:rPr>
      </w:pPr>
      <w:r w:rsidRPr="00BD767A">
        <w:rPr>
          <w:rFonts w:ascii="Times New Roman" w:hAnsi="Times New Roman"/>
          <w:b w:val="0"/>
          <w:color w:val="000000"/>
          <w:lang w:val="ru-RU"/>
        </w:rPr>
        <w:t xml:space="preserve">      6.</w:t>
      </w:r>
      <w:r w:rsidRPr="00BD767A">
        <w:rPr>
          <w:rFonts w:ascii="Times New Roman" w:hAnsi="Times New Roman"/>
          <w:b w:val="0"/>
          <w:color w:val="000000"/>
        </w:rPr>
        <w:t> </w:t>
      </w:r>
      <w:r w:rsidRPr="00BD767A">
        <w:rPr>
          <w:rFonts w:ascii="Times New Roman" w:hAnsi="Times New Roman"/>
          <w:b w:val="0"/>
          <w:color w:val="000000"/>
          <w:lang w:val="ru-RU"/>
        </w:rPr>
        <w:t>П</w:t>
      </w:r>
      <w:r w:rsidRPr="00BD767A">
        <w:rPr>
          <w:rFonts w:ascii="Times New Roman" w:hAnsi="Times New Roman"/>
          <w:b w:val="0"/>
          <w:color w:val="000000"/>
        </w:rPr>
        <w:t>повышение оперативности и качества принимаемых управленческих решений, повышение качества оказания  муниципальных услуг;</w:t>
      </w:r>
    </w:p>
    <w:p w:rsidR="00340D7F" w:rsidRPr="00BD767A" w:rsidRDefault="00340D7F" w:rsidP="00340D7F">
      <w:pPr>
        <w:pStyle w:val="12"/>
        <w:tabs>
          <w:tab w:val="left" w:pos="1134"/>
        </w:tabs>
        <w:spacing w:after="0" w:line="240" w:lineRule="auto"/>
        <w:ind w:left="0"/>
        <w:jc w:val="both"/>
        <w:rPr>
          <w:rFonts w:ascii="Times New Roman" w:hAnsi="Times New Roman"/>
          <w:b w:val="0"/>
          <w:color w:val="000000"/>
        </w:rPr>
      </w:pPr>
      <w:r w:rsidRPr="00BD767A">
        <w:rPr>
          <w:rFonts w:ascii="Times New Roman" w:hAnsi="Times New Roman"/>
          <w:b w:val="0"/>
          <w:color w:val="000000"/>
          <w:lang w:val="ru-RU"/>
        </w:rPr>
        <w:t xml:space="preserve">      8.</w:t>
      </w:r>
      <w:r w:rsidRPr="00BD767A">
        <w:rPr>
          <w:rFonts w:ascii="Times New Roman" w:hAnsi="Times New Roman"/>
          <w:b w:val="0"/>
          <w:color w:val="000000"/>
        </w:rPr>
        <w:t> </w:t>
      </w:r>
      <w:r w:rsidRPr="00BD767A">
        <w:rPr>
          <w:rFonts w:ascii="Times New Roman" w:hAnsi="Times New Roman"/>
          <w:b w:val="0"/>
          <w:color w:val="000000"/>
          <w:lang w:val="ru-RU"/>
        </w:rPr>
        <w:t>Н</w:t>
      </w:r>
      <w:r w:rsidRPr="00BD767A">
        <w:rPr>
          <w:rFonts w:ascii="Times New Roman" w:hAnsi="Times New Roman"/>
          <w:b w:val="0"/>
          <w:color w:val="000000"/>
        </w:rPr>
        <w:t>наполнение государственного кадастра недвижимости сведениями о земельных участках, в том числе земельных участках на которых расположены многоквартирные дома;</w:t>
      </w:r>
    </w:p>
    <w:p w:rsidR="00340D7F" w:rsidRPr="00BD767A" w:rsidRDefault="00340D7F" w:rsidP="00340D7F">
      <w:pPr>
        <w:pStyle w:val="12"/>
        <w:tabs>
          <w:tab w:val="left" w:pos="1134"/>
        </w:tabs>
        <w:spacing w:after="0" w:line="240" w:lineRule="auto"/>
        <w:ind w:left="0"/>
        <w:jc w:val="both"/>
        <w:rPr>
          <w:rFonts w:ascii="Times New Roman" w:hAnsi="Times New Roman"/>
          <w:b w:val="0"/>
          <w:color w:val="000000"/>
          <w:lang w:val="ru-RU"/>
        </w:rPr>
      </w:pPr>
      <w:r w:rsidRPr="00BD767A">
        <w:rPr>
          <w:rFonts w:ascii="Times New Roman" w:hAnsi="Times New Roman"/>
          <w:b w:val="0"/>
          <w:color w:val="000000"/>
          <w:lang w:val="ru-RU"/>
        </w:rPr>
        <w:t xml:space="preserve">      9.</w:t>
      </w:r>
      <w:r w:rsidRPr="00BD767A">
        <w:rPr>
          <w:rFonts w:ascii="Times New Roman" w:hAnsi="Times New Roman"/>
          <w:b w:val="0"/>
          <w:color w:val="000000"/>
        </w:rPr>
        <w:t> </w:t>
      </w:r>
      <w:r w:rsidRPr="00BD767A">
        <w:rPr>
          <w:rFonts w:ascii="Times New Roman" w:hAnsi="Times New Roman"/>
          <w:b w:val="0"/>
          <w:color w:val="000000"/>
          <w:lang w:val="ru-RU"/>
        </w:rPr>
        <w:t>Г</w:t>
      </w:r>
      <w:r w:rsidRPr="00BD767A">
        <w:rPr>
          <w:rFonts w:ascii="Times New Roman" w:hAnsi="Times New Roman"/>
          <w:b w:val="0"/>
          <w:color w:val="000000"/>
        </w:rPr>
        <w:t>государственная регистрация права собственност</w:t>
      </w:r>
      <w:r w:rsidRPr="00BD767A">
        <w:rPr>
          <w:rFonts w:ascii="Times New Roman" w:hAnsi="Times New Roman"/>
          <w:b w:val="0"/>
          <w:color w:val="000000"/>
          <w:lang w:val="ru-RU"/>
        </w:rPr>
        <w:t>и</w:t>
      </w:r>
      <w:r w:rsidRPr="00BD767A">
        <w:rPr>
          <w:rFonts w:ascii="Times New Roman" w:hAnsi="Times New Roman"/>
          <w:b w:val="0"/>
          <w:color w:val="000000"/>
        </w:rPr>
        <w:t xml:space="preserve"> на земельные участки, </w:t>
      </w:r>
    </w:p>
    <w:p w:rsidR="00340D7F" w:rsidRPr="00BD767A" w:rsidRDefault="00340D7F" w:rsidP="00340D7F">
      <w:pPr>
        <w:pStyle w:val="12"/>
        <w:tabs>
          <w:tab w:val="left" w:pos="1134"/>
        </w:tabs>
        <w:autoSpaceDE w:val="0"/>
        <w:autoSpaceDN w:val="0"/>
        <w:adjustRightInd w:val="0"/>
        <w:spacing w:after="0" w:line="240" w:lineRule="auto"/>
        <w:ind w:left="0"/>
        <w:jc w:val="both"/>
        <w:rPr>
          <w:rFonts w:ascii="Times New Roman" w:hAnsi="Times New Roman"/>
          <w:b w:val="0"/>
          <w:color w:val="000000"/>
          <w:lang w:val="ru-RU"/>
        </w:rPr>
      </w:pPr>
      <w:r w:rsidRPr="00BD767A">
        <w:rPr>
          <w:rFonts w:ascii="Times New Roman" w:hAnsi="Times New Roman"/>
          <w:b w:val="0"/>
          <w:color w:val="000000"/>
          <w:lang w:val="ru-RU"/>
        </w:rPr>
        <w:t xml:space="preserve">     10.</w:t>
      </w:r>
      <w:r w:rsidRPr="00BD767A">
        <w:rPr>
          <w:rFonts w:ascii="Times New Roman" w:hAnsi="Times New Roman"/>
          <w:b w:val="0"/>
          <w:color w:val="000000"/>
        </w:rPr>
        <w:t> </w:t>
      </w:r>
      <w:r w:rsidRPr="00BD767A">
        <w:rPr>
          <w:rFonts w:ascii="Times New Roman" w:hAnsi="Times New Roman"/>
          <w:b w:val="0"/>
          <w:color w:val="000000"/>
          <w:lang w:val="ru-RU"/>
        </w:rPr>
        <w:t>О</w:t>
      </w:r>
      <w:r w:rsidRPr="00BD767A">
        <w:rPr>
          <w:rFonts w:ascii="Times New Roman" w:hAnsi="Times New Roman"/>
          <w:b w:val="0"/>
          <w:color w:val="000000"/>
        </w:rPr>
        <w:t>обеспечение реализации социальных гарантий, предусмотренных законодательством Российской Федерации и законодательством Удмуртской Республики в отношении отдельных групп граждан, в том числе обеспечение граждан, имеющих право на бесплатное получение земельных участков, земельными участками для индивидуального жилищного строительства, а также обеспечение реализации гарантий, предусмотренных законодательством Российской Федерации, на строительство жилья экономического класса</w:t>
      </w:r>
      <w:r w:rsidRPr="00BD767A">
        <w:rPr>
          <w:rFonts w:ascii="Times New Roman" w:hAnsi="Times New Roman"/>
          <w:b w:val="0"/>
          <w:color w:val="000000"/>
          <w:lang w:val="ru-RU"/>
        </w:rPr>
        <w:t>.</w:t>
      </w:r>
    </w:p>
    <w:p w:rsidR="00490D7E" w:rsidRPr="00BD767A" w:rsidRDefault="00490D7E" w:rsidP="003C78BC">
      <w:pPr>
        <w:widowControl w:val="0"/>
        <w:autoSpaceDE w:val="0"/>
        <w:autoSpaceDN w:val="0"/>
        <w:adjustRightInd w:val="0"/>
        <w:spacing w:after="0" w:line="240" w:lineRule="auto"/>
        <w:jc w:val="both"/>
        <w:outlineLvl w:val="1"/>
        <w:rPr>
          <w:rFonts w:ascii="Times New Roman" w:hAnsi="Times New Roman" w:cs="Times New Roman"/>
          <w:sz w:val="20"/>
          <w:szCs w:val="20"/>
        </w:rPr>
      </w:pPr>
    </w:p>
    <w:p w:rsidR="00911200" w:rsidRPr="00BD767A" w:rsidRDefault="00911200" w:rsidP="00911200">
      <w:pPr>
        <w:spacing w:after="0" w:line="240" w:lineRule="auto"/>
        <w:jc w:val="center"/>
        <w:rPr>
          <w:rFonts w:ascii="Times New Roman" w:hAnsi="Times New Roman" w:cs="Times New Roman"/>
          <w:b/>
          <w:sz w:val="20"/>
          <w:szCs w:val="20"/>
        </w:rPr>
      </w:pPr>
      <w:r w:rsidRPr="00BD767A">
        <w:rPr>
          <w:rFonts w:ascii="Times New Roman" w:hAnsi="Times New Roman" w:cs="Times New Roman"/>
          <w:b/>
          <w:sz w:val="20"/>
          <w:szCs w:val="20"/>
        </w:rPr>
        <w:t>9.5  Паспорт муниципальной подпрограммы</w:t>
      </w:r>
    </w:p>
    <w:p w:rsidR="00911200" w:rsidRPr="00BD767A" w:rsidRDefault="00911200" w:rsidP="00911200">
      <w:pPr>
        <w:spacing w:after="0" w:line="240" w:lineRule="auto"/>
        <w:jc w:val="center"/>
        <w:rPr>
          <w:rFonts w:ascii="Times New Roman" w:hAnsi="Times New Roman" w:cs="Times New Roman"/>
          <w:b/>
          <w:sz w:val="20"/>
          <w:szCs w:val="20"/>
        </w:rPr>
      </w:pPr>
      <w:r w:rsidRPr="00BD767A">
        <w:rPr>
          <w:rFonts w:ascii="Times New Roman" w:hAnsi="Times New Roman" w:cs="Times New Roman"/>
          <w:b/>
          <w:sz w:val="20"/>
          <w:szCs w:val="20"/>
        </w:rPr>
        <w:t xml:space="preserve">«Архивное дело» </w:t>
      </w:r>
    </w:p>
    <w:p w:rsidR="00911200" w:rsidRPr="00BD767A" w:rsidRDefault="00911200" w:rsidP="00911200">
      <w:pPr>
        <w:spacing w:after="0" w:line="240" w:lineRule="auto"/>
        <w:jc w:val="center"/>
        <w:rPr>
          <w:rFonts w:ascii="Times New Roman" w:hAnsi="Times New Roman" w:cs="Times New Roman"/>
          <w:sz w:val="20"/>
          <w:szCs w:val="20"/>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639"/>
      </w:tblGrid>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Наим</w:t>
            </w:r>
            <w:r w:rsidRPr="00BD767A">
              <w:rPr>
                <w:rFonts w:ascii="Times New Roman" w:hAnsi="Times New Roman" w:cs="Times New Roman"/>
                <w:sz w:val="20"/>
                <w:szCs w:val="20"/>
              </w:rPr>
              <w:t>е</w:t>
            </w:r>
            <w:r w:rsidRPr="00BD767A">
              <w:rPr>
                <w:rFonts w:ascii="Times New Roman" w:hAnsi="Times New Roman" w:cs="Times New Roman"/>
                <w:sz w:val="20"/>
                <w:szCs w:val="20"/>
              </w:rPr>
              <w:t>нование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 xml:space="preserve">Архивное дело </w:t>
            </w: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Коорд</w:t>
            </w:r>
            <w:r w:rsidRPr="00BD767A">
              <w:rPr>
                <w:rFonts w:ascii="Times New Roman" w:hAnsi="Times New Roman" w:cs="Times New Roman"/>
                <w:sz w:val="20"/>
                <w:szCs w:val="20"/>
              </w:rPr>
              <w:t>и</w:t>
            </w:r>
            <w:r w:rsidRPr="00BD767A">
              <w:rPr>
                <w:rFonts w:ascii="Times New Roman" w:hAnsi="Times New Roman" w:cs="Times New Roman"/>
                <w:sz w:val="20"/>
                <w:szCs w:val="20"/>
              </w:rPr>
              <w:t>натор</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Руководитель Аппарата Администрации «Муниципальный округ Глазовский район Удмуртской Республ</w:t>
            </w:r>
            <w:r w:rsidRPr="00BD767A">
              <w:rPr>
                <w:rFonts w:ascii="Times New Roman" w:hAnsi="Times New Roman" w:cs="Times New Roman"/>
                <w:sz w:val="20"/>
                <w:szCs w:val="20"/>
              </w:rPr>
              <w:t>и</w:t>
            </w:r>
            <w:r w:rsidRPr="00BD767A">
              <w:rPr>
                <w:rFonts w:ascii="Times New Roman" w:hAnsi="Times New Roman" w:cs="Times New Roman"/>
                <w:sz w:val="20"/>
                <w:szCs w:val="20"/>
              </w:rPr>
              <w:t>ки»</w:t>
            </w:r>
          </w:p>
          <w:p w:rsidR="00F628E8" w:rsidRPr="00BD767A" w:rsidRDefault="00F628E8" w:rsidP="00F628E8">
            <w:pPr>
              <w:autoSpaceDE w:val="0"/>
              <w:autoSpaceDN w:val="0"/>
              <w:adjustRightInd w:val="0"/>
              <w:spacing w:after="0" w:line="240" w:lineRule="auto"/>
              <w:rPr>
                <w:rFonts w:ascii="Times New Roman" w:hAnsi="Times New Roman" w:cs="Times New Roman"/>
                <w:sz w:val="20"/>
                <w:szCs w:val="20"/>
              </w:rPr>
            </w:pP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Отве</w:t>
            </w:r>
            <w:r w:rsidRPr="00BD767A">
              <w:rPr>
                <w:rFonts w:ascii="Times New Roman" w:hAnsi="Times New Roman" w:cs="Times New Roman"/>
                <w:sz w:val="20"/>
                <w:szCs w:val="20"/>
              </w:rPr>
              <w:t>т</w:t>
            </w:r>
            <w:r w:rsidRPr="00BD767A">
              <w:rPr>
                <w:rFonts w:ascii="Times New Roman" w:hAnsi="Times New Roman" w:cs="Times New Roman"/>
                <w:sz w:val="20"/>
                <w:szCs w:val="20"/>
              </w:rPr>
              <w:lastRenderedPageBreak/>
              <w:t>стве</w:t>
            </w:r>
            <w:r w:rsidRPr="00BD767A">
              <w:rPr>
                <w:rFonts w:ascii="Times New Roman" w:hAnsi="Times New Roman" w:cs="Times New Roman"/>
                <w:sz w:val="20"/>
                <w:szCs w:val="20"/>
              </w:rPr>
              <w:t>н</w:t>
            </w:r>
            <w:r w:rsidRPr="00BD767A">
              <w:rPr>
                <w:rFonts w:ascii="Times New Roman" w:hAnsi="Times New Roman" w:cs="Times New Roman"/>
                <w:sz w:val="20"/>
                <w:szCs w:val="20"/>
              </w:rPr>
              <w:t>ный         испо</w:t>
            </w:r>
            <w:r w:rsidRPr="00BD767A">
              <w:rPr>
                <w:rFonts w:ascii="Times New Roman" w:hAnsi="Times New Roman" w:cs="Times New Roman"/>
                <w:sz w:val="20"/>
                <w:szCs w:val="20"/>
              </w:rPr>
              <w:t>л</w:t>
            </w:r>
            <w:r w:rsidRPr="00BD767A">
              <w:rPr>
                <w:rFonts w:ascii="Times New Roman" w:hAnsi="Times New Roman" w:cs="Times New Roman"/>
                <w:sz w:val="20"/>
                <w:szCs w:val="20"/>
              </w:rPr>
              <w:t xml:space="preserve">нитель </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lastRenderedPageBreak/>
              <w:t xml:space="preserve">Архивный отдел Администрации «Муниципальный округ Глазовский район Удмуртской Республики» (далее </w:t>
            </w:r>
            <w:r w:rsidRPr="00BD767A">
              <w:rPr>
                <w:rFonts w:ascii="Times New Roman" w:hAnsi="Times New Roman" w:cs="Times New Roman"/>
                <w:sz w:val="20"/>
                <w:szCs w:val="20"/>
              </w:rPr>
              <w:lastRenderedPageBreak/>
              <w:t>также – архивный отдел)</w:t>
            </w: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lastRenderedPageBreak/>
              <w:t>Сои</w:t>
            </w:r>
            <w:r w:rsidRPr="00BD767A">
              <w:rPr>
                <w:rFonts w:ascii="Times New Roman" w:hAnsi="Times New Roman" w:cs="Times New Roman"/>
                <w:sz w:val="20"/>
                <w:szCs w:val="20"/>
              </w:rPr>
              <w:t>с</w:t>
            </w:r>
            <w:r w:rsidRPr="00BD767A">
              <w:rPr>
                <w:rFonts w:ascii="Times New Roman" w:hAnsi="Times New Roman" w:cs="Times New Roman"/>
                <w:sz w:val="20"/>
                <w:szCs w:val="20"/>
              </w:rPr>
              <w:t>полн</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тели </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w:t>
            </w: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Цели </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Обеспечение хранения, комплектования, учета и использования документов Архивного фонда Удмуртской Республики и других архивных документов в интересах граждан, общества и го</w:t>
            </w:r>
            <w:r w:rsidRPr="00BD767A">
              <w:rPr>
                <w:rFonts w:ascii="Times New Roman" w:hAnsi="Times New Roman" w:cs="Times New Roman"/>
                <w:sz w:val="20"/>
                <w:szCs w:val="20"/>
              </w:rPr>
              <w:t>с</w:t>
            </w:r>
            <w:r w:rsidRPr="00BD767A">
              <w:rPr>
                <w:rFonts w:ascii="Times New Roman" w:hAnsi="Times New Roman" w:cs="Times New Roman"/>
                <w:sz w:val="20"/>
                <w:szCs w:val="20"/>
              </w:rPr>
              <w:t>ударства</w:t>
            </w: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Задачи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 обеспечение сохранности, комплектования и использования документов Архивного фонда Удмуртской Респу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 и других архивных документов;</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2) удовлетворение потребностей населения на получение информации, содержащейся в документах Архи</w:t>
            </w:r>
            <w:r w:rsidRPr="00BD767A">
              <w:rPr>
                <w:rFonts w:ascii="Times New Roman" w:hAnsi="Times New Roman" w:cs="Times New Roman"/>
                <w:sz w:val="20"/>
                <w:szCs w:val="20"/>
              </w:rPr>
              <w:t>в</w:t>
            </w:r>
            <w:r w:rsidRPr="00BD767A">
              <w:rPr>
                <w:rFonts w:ascii="Times New Roman" w:hAnsi="Times New Roman" w:cs="Times New Roman"/>
                <w:sz w:val="20"/>
                <w:szCs w:val="20"/>
              </w:rPr>
              <w:t>ного фонда Удмуртской Республики и других архивных документах, хранящихся в архивном отделе Адм</w:t>
            </w:r>
            <w:r w:rsidRPr="00BD767A">
              <w:rPr>
                <w:rFonts w:ascii="Times New Roman" w:hAnsi="Times New Roman" w:cs="Times New Roman"/>
                <w:sz w:val="20"/>
                <w:szCs w:val="20"/>
              </w:rPr>
              <w:t>и</w:t>
            </w:r>
            <w:r w:rsidRPr="00BD767A">
              <w:rPr>
                <w:rFonts w:ascii="Times New Roman" w:hAnsi="Times New Roman" w:cs="Times New Roman"/>
                <w:sz w:val="20"/>
                <w:szCs w:val="20"/>
              </w:rPr>
              <w:t>нистрации Глазовского района;</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3) повышение качества и доступности государственных услуг в области архивного дела, расширение доступа населения к документам Архивного фонда Удмуртской Республики;</w:t>
            </w:r>
          </w:p>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4) осуществление отдельных государственных полномочий в области архивного дела, переданных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w:t>
            </w:r>
            <w:r w:rsidRPr="00BD767A">
              <w:rPr>
                <w:rFonts w:ascii="Times New Roman" w:hAnsi="Times New Roman" w:cs="Times New Roman"/>
                <w:sz w:val="20"/>
                <w:szCs w:val="20"/>
              </w:rPr>
              <w:t>ь</w:t>
            </w:r>
            <w:r w:rsidRPr="00BD767A">
              <w:rPr>
                <w:rFonts w:ascii="Times New Roman" w:hAnsi="Times New Roman" w:cs="Times New Roman"/>
                <w:sz w:val="20"/>
                <w:szCs w:val="20"/>
              </w:rPr>
              <w:t>ному образованию «Муниципальный округ Глазовский район Удмуртской Республики»</w:t>
            </w: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Цел</w:t>
            </w:r>
            <w:r w:rsidRPr="00BD767A">
              <w:rPr>
                <w:rFonts w:ascii="Times New Roman" w:hAnsi="Times New Roman" w:cs="Times New Roman"/>
                <w:sz w:val="20"/>
                <w:szCs w:val="20"/>
              </w:rPr>
              <w:t>е</w:t>
            </w:r>
            <w:r w:rsidRPr="00BD767A">
              <w:rPr>
                <w:rFonts w:ascii="Times New Roman" w:hAnsi="Times New Roman" w:cs="Times New Roman"/>
                <w:sz w:val="20"/>
                <w:szCs w:val="20"/>
              </w:rPr>
              <w:t>вые показ</w:t>
            </w:r>
            <w:r w:rsidRPr="00BD767A">
              <w:rPr>
                <w:rFonts w:ascii="Times New Roman" w:hAnsi="Times New Roman" w:cs="Times New Roman"/>
                <w:sz w:val="20"/>
                <w:szCs w:val="20"/>
              </w:rPr>
              <w:t>а</w:t>
            </w:r>
            <w:r w:rsidRPr="00BD767A">
              <w:rPr>
                <w:rFonts w:ascii="Times New Roman" w:hAnsi="Times New Roman" w:cs="Times New Roman"/>
                <w:sz w:val="20"/>
                <w:szCs w:val="20"/>
              </w:rPr>
              <w:t>тели (индик</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торы) </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pStyle w:val="201"/>
              <w:shd w:val="clear" w:color="auto" w:fill="auto"/>
              <w:tabs>
                <w:tab w:val="left" w:pos="34"/>
              </w:tabs>
              <w:spacing w:line="240" w:lineRule="auto"/>
              <w:ind w:firstLine="0"/>
              <w:jc w:val="both"/>
              <w:rPr>
                <w:rFonts w:ascii="Times New Roman" w:eastAsiaTheme="minorHAnsi" w:hAnsi="Times New Roman" w:cs="Times New Roman"/>
                <w:sz w:val="20"/>
                <w:szCs w:val="20"/>
              </w:rPr>
            </w:pPr>
            <w:r w:rsidRPr="00BD767A">
              <w:rPr>
                <w:rFonts w:ascii="Times New Roman" w:eastAsiaTheme="minorHAnsi" w:hAnsi="Times New Roman" w:cs="Times New Roman"/>
                <w:sz w:val="20"/>
                <w:szCs w:val="20"/>
              </w:rPr>
              <w:t>1) предоставление заявителям государственных и муниципальных услуг в области архивного дела в устано</w:t>
            </w:r>
            <w:r w:rsidRPr="00BD767A">
              <w:rPr>
                <w:rFonts w:ascii="Times New Roman" w:eastAsiaTheme="minorHAnsi" w:hAnsi="Times New Roman" w:cs="Times New Roman"/>
                <w:sz w:val="20"/>
                <w:szCs w:val="20"/>
              </w:rPr>
              <w:t>в</w:t>
            </w:r>
            <w:r w:rsidRPr="00BD767A">
              <w:rPr>
                <w:rFonts w:ascii="Times New Roman" w:eastAsiaTheme="minorHAnsi" w:hAnsi="Times New Roman" w:cs="Times New Roman"/>
                <w:sz w:val="20"/>
                <w:szCs w:val="20"/>
              </w:rPr>
              <w:t>ленные законодательством сроки от общего количества предоставленных гос</w:t>
            </w:r>
            <w:r w:rsidRPr="00BD767A">
              <w:rPr>
                <w:rFonts w:ascii="Times New Roman" w:eastAsiaTheme="minorHAnsi" w:hAnsi="Times New Roman" w:cs="Times New Roman"/>
                <w:sz w:val="20"/>
                <w:szCs w:val="20"/>
              </w:rPr>
              <w:t>у</w:t>
            </w:r>
            <w:r w:rsidRPr="00BD767A">
              <w:rPr>
                <w:rFonts w:ascii="Times New Roman" w:eastAsiaTheme="minorHAnsi" w:hAnsi="Times New Roman" w:cs="Times New Roman"/>
                <w:sz w:val="20"/>
                <w:szCs w:val="20"/>
              </w:rPr>
              <w:t>дарственных и муниципальных услуг в области архивного дела, в процентах;</w:t>
            </w:r>
          </w:p>
          <w:p w:rsidR="00F628E8" w:rsidRPr="00BD767A" w:rsidRDefault="00F628E8" w:rsidP="00F628E8">
            <w:pPr>
              <w:pStyle w:val="201"/>
              <w:shd w:val="clear" w:color="auto" w:fill="auto"/>
              <w:tabs>
                <w:tab w:val="left" w:pos="34"/>
              </w:tabs>
              <w:spacing w:line="240" w:lineRule="auto"/>
              <w:ind w:firstLine="0"/>
              <w:jc w:val="both"/>
              <w:rPr>
                <w:rFonts w:ascii="Times New Roman" w:eastAsiaTheme="minorHAnsi" w:hAnsi="Times New Roman" w:cs="Times New Roman"/>
                <w:sz w:val="20"/>
                <w:szCs w:val="20"/>
              </w:rPr>
            </w:pPr>
            <w:r w:rsidRPr="00BD767A">
              <w:rPr>
                <w:rFonts w:ascii="Times New Roman" w:eastAsiaTheme="minorHAnsi" w:hAnsi="Times New Roman" w:cs="Times New Roman"/>
                <w:sz w:val="20"/>
                <w:szCs w:val="20"/>
              </w:rPr>
              <w:t>2) доля архивных документов, хранящихся в муниципальном архиве в нормативных условиях, обеспечива</w:t>
            </w:r>
            <w:r w:rsidRPr="00BD767A">
              <w:rPr>
                <w:rFonts w:ascii="Times New Roman" w:eastAsiaTheme="minorHAnsi" w:hAnsi="Times New Roman" w:cs="Times New Roman"/>
                <w:sz w:val="20"/>
                <w:szCs w:val="20"/>
              </w:rPr>
              <w:t>ю</w:t>
            </w:r>
            <w:r w:rsidRPr="00BD767A">
              <w:rPr>
                <w:rFonts w:ascii="Times New Roman" w:eastAsiaTheme="minorHAnsi" w:hAnsi="Times New Roman" w:cs="Times New Roman"/>
                <w:sz w:val="20"/>
                <w:szCs w:val="20"/>
              </w:rPr>
              <w:t>щих их постоянное (вечное) хранение, в общем количестве документов архивного отдела Администрации Глазовского района, в процентах;</w:t>
            </w:r>
          </w:p>
          <w:p w:rsidR="00F628E8" w:rsidRPr="00BD767A" w:rsidRDefault="00F628E8" w:rsidP="00F628E8">
            <w:pPr>
              <w:pStyle w:val="201"/>
              <w:shd w:val="clear" w:color="auto" w:fill="auto"/>
              <w:tabs>
                <w:tab w:val="left" w:pos="34"/>
              </w:tabs>
              <w:spacing w:line="240" w:lineRule="auto"/>
              <w:ind w:firstLine="0"/>
              <w:jc w:val="both"/>
              <w:rPr>
                <w:rFonts w:ascii="Times New Roman" w:eastAsiaTheme="minorHAnsi" w:hAnsi="Times New Roman" w:cs="Times New Roman"/>
                <w:sz w:val="20"/>
                <w:szCs w:val="20"/>
              </w:rPr>
            </w:pPr>
            <w:r w:rsidRPr="00BD767A">
              <w:rPr>
                <w:rFonts w:ascii="Times New Roman" w:eastAsiaTheme="minorHAnsi" w:hAnsi="Times New Roman" w:cs="Times New Roman"/>
                <w:sz w:val="20"/>
                <w:szCs w:val="20"/>
              </w:rPr>
              <w:t>3) удельный вес архивных единиц хранения, включенных в автоматизированные информационно-поисковые с</w:t>
            </w:r>
            <w:r w:rsidRPr="00BD767A">
              <w:rPr>
                <w:rFonts w:ascii="Times New Roman" w:eastAsiaTheme="minorHAnsi" w:hAnsi="Times New Roman" w:cs="Times New Roman"/>
                <w:sz w:val="20"/>
                <w:szCs w:val="20"/>
              </w:rPr>
              <w:t>и</w:t>
            </w:r>
            <w:r w:rsidRPr="00BD767A">
              <w:rPr>
                <w:rFonts w:ascii="Times New Roman" w:eastAsiaTheme="minorHAnsi" w:hAnsi="Times New Roman" w:cs="Times New Roman"/>
                <w:sz w:val="20"/>
                <w:szCs w:val="20"/>
              </w:rPr>
              <w:t>стемы муниципального архива, в общем количестве архивных документов, хранящихся в архивном отделе, в пр</w:t>
            </w:r>
            <w:r w:rsidRPr="00BD767A">
              <w:rPr>
                <w:rFonts w:ascii="Times New Roman" w:eastAsiaTheme="minorHAnsi" w:hAnsi="Times New Roman" w:cs="Times New Roman"/>
                <w:sz w:val="20"/>
                <w:szCs w:val="20"/>
              </w:rPr>
              <w:t>о</w:t>
            </w:r>
            <w:r w:rsidRPr="00BD767A">
              <w:rPr>
                <w:rFonts w:ascii="Times New Roman" w:eastAsiaTheme="minorHAnsi" w:hAnsi="Times New Roman" w:cs="Times New Roman"/>
                <w:sz w:val="20"/>
                <w:szCs w:val="20"/>
              </w:rPr>
              <w:t>центах;</w:t>
            </w:r>
          </w:p>
          <w:p w:rsidR="00F628E8" w:rsidRPr="00BD767A" w:rsidRDefault="00F628E8" w:rsidP="00F628E8">
            <w:pPr>
              <w:pStyle w:val="201"/>
              <w:shd w:val="clear" w:color="auto" w:fill="auto"/>
              <w:tabs>
                <w:tab w:val="left" w:pos="34"/>
              </w:tabs>
              <w:spacing w:line="240" w:lineRule="auto"/>
              <w:ind w:firstLine="0"/>
              <w:jc w:val="both"/>
              <w:rPr>
                <w:rFonts w:ascii="Times New Roman" w:eastAsiaTheme="minorHAnsi" w:hAnsi="Times New Roman" w:cs="Times New Roman"/>
                <w:sz w:val="20"/>
                <w:szCs w:val="20"/>
              </w:rPr>
            </w:pPr>
            <w:r w:rsidRPr="00BD767A">
              <w:rPr>
                <w:rFonts w:ascii="Times New Roman" w:eastAsiaTheme="minorHAnsi" w:hAnsi="Times New Roman" w:cs="Times New Roman"/>
                <w:sz w:val="20"/>
                <w:szCs w:val="20"/>
              </w:rPr>
              <w:t>4) удельный вес документов Архивного фонда Удмуртской Республики, хранящихся сверх установленных законодательством сроков их временного хранения в организациях - источн</w:t>
            </w:r>
            <w:r w:rsidRPr="00BD767A">
              <w:rPr>
                <w:rFonts w:ascii="Times New Roman" w:eastAsiaTheme="minorHAnsi" w:hAnsi="Times New Roman" w:cs="Times New Roman"/>
                <w:sz w:val="20"/>
                <w:szCs w:val="20"/>
              </w:rPr>
              <w:t>и</w:t>
            </w:r>
            <w:r w:rsidRPr="00BD767A">
              <w:rPr>
                <w:rFonts w:ascii="Times New Roman" w:eastAsiaTheme="minorHAnsi" w:hAnsi="Times New Roman" w:cs="Times New Roman"/>
                <w:sz w:val="20"/>
                <w:szCs w:val="20"/>
              </w:rPr>
              <w:t>ках комплектования архивного отдела, в процентах;</w:t>
            </w:r>
          </w:p>
          <w:p w:rsidR="00F628E8" w:rsidRPr="00BD767A" w:rsidRDefault="00F628E8" w:rsidP="00F628E8">
            <w:pPr>
              <w:numPr>
                <w:ilvl w:val="0"/>
                <w:numId w:val="2"/>
              </w:numPr>
              <w:spacing w:after="0" w:line="240" w:lineRule="auto"/>
              <w:ind w:left="0"/>
              <w:jc w:val="both"/>
              <w:rPr>
                <w:rFonts w:ascii="Times New Roman" w:hAnsi="Times New Roman" w:cs="Times New Roman"/>
                <w:sz w:val="20"/>
                <w:szCs w:val="20"/>
              </w:rPr>
            </w:pPr>
            <w:r w:rsidRPr="00BD767A">
              <w:rPr>
                <w:rFonts w:ascii="Times New Roman" w:hAnsi="Times New Roman" w:cs="Times New Roman"/>
                <w:sz w:val="20"/>
                <w:szCs w:val="20"/>
              </w:rPr>
              <w:t>5) доля архивных документов, включая фонды аудио- и видеоархивов, переведенных в эле</w:t>
            </w:r>
            <w:r w:rsidRPr="00BD767A">
              <w:rPr>
                <w:rFonts w:ascii="Times New Roman" w:hAnsi="Times New Roman" w:cs="Times New Roman"/>
                <w:sz w:val="20"/>
                <w:szCs w:val="20"/>
              </w:rPr>
              <w:t>к</w:t>
            </w:r>
            <w:r w:rsidRPr="00BD767A">
              <w:rPr>
                <w:rFonts w:ascii="Times New Roman" w:hAnsi="Times New Roman" w:cs="Times New Roman"/>
                <w:sz w:val="20"/>
                <w:szCs w:val="20"/>
              </w:rPr>
              <w:t>тронную форму, в общем объеме архивных документов хранящихся в архивном отделе, в пр</w:t>
            </w:r>
            <w:r w:rsidRPr="00BD767A">
              <w:rPr>
                <w:rFonts w:ascii="Times New Roman" w:hAnsi="Times New Roman" w:cs="Times New Roman"/>
                <w:sz w:val="20"/>
                <w:szCs w:val="20"/>
              </w:rPr>
              <w:t>о</w:t>
            </w:r>
            <w:r w:rsidRPr="00BD767A">
              <w:rPr>
                <w:rFonts w:ascii="Times New Roman" w:hAnsi="Times New Roman" w:cs="Times New Roman"/>
                <w:sz w:val="20"/>
                <w:szCs w:val="20"/>
              </w:rPr>
              <w:t>центах</w:t>
            </w: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Сроки и этапы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spacing w:after="0" w:line="240" w:lineRule="auto"/>
              <w:rPr>
                <w:rFonts w:ascii="Times New Roman" w:hAnsi="Times New Roman" w:cs="Times New Roman"/>
                <w:sz w:val="20"/>
                <w:szCs w:val="20"/>
              </w:rPr>
            </w:pPr>
            <w:r w:rsidRPr="00BD767A">
              <w:rPr>
                <w:rFonts w:ascii="Times New Roman" w:hAnsi="Times New Roman" w:cs="Times New Roman"/>
                <w:sz w:val="20"/>
                <w:szCs w:val="20"/>
              </w:rPr>
              <w:t>2015-2028 годы</w:t>
            </w:r>
          </w:p>
          <w:p w:rsidR="00F628E8" w:rsidRPr="00BD767A" w:rsidRDefault="00F628E8" w:rsidP="00F628E8">
            <w:pPr>
              <w:spacing w:after="0" w:line="240" w:lineRule="auto"/>
              <w:rPr>
                <w:rFonts w:ascii="Times New Roman" w:hAnsi="Times New Roman" w:cs="Times New Roman"/>
                <w:sz w:val="20"/>
                <w:szCs w:val="20"/>
              </w:rPr>
            </w:pPr>
            <w:r w:rsidRPr="00BD767A">
              <w:rPr>
                <w:rFonts w:ascii="Times New Roman" w:hAnsi="Times New Roman" w:cs="Times New Roman"/>
                <w:sz w:val="20"/>
                <w:szCs w:val="20"/>
              </w:rPr>
              <w:t>1 этап - 2015-2018 годы;</w:t>
            </w:r>
          </w:p>
          <w:p w:rsidR="00F628E8" w:rsidRPr="00BD767A" w:rsidRDefault="00F628E8" w:rsidP="00F628E8">
            <w:pPr>
              <w:spacing w:after="0" w:line="240" w:lineRule="auto"/>
              <w:rPr>
                <w:rFonts w:ascii="Times New Roman" w:hAnsi="Times New Roman" w:cs="Times New Roman"/>
                <w:sz w:val="20"/>
                <w:szCs w:val="20"/>
              </w:rPr>
            </w:pPr>
            <w:r w:rsidRPr="00BD767A">
              <w:rPr>
                <w:rFonts w:ascii="Times New Roman" w:hAnsi="Times New Roman" w:cs="Times New Roman"/>
                <w:sz w:val="20"/>
                <w:szCs w:val="20"/>
              </w:rPr>
              <w:t>2 этап - 2019-2028 годы</w:t>
            </w:r>
          </w:p>
        </w:tc>
      </w:tr>
      <w:tr w:rsidR="00F628E8" w:rsidRPr="00BD767A" w:rsidTr="00BD767A">
        <w:trPr>
          <w:trHeight w:val="1974"/>
        </w:trPr>
        <w:tc>
          <w:tcPr>
            <w:tcW w:w="993" w:type="dxa"/>
            <w:tcBorders>
              <w:top w:val="single" w:sz="4" w:space="0" w:color="000000"/>
              <w:left w:val="single" w:sz="4" w:space="0" w:color="000000"/>
              <w:bottom w:val="single" w:sz="4" w:space="0" w:color="000000"/>
              <w:right w:val="single" w:sz="4" w:space="0" w:color="000000"/>
            </w:tcBorders>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Объем фина</w:t>
            </w:r>
            <w:r w:rsidRPr="00BD767A">
              <w:rPr>
                <w:rFonts w:ascii="Times New Roman" w:hAnsi="Times New Roman" w:cs="Times New Roman"/>
                <w:sz w:val="20"/>
                <w:szCs w:val="20"/>
              </w:rPr>
              <w:t>н</w:t>
            </w:r>
            <w:r w:rsidRPr="00BD767A">
              <w:rPr>
                <w:rFonts w:ascii="Times New Roman" w:hAnsi="Times New Roman" w:cs="Times New Roman"/>
                <w:sz w:val="20"/>
                <w:szCs w:val="20"/>
              </w:rPr>
              <w:t>сиров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на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цию м</w:t>
            </w:r>
            <w:r w:rsidRPr="00BD767A">
              <w:rPr>
                <w:rFonts w:ascii="Times New Roman" w:hAnsi="Times New Roman" w:cs="Times New Roman"/>
                <w:sz w:val="20"/>
                <w:szCs w:val="20"/>
              </w:rPr>
              <w:t>у</w:t>
            </w:r>
            <w:r w:rsidRPr="00BD767A">
              <w:rPr>
                <w:rFonts w:ascii="Times New Roman" w:hAnsi="Times New Roman" w:cs="Times New Roman"/>
                <w:sz w:val="20"/>
                <w:szCs w:val="20"/>
              </w:rPr>
              <w:t>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9639" w:type="dxa"/>
            <w:tcBorders>
              <w:top w:val="single" w:sz="4" w:space="0" w:color="000000"/>
              <w:left w:val="single" w:sz="4" w:space="0" w:color="000000"/>
              <w:bottom w:val="single" w:sz="4" w:space="0" w:color="000000"/>
              <w:right w:val="single" w:sz="4" w:space="0" w:color="000000"/>
            </w:tcBorders>
          </w:tcPr>
          <w:p w:rsidR="00F628E8" w:rsidRPr="00BD767A" w:rsidRDefault="00F628E8" w:rsidP="00F628E8">
            <w:pPr>
              <w:autoSpaceDE w:val="0"/>
              <w:autoSpaceDN w:val="0"/>
              <w:adjustRightInd w:val="0"/>
              <w:spacing w:before="120" w:after="120"/>
              <w:jc w:val="both"/>
              <w:rPr>
                <w:rFonts w:ascii="Times New Roman" w:hAnsi="Times New Roman" w:cs="Times New Roman"/>
                <w:sz w:val="20"/>
                <w:szCs w:val="20"/>
              </w:rPr>
            </w:pPr>
            <w:r w:rsidRPr="00BD767A">
              <w:rPr>
                <w:rFonts w:ascii="Times New Roman" w:hAnsi="Times New Roman" w:cs="Times New Roman"/>
                <w:sz w:val="20"/>
                <w:szCs w:val="20"/>
              </w:rPr>
              <w:t>Общий объем финансирования мероприятий муниципальной подпрограммы на 2015-2028 годы сост</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вит  </w:t>
            </w:r>
            <w:r w:rsidRPr="00BD767A">
              <w:rPr>
                <w:rFonts w:ascii="Times New Roman" w:hAnsi="Times New Roman" w:cs="Times New Roman"/>
                <w:b/>
                <w:sz w:val="20"/>
                <w:szCs w:val="20"/>
              </w:rPr>
              <w:t>25763,4 тыс. руб</w:t>
            </w:r>
            <w:r w:rsidRPr="00BD767A">
              <w:rPr>
                <w:rFonts w:ascii="Times New Roman" w:hAnsi="Times New Roman" w:cs="Times New Roman"/>
                <w:sz w:val="20"/>
                <w:szCs w:val="20"/>
              </w:rPr>
              <w:t>., в том числе:</w:t>
            </w:r>
          </w:p>
          <w:tbl>
            <w:tblPr>
              <w:tblStyle w:val="a3"/>
              <w:tblW w:w="9384" w:type="dxa"/>
              <w:tblLayout w:type="fixed"/>
              <w:tblLook w:val="04A0" w:firstRow="1" w:lastRow="0" w:firstColumn="1" w:lastColumn="0" w:noHBand="0" w:noVBand="1"/>
            </w:tblPr>
            <w:tblGrid>
              <w:gridCol w:w="1021"/>
              <w:gridCol w:w="567"/>
              <w:gridCol w:w="709"/>
              <w:gridCol w:w="567"/>
              <w:gridCol w:w="567"/>
              <w:gridCol w:w="567"/>
              <w:gridCol w:w="708"/>
              <w:gridCol w:w="567"/>
              <w:gridCol w:w="567"/>
              <w:gridCol w:w="567"/>
              <w:gridCol w:w="709"/>
              <w:gridCol w:w="567"/>
              <w:gridCol w:w="567"/>
              <w:gridCol w:w="567"/>
              <w:gridCol w:w="567"/>
            </w:tblGrid>
            <w:tr w:rsidR="00F628E8" w:rsidRPr="00BD767A" w:rsidTr="00BD767A">
              <w:tc>
                <w:tcPr>
                  <w:tcW w:w="1021" w:type="dxa"/>
                </w:tcPr>
                <w:p w:rsidR="00F628E8" w:rsidRPr="00BD767A" w:rsidRDefault="00F628E8" w:rsidP="00F628E8">
                  <w:pPr>
                    <w:jc w:val="center"/>
                    <w:rPr>
                      <w:rFonts w:ascii="Times New Roman" w:hAnsi="Times New Roman" w:cs="Times New Roman"/>
                      <w:sz w:val="18"/>
                      <w:szCs w:val="18"/>
                    </w:rPr>
                  </w:pP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2015</w:t>
                  </w:r>
                </w:p>
              </w:tc>
              <w:tc>
                <w:tcPr>
                  <w:tcW w:w="709"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2016</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2017</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2018</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2019</w:t>
                  </w:r>
                </w:p>
              </w:tc>
              <w:tc>
                <w:tcPr>
                  <w:tcW w:w="708"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2020</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2021</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2022</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2023</w:t>
                  </w:r>
                </w:p>
              </w:tc>
              <w:tc>
                <w:tcPr>
                  <w:tcW w:w="709"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2024</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2025</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2026</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2027</w:t>
                  </w: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2028</w:t>
                  </w:r>
                </w:p>
              </w:tc>
            </w:tr>
            <w:tr w:rsidR="00F628E8" w:rsidRPr="00BD767A" w:rsidTr="00BD767A">
              <w:trPr>
                <w:trHeight w:val="437"/>
              </w:trPr>
              <w:tc>
                <w:tcPr>
                  <w:tcW w:w="1021" w:type="dxa"/>
                  <w:vAlign w:val="center"/>
                </w:tcPr>
                <w:p w:rsidR="00F628E8" w:rsidRPr="00BD767A" w:rsidRDefault="00F628E8" w:rsidP="00F628E8">
                  <w:pPr>
                    <w:rPr>
                      <w:rFonts w:ascii="Times New Roman" w:hAnsi="Times New Roman" w:cs="Times New Roman"/>
                      <w:b/>
                      <w:sz w:val="18"/>
                      <w:szCs w:val="18"/>
                    </w:rPr>
                  </w:pPr>
                  <w:r w:rsidRPr="00BD767A">
                    <w:rPr>
                      <w:rFonts w:ascii="Times New Roman" w:hAnsi="Times New Roman" w:cs="Times New Roman"/>
                      <w:b/>
                      <w:sz w:val="18"/>
                      <w:szCs w:val="18"/>
                    </w:rPr>
                    <w:t>Всего</w:t>
                  </w:r>
                </w:p>
                <w:p w:rsidR="00F628E8" w:rsidRPr="00BD767A" w:rsidRDefault="00F628E8" w:rsidP="00F628E8">
                  <w:pPr>
                    <w:jc w:val="center"/>
                    <w:rPr>
                      <w:rFonts w:ascii="Times New Roman" w:hAnsi="Times New Roman" w:cs="Times New Roman"/>
                      <w:b/>
                      <w:sz w:val="18"/>
                      <w:szCs w:val="18"/>
                    </w:rPr>
                  </w:pPr>
                </w:p>
              </w:tc>
              <w:tc>
                <w:tcPr>
                  <w:tcW w:w="567"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1367,7</w:t>
                  </w:r>
                </w:p>
              </w:tc>
              <w:tc>
                <w:tcPr>
                  <w:tcW w:w="709"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1526,4</w:t>
                  </w:r>
                </w:p>
              </w:tc>
              <w:tc>
                <w:tcPr>
                  <w:tcW w:w="567"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1750,7</w:t>
                  </w:r>
                </w:p>
              </w:tc>
              <w:tc>
                <w:tcPr>
                  <w:tcW w:w="567"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1815,2</w:t>
                  </w:r>
                </w:p>
              </w:tc>
              <w:tc>
                <w:tcPr>
                  <w:tcW w:w="567"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1984,3</w:t>
                  </w:r>
                </w:p>
              </w:tc>
              <w:tc>
                <w:tcPr>
                  <w:tcW w:w="708"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1830,1</w:t>
                  </w:r>
                </w:p>
              </w:tc>
              <w:tc>
                <w:tcPr>
                  <w:tcW w:w="567"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1836,9</w:t>
                  </w:r>
                </w:p>
              </w:tc>
              <w:tc>
                <w:tcPr>
                  <w:tcW w:w="567" w:type="dxa"/>
                  <w:vAlign w:val="center"/>
                </w:tcPr>
                <w:p w:rsidR="00F628E8" w:rsidRPr="00BD767A" w:rsidRDefault="00F628E8" w:rsidP="00F628E8">
                  <w:pPr>
                    <w:ind w:left="-108"/>
                    <w:jc w:val="center"/>
                    <w:rPr>
                      <w:rFonts w:ascii="Times New Roman" w:hAnsi="Times New Roman" w:cs="Times New Roman"/>
                      <w:b/>
                      <w:sz w:val="18"/>
                      <w:szCs w:val="18"/>
                    </w:rPr>
                  </w:pPr>
                  <w:r w:rsidRPr="00BD767A">
                    <w:rPr>
                      <w:rFonts w:ascii="Times New Roman" w:hAnsi="Times New Roman" w:cs="Times New Roman"/>
                      <w:b/>
                      <w:sz w:val="18"/>
                      <w:szCs w:val="18"/>
                    </w:rPr>
                    <w:t>1778,1</w:t>
                  </w:r>
                </w:p>
              </w:tc>
              <w:tc>
                <w:tcPr>
                  <w:tcW w:w="567" w:type="dxa"/>
                  <w:vAlign w:val="center"/>
                </w:tcPr>
                <w:p w:rsidR="00F628E8" w:rsidRPr="00BD767A" w:rsidRDefault="00F628E8" w:rsidP="00F628E8">
                  <w:pPr>
                    <w:ind w:left="-108" w:right="-108"/>
                    <w:jc w:val="center"/>
                    <w:rPr>
                      <w:rFonts w:ascii="Times New Roman" w:hAnsi="Times New Roman" w:cs="Times New Roman"/>
                      <w:b/>
                      <w:sz w:val="18"/>
                      <w:szCs w:val="18"/>
                    </w:rPr>
                  </w:pPr>
                  <w:r w:rsidRPr="00BD767A">
                    <w:rPr>
                      <w:rFonts w:ascii="Times New Roman" w:hAnsi="Times New Roman" w:cs="Times New Roman"/>
                      <w:b/>
                      <w:sz w:val="18"/>
                      <w:szCs w:val="18"/>
                    </w:rPr>
                    <w:t>2136,3</w:t>
                  </w:r>
                </w:p>
              </w:tc>
              <w:tc>
                <w:tcPr>
                  <w:tcW w:w="709" w:type="dxa"/>
                  <w:vAlign w:val="center"/>
                </w:tcPr>
                <w:p w:rsidR="00F628E8" w:rsidRPr="00BD767A" w:rsidRDefault="00F628E8" w:rsidP="00F628E8">
                  <w:pPr>
                    <w:ind w:left="-108" w:right="-108"/>
                    <w:jc w:val="center"/>
                    <w:rPr>
                      <w:rFonts w:ascii="Times New Roman" w:hAnsi="Times New Roman" w:cs="Times New Roman"/>
                      <w:b/>
                      <w:sz w:val="18"/>
                      <w:szCs w:val="18"/>
                    </w:rPr>
                  </w:pPr>
                  <w:r w:rsidRPr="00BD767A">
                    <w:rPr>
                      <w:rFonts w:ascii="Times New Roman" w:hAnsi="Times New Roman" w:cs="Times New Roman"/>
                      <w:b/>
                      <w:sz w:val="18"/>
                      <w:szCs w:val="18"/>
                    </w:rPr>
                    <w:t>2611,4</w:t>
                  </w:r>
                </w:p>
              </w:tc>
              <w:tc>
                <w:tcPr>
                  <w:tcW w:w="567" w:type="dxa"/>
                  <w:vAlign w:val="center"/>
                </w:tcPr>
                <w:p w:rsidR="00F628E8" w:rsidRPr="00BD767A" w:rsidRDefault="00F628E8" w:rsidP="00F628E8">
                  <w:pPr>
                    <w:ind w:right="-108"/>
                    <w:jc w:val="center"/>
                    <w:rPr>
                      <w:rFonts w:ascii="Times New Roman" w:hAnsi="Times New Roman" w:cs="Times New Roman"/>
                      <w:b/>
                      <w:sz w:val="18"/>
                      <w:szCs w:val="18"/>
                    </w:rPr>
                  </w:pPr>
                  <w:r w:rsidRPr="00BD767A">
                    <w:rPr>
                      <w:rFonts w:ascii="Times New Roman" w:hAnsi="Times New Roman" w:cs="Times New Roman"/>
                      <w:b/>
                      <w:sz w:val="18"/>
                      <w:szCs w:val="18"/>
                    </w:rPr>
                    <w:t>1779,1</w:t>
                  </w:r>
                </w:p>
              </w:tc>
              <w:tc>
                <w:tcPr>
                  <w:tcW w:w="567" w:type="dxa"/>
                  <w:vAlign w:val="center"/>
                </w:tcPr>
                <w:p w:rsidR="00F628E8" w:rsidRPr="00BD767A" w:rsidRDefault="00F628E8" w:rsidP="00F628E8">
                  <w:pPr>
                    <w:ind w:right="-108"/>
                    <w:jc w:val="center"/>
                    <w:rPr>
                      <w:rFonts w:ascii="Times New Roman" w:hAnsi="Times New Roman" w:cs="Times New Roman"/>
                      <w:b/>
                      <w:sz w:val="18"/>
                      <w:szCs w:val="18"/>
                    </w:rPr>
                  </w:pPr>
                  <w:r w:rsidRPr="00BD767A">
                    <w:rPr>
                      <w:rFonts w:ascii="Times New Roman" w:hAnsi="Times New Roman" w:cs="Times New Roman"/>
                      <w:b/>
                      <w:sz w:val="18"/>
                      <w:szCs w:val="18"/>
                    </w:rPr>
                    <w:t>1782,4</w:t>
                  </w:r>
                </w:p>
              </w:tc>
              <w:tc>
                <w:tcPr>
                  <w:tcW w:w="567" w:type="dxa"/>
                  <w:vAlign w:val="center"/>
                </w:tcPr>
                <w:p w:rsidR="00F628E8" w:rsidRPr="00BD767A" w:rsidRDefault="00F628E8" w:rsidP="00F628E8">
                  <w:pPr>
                    <w:ind w:right="-108"/>
                    <w:jc w:val="center"/>
                    <w:rPr>
                      <w:rFonts w:ascii="Times New Roman" w:hAnsi="Times New Roman" w:cs="Times New Roman"/>
                      <w:b/>
                      <w:sz w:val="18"/>
                      <w:szCs w:val="18"/>
                    </w:rPr>
                  </w:pPr>
                  <w:r w:rsidRPr="00BD767A">
                    <w:rPr>
                      <w:rFonts w:ascii="Times New Roman" w:hAnsi="Times New Roman" w:cs="Times New Roman"/>
                      <w:b/>
                      <w:sz w:val="18"/>
                      <w:szCs w:val="18"/>
                    </w:rPr>
                    <w:t>1782,4</w:t>
                  </w:r>
                </w:p>
              </w:tc>
              <w:tc>
                <w:tcPr>
                  <w:tcW w:w="567" w:type="dxa"/>
                  <w:vAlign w:val="center"/>
                </w:tcPr>
                <w:p w:rsidR="00F628E8" w:rsidRPr="00BD767A" w:rsidRDefault="00F628E8" w:rsidP="00F628E8">
                  <w:pPr>
                    <w:ind w:right="-108"/>
                    <w:jc w:val="center"/>
                    <w:rPr>
                      <w:rFonts w:ascii="Times New Roman" w:hAnsi="Times New Roman" w:cs="Times New Roman"/>
                      <w:b/>
                      <w:sz w:val="18"/>
                      <w:szCs w:val="18"/>
                    </w:rPr>
                  </w:pPr>
                  <w:r w:rsidRPr="00BD767A">
                    <w:rPr>
                      <w:rFonts w:ascii="Times New Roman" w:hAnsi="Times New Roman" w:cs="Times New Roman"/>
                      <w:b/>
                      <w:sz w:val="18"/>
                      <w:szCs w:val="18"/>
                    </w:rPr>
                    <w:t>1782,4</w:t>
                  </w: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бюджет муниц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пального образов</w:t>
                  </w:r>
                  <w:r w:rsidRPr="00BD767A">
                    <w:rPr>
                      <w:rFonts w:ascii="Times New Roman" w:hAnsi="Times New Roman" w:cs="Times New Roman"/>
                      <w:sz w:val="18"/>
                      <w:szCs w:val="18"/>
                    </w:rPr>
                    <w:t>а</w:t>
                  </w:r>
                  <w:r w:rsidRPr="00BD767A">
                    <w:rPr>
                      <w:rFonts w:ascii="Times New Roman" w:hAnsi="Times New Roman" w:cs="Times New Roman"/>
                      <w:sz w:val="18"/>
                      <w:szCs w:val="18"/>
                    </w:rPr>
                    <w:t>ния «М</w:t>
                  </w:r>
                  <w:r w:rsidRPr="00BD767A">
                    <w:rPr>
                      <w:rFonts w:ascii="Times New Roman" w:hAnsi="Times New Roman" w:cs="Times New Roman"/>
                      <w:sz w:val="18"/>
                      <w:szCs w:val="18"/>
                    </w:rPr>
                    <w:t>у</w:t>
                  </w:r>
                  <w:r w:rsidRPr="00BD767A">
                    <w:rPr>
                      <w:rFonts w:ascii="Times New Roman" w:hAnsi="Times New Roman" w:cs="Times New Roman"/>
                      <w:sz w:val="18"/>
                      <w:szCs w:val="18"/>
                    </w:rPr>
                    <w:t>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пальный округ Глазо</w:t>
                  </w:r>
                  <w:r w:rsidRPr="00BD767A">
                    <w:rPr>
                      <w:rFonts w:ascii="Times New Roman" w:hAnsi="Times New Roman" w:cs="Times New Roman"/>
                      <w:sz w:val="18"/>
                      <w:szCs w:val="18"/>
                    </w:rPr>
                    <w:t>в</w:t>
                  </w:r>
                  <w:r w:rsidRPr="00BD767A">
                    <w:rPr>
                      <w:rFonts w:ascii="Times New Roman" w:hAnsi="Times New Roman" w:cs="Times New Roman"/>
                      <w:sz w:val="18"/>
                      <w:szCs w:val="18"/>
                    </w:rPr>
                    <w:t>ский ра</w:t>
                  </w:r>
                  <w:r w:rsidRPr="00BD767A">
                    <w:rPr>
                      <w:rFonts w:ascii="Times New Roman" w:hAnsi="Times New Roman" w:cs="Times New Roman"/>
                      <w:sz w:val="18"/>
                      <w:szCs w:val="18"/>
                    </w:rPr>
                    <w:t>й</w:t>
                  </w:r>
                  <w:r w:rsidRPr="00BD767A">
                    <w:rPr>
                      <w:rFonts w:ascii="Times New Roman" w:hAnsi="Times New Roman" w:cs="Times New Roman"/>
                      <w:sz w:val="18"/>
                      <w:szCs w:val="18"/>
                    </w:rPr>
                    <w:t>он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567" w:type="dxa"/>
                  <w:vAlign w:val="center"/>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1367,7</w:t>
                  </w:r>
                </w:p>
              </w:tc>
              <w:tc>
                <w:tcPr>
                  <w:tcW w:w="709" w:type="dxa"/>
                  <w:vAlign w:val="center"/>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1526,4</w:t>
                  </w:r>
                </w:p>
              </w:tc>
              <w:tc>
                <w:tcPr>
                  <w:tcW w:w="567" w:type="dxa"/>
                  <w:vAlign w:val="center"/>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1750,7</w:t>
                  </w:r>
                </w:p>
              </w:tc>
              <w:tc>
                <w:tcPr>
                  <w:tcW w:w="567" w:type="dxa"/>
                  <w:vAlign w:val="center"/>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1815,2</w:t>
                  </w:r>
                </w:p>
              </w:tc>
              <w:tc>
                <w:tcPr>
                  <w:tcW w:w="567" w:type="dxa"/>
                  <w:vAlign w:val="center"/>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1984,3</w:t>
                  </w:r>
                </w:p>
              </w:tc>
              <w:tc>
                <w:tcPr>
                  <w:tcW w:w="708" w:type="dxa"/>
                  <w:vAlign w:val="center"/>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1830,1</w:t>
                  </w:r>
                </w:p>
              </w:tc>
              <w:tc>
                <w:tcPr>
                  <w:tcW w:w="567" w:type="dxa"/>
                  <w:vAlign w:val="center"/>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1836,9</w:t>
                  </w:r>
                </w:p>
              </w:tc>
              <w:tc>
                <w:tcPr>
                  <w:tcW w:w="567" w:type="dxa"/>
                  <w:vAlign w:val="center"/>
                </w:tcPr>
                <w:p w:rsidR="00F628E8" w:rsidRPr="00BD767A" w:rsidRDefault="00F628E8" w:rsidP="00F628E8">
                  <w:pPr>
                    <w:ind w:left="-108" w:right="-129"/>
                    <w:jc w:val="center"/>
                    <w:rPr>
                      <w:rFonts w:ascii="Times New Roman" w:hAnsi="Times New Roman" w:cs="Times New Roman"/>
                      <w:sz w:val="18"/>
                      <w:szCs w:val="18"/>
                    </w:rPr>
                  </w:pPr>
                  <w:r w:rsidRPr="00BD767A">
                    <w:rPr>
                      <w:rFonts w:ascii="Times New Roman" w:hAnsi="Times New Roman" w:cs="Times New Roman"/>
                      <w:sz w:val="18"/>
                      <w:szCs w:val="18"/>
                    </w:rPr>
                    <w:t>1778,1</w:t>
                  </w:r>
                </w:p>
              </w:tc>
              <w:tc>
                <w:tcPr>
                  <w:tcW w:w="567" w:type="dxa"/>
                  <w:vAlign w:val="center"/>
                </w:tcPr>
                <w:p w:rsidR="00F628E8" w:rsidRPr="00BD767A" w:rsidRDefault="00F628E8" w:rsidP="00F628E8">
                  <w:pPr>
                    <w:ind w:left="-108" w:right="-108"/>
                    <w:jc w:val="center"/>
                    <w:rPr>
                      <w:rFonts w:ascii="Times New Roman" w:hAnsi="Times New Roman" w:cs="Times New Roman"/>
                      <w:sz w:val="18"/>
                      <w:szCs w:val="18"/>
                    </w:rPr>
                  </w:pPr>
                  <w:r w:rsidRPr="00BD767A">
                    <w:rPr>
                      <w:rFonts w:ascii="Times New Roman" w:hAnsi="Times New Roman" w:cs="Times New Roman"/>
                      <w:sz w:val="18"/>
                      <w:szCs w:val="18"/>
                    </w:rPr>
                    <w:t>2136,3</w:t>
                  </w:r>
                </w:p>
              </w:tc>
              <w:tc>
                <w:tcPr>
                  <w:tcW w:w="709" w:type="dxa"/>
                  <w:vAlign w:val="center"/>
                </w:tcPr>
                <w:p w:rsidR="00F628E8" w:rsidRPr="00BD767A" w:rsidRDefault="00F628E8" w:rsidP="00F628E8">
                  <w:pPr>
                    <w:ind w:left="-108" w:right="-108"/>
                    <w:jc w:val="center"/>
                    <w:rPr>
                      <w:rFonts w:ascii="Times New Roman" w:hAnsi="Times New Roman" w:cs="Times New Roman"/>
                      <w:sz w:val="18"/>
                      <w:szCs w:val="18"/>
                    </w:rPr>
                  </w:pPr>
                  <w:r w:rsidRPr="00BD767A">
                    <w:rPr>
                      <w:rFonts w:ascii="Times New Roman" w:hAnsi="Times New Roman" w:cs="Times New Roman"/>
                      <w:sz w:val="18"/>
                      <w:szCs w:val="18"/>
                    </w:rPr>
                    <w:t>2611,4</w:t>
                  </w: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1779,1</w:t>
                  </w: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1782,4</w:t>
                  </w: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1782,4</w:t>
                  </w: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1782,4</w:t>
                  </w: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в том чи</w:t>
                  </w:r>
                  <w:r w:rsidRPr="00BD767A">
                    <w:rPr>
                      <w:rFonts w:ascii="Times New Roman" w:hAnsi="Times New Roman" w:cs="Times New Roman"/>
                      <w:sz w:val="18"/>
                      <w:szCs w:val="18"/>
                    </w:rPr>
                    <w:t>с</w:t>
                  </w:r>
                  <w:r w:rsidRPr="00BD767A">
                    <w:rPr>
                      <w:rFonts w:ascii="Times New Roman" w:hAnsi="Times New Roman" w:cs="Times New Roman"/>
                      <w:sz w:val="18"/>
                      <w:szCs w:val="18"/>
                    </w:rPr>
                    <w:t>ле:</w:t>
                  </w: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709"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708"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p>
              </w:tc>
              <w:tc>
                <w:tcPr>
                  <w:tcW w:w="709" w:type="dxa"/>
                  <w:vAlign w:val="center"/>
                </w:tcPr>
                <w:p w:rsidR="00F628E8" w:rsidRPr="00BD767A" w:rsidRDefault="00F628E8" w:rsidP="00F628E8">
                  <w:pPr>
                    <w:ind w:right="-108"/>
                    <w:jc w:val="center"/>
                    <w:rPr>
                      <w:rFonts w:ascii="Times New Roman" w:hAnsi="Times New Roman" w:cs="Times New Roman"/>
                      <w:sz w:val="18"/>
                      <w:szCs w:val="18"/>
                    </w:rPr>
                  </w:pP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p>
              </w:tc>
              <w:tc>
                <w:tcPr>
                  <w:tcW w:w="567" w:type="dxa"/>
                  <w:vAlign w:val="center"/>
                </w:tcPr>
                <w:p w:rsidR="00F628E8" w:rsidRPr="00BD767A" w:rsidRDefault="00F628E8" w:rsidP="00F628E8">
                  <w:pPr>
                    <w:ind w:right="-108"/>
                    <w:jc w:val="center"/>
                    <w:rPr>
                      <w:rFonts w:ascii="Times New Roman" w:hAnsi="Times New Roman" w:cs="Times New Roman"/>
                      <w:sz w:val="18"/>
                      <w:szCs w:val="18"/>
                    </w:rPr>
                  </w:pPr>
                </w:p>
              </w:tc>
              <w:tc>
                <w:tcPr>
                  <w:tcW w:w="567" w:type="dxa"/>
                  <w:vAlign w:val="center"/>
                </w:tcPr>
                <w:p w:rsidR="00F628E8" w:rsidRPr="00BD767A" w:rsidRDefault="00F628E8" w:rsidP="00F628E8">
                  <w:pPr>
                    <w:ind w:left="-108" w:right="-108"/>
                    <w:jc w:val="center"/>
                    <w:rPr>
                      <w:rFonts w:ascii="Times New Roman" w:hAnsi="Times New Roman" w:cs="Times New Roman"/>
                      <w:sz w:val="18"/>
                      <w:szCs w:val="18"/>
                    </w:rPr>
                  </w:pP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субсидии из бю</w:t>
                  </w:r>
                  <w:r w:rsidRPr="00BD767A">
                    <w:rPr>
                      <w:rFonts w:ascii="Times New Roman" w:hAnsi="Times New Roman" w:cs="Times New Roman"/>
                      <w:sz w:val="18"/>
                      <w:szCs w:val="18"/>
                    </w:rPr>
                    <w:t>д</w:t>
                  </w:r>
                  <w:r w:rsidRPr="00BD767A">
                    <w:rPr>
                      <w:rFonts w:ascii="Times New Roman" w:hAnsi="Times New Roman" w:cs="Times New Roman"/>
                      <w:sz w:val="18"/>
                      <w:szCs w:val="18"/>
                    </w:rPr>
                    <w:t>жета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709"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708"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tcPr>
                <w:p w:rsidR="00F628E8" w:rsidRPr="00BD767A" w:rsidRDefault="00F628E8" w:rsidP="00F628E8">
                  <w:pPr>
                    <w:ind w:left="-108"/>
                    <w:jc w:val="center"/>
                    <w:rPr>
                      <w:rFonts w:ascii="Times New Roman" w:hAnsi="Times New Roman" w:cs="Times New Roman"/>
                      <w:sz w:val="18"/>
                      <w:szCs w:val="18"/>
                    </w:rPr>
                  </w:pPr>
                </w:p>
              </w:tc>
              <w:tc>
                <w:tcPr>
                  <w:tcW w:w="567" w:type="dxa"/>
                  <w:vAlign w:val="center"/>
                </w:tcPr>
                <w:p w:rsidR="00F628E8" w:rsidRPr="00BD767A" w:rsidRDefault="00F628E8" w:rsidP="00F628E8">
                  <w:pPr>
                    <w:pStyle w:val="221"/>
                    <w:shd w:val="clear" w:color="auto" w:fill="auto"/>
                    <w:spacing w:line="240" w:lineRule="auto"/>
                    <w:ind w:left="-108" w:right="-108"/>
                    <w:jc w:val="center"/>
                    <w:rPr>
                      <w:rFonts w:ascii="Times New Roman" w:hAnsi="Times New Roman" w:cs="Times New Roman"/>
                      <w:sz w:val="18"/>
                      <w:szCs w:val="18"/>
                    </w:rPr>
                  </w:pPr>
                </w:p>
              </w:tc>
              <w:tc>
                <w:tcPr>
                  <w:tcW w:w="709" w:type="dxa"/>
                  <w:vAlign w:val="center"/>
                </w:tcPr>
                <w:p w:rsidR="00F628E8" w:rsidRPr="00BD767A" w:rsidRDefault="00F628E8" w:rsidP="00F628E8">
                  <w:pPr>
                    <w:pStyle w:val="221"/>
                    <w:shd w:val="clear" w:color="auto" w:fill="auto"/>
                    <w:spacing w:line="240" w:lineRule="auto"/>
                    <w:ind w:left="-108" w:right="-108"/>
                    <w:jc w:val="center"/>
                    <w:rPr>
                      <w:rFonts w:ascii="Times New Roman" w:hAnsi="Times New Roman" w:cs="Times New Roman"/>
                      <w:sz w:val="18"/>
                      <w:szCs w:val="18"/>
                    </w:rPr>
                  </w:pPr>
                </w:p>
              </w:tc>
              <w:tc>
                <w:tcPr>
                  <w:tcW w:w="567" w:type="dxa"/>
                  <w:vAlign w:val="center"/>
                </w:tcPr>
                <w:p w:rsidR="00F628E8" w:rsidRPr="00BD767A" w:rsidRDefault="00F628E8" w:rsidP="00F628E8">
                  <w:pPr>
                    <w:pStyle w:val="221"/>
                    <w:shd w:val="clear" w:color="auto" w:fill="auto"/>
                    <w:spacing w:line="240" w:lineRule="auto"/>
                    <w:ind w:left="-108" w:right="-108"/>
                    <w:jc w:val="center"/>
                    <w:rPr>
                      <w:rFonts w:ascii="Times New Roman" w:hAnsi="Times New Roman" w:cs="Times New Roman"/>
                      <w:sz w:val="18"/>
                      <w:szCs w:val="18"/>
                    </w:rPr>
                  </w:pPr>
                </w:p>
              </w:tc>
              <w:tc>
                <w:tcPr>
                  <w:tcW w:w="567" w:type="dxa"/>
                  <w:vAlign w:val="center"/>
                </w:tcPr>
                <w:p w:rsidR="00F628E8" w:rsidRPr="00BD767A" w:rsidRDefault="00F628E8" w:rsidP="00F628E8">
                  <w:pPr>
                    <w:pStyle w:val="221"/>
                    <w:shd w:val="clear" w:color="auto" w:fill="auto"/>
                    <w:spacing w:line="240" w:lineRule="auto"/>
                    <w:ind w:left="-108" w:right="-108"/>
                    <w:jc w:val="center"/>
                    <w:rPr>
                      <w:rFonts w:ascii="Times New Roman" w:hAnsi="Times New Roman" w:cs="Times New Roman"/>
                      <w:sz w:val="18"/>
                      <w:szCs w:val="18"/>
                    </w:rPr>
                  </w:pPr>
                </w:p>
              </w:tc>
              <w:tc>
                <w:tcPr>
                  <w:tcW w:w="567" w:type="dxa"/>
                  <w:vAlign w:val="center"/>
                </w:tcPr>
                <w:p w:rsidR="00F628E8" w:rsidRPr="00BD767A" w:rsidRDefault="00F628E8" w:rsidP="00F628E8">
                  <w:pPr>
                    <w:pStyle w:val="221"/>
                    <w:shd w:val="clear" w:color="auto" w:fill="auto"/>
                    <w:spacing w:line="240" w:lineRule="auto"/>
                    <w:ind w:left="-108" w:right="-108"/>
                    <w:jc w:val="center"/>
                    <w:rPr>
                      <w:rFonts w:ascii="Times New Roman" w:hAnsi="Times New Roman" w:cs="Times New Roman"/>
                      <w:sz w:val="18"/>
                      <w:szCs w:val="18"/>
                    </w:rPr>
                  </w:pPr>
                </w:p>
              </w:tc>
              <w:tc>
                <w:tcPr>
                  <w:tcW w:w="567" w:type="dxa"/>
                  <w:vAlign w:val="center"/>
                </w:tcPr>
                <w:p w:rsidR="00F628E8" w:rsidRPr="00BD767A" w:rsidRDefault="00F628E8" w:rsidP="00F628E8">
                  <w:pPr>
                    <w:pStyle w:val="221"/>
                    <w:shd w:val="clear" w:color="auto" w:fill="auto"/>
                    <w:spacing w:line="240" w:lineRule="auto"/>
                    <w:ind w:left="-108" w:right="-108"/>
                    <w:jc w:val="center"/>
                    <w:rPr>
                      <w:rFonts w:ascii="Times New Roman" w:hAnsi="Times New Roman" w:cs="Times New Roman"/>
                      <w:sz w:val="18"/>
                      <w:szCs w:val="18"/>
                    </w:rPr>
                  </w:pP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субве</w:t>
                  </w:r>
                  <w:r w:rsidRPr="00BD767A">
                    <w:rPr>
                      <w:rFonts w:ascii="Times New Roman" w:hAnsi="Times New Roman" w:cs="Times New Roman"/>
                      <w:sz w:val="18"/>
                      <w:szCs w:val="18"/>
                    </w:rPr>
                    <w:t>н</w:t>
                  </w:r>
                  <w:r w:rsidRPr="00BD767A">
                    <w:rPr>
                      <w:rFonts w:ascii="Times New Roman" w:hAnsi="Times New Roman" w:cs="Times New Roman"/>
                      <w:sz w:val="18"/>
                      <w:szCs w:val="18"/>
                    </w:rPr>
                    <w:t>ции из бюдж</w:t>
                  </w:r>
                  <w:r w:rsidRPr="00BD767A">
                    <w:rPr>
                      <w:rFonts w:ascii="Times New Roman" w:hAnsi="Times New Roman" w:cs="Times New Roman"/>
                      <w:sz w:val="18"/>
                      <w:szCs w:val="18"/>
                    </w:rPr>
                    <w:t>е</w:t>
                  </w:r>
                  <w:r w:rsidRPr="00BD767A">
                    <w:rPr>
                      <w:rFonts w:ascii="Times New Roman" w:hAnsi="Times New Roman" w:cs="Times New Roman"/>
                      <w:sz w:val="18"/>
                      <w:szCs w:val="18"/>
                    </w:rPr>
                    <w:t>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lastRenderedPageBreak/>
                    <w:t>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публ</w:t>
                  </w:r>
                  <w:r w:rsidRPr="00BD767A">
                    <w:rPr>
                      <w:rFonts w:ascii="Times New Roman" w:hAnsi="Times New Roman" w:cs="Times New Roman"/>
                      <w:sz w:val="18"/>
                      <w:szCs w:val="18"/>
                    </w:rPr>
                    <w:t>и</w:t>
                  </w:r>
                  <w:r w:rsidRPr="00BD767A">
                    <w:rPr>
                      <w:rFonts w:ascii="Times New Roman" w:hAnsi="Times New Roman" w:cs="Times New Roman"/>
                      <w:sz w:val="18"/>
                      <w:szCs w:val="18"/>
                    </w:rPr>
                    <w:t>ки</w:t>
                  </w:r>
                </w:p>
              </w:tc>
              <w:tc>
                <w:tcPr>
                  <w:tcW w:w="567" w:type="dxa"/>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lastRenderedPageBreak/>
                    <w:t>185,3</w:t>
                  </w:r>
                </w:p>
              </w:tc>
              <w:tc>
                <w:tcPr>
                  <w:tcW w:w="709" w:type="dxa"/>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161,6</w:t>
                  </w:r>
                </w:p>
              </w:tc>
              <w:tc>
                <w:tcPr>
                  <w:tcW w:w="567" w:type="dxa"/>
                </w:tcPr>
                <w:p w:rsidR="00F628E8" w:rsidRPr="00BD767A" w:rsidRDefault="00F628E8" w:rsidP="00F628E8">
                  <w:pPr>
                    <w:ind w:left="-108" w:right="-98"/>
                    <w:jc w:val="center"/>
                    <w:rPr>
                      <w:rFonts w:ascii="Times New Roman" w:hAnsi="Times New Roman" w:cs="Times New Roman"/>
                      <w:sz w:val="18"/>
                      <w:szCs w:val="18"/>
                    </w:rPr>
                  </w:pPr>
                  <w:r w:rsidRPr="00BD767A">
                    <w:rPr>
                      <w:rFonts w:ascii="Times New Roman" w:hAnsi="Times New Roman" w:cs="Times New Roman"/>
                      <w:sz w:val="18"/>
                      <w:szCs w:val="18"/>
                    </w:rPr>
                    <w:t>159,9</w:t>
                  </w:r>
                </w:p>
              </w:tc>
              <w:tc>
                <w:tcPr>
                  <w:tcW w:w="567" w:type="dxa"/>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174,5</w:t>
                  </w:r>
                </w:p>
              </w:tc>
              <w:tc>
                <w:tcPr>
                  <w:tcW w:w="567" w:type="dxa"/>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195,4</w:t>
                  </w:r>
                </w:p>
              </w:tc>
              <w:tc>
                <w:tcPr>
                  <w:tcW w:w="708" w:type="dxa"/>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195,9</w:t>
                  </w:r>
                </w:p>
              </w:tc>
              <w:tc>
                <w:tcPr>
                  <w:tcW w:w="567" w:type="dxa"/>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238,1</w:t>
                  </w:r>
                </w:p>
              </w:tc>
              <w:tc>
                <w:tcPr>
                  <w:tcW w:w="567" w:type="dxa"/>
                </w:tcPr>
                <w:p w:rsidR="00F628E8" w:rsidRPr="00BD767A" w:rsidRDefault="00F628E8" w:rsidP="00F628E8">
                  <w:pPr>
                    <w:ind w:left="-108"/>
                    <w:jc w:val="center"/>
                    <w:rPr>
                      <w:rFonts w:ascii="Times New Roman" w:hAnsi="Times New Roman" w:cs="Times New Roman"/>
                      <w:sz w:val="18"/>
                      <w:szCs w:val="18"/>
                    </w:rPr>
                  </w:pPr>
                  <w:r w:rsidRPr="00BD767A">
                    <w:rPr>
                      <w:rFonts w:ascii="Times New Roman" w:hAnsi="Times New Roman" w:cs="Times New Roman"/>
                      <w:sz w:val="18"/>
                      <w:szCs w:val="18"/>
                    </w:rPr>
                    <w:t>248,4</w:t>
                  </w:r>
                </w:p>
              </w:tc>
              <w:tc>
                <w:tcPr>
                  <w:tcW w:w="567" w:type="dxa"/>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268,8</w:t>
                  </w:r>
                </w:p>
              </w:tc>
              <w:tc>
                <w:tcPr>
                  <w:tcW w:w="709" w:type="dxa"/>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383,3</w:t>
                  </w:r>
                </w:p>
              </w:tc>
              <w:tc>
                <w:tcPr>
                  <w:tcW w:w="567" w:type="dxa"/>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209,5</w:t>
                  </w:r>
                </w:p>
              </w:tc>
              <w:tc>
                <w:tcPr>
                  <w:tcW w:w="567" w:type="dxa"/>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212,8</w:t>
                  </w:r>
                </w:p>
              </w:tc>
              <w:tc>
                <w:tcPr>
                  <w:tcW w:w="567" w:type="dxa"/>
                </w:tcPr>
                <w:p w:rsidR="00F628E8" w:rsidRPr="00BD767A" w:rsidRDefault="00F628E8" w:rsidP="00F628E8">
                  <w:pPr>
                    <w:ind w:right="-108"/>
                    <w:jc w:val="center"/>
                    <w:rPr>
                      <w:rFonts w:ascii="Times New Roman" w:hAnsi="Times New Roman" w:cs="Times New Roman"/>
                      <w:sz w:val="18"/>
                      <w:szCs w:val="18"/>
                    </w:rPr>
                  </w:pPr>
                  <w:r w:rsidRPr="00BD767A">
                    <w:rPr>
                      <w:rFonts w:ascii="Times New Roman" w:hAnsi="Times New Roman" w:cs="Times New Roman"/>
                      <w:sz w:val="18"/>
                      <w:szCs w:val="18"/>
                    </w:rPr>
                    <w:t>212,8</w:t>
                  </w:r>
                </w:p>
              </w:tc>
              <w:tc>
                <w:tcPr>
                  <w:tcW w:w="567" w:type="dxa"/>
                </w:tcPr>
                <w:p w:rsidR="00F628E8" w:rsidRPr="00BD767A" w:rsidRDefault="00F628E8" w:rsidP="00F628E8">
                  <w:pPr>
                    <w:ind w:left="-108" w:right="-108"/>
                    <w:jc w:val="center"/>
                    <w:rPr>
                      <w:rFonts w:ascii="Times New Roman" w:hAnsi="Times New Roman" w:cs="Times New Roman"/>
                      <w:sz w:val="18"/>
                      <w:szCs w:val="18"/>
                    </w:rPr>
                  </w:pPr>
                  <w:r w:rsidRPr="00BD767A">
                    <w:rPr>
                      <w:rFonts w:ascii="Times New Roman" w:hAnsi="Times New Roman" w:cs="Times New Roman"/>
                      <w:sz w:val="18"/>
                      <w:szCs w:val="18"/>
                    </w:rPr>
                    <w:t>212,8</w:t>
                  </w: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lastRenderedPageBreak/>
                    <w:t>прочие межбю</w:t>
                  </w:r>
                  <w:r w:rsidRPr="00BD767A">
                    <w:rPr>
                      <w:rFonts w:ascii="Times New Roman" w:hAnsi="Times New Roman" w:cs="Times New Roman"/>
                      <w:sz w:val="18"/>
                      <w:szCs w:val="18"/>
                    </w:rPr>
                    <w:t>д</w:t>
                  </w:r>
                  <w:r w:rsidRPr="00BD767A">
                    <w:rPr>
                      <w:rFonts w:ascii="Times New Roman" w:hAnsi="Times New Roman" w:cs="Times New Roman"/>
                      <w:sz w:val="18"/>
                      <w:szCs w:val="18"/>
                    </w:rPr>
                    <w:t>жетные трансфе</w:t>
                  </w:r>
                  <w:r w:rsidRPr="00BD767A">
                    <w:rPr>
                      <w:rFonts w:ascii="Times New Roman" w:hAnsi="Times New Roman" w:cs="Times New Roman"/>
                      <w:sz w:val="18"/>
                      <w:szCs w:val="18"/>
                    </w:rPr>
                    <w:t>р</w:t>
                  </w:r>
                  <w:r w:rsidRPr="00BD767A">
                    <w:rPr>
                      <w:rFonts w:ascii="Times New Roman" w:hAnsi="Times New Roman" w:cs="Times New Roman"/>
                      <w:sz w:val="18"/>
                      <w:szCs w:val="18"/>
                    </w:rPr>
                    <w:t>ты из бюджета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публики</w:t>
                  </w: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8"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jc w:val="center"/>
                    <w:rPr>
                      <w:rFonts w:ascii="Times New Roman" w:hAnsi="Times New Roman" w:cs="Times New Roman"/>
                      <w:sz w:val="18"/>
                      <w:szCs w:val="18"/>
                    </w:rPr>
                  </w:pPr>
                  <w:r w:rsidRPr="00BD767A">
                    <w:rPr>
                      <w:rFonts w:ascii="Times New Roman" w:hAnsi="Times New Roman" w:cs="Times New Roman"/>
                      <w:sz w:val="18"/>
                      <w:szCs w:val="18"/>
                    </w:rPr>
                    <w:t>16,4</w:t>
                  </w:r>
                </w:p>
              </w:tc>
              <w:tc>
                <w:tcPr>
                  <w:tcW w:w="709"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30,1</w:t>
                  </w: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субве</w:t>
                  </w:r>
                  <w:r w:rsidRPr="00BD767A">
                    <w:rPr>
                      <w:rFonts w:ascii="Times New Roman" w:hAnsi="Times New Roman" w:cs="Times New Roman"/>
                      <w:sz w:val="18"/>
                      <w:szCs w:val="18"/>
                    </w:rPr>
                    <w:t>н</w:t>
                  </w:r>
                  <w:r w:rsidRPr="00BD767A">
                    <w:rPr>
                      <w:rFonts w:ascii="Times New Roman" w:hAnsi="Times New Roman" w:cs="Times New Roman"/>
                      <w:sz w:val="18"/>
                      <w:szCs w:val="18"/>
                    </w:rPr>
                    <w:t>ции из бюдж</w:t>
                  </w:r>
                  <w:r w:rsidRPr="00BD767A">
                    <w:rPr>
                      <w:rFonts w:ascii="Times New Roman" w:hAnsi="Times New Roman" w:cs="Times New Roman"/>
                      <w:sz w:val="18"/>
                      <w:szCs w:val="18"/>
                    </w:rPr>
                    <w:t>е</w:t>
                  </w:r>
                  <w:r w:rsidRPr="00BD767A">
                    <w:rPr>
                      <w:rFonts w:ascii="Times New Roman" w:hAnsi="Times New Roman" w:cs="Times New Roman"/>
                      <w:sz w:val="18"/>
                      <w:szCs w:val="18"/>
                    </w:rPr>
                    <w:t>тов посел</w:t>
                  </w:r>
                  <w:r w:rsidRPr="00BD767A">
                    <w:rPr>
                      <w:rFonts w:ascii="Times New Roman" w:hAnsi="Times New Roman" w:cs="Times New Roman"/>
                      <w:sz w:val="18"/>
                      <w:szCs w:val="18"/>
                    </w:rPr>
                    <w:t>е</w:t>
                  </w:r>
                  <w:r w:rsidRPr="00BD767A">
                    <w:rPr>
                      <w:rFonts w:ascii="Times New Roman" w:hAnsi="Times New Roman" w:cs="Times New Roman"/>
                      <w:sz w:val="18"/>
                      <w:szCs w:val="18"/>
                    </w:rPr>
                    <w:t>ний</w:t>
                  </w: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8"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Средства бюджета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публики, планир</w:t>
                  </w:r>
                  <w:r w:rsidRPr="00BD767A">
                    <w:rPr>
                      <w:rFonts w:ascii="Times New Roman" w:hAnsi="Times New Roman" w:cs="Times New Roman"/>
                      <w:sz w:val="18"/>
                      <w:szCs w:val="18"/>
                    </w:rPr>
                    <w:t>у</w:t>
                  </w:r>
                  <w:r w:rsidRPr="00BD767A">
                    <w:rPr>
                      <w:rFonts w:ascii="Times New Roman" w:hAnsi="Times New Roman" w:cs="Times New Roman"/>
                      <w:sz w:val="18"/>
                      <w:szCs w:val="18"/>
                    </w:rPr>
                    <w:t>емые к привлеч</w:t>
                  </w:r>
                  <w:r w:rsidRPr="00BD767A">
                    <w:rPr>
                      <w:rFonts w:ascii="Times New Roman" w:hAnsi="Times New Roman" w:cs="Times New Roman"/>
                      <w:sz w:val="18"/>
                      <w:szCs w:val="18"/>
                    </w:rPr>
                    <w:t>е</w:t>
                  </w:r>
                  <w:r w:rsidRPr="00BD767A">
                    <w:rPr>
                      <w:rFonts w:ascii="Times New Roman" w:hAnsi="Times New Roman" w:cs="Times New Roman"/>
                      <w:sz w:val="18"/>
                      <w:szCs w:val="18"/>
                    </w:rPr>
                    <w:t>нию</w:t>
                  </w: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8"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Бюджеты посел</w:t>
                  </w:r>
                  <w:r w:rsidRPr="00BD767A">
                    <w:rPr>
                      <w:rFonts w:ascii="Times New Roman" w:hAnsi="Times New Roman" w:cs="Times New Roman"/>
                      <w:sz w:val="18"/>
                      <w:szCs w:val="18"/>
                    </w:rPr>
                    <w:t>е</w:t>
                  </w:r>
                  <w:r w:rsidRPr="00BD767A">
                    <w:rPr>
                      <w:rFonts w:ascii="Times New Roman" w:hAnsi="Times New Roman" w:cs="Times New Roman"/>
                      <w:sz w:val="18"/>
                      <w:szCs w:val="18"/>
                    </w:rPr>
                    <w:t>ний, вх</w:t>
                  </w:r>
                  <w:r w:rsidRPr="00BD767A">
                    <w:rPr>
                      <w:rFonts w:ascii="Times New Roman" w:hAnsi="Times New Roman" w:cs="Times New Roman"/>
                      <w:sz w:val="18"/>
                      <w:szCs w:val="18"/>
                    </w:rPr>
                    <w:t>о</w:t>
                  </w:r>
                  <w:r w:rsidRPr="00BD767A">
                    <w:rPr>
                      <w:rFonts w:ascii="Times New Roman" w:hAnsi="Times New Roman" w:cs="Times New Roman"/>
                      <w:sz w:val="18"/>
                      <w:szCs w:val="18"/>
                    </w:rPr>
                    <w:t>дящих в состав муниц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w:t>
                  </w:r>
                  <w:r w:rsidRPr="00BD767A">
                    <w:rPr>
                      <w:rFonts w:ascii="Times New Roman" w:hAnsi="Times New Roman" w:cs="Times New Roman"/>
                      <w:sz w:val="18"/>
                      <w:szCs w:val="18"/>
                    </w:rPr>
                    <w:t>ь</w:t>
                  </w:r>
                  <w:r w:rsidRPr="00BD767A">
                    <w:rPr>
                      <w:rFonts w:ascii="Times New Roman" w:hAnsi="Times New Roman" w:cs="Times New Roman"/>
                      <w:sz w:val="18"/>
                      <w:szCs w:val="18"/>
                    </w:rPr>
                    <w:t>ного образов</w:t>
                  </w:r>
                  <w:r w:rsidRPr="00BD767A">
                    <w:rPr>
                      <w:rFonts w:ascii="Times New Roman" w:hAnsi="Times New Roman" w:cs="Times New Roman"/>
                      <w:sz w:val="18"/>
                      <w:szCs w:val="18"/>
                    </w:rPr>
                    <w:t>а</w:t>
                  </w:r>
                  <w:r w:rsidRPr="00BD767A">
                    <w:rPr>
                      <w:rFonts w:ascii="Times New Roman" w:hAnsi="Times New Roman" w:cs="Times New Roman"/>
                      <w:sz w:val="18"/>
                      <w:szCs w:val="18"/>
                    </w:rPr>
                    <w:t>ния «М</w:t>
                  </w:r>
                  <w:r w:rsidRPr="00BD767A">
                    <w:rPr>
                      <w:rFonts w:ascii="Times New Roman" w:hAnsi="Times New Roman" w:cs="Times New Roman"/>
                      <w:sz w:val="18"/>
                      <w:szCs w:val="18"/>
                    </w:rPr>
                    <w:t>у</w:t>
                  </w:r>
                  <w:r w:rsidRPr="00BD767A">
                    <w:rPr>
                      <w:rFonts w:ascii="Times New Roman" w:hAnsi="Times New Roman" w:cs="Times New Roman"/>
                      <w:sz w:val="18"/>
                      <w:szCs w:val="18"/>
                    </w:rPr>
                    <w:t>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пальный округ Глазо</w:t>
                  </w:r>
                  <w:r w:rsidRPr="00BD767A">
                    <w:rPr>
                      <w:rFonts w:ascii="Times New Roman" w:hAnsi="Times New Roman" w:cs="Times New Roman"/>
                      <w:sz w:val="18"/>
                      <w:szCs w:val="18"/>
                    </w:rPr>
                    <w:t>в</w:t>
                  </w:r>
                  <w:r w:rsidRPr="00BD767A">
                    <w:rPr>
                      <w:rFonts w:ascii="Times New Roman" w:hAnsi="Times New Roman" w:cs="Times New Roman"/>
                      <w:sz w:val="18"/>
                      <w:szCs w:val="18"/>
                    </w:rPr>
                    <w:t>ский ра</w:t>
                  </w:r>
                  <w:r w:rsidRPr="00BD767A">
                    <w:rPr>
                      <w:rFonts w:ascii="Times New Roman" w:hAnsi="Times New Roman" w:cs="Times New Roman"/>
                      <w:sz w:val="18"/>
                      <w:szCs w:val="18"/>
                    </w:rPr>
                    <w:t>й</w:t>
                  </w:r>
                  <w:r w:rsidRPr="00BD767A">
                    <w:rPr>
                      <w:rFonts w:ascii="Times New Roman" w:hAnsi="Times New Roman" w:cs="Times New Roman"/>
                      <w:sz w:val="18"/>
                      <w:szCs w:val="18"/>
                    </w:rPr>
                    <w:t>он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8"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r>
            <w:tr w:rsidR="00F628E8" w:rsidRPr="00BD767A" w:rsidTr="00BD767A">
              <w:tc>
                <w:tcPr>
                  <w:tcW w:w="1021" w:type="dxa"/>
                </w:tcPr>
                <w:p w:rsidR="00F628E8" w:rsidRPr="00BD767A" w:rsidRDefault="00F628E8" w:rsidP="00F628E8">
                  <w:pPr>
                    <w:rPr>
                      <w:rFonts w:ascii="Times New Roman" w:hAnsi="Times New Roman" w:cs="Times New Roman"/>
                      <w:sz w:val="18"/>
                      <w:szCs w:val="18"/>
                    </w:rPr>
                  </w:pPr>
                  <w:r w:rsidRPr="00BD767A">
                    <w:rPr>
                      <w:rFonts w:ascii="Times New Roman" w:hAnsi="Times New Roman" w:cs="Times New Roman"/>
                      <w:sz w:val="18"/>
                      <w:szCs w:val="18"/>
                    </w:rPr>
                    <w:t>Иные источн</w:t>
                  </w:r>
                  <w:r w:rsidRPr="00BD767A">
                    <w:rPr>
                      <w:rFonts w:ascii="Times New Roman" w:hAnsi="Times New Roman" w:cs="Times New Roman"/>
                      <w:sz w:val="18"/>
                      <w:szCs w:val="18"/>
                    </w:rPr>
                    <w:t>и</w:t>
                  </w:r>
                  <w:r w:rsidRPr="00BD767A">
                    <w:rPr>
                      <w:rFonts w:ascii="Times New Roman" w:hAnsi="Times New Roman" w:cs="Times New Roman"/>
                      <w:sz w:val="18"/>
                      <w:szCs w:val="18"/>
                    </w:rPr>
                    <w:t>ки (пр</w:t>
                  </w:r>
                  <w:r w:rsidRPr="00BD767A">
                    <w:rPr>
                      <w:rFonts w:ascii="Times New Roman" w:hAnsi="Times New Roman" w:cs="Times New Roman"/>
                      <w:sz w:val="18"/>
                      <w:szCs w:val="18"/>
                    </w:rPr>
                    <w:t>о</w:t>
                  </w:r>
                  <w:r w:rsidRPr="00BD767A">
                    <w:rPr>
                      <w:rFonts w:ascii="Times New Roman" w:hAnsi="Times New Roman" w:cs="Times New Roman"/>
                      <w:sz w:val="18"/>
                      <w:szCs w:val="18"/>
                    </w:rPr>
                    <w:t>чие п</w:t>
                  </w:r>
                  <w:r w:rsidRPr="00BD767A">
                    <w:rPr>
                      <w:rFonts w:ascii="Times New Roman" w:hAnsi="Times New Roman" w:cs="Times New Roman"/>
                      <w:sz w:val="18"/>
                      <w:szCs w:val="18"/>
                    </w:rPr>
                    <w:t>о</w:t>
                  </w:r>
                  <w:r w:rsidRPr="00BD767A">
                    <w:rPr>
                      <w:rFonts w:ascii="Times New Roman" w:hAnsi="Times New Roman" w:cs="Times New Roman"/>
                      <w:sz w:val="18"/>
                      <w:szCs w:val="18"/>
                    </w:rPr>
                    <w:t>ступл</w:t>
                  </w:r>
                  <w:r w:rsidRPr="00BD767A">
                    <w:rPr>
                      <w:rFonts w:ascii="Times New Roman" w:hAnsi="Times New Roman" w:cs="Times New Roman"/>
                      <w:sz w:val="18"/>
                      <w:szCs w:val="18"/>
                    </w:rPr>
                    <w:t>е</w:t>
                  </w:r>
                  <w:r w:rsidRPr="00BD767A">
                    <w:rPr>
                      <w:rFonts w:ascii="Times New Roman" w:hAnsi="Times New Roman" w:cs="Times New Roman"/>
                      <w:sz w:val="18"/>
                      <w:szCs w:val="18"/>
                    </w:rPr>
                    <w:t>ния в мес</w:t>
                  </w:r>
                  <w:r w:rsidRPr="00BD767A">
                    <w:rPr>
                      <w:rFonts w:ascii="Times New Roman" w:hAnsi="Times New Roman" w:cs="Times New Roman"/>
                      <w:sz w:val="18"/>
                      <w:szCs w:val="18"/>
                    </w:rPr>
                    <w:t>т</w:t>
                  </w:r>
                  <w:r w:rsidRPr="00BD767A">
                    <w:rPr>
                      <w:rFonts w:ascii="Times New Roman" w:hAnsi="Times New Roman" w:cs="Times New Roman"/>
                      <w:sz w:val="18"/>
                      <w:szCs w:val="18"/>
                    </w:rPr>
                    <w:t>ный бю</w:t>
                  </w:r>
                  <w:r w:rsidRPr="00BD767A">
                    <w:rPr>
                      <w:rFonts w:ascii="Times New Roman" w:hAnsi="Times New Roman" w:cs="Times New Roman"/>
                      <w:sz w:val="18"/>
                      <w:szCs w:val="18"/>
                    </w:rPr>
                    <w:t>д</w:t>
                  </w:r>
                  <w:r w:rsidRPr="00BD767A">
                    <w:rPr>
                      <w:rFonts w:ascii="Times New Roman" w:hAnsi="Times New Roman" w:cs="Times New Roman"/>
                      <w:sz w:val="18"/>
                      <w:szCs w:val="18"/>
                    </w:rPr>
                    <w:t>жет)</w:t>
                  </w: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8"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709"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c>
                <w:tcPr>
                  <w:tcW w:w="567" w:type="dxa"/>
                </w:tcPr>
                <w:p w:rsidR="00F628E8" w:rsidRPr="00BD767A" w:rsidRDefault="00F628E8" w:rsidP="00F628E8">
                  <w:pPr>
                    <w:rPr>
                      <w:rFonts w:ascii="Times New Roman" w:hAnsi="Times New Roman" w:cs="Times New Roman"/>
                      <w:sz w:val="18"/>
                      <w:szCs w:val="18"/>
                    </w:rPr>
                  </w:pPr>
                </w:p>
              </w:tc>
            </w:tr>
          </w:tbl>
          <w:p w:rsidR="00F628E8" w:rsidRPr="00BD767A" w:rsidRDefault="00F628E8" w:rsidP="00F628E8">
            <w:pPr>
              <w:spacing w:after="0" w:line="240" w:lineRule="auto"/>
              <w:rPr>
                <w:rFonts w:ascii="Times New Roman" w:hAnsi="Times New Roman" w:cs="Times New Roman"/>
                <w:sz w:val="20"/>
                <w:szCs w:val="20"/>
              </w:rPr>
            </w:pPr>
          </w:p>
        </w:tc>
      </w:tr>
      <w:tr w:rsidR="00F628E8" w:rsidRPr="00BD767A" w:rsidTr="00BD767A">
        <w:tc>
          <w:tcPr>
            <w:tcW w:w="993"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lastRenderedPageBreak/>
              <w:t>Ожид</w:t>
            </w:r>
            <w:r w:rsidRPr="00BD767A">
              <w:rPr>
                <w:rFonts w:ascii="Times New Roman" w:hAnsi="Times New Roman" w:cs="Times New Roman"/>
                <w:sz w:val="20"/>
                <w:szCs w:val="20"/>
              </w:rPr>
              <w:t>а</w:t>
            </w:r>
            <w:r w:rsidRPr="00BD767A">
              <w:rPr>
                <w:rFonts w:ascii="Times New Roman" w:hAnsi="Times New Roman" w:cs="Times New Roman"/>
                <w:sz w:val="20"/>
                <w:szCs w:val="20"/>
              </w:rPr>
              <w:t>емые коне</w:t>
            </w:r>
            <w:r w:rsidRPr="00BD767A">
              <w:rPr>
                <w:rFonts w:ascii="Times New Roman" w:hAnsi="Times New Roman" w:cs="Times New Roman"/>
                <w:sz w:val="20"/>
                <w:szCs w:val="20"/>
              </w:rPr>
              <w:t>ч</w:t>
            </w:r>
            <w:r w:rsidRPr="00BD767A">
              <w:rPr>
                <w:rFonts w:ascii="Times New Roman" w:hAnsi="Times New Roman" w:cs="Times New Roman"/>
                <w:sz w:val="20"/>
                <w:szCs w:val="20"/>
              </w:rPr>
              <w:t>ные р</w:t>
            </w:r>
            <w:r w:rsidRPr="00BD767A">
              <w:rPr>
                <w:rFonts w:ascii="Times New Roman" w:hAnsi="Times New Roman" w:cs="Times New Roman"/>
                <w:sz w:val="20"/>
                <w:szCs w:val="20"/>
              </w:rPr>
              <w:t>е</w:t>
            </w:r>
            <w:r w:rsidRPr="00BD767A">
              <w:rPr>
                <w:rFonts w:ascii="Times New Roman" w:hAnsi="Times New Roman" w:cs="Times New Roman"/>
                <w:sz w:val="20"/>
                <w:szCs w:val="20"/>
              </w:rPr>
              <w:t>зул</w:t>
            </w:r>
            <w:r w:rsidRPr="00BD767A">
              <w:rPr>
                <w:rFonts w:ascii="Times New Roman" w:hAnsi="Times New Roman" w:cs="Times New Roman"/>
                <w:sz w:val="20"/>
                <w:szCs w:val="20"/>
              </w:rPr>
              <w:t>ь</w:t>
            </w:r>
            <w:r w:rsidRPr="00BD767A">
              <w:rPr>
                <w:rFonts w:ascii="Times New Roman" w:hAnsi="Times New Roman" w:cs="Times New Roman"/>
                <w:sz w:val="20"/>
                <w:szCs w:val="20"/>
              </w:rPr>
              <w:t>таты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 м</w:t>
            </w:r>
            <w:r w:rsidRPr="00BD767A">
              <w:rPr>
                <w:rFonts w:ascii="Times New Roman" w:hAnsi="Times New Roman" w:cs="Times New Roman"/>
                <w:sz w:val="20"/>
                <w:szCs w:val="20"/>
              </w:rPr>
              <w:t>у</w:t>
            </w:r>
            <w:r w:rsidRPr="00BD767A">
              <w:rPr>
                <w:rFonts w:ascii="Times New Roman" w:hAnsi="Times New Roman" w:cs="Times New Roman"/>
                <w:sz w:val="20"/>
                <w:szCs w:val="20"/>
              </w:rPr>
              <w:t>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w:t>
            </w:r>
            <w:r w:rsidRPr="00BD767A">
              <w:rPr>
                <w:rFonts w:ascii="Times New Roman" w:hAnsi="Times New Roman" w:cs="Times New Roman"/>
                <w:sz w:val="20"/>
                <w:szCs w:val="20"/>
              </w:rPr>
              <w:t>м</w:t>
            </w:r>
            <w:r w:rsidRPr="00BD767A">
              <w:rPr>
                <w:rFonts w:ascii="Times New Roman" w:hAnsi="Times New Roman" w:cs="Times New Roman"/>
                <w:sz w:val="20"/>
                <w:szCs w:val="20"/>
              </w:rPr>
              <w:t>мы, оценка план</w:t>
            </w:r>
            <w:r w:rsidRPr="00BD767A">
              <w:rPr>
                <w:rFonts w:ascii="Times New Roman" w:hAnsi="Times New Roman" w:cs="Times New Roman"/>
                <w:sz w:val="20"/>
                <w:szCs w:val="20"/>
              </w:rPr>
              <w:t>и</w:t>
            </w:r>
            <w:r w:rsidRPr="00BD767A">
              <w:rPr>
                <w:rFonts w:ascii="Times New Roman" w:hAnsi="Times New Roman" w:cs="Times New Roman"/>
                <w:sz w:val="20"/>
                <w:szCs w:val="20"/>
              </w:rPr>
              <w:t>руемой эффе</w:t>
            </w:r>
            <w:r w:rsidRPr="00BD767A">
              <w:rPr>
                <w:rFonts w:ascii="Times New Roman" w:hAnsi="Times New Roman" w:cs="Times New Roman"/>
                <w:sz w:val="20"/>
                <w:szCs w:val="20"/>
              </w:rPr>
              <w:t>к</w:t>
            </w:r>
            <w:r w:rsidRPr="00BD767A">
              <w:rPr>
                <w:rFonts w:ascii="Times New Roman" w:hAnsi="Times New Roman" w:cs="Times New Roman"/>
                <w:sz w:val="20"/>
                <w:szCs w:val="20"/>
              </w:rPr>
              <w:t>тивн</w:t>
            </w:r>
            <w:r w:rsidRPr="00BD767A">
              <w:rPr>
                <w:rFonts w:ascii="Times New Roman" w:hAnsi="Times New Roman" w:cs="Times New Roman"/>
                <w:sz w:val="20"/>
                <w:szCs w:val="20"/>
              </w:rPr>
              <w:t>о</w:t>
            </w:r>
            <w:r w:rsidRPr="00BD767A">
              <w:rPr>
                <w:rFonts w:ascii="Times New Roman" w:hAnsi="Times New Roman" w:cs="Times New Roman"/>
                <w:sz w:val="20"/>
                <w:szCs w:val="20"/>
              </w:rPr>
              <w:t>сти ее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ции</w:t>
            </w:r>
          </w:p>
        </w:tc>
        <w:tc>
          <w:tcPr>
            <w:tcW w:w="9639" w:type="dxa"/>
            <w:tcBorders>
              <w:top w:val="single" w:sz="4" w:space="0" w:color="000000"/>
              <w:left w:val="single" w:sz="4" w:space="0" w:color="000000"/>
              <w:bottom w:val="single" w:sz="4" w:space="0" w:color="000000"/>
              <w:right w:val="single" w:sz="4" w:space="0" w:color="000000"/>
            </w:tcBorders>
            <w:hideMark/>
          </w:tcPr>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Реализация подпрограммы позволит достичь следующих результатов:</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 повысить доступность и качество предоставления государственных и муниципальных услуг в области а</w:t>
            </w:r>
            <w:r w:rsidRPr="00BD767A">
              <w:rPr>
                <w:rFonts w:ascii="Times New Roman" w:hAnsi="Times New Roman" w:cs="Times New Roman"/>
                <w:sz w:val="20"/>
                <w:szCs w:val="20"/>
              </w:rPr>
              <w:t>р</w:t>
            </w:r>
            <w:r w:rsidRPr="00BD767A">
              <w:rPr>
                <w:rFonts w:ascii="Times New Roman" w:hAnsi="Times New Roman" w:cs="Times New Roman"/>
                <w:sz w:val="20"/>
                <w:szCs w:val="20"/>
              </w:rPr>
              <w:t>хивн</w:t>
            </w:r>
            <w:r w:rsidRPr="00BD767A">
              <w:rPr>
                <w:rFonts w:ascii="Times New Roman" w:hAnsi="Times New Roman" w:cs="Times New Roman"/>
                <w:sz w:val="20"/>
                <w:szCs w:val="20"/>
              </w:rPr>
              <w:t>о</w:t>
            </w:r>
            <w:r w:rsidRPr="00BD767A">
              <w:rPr>
                <w:rFonts w:ascii="Times New Roman" w:hAnsi="Times New Roman" w:cs="Times New Roman"/>
                <w:sz w:val="20"/>
                <w:szCs w:val="20"/>
              </w:rPr>
              <w:t>го дела;</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2) повысить оперативность исполнения запросов пользователей по архивным документам для обеспечения гара</w:t>
            </w:r>
            <w:r w:rsidRPr="00BD767A">
              <w:rPr>
                <w:rFonts w:ascii="Times New Roman" w:hAnsi="Times New Roman" w:cs="Times New Roman"/>
                <w:sz w:val="20"/>
                <w:szCs w:val="20"/>
              </w:rPr>
              <w:t>н</w:t>
            </w:r>
            <w:r w:rsidRPr="00BD767A">
              <w:rPr>
                <w:rFonts w:ascii="Times New Roman" w:hAnsi="Times New Roman" w:cs="Times New Roman"/>
                <w:sz w:val="20"/>
                <w:szCs w:val="20"/>
              </w:rPr>
              <w:t>тий их конституционных прав;</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3) повысить уровень безопасности документов Архивного фонда Удмуртской Республики за счет создания совр</w:t>
            </w:r>
            <w:r w:rsidRPr="00BD767A">
              <w:rPr>
                <w:rFonts w:ascii="Times New Roman" w:hAnsi="Times New Roman" w:cs="Times New Roman"/>
                <w:sz w:val="20"/>
                <w:szCs w:val="20"/>
              </w:rPr>
              <w:t>е</w:t>
            </w:r>
            <w:r w:rsidRPr="00BD767A">
              <w:rPr>
                <w:rFonts w:ascii="Times New Roman" w:hAnsi="Times New Roman" w:cs="Times New Roman"/>
                <w:sz w:val="20"/>
                <w:szCs w:val="20"/>
              </w:rPr>
              <w:t>менной материально-технической базы архивного отдела, включить 100% архивных дел, хранящихся в архивном отделе, в автоматизированную систему централизова</w:t>
            </w:r>
            <w:r w:rsidRPr="00BD767A">
              <w:rPr>
                <w:rFonts w:ascii="Times New Roman" w:hAnsi="Times New Roman" w:cs="Times New Roman"/>
                <w:sz w:val="20"/>
                <w:szCs w:val="20"/>
              </w:rPr>
              <w:t>н</w:t>
            </w:r>
            <w:r w:rsidRPr="00BD767A">
              <w:rPr>
                <w:rFonts w:ascii="Times New Roman" w:hAnsi="Times New Roman" w:cs="Times New Roman"/>
                <w:sz w:val="20"/>
                <w:szCs w:val="20"/>
              </w:rPr>
              <w:t>ного государственного учета;</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4) пополнить Архивный фонд Удмуртской Республики документами, востребованными в исторической пе</w:t>
            </w:r>
            <w:r w:rsidRPr="00BD767A">
              <w:rPr>
                <w:rFonts w:ascii="Times New Roman" w:hAnsi="Times New Roman" w:cs="Times New Roman"/>
                <w:sz w:val="20"/>
                <w:szCs w:val="20"/>
              </w:rPr>
              <w:t>р</w:t>
            </w:r>
            <w:r w:rsidRPr="00BD767A">
              <w:rPr>
                <w:rFonts w:ascii="Times New Roman" w:hAnsi="Times New Roman" w:cs="Times New Roman"/>
                <w:sz w:val="20"/>
                <w:szCs w:val="20"/>
              </w:rPr>
              <w:t>спе</w:t>
            </w:r>
            <w:r w:rsidRPr="00BD767A">
              <w:rPr>
                <w:rFonts w:ascii="Times New Roman" w:hAnsi="Times New Roman" w:cs="Times New Roman"/>
                <w:sz w:val="20"/>
                <w:szCs w:val="20"/>
              </w:rPr>
              <w:t>к</w:t>
            </w:r>
            <w:r w:rsidRPr="00BD767A">
              <w:rPr>
                <w:rFonts w:ascii="Times New Roman" w:hAnsi="Times New Roman" w:cs="Times New Roman"/>
                <w:sz w:val="20"/>
                <w:szCs w:val="20"/>
              </w:rPr>
              <w:t>тиве;</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5) отсутствие документов Архивного фонда Удмуртской Республики, хранящихся в организациях - источн</w:t>
            </w:r>
            <w:r w:rsidRPr="00BD767A">
              <w:rPr>
                <w:rFonts w:ascii="Times New Roman" w:hAnsi="Times New Roman" w:cs="Times New Roman"/>
                <w:sz w:val="20"/>
                <w:szCs w:val="20"/>
              </w:rPr>
              <w:t>и</w:t>
            </w:r>
            <w:r w:rsidRPr="00BD767A">
              <w:rPr>
                <w:rFonts w:ascii="Times New Roman" w:hAnsi="Times New Roman" w:cs="Times New Roman"/>
                <w:sz w:val="20"/>
                <w:szCs w:val="20"/>
              </w:rPr>
              <w:t>ках комплектования архивного отдела Администрации Глазовского района сверх установленных законод</w:t>
            </w:r>
            <w:r w:rsidRPr="00BD767A">
              <w:rPr>
                <w:rFonts w:ascii="Times New Roman" w:hAnsi="Times New Roman" w:cs="Times New Roman"/>
                <w:sz w:val="20"/>
                <w:szCs w:val="20"/>
              </w:rPr>
              <w:t>а</w:t>
            </w:r>
            <w:r w:rsidRPr="00BD767A">
              <w:rPr>
                <w:rFonts w:ascii="Times New Roman" w:hAnsi="Times New Roman" w:cs="Times New Roman"/>
                <w:sz w:val="20"/>
                <w:szCs w:val="20"/>
              </w:rPr>
              <w:t>тельством сроков их временного хранения;</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6) обеспечить перевод в цифровую форму 11,4% документов Архивного фонда Удмуртской Республики для формирования фонда пользования особо ценных и наиболее востребованных архивных фондов и доступ пользователей к справочно-поисковым средствам и электронным копиям документов Архивного фонда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Республики, в том числе на основе удале</w:t>
            </w:r>
            <w:r w:rsidRPr="00BD767A">
              <w:rPr>
                <w:rFonts w:ascii="Times New Roman" w:hAnsi="Times New Roman" w:cs="Times New Roman"/>
                <w:sz w:val="20"/>
                <w:szCs w:val="20"/>
              </w:rPr>
              <w:t>н</w:t>
            </w:r>
            <w:r w:rsidRPr="00BD767A">
              <w:rPr>
                <w:rFonts w:ascii="Times New Roman" w:hAnsi="Times New Roman" w:cs="Times New Roman"/>
                <w:sz w:val="20"/>
                <w:szCs w:val="20"/>
              </w:rPr>
              <w:t>ного доступа через сеть «Интернет»;</w:t>
            </w:r>
          </w:p>
          <w:p w:rsidR="00F628E8" w:rsidRPr="00BD767A" w:rsidRDefault="00F628E8" w:rsidP="00F628E8">
            <w:pPr>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7) повысить уровень патриотического и гражданского сознания жителей Глазовского района путем проп</w:t>
            </w:r>
            <w:r w:rsidRPr="00BD767A">
              <w:rPr>
                <w:rFonts w:ascii="Times New Roman" w:hAnsi="Times New Roman" w:cs="Times New Roman"/>
                <w:sz w:val="20"/>
                <w:szCs w:val="20"/>
              </w:rPr>
              <w:t>а</w:t>
            </w:r>
            <w:r w:rsidRPr="00BD767A">
              <w:rPr>
                <w:rFonts w:ascii="Times New Roman" w:hAnsi="Times New Roman" w:cs="Times New Roman"/>
                <w:sz w:val="20"/>
                <w:szCs w:val="20"/>
              </w:rPr>
              <w:t>ганды документов Архивного Фонда Удмуртской Республики</w:t>
            </w:r>
          </w:p>
        </w:tc>
      </w:tr>
    </w:tbl>
    <w:p w:rsidR="00BD767A" w:rsidRDefault="00BD767A" w:rsidP="00BD767A">
      <w:pPr>
        <w:jc w:val="center"/>
        <w:rPr>
          <w:rFonts w:ascii="Times New Roman" w:hAnsi="Times New Roman" w:cs="Times New Roman"/>
          <w:b/>
          <w:sz w:val="20"/>
          <w:szCs w:val="20"/>
        </w:rPr>
      </w:pPr>
    </w:p>
    <w:p w:rsidR="00BD767A" w:rsidRDefault="00BD767A" w:rsidP="00BD767A">
      <w:pPr>
        <w:jc w:val="center"/>
        <w:rPr>
          <w:rFonts w:ascii="Times New Roman" w:hAnsi="Times New Roman" w:cs="Times New Roman"/>
          <w:b/>
          <w:sz w:val="20"/>
          <w:szCs w:val="20"/>
        </w:rPr>
      </w:pPr>
    </w:p>
    <w:p w:rsidR="00BD767A" w:rsidRDefault="00F628E8" w:rsidP="00BD767A">
      <w:pPr>
        <w:jc w:val="center"/>
        <w:rPr>
          <w:rFonts w:ascii="Times New Roman" w:hAnsi="Times New Roman" w:cs="Times New Roman"/>
          <w:b/>
          <w:sz w:val="20"/>
          <w:szCs w:val="20"/>
        </w:rPr>
      </w:pPr>
      <w:r w:rsidRPr="00BD767A">
        <w:rPr>
          <w:rFonts w:ascii="Times New Roman" w:hAnsi="Times New Roman" w:cs="Times New Roman"/>
          <w:b/>
          <w:sz w:val="20"/>
          <w:szCs w:val="20"/>
        </w:rPr>
        <w:lastRenderedPageBreak/>
        <w:t>9.5.1. Характеристика сферы деятельности</w:t>
      </w:r>
    </w:p>
    <w:p w:rsidR="00F628E8" w:rsidRPr="00BD767A" w:rsidRDefault="00F628E8" w:rsidP="00BD767A">
      <w:pPr>
        <w:jc w:val="center"/>
        <w:rPr>
          <w:rFonts w:ascii="Times New Roman" w:hAnsi="Times New Roman" w:cs="Times New Roman"/>
          <w:sz w:val="20"/>
          <w:szCs w:val="20"/>
        </w:rPr>
      </w:pPr>
      <w:proofErr w:type="gramStart"/>
      <w:r w:rsidRPr="00BD767A">
        <w:rPr>
          <w:rFonts w:ascii="Times New Roman" w:hAnsi="Times New Roman" w:cs="Times New Roman"/>
          <w:sz w:val="20"/>
          <w:szCs w:val="20"/>
        </w:rPr>
        <w:t>Архивный отдел Администрации Глазовского района осуществляет деятельность в сфере хранения, комплект</w:t>
      </w:r>
      <w:r w:rsidRPr="00BD767A">
        <w:rPr>
          <w:rFonts w:ascii="Times New Roman" w:hAnsi="Times New Roman" w:cs="Times New Roman"/>
          <w:sz w:val="20"/>
          <w:szCs w:val="20"/>
        </w:rPr>
        <w:t>о</w:t>
      </w:r>
      <w:r w:rsidRPr="00BD767A">
        <w:rPr>
          <w:rFonts w:ascii="Times New Roman" w:hAnsi="Times New Roman" w:cs="Times New Roman"/>
          <w:sz w:val="20"/>
          <w:szCs w:val="20"/>
        </w:rPr>
        <w:t>вания, учета и использования архивных документов, образова</w:t>
      </w:r>
      <w:r w:rsidRPr="00BD767A">
        <w:rPr>
          <w:rFonts w:ascii="Times New Roman" w:hAnsi="Times New Roman" w:cs="Times New Roman"/>
          <w:sz w:val="20"/>
          <w:szCs w:val="20"/>
        </w:rPr>
        <w:t>в</w:t>
      </w:r>
      <w:r w:rsidRPr="00BD767A">
        <w:rPr>
          <w:rFonts w:ascii="Times New Roman" w:hAnsi="Times New Roman" w:cs="Times New Roman"/>
          <w:sz w:val="20"/>
          <w:szCs w:val="20"/>
        </w:rPr>
        <w:t>шихся и образующихся в деятельности Совета депутатов, Администрации муниципального образования «Муниципальный округ Глазовский район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 структурных подразделений, территориальных отделов на территории муниципального о</w:t>
      </w:r>
      <w:r w:rsidRPr="00BD767A">
        <w:rPr>
          <w:rFonts w:ascii="Times New Roman" w:hAnsi="Times New Roman" w:cs="Times New Roman"/>
          <w:sz w:val="20"/>
          <w:szCs w:val="20"/>
        </w:rPr>
        <w:t>б</w:t>
      </w:r>
      <w:r w:rsidRPr="00BD767A">
        <w:rPr>
          <w:rFonts w:ascii="Times New Roman" w:hAnsi="Times New Roman" w:cs="Times New Roman"/>
          <w:sz w:val="20"/>
          <w:szCs w:val="20"/>
        </w:rPr>
        <w:t>разования, муниципальных организаций, а также архивных фондов и архивных документов юридических и ф</w:t>
      </w:r>
      <w:r w:rsidRPr="00BD767A">
        <w:rPr>
          <w:rFonts w:ascii="Times New Roman" w:hAnsi="Times New Roman" w:cs="Times New Roman"/>
          <w:sz w:val="20"/>
          <w:szCs w:val="20"/>
        </w:rPr>
        <w:t>и</w:t>
      </w:r>
      <w:r w:rsidRPr="00BD767A">
        <w:rPr>
          <w:rFonts w:ascii="Times New Roman" w:hAnsi="Times New Roman" w:cs="Times New Roman"/>
          <w:sz w:val="20"/>
          <w:szCs w:val="20"/>
        </w:rPr>
        <w:t>зических лиц, переданных на законном основании в муниципальную собстве</w:t>
      </w:r>
      <w:r w:rsidRPr="00BD767A">
        <w:rPr>
          <w:rFonts w:ascii="Times New Roman" w:hAnsi="Times New Roman" w:cs="Times New Roman"/>
          <w:sz w:val="20"/>
          <w:szCs w:val="20"/>
        </w:rPr>
        <w:t>н</w:t>
      </w:r>
      <w:r w:rsidRPr="00BD767A">
        <w:rPr>
          <w:rFonts w:ascii="Times New Roman" w:hAnsi="Times New Roman" w:cs="Times New Roman"/>
          <w:sz w:val="20"/>
          <w:szCs w:val="20"/>
        </w:rPr>
        <w:t>ность.</w:t>
      </w:r>
      <w:proofErr w:type="gramEnd"/>
    </w:p>
    <w:p w:rsidR="00F628E8" w:rsidRPr="00BD767A" w:rsidRDefault="00F628E8" w:rsidP="00F628E8">
      <w:pPr>
        <w:ind w:firstLine="708"/>
        <w:jc w:val="both"/>
        <w:rPr>
          <w:rFonts w:ascii="Times New Roman" w:eastAsia="HiddenHorzOCR" w:hAnsi="Times New Roman" w:cs="Times New Roman"/>
          <w:sz w:val="20"/>
          <w:szCs w:val="20"/>
        </w:rPr>
      </w:pPr>
      <w:r w:rsidRPr="00BD767A">
        <w:rPr>
          <w:rFonts w:ascii="Times New Roman" w:hAnsi="Times New Roman" w:cs="Times New Roman"/>
          <w:sz w:val="20"/>
          <w:szCs w:val="20"/>
        </w:rPr>
        <w:t>Документы, находящиеся на постоянном хранении в архивном отделе Администрации Глазовского района, являются частью Архивного фонда Удмуртской Республики и представляют собой историческую, культурную, социальную, экономическую ценность в масштабе Гл</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зовского района и Удмуртской Республики. </w:t>
      </w:r>
      <w:proofErr w:type="gramStart"/>
      <w:r w:rsidRPr="00BD767A">
        <w:rPr>
          <w:rFonts w:ascii="Times New Roman" w:hAnsi="Times New Roman" w:cs="Times New Roman"/>
          <w:sz w:val="20"/>
          <w:szCs w:val="20"/>
        </w:rPr>
        <w:t>На 01.01.2014 года на постоянном хранении находилось 15781 единица хранения, в том числе управленческой документации – 10618 ед.хр., документов по личному составу – 3505 ед.хр., фотодокументов – 915 ед.хр., нау</w:t>
      </w:r>
      <w:r w:rsidRPr="00BD767A">
        <w:rPr>
          <w:rFonts w:ascii="Times New Roman" w:hAnsi="Times New Roman" w:cs="Times New Roman"/>
          <w:sz w:val="20"/>
          <w:szCs w:val="20"/>
        </w:rPr>
        <w:t>ч</w:t>
      </w:r>
      <w:r w:rsidRPr="00BD767A">
        <w:rPr>
          <w:rFonts w:ascii="Times New Roman" w:hAnsi="Times New Roman" w:cs="Times New Roman"/>
          <w:sz w:val="20"/>
          <w:szCs w:val="20"/>
        </w:rPr>
        <w:t>но-технической документации – 237 ед.хр., документов личного происхождения – 491 ед.хр., 6 ед.хр. видеод</w:t>
      </w:r>
      <w:r w:rsidRPr="00BD767A">
        <w:rPr>
          <w:rFonts w:ascii="Times New Roman" w:hAnsi="Times New Roman" w:cs="Times New Roman"/>
          <w:sz w:val="20"/>
          <w:szCs w:val="20"/>
        </w:rPr>
        <w:t>о</w:t>
      </w:r>
      <w:r w:rsidRPr="00BD767A">
        <w:rPr>
          <w:rFonts w:ascii="Times New Roman" w:hAnsi="Times New Roman" w:cs="Times New Roman"/>
          <w:sz w:val="20"/>
          <w:szCs w:val="20"/>
        </w:rPr>
        <w:t>кументов и 9 ед.хр. электронных документов.</w:t>
      </w:r>
      <w:proofErr w:type="gramEnd"/>
      <w:r w:rsidRPr="00BD767A">
        <w:rPr>
          <w:rFonts w:ascii="Times New Roman" w:hAnsi="Times New Roman" w:cs="Times New Roman"/>
          <w:sz w:val="20"/>
          <w:szCs w:val="20"/>
        </w:rPr>
        <w:t xml:space="preserve"> </w:t>
      </w:r>
      <w:r w:rsidRPr="00BD767A">
        <w:rPr>
          <w:rFonts w:ascii="Times New Roman" w:eastAsia="HiddenHorzOCR" w:hAnsi="Times New Roman" w:cs="Times New Roman"/>
          <w:sz w:val="20"/>
          <w:szCs w:val="20"/>
        </w:rPr>
        <w:t>Источниками комплектования архивного отдела являются 61 о</w:t>
      </w:r>
      <w:r w:rsidRPr="00BD767A">
        <w:rPr>
          <w:rFonts w:ascii="Times New Roman" w:eastAsia="HiddenHorzOCR" w:hAnsi="Times New Roman" w:cs="Times New Roman"/>
          <w:sz w:val="20"/>
          <w:szCs w:val="20"/>
        </w:rPr>
        <w:t>р</w:t>
      </w:r>
      <w:r w:rsidRPr="00BD767A">
        <w:rPr>
          <w:rFonts w:ascii="Times New Roman" w:eastAsia="HiddenHorzOCR" w:hAnsi="Times New Roman" w:cs="Times New Roman"/>
          <w:sz w:val="20"/>
          <w:szCs w:val="20"/>
        </w:rPr>
        <w:t xml:space="preserve">ганизация, </w:t>
      </w:r>
      <w:r w:rsidRPr="00BD767A">
        <w:rPr>
          <w:rFonts w:ascii="Times New Roman" w:hAnsi="Times New Roman" w:cs="Times New Roman"/>
          <w:sz w:val="20"/>
          <w:szCs w:val="20"/>
        </w:rPr>
        <w:t>в которых на временном хранении до передачи на постоянное хранение в архивный отдел на 01.12.2013 г. находилось 5,5 тыс. документов Архивного фонда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Республики.</w:t>
      </w:r>
      <w:r w:rsidRPr="00BD767A">
        <w:rPr>
          <w:rFonts w:ascii="Times New Roman" w:eastAsia="HiddenHorzOCR" w:hAnsi="Times New Roman" w:cs="Times New Roman"/>
          <w:sz w:val="20"/>
          <w:szCs w:val="20"/>
        </w:rPr>
        <w:t xml:space="preserve"> </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На 01.01.2014 году в архивном отделе было оцифровано 873 ед.хр. фотодокументов. Объем докуме</w:t>
      </w:r>
      <w:r w:rsidRPr="00BD767A">
        <w:rPr>
          <w:rFonts w:ascii="Times New Roman" w:hAnsi="Times New Roman" w:cs="Times New Roman"/>
          <w:sz w:val="20"/>
          <w:szCs w:val="20"/>
        </w:rPr>
        <w:t>н</w:t>
      </w:r>
      <w:r w:rsidRPr="00BD767A">
        <w:rPr>
          <w:rFonts w:ascii="Times New Roman" w:hAnsi="Times New Roman" w:cs="Times New Roman"/>
          <w:sz w:val="20"/>
          <w:szCs w:val="20"/>
        </w:rPr>
        <w:t>тов, переведенных в электронную форму, в общем объеме документов с</w:t>
      </w:r>
      <w:r w:rsidRPr="00BD767A">
        <w:rPr>
          <w:rFonts w:ascii="Times New Roman" w:hAnsi="Times New Roman" w:cs="Times New Roman"/>
          <w:sz w:val="20"/>
          <w:szCs w:val="20"/>
        </w:rPr>
        <w:t>о</w:t>
      </w:r>
      <w:r w:rsidRPr="00BD767A">
        <w:rPr>
          <w:rFonts w:ascii="Times New Roman" w:hAnsi="Times New Roman" w:cs="Times New Roman"/>
          <w:sz w:val="20"/>
          <w:szCs w:val="20"/>
        </w:rPr>
        <w:t>ставлял 5,5 %. На все учтенные особо ценные документы создан фонд пользования.</w:t>
      </w:r>
    </w:p>
    <w:p w:rsidR="00F628E8" w:rsidRPr="00BD767A" w:rsidRDefault="00F628E8" w:rsidP="00F628E8">
      <w:pPr>
        <w:ind w:firstLine="708"/>
        <w:jc w:val="both"/>
        <w:rPr>
          <w:rFonts w:ascii="Times New Roman" w:eastAsia="HiddenHorzOCR" w:hAnsi="Times New Roman" w:cs="Times New Roman"/>
          <w:sz w:val="20"/>
          <w:szCs w:val="20"/>
        </w:rPr>
      </w:pPr>
      <w:proofErr w:type="gramStart"/>
      <w:r w:rsidRPr="00BD767A">
        <w:rPr>
          <w:rFonts w:ascii="Times New Roman" w:eastAsia="HiddenHorzOCR" w:hAnsi="Times New Roman" w:cs="Times New Roman"/>
          <w:sz w:val="20"/>
          <w:szCs w:val="20"/>
        </w:rPr>
        <w:t>Архивный отдел располагается в приспособленном помещении, площадь которого 129,8 кв.м. В рамках реализации</w:t>
      </w:r>
      <w:r w:rsidRPr="00BD767A">
        <w:rPr>
          <w:rFonts w:ascii="Times New Roman" w:hAnsi="Times New Roman" w:cs="Times New Roman"/>
          <w:sz w:val="20"/>
          <w:szCs w:val="20"/>
        </w:rPr>
        <w:t xml:space="preserve"> раздела «Архивное дело» Программы социально-экономического развития </w:t>
      </w:r>
      <w:r w:rsidRPr="00BD767A">
        <w:rPr>
          <w:rFonts w:ascii="Times New Roman" w:hAnsi="Times New Roman" w:cs="Times New Roman"/>
          <w:bCs/>
          <w:sz w:val="20"/>
          <w:szCs w:val="20"/>
        </w:rPr>
        <w:t>Глазовского района У</w:t>
      </w:r>
      <w:r w:rsidRPr="00BD767A">
        <w:rPr>
          <w:rFonts w:ascii="Times New Roman" w:hAnsi="Times New Roman" w:cs="Times New Roman"/>
          <w:bCs/>
          <w:sz w:val="20"/>
          <w:szCs w:val="20"/>
        </w:rPr>
        <w:t>д</w:t>
      </w:r>
      <w:r w:rsidRPr="00BD767A">
        <w:rPr>
          <w:rFonts w:ascii="Times New Roman" w:hAnsi="Times New Roman" w:cs="Times New Roman"/>
          <w:bCs/>
          <w:sz w:val="20"/>
          <w:szCs w:val="20"/>
        </w:rPr>
        <w:t xml:space="preserve">муртской Республики </w:t>
      </w:r>
      <w:r w:rsidRPr="00BD767A">
        <w:rPr>
          <w:rFonts w:ascii="Times New Roman" w:hAnsi="Times New Roman" w:cs="Times New Roman"/>
          <w:sz w:val="20"/>
          <w:szCs w:val="20"/>
        </w:rPr>
        <w:t>за 2010-2013 годы для создания оптимального режима хранения архивных документов была проведена модерниз</w:t>
      </w:r>
      <w:r w:rsidRPr="00BD767A">
        <w:rPr>
          <w:rFonts w:ascii="Times New Roman" w:hAnsi="Times New Roman" w:cs="Times New Roman"/>
          <w:sz w:val="20"/>
          <w:szCs w:val="20"/>
        </w:rPr>
        <w:t>а</w:t>
      </w:r>
      <w:r w:rsidRPr="00BD767A">
        <w:rPr>
          <w:rFonts w:ascii="Times New Roman" w:hAnsi="Times New Roman" w:cs="Times New Roman"/>
          <w:sz w:val="20"/>
          <w:szCs w:val="20"/>
        </w:rPr>
        <w:t>ция системы охранной и пожарной сигнализации, приобретен прибор контроля за влажнос</w:t>
      </w:r>
      <w:r w:rsidRPr="00BD767A">
        <w:rPr>
          <w:rFonts w:ascii="Times New Roman" w:hAnsi="Times New Roman" w:cs="Times New Roman"/>
          <w:sz w:val="20"/>
          <w:szCs w:val="20"/>
        </w:rPr>
        <w:t>т</w:t>
      </w:r>
      <w:r w:rsidRPr="00BD767A">
        <w:rPr>
          <w:rFonts w:ascii="Times New Roman" w:hAnsi="Times New Roman" w:cs="Times New Roman"/>
          <w:sz w:val="20"/>
          <w:szCs w:val="20"/>
        </w:rPr>
        <w:t>ным режимом (гигрометр), проведены замена 2 электросчетчиков, светильников, проверка и заправка огнетушителей, установлена входная</w:t>
      </w:r>
      <w:proofErr w:type="gramEnd"/>
      <w:r w:rsidRPr="00BD767A">
        <w:rPr>
          <w:rFonts w:ascii="Times New Roman" w:hAnsi="Times New Roman" w:cs="Times New Roman"/>
          <w:sz w:val="20"/>
          <w:szCs w:val="20"/>
        </w:rPr>
        <w:t xml:space="preserve"> противопожарная сертифицированная дверь на помещение арх</w:t>
      </w:r>
      <w:r w:rsidRPr="00BD767A">
        <w:rPr>
          <w:rFonts w:ascii="Times New Roman" w:hAnsi="Times New Roman" w:cs="Times New Roman"/>
          <w:sz w:val="20"/>
          <w:szCs w:val="20"/>
        </w:rPr>
        <w:t>и</w:t>
      </w:r>
      <w:r w:rsidRPr="00BD767A">
        <w:rPr>
          <w:rFonts w:ascii="Times New Roman" w:hAnsi="Times New Roman" w:cs="Times New Roman"/>
          <w:sz w:val="20"/>
          <w:szCs w:val="20"/>
        </w:rPr>
        <w:t>ва.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Планово проводится реставрация, подшивка, переплёт документов: за </w:t>
      </w:r>
      <w:proofErr w:type="gramStart"/>
      <w:r w:rsidRPr="00BD767A">
        <w:rPr>
          <w:rFonts w:ascii="Times New Roman" w:hAnsi="Times New Roman" w:cs="Times New Roman"/>
          <w:sz w:val="20"/>
          <w:szCs w:val="20"/>
        </w:rPr>
        <w:t>последние</w:t>
      </w:r>
      <w:proofErr w:type="gramEnd"/>
      <w:r w:rsidRPr="00BD767A">
        <w:rPr>
          <w:rFonts w:ascii="Times New Roman" w:hAnsi="Times New Roman" w:cs="Times New Roman"/>
          <w:sz w:val="20"/>
          <w:szCs w:val="20"/>
        </w:rPr>
        <w:t xml:space="preserve"> 4 года улучшено с</w:t>
      </w:r>
      <w:r w:rsidRPr="00BD767A">
        <w:rPr>
          <w:rFonts w:ascii="Times New Roman" w:hAnsi="Times New Roman" w:cs="Times New Roman"/>
          <w:sz w:val="20"/>
          <w:szCs w:val="20"/>
        </w:rPr>
        <w:t>о</w:t>
      </w:r>
      <w:r w:rsidRPr="00BD767A">
        <w:rPr>
          <w:rFonts w:ascii="Times New Roman" w:hAnsi="Times New Roman" w:cs="Times New Roman"/>
          <w:sz w:val="20"/>
          <w:szCs w:val="20"/>
        </w:rPr>
        <w:t>стояние 224 дел, отреставрировано 190 листов. По мере приема документов на хранение проводится их карт</w:t>
      </w:r>
      <w:r w:rsidRPr="00BD767A">
        <w:rPr>
          <w:rFonts w:ascii="Times New Roman" w:hAnsi="Times New Roman" w:cs="Times New Roman"/>
          <w:sz w:val="20"/>
          <w:szCs w:val="20"/>
        </w:rPr>
        <w:t>о</w:t>
      </w:r>
      <w:r w:rsidRPr="00BD767A">
        <w:rPr>
          <w:rFonts w:ascii="Times New Roman" w:hAnsi="Times New Roman" w:cs="Times New Roman"/>
          <w:sz w:val="20"/>
          <w:szCs w:val="20"/>
        </w:rPr>
        <w:t>нирование в стандартные соответствующие требованиям коро</w:t>
      </w:r>
      <w:r w:rsidRPr="00BD767A">
        <w:rPr>
          <w:rFonts w:ascii="Times New Roman" w:hAnsi="Times New Roman" w:cs="Times New Roman"/>
          <w:sz w:val="20"/>
          <w:szCs w:val="20"/>
        </w:rPr>
        <w:t>б</w:t>
      </w:r>
      <w:r w:rsidRPr="00BD767A">
        <w:rPr>
          <w:rFonts w:ascii="Times New Roman" w:hAnsi="Times New Roman" w:cs="Times New Roman"/>
          <w:sz w:val="20"/>
          <w:szCs w:val="20"/>
        </w:rPr>
        <w:t>ки, для этого ежегодно приобретаются типовые архивные коробки.</w:t>
      </w:r>
    </w:p>
    <w:p w:rsidR="00F628E8" w:rsidRPr="00BD767A" w:rsidRDefault="00F628E8" w:rsidP="00F628E8">
      <w:pPr>
        <w:ind w:firstLine="708"/>
        <w:jc w:val="both"/>
        <w:rPr>
          <w:rFonts w:ascii="Times New Roman" w:hAnsi="Times New Roman" w:cs="Times New Roman"/>
          <w:i/>
          <w:sz w:val="20"/>
          <w:szCs w:val="20"/>
        </w:rPr>
      </w:pPr>
      <w:r w:rsidRPr="00BD767A">
        <w:rPr>
          <w:rFonts w:ascii="Times New Roman" w:hAnsi="Times New Roman" w:cs="Times New Roman"/>
          <w:sz w:val="20"/>
          <w:szCs w:val="20"/>
        </w:rPr>
        <w:t>За 2010-2013 гг. архивным отделом было подготовлено проектов и принято 10 постановлений и расп</w:t>
      </w:r>
      <w:r w:rsidRPr="00BD767A">
        <w:rPr>
          <w:rFonts w:ascii="Times New Roman" w:hAnsi="Times New Roman" w:cs="Times New Roman"/>
          <w:sz w:val="20"/>
          <w:szCs w:val="20"/>
        </w:rPr>
        <w:t>о</w:t>
      </w:r>
      <w:r w:rsidRPr="00BD767A">
        <w:rPr>
          <w:rFonts w:ascii="Times New Roman" w:hAnsi="Times New Roman" w:cs="Times New Roman"/>
          <w:sz w:val="20"/>
          <w:szCs w:val="20"/>
        </w:rPr>
        <w:t>ряжений Администрации района, 1 распоряжение Главы МО «Глазовский район» по вопросам архивного дела.</w:t>
      </w:r>
    </w:p>
    <w:p w:rsidR="00F628E8" w:rsidRPr="00BD767A" w:rsidRDefault="00F628E8" w:rsidP="00F628E8">
      <w:pPr>
        <w:jc w:val="both"/>
        <w:rPr>
          <w:rFonts w:ascii="Times New Roman" w:hAnsi="Times New Roman" w:cs="Times New Roman"/>
          <w:sz w:val="20"/>
          <w:szCs w:val="20"/>
        </w:rPr>
      </w:pPr>
      <w:r w:rsidRPr="00BD767A">
        <w:rPr>
          <w:rFonts w:ascii="Times New Roman" w:hAnsi="Times New Roman" w:cs="Times New Roman"/>
          <w:sz w:val="20"/>
          <w:szCs w:val="20"/>
        </w:rPr>
        <w:tab/>
        <w:t xml:space="preserve">По истечении </w:t>
      </w:r>
      <w:proofErr w:type="gramStart"/>
      <w:r w:rsidRPr="00BD767A">
        <w:rPr>
          <w:rFonts w:ascii="Times New Roman" w:hAnsi="Times New Roman" w:cs="Times New Roman"/>
          <w:sz w:val="20"/>
          <w:szCs w:val="20"/>
        </w:rPr>
        <w:t>сроков временного хранения, установленных законодательством  в о</w:t>
      </w:r>
      <w:r w:rsidRPr="00BD767A">
        <w:rPr>
          <w:rFonts w:ascii="Times New Roman" w:hAnsi="Times New Roman" w:cs="Times New Roman"/>
          <w:sz w:val="20"/>
          <w:szCs w:val="20"/>
        </w:rPr>
        <w:t>р</w:t>
      </w:r>
      <w:r w:rsidRPr="00BD767A">
        <w:rPr>
          <w:rFonts w:ascii="Times New Roman" w:hAnsi="Times New Roman" w:cs="Times New Roman"/>
          <w:sz w:val="20"/>
          <w:szCs w:val="20"/>
        </w:rPr>
        <w:t>ганизациях в 2010-2013 годах были</w:t>
      </w:r>
      <w:proofErr w:type="gramEnd"/>
      <w:r w:rsidRPr="00BD767A">
        <w:rPr>
          <w:rFonts w:ascii="Times New Roman" w:hAnsi="Times New Roman" w:cs="Times New Roman"/>
          <w:sz w:val="20"/>
          <w:szCs w:val="20"/>
        </w:rPr>
        <w:t xml:space="preserve"> приняты документы: </w:t>
      </w:r>
    </w:p>
    <w:p w:rsidR="00F628E8" w:rsidRPr="00BD767A" w:rsidRDefault="00F628E8" w:rsidP="00F628E8">
      <w:pPr>
        <w:ind w:firstLine="708"/>
        <w:jc w:val="both"/>
        <w:rPr>
          <w:rFonts w:ascii="Times New Roman" w:hAnsi="Times New Roman" w:cs="Times New Roman"/>
          <w:color w:val="000000"/>
          <w:sz w:val="20"/>
          <w:szCs w:val="20"/>
        </w:rPr>
      </w:pPr>
      <w:r w:rsidRPr="00BD767A">
        <w:rPr>
          <w:rFonts w:ascii="Times New Roman" w:hAnsi="Times New Roman" w:cs="Times New Roman"/>
          <w:color w:val="000000"/>
          <w:sz w:val="20"/>
          <w:szCs w:val="20"/>
        </w:rPr>
        <w:t xml:space="preserve">- управленческого характера </w:t>
      </w:r>
      <w:r w:rsidRPr="00BD767A">
        <w:rPr>
          <w:rFonts w:ascii="Times New Roman" w:hAnsi="Times New Roman" w:cs="Times New Roman"/>
          <w:sz w:val="20"/>
          <w:szCs w:val="20"/>
        </w:rPr>
        <w:t xml:space="preserve">– </w:t>
      </w:r>
      <w:r w:rsidRPr="00BD767A">
        <w:rPr>
          <w:rFonts w:ascii="Times New Roman" w:hAnsi="Times New Roman" w:cs="Times New Roman"/>
          <w:color w:val="000000"/>
          <w:sz w:val="20"/>
          <w:szCs w:val="20"/>
        </w:rPr>
        <w:t>1582 ед.хр.,</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видеодокументы – 1 ед.хр.</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 электронные фотодокументы – 5 ед. хр. </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 документы личного происхождения – 81 ед.хр., документы </w:t>
      </w:r>
      <w:proofErr w:type="gramStart"/>
      <w:r w:rsidRPr="00BD767A">
        <w:rPr>
          <w:rFonts w:ascii="Times New Roman" w:hAnsi="Times New Roman" w:cs="Times New Roman"/>
          <w:sz w:val="20"/>
          <w:szCs w:val="20"/>
        </w:rPr>
        <w:t>Почетных</w:t>
      </w:r>
      <w:proofErr w:type="gramEnd"/>
      <w:r w:rsidRPr="00BD767A">
        <w:rPr>
          <w:rFonts w:ascii="Times New Roman" w:hAnsi="Times New Roman" w:cs="Times New Roman"/>
          <w:sz w:val="20"/>
          <w:szCs w:val="20"/>
        </w:rPr>
        <w:t xml:space="preserve"> гражданин Глазовского района О.Л. Чиркова, А.А. Максимова, В.В. Пленкина.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Проведено 44 запланированных обследования состояния сохранности документов и  делопроизводства в архивах организаций разных форм собственности по разработанному графику с целью оказания методической помощи. Фактов серьёзных правонарушений в области архивного дела в ходе проведения проверок не выявл</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но. </w:t>
      </w:r>
    </w:p>
    <w:p w:rsidR="00F628E8" w:rsidRPr="00BD767A" w:rsidRDefault="00F628E8" w:rsidP="00F628E8">
      <w:pPr>
        <w:ind w:firstLine="708"/>
        <w:jc w:val="both"/>
        <w:rPr>
          <w:rFonts w:ascii="Times New Roman" w:hAnsi="Times New Roman" w:cs="Times New Roman"/>
          <w:sz w:val="20"/>
          <w:szCs w:val="20"/>
        </w:rPr>
      </w:pPr>
      <w:proofErr w:type="gramStart"/>
      <w:r w:rsidRPr="00BD767A">
        <w:rPr>
          <w:rFonts w:ascii="Times New Roman" w:hAnsi="Times New Roman" w:cs="Times New Roman"/>
          <w:sz w:val="20"/>
          <w:szCs w:val="20"/>
        </w:rPr>
        <w:t>Разработаны, утверждены и внедрены в практику 3 Административных регламента по оказанию мун</w:t>
      </w:r>
      <w:r w:rsidRPr="00BD767A">
        <w:rPr>
          <w:rFonts w:ascii="Times New Roman" w:hAnsi="Times New Roman" w:cs="Times New Roman"/>
          <w:sz w:val="20"/>
          <w:szCs w:val="20"/>
        </w:rPr>
        <w:t>и</w:t>
      </w:r>
      <w:r w:rsidRPr="00BD767A">
        <w:rPr>
          <w:rFonts w:ascii="Times New Roman" w:hAnsi="Times New Roman" w:cs="Times New Roman"/>
          <w:sz w:val="20"/>
          <w:szCs w:val="20"/>
        </w:rPr>
        <w:t>ципальных услуг в области архивного дела.</w:t>
      </w:r>
      <w:proofErr w:type="gramEnd"/>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Для создания условий для расширенного доступа к архивным документам, формирования информац</w:t>
      </w:r>
      <w:r w:rsidRPr="00BD767A">
        <w:rPr>
          <w:rFonts w:ascii="Times New Roman" w:hAnsi="Times New Roman" w:cs="Times New Roman"/>
          <w:sz w:val="20"/>
          <w:szCs w:val="20"/>
        </w:rPr>
        <w:t>и</w:t>
      </w:r>
      <w:r w:rsidRPr="00BD767A">
        <w:rPr>
          <w:rFonts w:ascii="Times New Roman" w:hAnsi="Times New Roman" w:cs="Times New Roman"/>
          <w:sz w:val="20"/>
          <w:szCs w:val="20"/>
        </w:rPr>
        <w:t>онно-поисковых систем по архивным документам  велось заполнение баз данных. По общеотраслевой базе да</w:t>
      </w:r>
      <w:r w:rsidRPr="00BD767A">
        <w:rPr>
          <w:rFonts w:ascii="Times New Roman" w:hAnsi="Times New Roman" w:cs="Times New Roman"/>
          <w:sz w:val="20"/>
          <w:szCs w:val="20"/>
        </w:rPr>
        <w:t>н</w:t>
      </w:r>
      <w:r w:rsidRPr="00BD767A">
        <w:rPr>
          <w:rFonts w:ascii="Times New Roman" w:hAnsi="Times New Roman" w:cs="Times New Roman"/>
          <w:sz w:val="20"/>
          <w:szCs w:val="20"/>
        </w:rPr>
        <w:t>ных «Архивный фонд» внесено более 17 тысяч записей объемом 16,9 Мб, в республиканские базы данных «Ф</w:t>
      </w:r>
      <w:r w:rsidRPr="00BD767A">
        <w:rPr>
          <w:rFonts w:ascii="Times New Roman" w:hAnsi="Times New Roman" w:cs="Times New Roman"/>
          <w:sz w:val="20"/>
          <w:szCs w:val="20"/>
        </w:rPr>
        <w:t>о</w:t>
      </w:r>
      <w:r w:rsidRPr="00BD767A">
        <w:rPr>
          <w:rFonts w:ascii="Times New Roman" w:hAnsi="Times New Roman" w:cs="Times New Roman"/>
          <w:sz w:val="20"/>
          <w:szCs w:val="20"/>
        </w:rPr>
        <w:t>токаталог» – 873 записи, «Решения Глазо</w:t>
      </w:r>
      <w:r w:rsidRPr="00BD767A">
        <w:rPr>
          <w:rFonts w:ascii="Times New Roman" w:hAnsi="Times New Roman" w:cs="Times New Roman"/>
          <w:sz w:val="20"/>
          <w:szCs w:val="20"/>
        </w:rPr>
        <w:t>в</w:t>
      </w:r>
      <w:r w:rsidRPr="00BD767A">
        <w:rPr>
          <w:rFonts w:ascii="Times New Roman" w:hAnsi="Times New Roman" w:cs="Times New Roman"/>
          <w:sz w:val="20"/>
          <w:szCs w:val="20"/>
        </w:rPr>
        <w:t xml:space="preserve">ского районного Совета народных депутатов и его исполнительного </w:t>
      </w:r>
      <w:r w:rsidRPr="00BD767A">
        <w:rPr>
          <w:rFonts w:ascii="Times New Roman" w:hAnsi="Times New Roman" w:cs="Times New Roman"/>
          <w:sz w:val="20"/>
          <w:szCs w:val="20"/>
        </w:rPr>
        <w:lastRenderedPageBreak/>
        <w:t>комитета» – 3700 записей, «Акты приема в эксплуатацию законченных строительством объектов» – 420 зап</w:t>
      </w:r>
      <w:r w:rsidRPr="00BD767A">
        <w:rPr>
          <w:rFonts w:ascii="Times New Roman" w:hAnsi="Times New Roman" w:cs="Times New Roman"/>
          <w:sz w:val="20"/>
          <w:szCs w:val="20"/>
        </w:rPr>
        <w:t>и</w:t>
      </w:r>
      <w:r w:rsidRPr="00BD767A">
        <w:rPr>
          <w:rFonts w:ascii="Times New Roman" w:hAnsi="Times New Roman" w:cs="Times New Roman"/>
          <w:sz w:val="20"/>
          <w:szCs w:val="20"/>
        </w:rPr>
        <w:t>сей. Ежегодно подаются сведения в государственные архивы для внесения данных по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зовскому району в БД «Памятные даты Удмуртской Республики», «Местонахождение док</w:t>
      </w:r>
      <w:r w:rsidRPr="00BD767A">
        <w:rPr>
          <w:rFonts w:ascii="Times New Roman" w:hAnsi="Times New Roman" w:cs="Times New Roman"/>
          <w:sz w:val="20"/>
          <w:szCs w:val="20"/>
        </w:rPr>
        <w:t>у</w:t>
      </w:r>
      <w:r w:rsidRPr="00BD767A">
        <w:rPr>
          <w:rFonts w:ascii="Times New Roman" w:hAnsi="Times New Roman" w:cs="Times New Roman"/>
          <w:sz w:val="20"/>
          <w:szCs w:val="20"/>
        </w:rPr>
        <w:t>ментов по личному составу».</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За время исполнения Программы отдел был подключен к сети Интернет, создана электронная почта для обмена документами с организациями, приема запросов в электро</w:t>
      </w:r>
      <w:r w:rsidRPr="00BD767A">
        <w:rPr>
          <w:rFonts w:ascii="Times New Roman" w:hAnsi="Times New Roman" w:cs="Times New Roman"/>
          <w:sz w:val="20"/>
          <w:szCs w:val="20"/>
        </w:rPr>
        <w:t>н</w:t>
      </w:r>
      <w:r w:rsidRPr="00BD767A">
        <w:rPr>
          <w:rFonts w:ascii="Times New Roman" w:hAnsi="Times New Roman" w:cs="Times New Roman"/>
          <w:sz w:val="20"/>
          <w:szCs w:val="20"/>
        </w:rPr>
        <w:t>ном виде.</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С 2012 года начата реализация подписанных соглашений с Отделением Пенсионного фонда РФ по УР.  Внедрен электронный документооборот в системе  отделений Пенсионного фонда нашей республики. Архи</w:t>
      </w:r>
      <w:r w:rsidRPr="00BD767A">
        <w:rPr>
          <w:rFonts w:ascii="Times New Roman" w:hAnsi="Times New Roman" w:cs="Times New Roman"/>
          <w:sz w:val="20"/>
          <w:szCs w:val="20"/>
        </w:rPr>
        <w:t>в</w:t>
      </w:r>
      <w:r w:rsidRPr="00BD767A">
        <w:rPr>
          <w:rFonts w:ascii="Times New Roman" w:hAnsi="Times New Roman" w:cs="Times New Roman"/>
          <w:sz w:val="20"/>
          <w:szCs w:val="20"/>
        </w:rPr>
        <w:t>ный  отдел включился в реализацию приема запросов в режиме «Одного окна» в государственных и в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архивах Удмуртии, созданной архивной службой Удмуртии. Гражданин может без личного посещения архивов, находящихся в других муниципальных образованиях республики, где хранятся нужные ему свед</w:t>
      </w:r>
      <w:r w:rsidRPr="00BD767A">
        <w:rPr>
          <w:rFonts w:ascii="Times New Roman" w:hAnsi="Times New Roman" w:cs="Times New Roman"/>
          <w:sz w:val="20"/>
          <w:szCs w:val="20"/>
        </w:rPr>
        <w:t>е</w:t>
      </w:r>
      <w:r w:rsidRPr="00BD767A">
        <w:rPr>
          <w:rFonts w:ascii="Times New Roman" w:hAnsi="Times New Roman" w:cs="Times New Roman"/>
          <w:sz w:val="20"/>
          <w:szCs w:val="20"/>
        </w:rPr>
        <w:t>ния, оформить з</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прос в ближайшем государственном или муниципальном архиве и получить архивную справку по месту обращения.  </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Для реализации социальных прав граждан архив принял на хранение в 2010-2013 гг. 359 ед.хр. док</w:t>
      </w:r>
      <w:r w:rsidRPr="00BD767A">
        <w:rPr>
          <w:rFonts w:ascii="Times New Roman" w:hAnsi="Times New Roman" w:cs="Times New Roman"/>
          <w:sz w:val="20"/>
          <w:szCs w:val="20"/>
        </w:rPr>
        <w:t>у</w:t>
      </w:r>
      <w:r w:rsidRPr="00BD767A">
        <w:rPr>
          <w:rFonts w:ascii="Times New Roman" w:hAnsi="Times New Roman" w:cs="Times New Roman"/>
          <w:sz w:val="20"/>
          <w:szCs w:val="20"/>
        </w:rPr>
        <w:t>ментов по личному составу ликвидированных организаций. По этим и другим документам исполнено за данный период почти 3 тысячи запросов социально-правового х</w:t>
      </w:r>
      <w:r w:rsidRPr="00BD767A">
        <w:rPr>
          <w:rFonts w:ascii="Times New Roman" w:hAnsi="Times New Roman" w:cs="Times New Roman"/>
          <w:sz w:val="20"/>
          <w:szCs w:val="20"/>
        </w:rPr>
        <w:t>а</w:t>
      </w:r>
      <w:r w:rsidRPr="00BD767A">
        <w:rPr>
          <w:rFonts w:ascii="Times New Roman" w:hAnsi="Times New Roman" w:cs="Times New Roman"/>
          <w:sz w:val="20"/>
          <w:szCs w:val="20"/>
        </w:rPr>
        <w:t>рактера и тематических, в т.ч. 127 от органов местного самоуправления.</w:t>
      </w:r>
    </w:p>
    <w:p w:rsidR="00F628E8" w:rsidRPr="00BD767A" w:rsidRDefault="00F628E8" w:rsidP="00F628E8">
      <w:pPr>
        <w:jc w:val="both"/>
        <w:rPr>
          <w:rFonts w:ascii="Times New Roman" w:hAnsi="Times New Roman" w:cs="Times New Roman"/>
          <w:sz w:val="20"/>
          <w:szCs w:val="20"/>
        </w:rPr>
      </w:pPr>
      <w:r w:rsidRPr="00BD767A">
        <w:rPr>
          <w:rFonts w:ascii="Times New Roman" w:hAnsi="Times New Roman" w:cs="Times New Roman"/>
          <w:sz w:val="20"/>
          <w:szCs w:val="20"/>
        </w:rPr>
        <w:tab/>
        <w:t>По материалам архива ежегодно проводятся выставки документов, публикации и по</w:t>
      </w:r>
      <w:r w:rsidRPr="00BD767A">
        <w:rPr>
          <w:rFonts w:ascii="Times New Roman" w:hAnsi="Times New Roman" w:cs="Times New Roman"/>
          <w:sz w:val="20"/>
          <w:szCs w:val="20"/>
        </w:rPr>
        <w:t>д</w:t>
      </w:r>
      <w:r w:rsidRPr="00BD767A">
        <w:rPr>
          <w:rFonts w:ascii="Times New Roman" w:hAnsi="Times New Roman" w:cs="Times New Roman"/>
          <w:sz w:val="20"/>
          <w:szCs w:val="20"/>
        </w:rPr>
        <w:t>борки документов в печатных изданиях, растет число исследователей, работающих с документами по написанию истории орган</w:t>
      </w:r>
      <w:r w:rsidRPr="00BD767A">
        <w:rPr>
          <w:rFonts w:ascii="Times New Roman" w:hAnsi="Times New Roman" w:cs="Times New Roman"/>
          <w:sz w:val="20"/>
          <w:szCs w:val="20"/>
        </w:rPr>
        <w:t>и</w:t>
      </w:r>
      <w:r w:rsidRPr="00BD767A">
        <w:rPr>
          <w:rFonts w:ascii="Times New Roman" w:hAnsi="Times New Roman" w:cs="Times New Roman"/>
          <w:sz w:val="20"/>
          <w:szCs w:val="20"/>
        </w:rPr>
        <w:t>заций, курсовых, дипломных, научных работ. С</w:t>
      </w:r>
      <w:r w:rsidRPr="00BD767A">
        <w:rPr>
          <w:rFonts w:ascii="Times New Roman" w:hAnsi="Times New Roman" w:cs="Times New Roman"/>
          <w:sz w:val="20"/>
          <w:szCs w:val="20"/>
        </w:rPr>
        <w:t>о</w:t>
      </w:r>
      <w:r w:rsidRPr="00BD767A">
        <w:rPr>
          <w:rFonts w:ascii="Times New Roman" w:hAnsi="Times New Roman" w:cs="Times New Roman"/>
          <w:sz w:val="20"/>
          <w:szCs w:val="20"/>
        </w:rPr>
        <w:t>трудники отдела проводят экскурсии по архиву и школьные уроки для учащихся школ района и студентов исторического факультета ГОУ ВПО «Глазовский государстве</w:t>
      </w:r>
      <w:r w:rsidRPr="00BD767A">
        <w:rPr>
          <w:rFonts w:ascii="Times New Roman" w:hAnsi="Times New Roman" w:cs="Times New Roman"/>
          <w:sz w:val="20"/>
          <w:szCs w:val="20"/>
        </w:rPr>
        <w:t>н</w:t>
      </w:r>
      <w:r w:rsidRPr="00BD767A">
        <w:rPr>
          <w:rFonts w:ascii="Times New Roman" w:hAnsi="Times New Roman" w:cs="Times New Roman"/>
          <w:sz w:val="20"/>
          <w:szCs w:val="20"/>
        </w:rPr>
        <w:t>ный педагогический институт им. В.Г. Короленко», у нас проходят практику студенты учебных заведений г</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рода. </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Количество информационных мероприятий за 3 последних года составило 50, превысив плановые п</w:t>
      </w:r>
      <w:r w:rsidRPr="00BD767A">
        <w:rPr>
          <w:rFonts w:ascii="Times New Roman" w:hAnsi="Times New Roman" w:cs="Times New Roman"/>
          <w:sz w:val="20"/>
          <w:szCs w:val="20"/>
        </w:rPr>
        <w:t>о</w:t>
      </w:r>
      <w:r w:rsidRPr="00BD767A">
        <w:rPr>
          <w:rFonts w:ascii="Times New Roman" w:hAnsi="Times New Roman" w:cs="Times New Roman"/>
          <w:sz w:val="20"/>
          <w:szCs w:val="20"/>
        </w:rPr>
        <w:t>казатели на 20 мероприятий. В прошлом году впервые на сайте МО «Глазо</w:t>
      </w:r>
      <w:r w:rsidRPr="00BD767A">
        <w:rPr>
          <w:rFonts w:ascii="Times New Roman" w:hAnsi="Times New Roman" w:cs="Times New Roman"/>
          <w:sz w:val="20"/>
          <w:szCs w:val="20"/>
        </w:rPr>
        <w:t>в</w:t>
      </w:r>
      <w:r w:rsidRPr="00BD767A">
        <w:rPr>
          <w:rFonts w:ascii="Times New Roman" w:hAnsi="Times New Roman" w:cs="Times New Roman"/>
          <w:sz w:val="20"/>
          <w:szCs w:val="20"/>
        </w:rPr>
        <w:t xml:space="preserve">ский район» в разделе «Архивный отдел» была размещена Интернет-выставка. </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Одна из основных задач – улучшение делопроизводства и сохранности документов в организациях района, с этой целью сотрудники архива проводят обучающие семинары, дают консультации, оказывают мет</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дическую помощь делопроизводителям и ответственным за архивы организаций.   </w:t>
      </w:r>
    </w:p>
    <w:p w:rsidR="00F628E8" w:rsidRPr="00BD767A" w:rsidRDefault="00F628E8" w:rsidP="00F628E8">
      <w:pPr>
        <w:jc w:val="both"/>
        <w:rPr>
          <w:rFonts w:ascii="Times New Roman" w:hAnsi="Times New Roman" w:cs="Times New Roman"/>
          <w:bCs/>
          <w:sz w:val="20"/>
          <w:szCs w:val="20"/>
        </w:rPr>
      </w:pPr>
      <w:r w:rsidRPr="00BD767A">
        <w:rPr>
          <w:rFonts w:ascii="Times New Roman" w:hAnsi="Times New Roman" w:cs="Times New Roman"/>
          <w:bCs/>
          <w:sz w:val="20"/>
          <w:szCs w:val="20"/>
        </w:rPr>
        <w:tab/>
        <w:t>Финансирование архивного отдела производится из средств бюджета Глазовского района и из бюджета Удмуртской Республики в виде субвенций. Доля документов республиканской формы собственности по отн</w:t>
      </w:r>
      <w:r w:rsidRPr="00BD767A">
        <w:rPr>
          <w:rFonts w:ascii="Times New Roman" w:hAnsi="Times New Roman" w:cs="Times New Roman"/>
          <w:bCs/>
          <w:sz w:val="20"/>
          <w:szCs w:val="20"/>
        </w:rPr>
        <w:t>о</w:t>
      </w:r>
      <w:r w:rsidRPr="00BD767A">
        <w:rPr>
          <w:rFonts w:ascii="Times New Roman" w:hAnsi="Times New Roman" w:cs="Times New Roman"/>
          <w:bCs/>
          <w:sz w:val="20"/>
          <w:szCs w:val="20"/>
        </w:rPr>
        <w:t xml:space="preserve">шению </w:t>
      </w:r>
      <w:proofErr w:type="gramStart"/>
      <w:r w:rsidRPr="00BD767A">
        <w:rPr>
          <w:rFonts w:ascii="Times New Roman" w:hAnsi="Times New Roman" w:cs="Times New Roman"/>
          <w:bCs/>
          <w:sz w:val="20"/>
          <w:szCs w:val="20"/>
        </w:rPr>
        <w:t>к</w:t>
      </w:r>
      <w:proofErr w:type="gramEnd"/>
      <w:r w:rsidRPr="00BD767A">
        <w:rPr>
          <w:rFonts w:ascii="Times New Roman" w:hAnsi="Times New Roman" w:cs="Times New Roman"/>
          <w:bCs/>
          <w:sz w:val="20"/>
          <w:szCs w:val="20"/>
        </w:rPr>
        <w:t xml:space="preserve"> муниципальной составляет 15%. Поэтому большая часть расходов по показателям «Заработная плата», «Коммунальные услуги» производятся преим</w:t>
      </w:r>
      <w:r w:rsidRPr="00BD767A">
        <w:rPr>
          <w:rFonts w:ascii="Times New Roman" w:hAnsi="Times New Roman" w:cs="Times New Roman"/>
          <w:bCs/>
          <w:sz w:val="20"/>
          <w:szCs w:val="20"/>
        </w:rPr>
        <w:t>у</w:t>
      </w:r>
      <w:r w:rsidRPr="00BD767A">
        <w:rPr>
          <w:rFonts w:ascii="Times New Roman" w:hAnsi="Times New Roman" w:cs="Times New Roman"/>
          <w:bCs/>
          <w:sz w:val="20"/>
          <w:szCs w:val="20"/>
        </w:rPr>
        <w:t>щественно за счет средств бюджета Глазовского района. За счет субвенций проплачиваются преимущественно услуги связи, канцелярские и хозяйственные расходы.</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Вместе с тем, из-за недостаточного финансирования, в том числе крайне малого ра</w:t>
      </w:r>
      <w:r w:rsidRPr="00BD767A">
        <w:rPr>
          <w:rFonts w:ascii="Times New Roman" w:hAnsi="Times New Roman" w:cs="Times New Roman"/>
          <w:sz w:val="20"/>
          <w:szCs w:val="20"/>
        </w:rPr>
        <w:t>з</w:t>
      </w:r>
      <w:r w:rsidRPr="00BD767A">
        <w:rPr>
          <w:rFonts w:ascii="Times New Roman" w:hAnsi="Times New Roman" w:cs="Times New Roman"/>
          <w:sz w:val="20"/>
          <w:szCs w:val="20"/>
        </w:rPr>
        <w:t>мера субвенций УР, недостаточно проводится мероприятий по обеспечению сохранности документов: необходима установка сист</w:t>
      </w:r>
      <w:r w:rsidRPr="00BD767A">
        <w:rPr>
          <w:rFonts w:ascii="Times New Roman" w:hAnsi="Times New Roman" w:cs="Times New Roman"/>
          <w:sz w:val="20"/>
          <w:szCs w:val="20"/>
        </w:rPr>
        <w:t>е</w:t>
      </w:r>
      <w:r w:rsidRPr="00BD767A">
        <w:rPr>
          <w:rFonts w:ascii="Times New Roman" w:hAnsi="Times New Roman" w:cs="Times New Roman"/>
          <w:sz w:val="20"/>
          <w:szCs w:val="20"/>
        </w:rPr>
        <w:t>мы кондиционирования, модернизации стеллажей, замены светильников. Предписаниями отдела вневедо</w:t>
      </w:r>
      <w:r w:rsidRPr="00BD767A">
        <w:rPr>
          <w:rFonts w:ascii="Times New Roman" w:hAnsi="Times New Roman" w:cs="Times New Roman"/>
          <w:sz w:val="20"/>
          <w:szCs w:val="20"/>
        </w:rPr>
        <w:t>м</w:t>
      </w:r>
      <w:r w:rsidRPr="00BD767A">
        <w:rPr>
          <w:rFonts w:ascii="Times New Roman" w:hAnsi="Times New Roman" w:cs="Times New Roman"/>
          <w:sz w:val="20"/>
          <w:szCs w:val="20"/>
        </w:rPr>
        <w:t>ственной охраны при УВД г. Глазова и Глазовского района надлежит установить систему контроля управления доступом в пом</w:t>
      </w:r>
      <w:r w:rsidRPr="00BD767A">
        <w:rPr>
          <w:rFonts w:ascii="Times New Roman" w:hAnsi="Times New Roman" w:cs="Times New Roman"/>
          <w:sz w:val="20"/>
          <w:szCs w:val="20"/>
        </w:rPr>
        <w:t>е</w:t>
      </w:r>
      <w:r w:rsidRPr="00BD767A">
        <w:rPr>
          <w:rFonts w:ascii="Times New Roman" w:hAnsi="Times New Roman" w:cs="Times New Roman"/>
          <w:sz w:val="20"/>
          <w:szCs w:val="20"/>
        </w:rPr>
        <w:t>щение архива, кнопку тревожной сигнализации.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Для реализации задачи обеспечения расширенного доступа к документам архивного фонда для оци</w:t>
      </w:r>
      <w:r w:rsidRPr="00BD767A">
        <w:rPr>
          <w:rFonts w:ascii="Times New Roman" w:hAnsi="Times New Roman" w:cs="Times New Roman"/>
          <w:sz w:val="20"/>
          <w:szCs w:val="20"/>
        </w:rPr>
        <w:t>ф</w:t>
      </w:r>
      <w:r w:rsidRPr="00BD767A">
        <w:rPr>
          <w:rFonts w:ascii="Times New Roman" w:hAnsi="Times New Roman" w:cs="Times New Roman"/>
          <w:sz w:val="20"/>
          <w:szCs w:val="20"/>
        </w:rPr>
        <w:t>ровки документов необходимо современное оборудование, увеличение штатной численности архивного отдела, и как следствие дополнительное финансирование.</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9.5.2. Приоритеты, цели и задачи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Полномочиями муниципального образования «Муниципальный округ Глазовский район» в сфере ре</w:t>
      </w:r>
      <w:r w:rsidRPr="00BD767A">
        <w:rPr>
          <w:rFonts w:ascii="Times New Roman" w:hAnsi="Times New Roman" w:cs="Times New Roman"/>
          <w:sz w:val="20"/>
          <w:szCs w:val="20"/>
        </w:rPr>
        <w:t>а</w:t>
      </w:r>
      <w:r w:rsidRPr="00BD767A">
        <w:rPr>
          <w:rFonts w:ascii="Times New Roman" w:hAnsi="Times New Roman" w:cs="Times New Roman"/>
          <w:sz w:val="20"/>
          <w:szCs w:val="20"/>
        </w:rPr>
        <w:t>лизации подпрограммы являются: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формирование и содержание муниципального архива, включая хранение архивных фондов поселений,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осуществление отдельных государственных полномочий в области архивного дела, переданных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ниципальному образованию «Глазовский район» в соответствии с Законом Удмуртской Республики от 29 д</w:t>
      </w:r>
      <w:r w:rsidRPr="00BD767A">
        <w:rPr>
          <w:rFonts w:ascii="Times New Roman" w:hAnsi="Times New Roman" w:cs="Times New Roman"/>
          <w:sz w:val="20"/>
          <w:szCs w:val="20"/>
        </w:rPr>
        <w:t>е</w:t>
      </w:r>
      <w:r w:rsidRPr="00BD767A">
        <w:rPr>
          <w:rFonts w:ascii="Times New Roman" w:hAnsi="Times New Roman" w:cs="Times New Roman"/>
          <w:sz w:val="20"/>
          <w:szCs w:val="20"/>
        </w:rPr>
        <w:lastRenderedPageBreak/>
        <w:t>кабря 2005 года № 82-РЗ «О наделении органов местного самоуправления отдельными государственными по</w:t>
      </w:r>
      <w:r w:rsidRPr="00BD767A">
        <w:rPr>
          <w:rFonts w:ascii="Times New Roman" w:hAnsi="Times New Roman" w:cs="Times New Roman"/>
          <w:sz w:val="20"/>
          <w:szCs w:val="20"/>
        </w:rPr>
        <w:t>л</w:t>
      </w:r>
      <w:r w:rsidRPr="00BD767A">
        <w:rPr>
          <w:rFonts w:ascii="Times New Roman" w:hAnsi="Times New Roman" w:cs="Times New Roman"/>
          <w:sz w:val="20"/>
          <w:szCs w:val="20"/>
        </w:rPr>
        <w:t>номочиями Удмуртской Республики в области архивного дела».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Цели и задачи подпрограммы соответствуют приоритетам государственной политики Удмуртской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публики в области архивного дела. Приоритетные направления реализации подпрограммы определены в соо</w:t>
      </w:r>
      <w:r w:rsidRPr="00BD767A">
        <w:rPr>
          <w:rFonts w:ascii="Times New Roman" w:hAnsi="Times New Roman" w:cs="Times New Roman"/>
          <w:sz w:val="20"/>
          <w:szCs w:val="20"/>
        </w:rPr>
        <w:t>т</w:t>
      </w:r>
      <w:r w:rsidRPr="00BD767A">
        <w:rPr>
          <w:rFonts w:ascii="Times New Roman" w:hAnsi="Times New Roman" w:cs="Times New Roman"/>
          <w:sz w:val="20"/>
          <w:szCs w:val="20"/>
        </w:rPr>
        <w:t xml:space="preserve">ветствии </w:t>
      </w:r>
      <w:proofErr w:type="gramStart"/>
      <w:r w:rsidRPr="00BD767A">
        <w:rPr>
          <w:rFonts w:ascii="Times New Roman" w:hAnsi="Times New Roman" w:cs="Times New Roman"/>
          <w:sz w:val="20"/>
          <w:szCs w:val="20"/>
        </w:rPr>
        <w:t>с</w:t>
      </w:r>
      <w:proofErr w:type="gramEnd"/>
      <w:r w:rsidRPr="00BD767A">
        <w:rPr>
          <w:rFonts w:ascii="Times New Roman" w:hAnsi="Times New Roman" w:cs="Times New Roman"/>
          <w:sz w:val="20"/>
          <w:szCs w:val="20"/>
        </w:rPr>
        <w:t>:</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контрольными значениями показателей развития информационного общества, предусмотренных Стратегией развития информационного общества в Российской Федерации, утвержденной Президентом Ро</w:t>
      </w:r>
      <w:r w:rsidRPr="00BD767A">
        <w:rPr>
          <w:rFonts w:ascii="Times New Roman" w:hAnsi="Times New Roman" w:cs="Times New Roman"/>
          <w:sz w:val="20"/>
          <w:szCs w:val="20"/>
        </w:rPr>
        <w:t>с</w:t>
      </w:r>
      <w:r w:rsidRPr="00BD767A">
        <w:rPr>
          <w:rFonts w:ascii="Times New Roman" w:hAnsi="Times New Roman" w:cs="Times New Roman"/>
          <w:sz w:val="20"/>
          <w:szCs w:val="20"/>
        </w:rPr>
        <w:t>сийской Федерации 07.02.2008, Пр-212 (на 2017-2030 годы, утве</w:t>
      </w:r>
      <w:r w:rsidRPr="00BD767A">
        <w:rPr>
          <w:rFonts w:ascii="Times New Roman" w:hAnsi="Times New Roman" w:cs="Times New Roman"/>
          <w:sz w:val="20"/>
          <w:szCs w:val="20"/>
        </w:rPr>
        <w:t>р</w:t>
      </w:r>
      <w:r w:rsidRPr="00BD767A">
        <w:rPr>
          <w:rFonts w:ascii="Times New Roman" w:hAnsi="Times New Roman" w:cs="Times New Roman"/>
          <w:sz w:val="20"/>
          <w:szCs w:val="20"/>
        </w:rPr>
        <w:t>жденной Президентом РФ от 09.05.2017 № 203);</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государственной программой Российской Федерации «Информационно общество (2011-2020 годы)», утвержденной распоряжением Правительства РФ от 20 октября 2010 г. № 1815-р (15.04.2014 № 313);</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государственной программой Российской Федерации «Развитие культуры и туризма на 2013-2020 г</w:t>
      </w:r>
      <w:r w:rsidRPr="00BD767A">
        <w:rPr>
          <w:rFonts w:ascii="Times New Roman" w:hAnsi="Times New Roman" w:cs="Times New Roman"/>
          <w:sz w:val="20"/>
          <w:szCs w:val="20"/>
        </w:rPr>
        <w:t>о</w:t>
      </w:r>
      <w:r w:rsidRPr="00BD767A">
        <w:rPr>
          <w:rFonts w:ascii="Times New Roman" w:hAnsi="Times New Roman" w:cs="Times New Roman"/>
          <w:sz w:val="20"/>
          <w:szCs w:val="20"/>
        </w:rPr>
        <w:t>ды», утвержденной Правительством РФ от 27 декабря 2012 года № 2567-р;</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федеральной целевой программой «Культура России (2012-2018 годы)», утвержденной постановлен</w:t>
      </w:r>
      <w:r w:rsidRPr="00BD767A">
        <w:rPr>
          <w:rFonts w:ascii="Times New Roman" w:hAnsi="Times New Roman" w:cs="Times New Roman"/>
          <w:sz w:val="20"/>
          <w:szCs w:val="20"/>
        </w:rPr>
        <w:t>и</w:t>
      </w:r>
      <w:r w:rsidRPr="00BD767A">
        <w:rPr>
          <w:rFonts w:ascii="Times New Roman" w:hAnsi="Times New Roman" w:cs="Times New Roman"/>
          <w:sz w:val="20"/>
          <w:szCs w:val="20"/>
        </w:rPr>
        <w:t>ем Правительства РФ от 3 марта 2012 года № 186;</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программой информатизации Федерального архивного агентства и подведомственных ему учрежд</w:t>
      </w:r>
      <w:r w:rsidRPr="00BD767A">
        <w:rPr>
          <w:rFonts w:ascii="Times New Roman" w:hAnsi="Times New Roman" w:cs="Times New Roman"/>
          <w:sz w:val="20"/>
          <w:szCs w:val="20"/>
        </w:rPr>
        <w:t>е</w:t>
      </w:r>
      <w:r w:rsidRPr="00BD767A">
        <w:rPr>
          <w:rFonts w:ascii="Times New Roman" w:hAnsi="Times New Roman" w:cs="Times New Roman"/>
          <w:sz w:val="20"/>
          <w:szCs w:val="20"/>
        </w:rPr>
        <w:t>ний на 2011-2020 годы, утвержденной приказом Федерального архивного агентства от 2 декабря 2011 года № 104;</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государственной программой Удмуртской Республики «Развитие информационного общества в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Республике (2014-2020 годы)», утвержденной постановлением Правительства Удмуртской Республ</w:t>
      </w:r>
      <w:r w:rsidRPr="00BD767A">
        <w:rPr>
          <w:rFonts w:ascii="Times New Roman" w:hAnsi="Times New Roman" w:cs="Times New Roman"/>
          <w:sz w:val="20"/>
          <w:szCs w:val="20"/>
        </w:rPr>
        <w:t>и</w:t>
      </w:r>
      <w:r w:rsidRPr="00BD767A">
        <w:rPr>
          <w:rFonts w:ascii="Times New Roman" w:hAnsi="Times New Roman" w:cs="Times New Roman"/>
          <w:sz w:val="20"/>
          <w:szCs w:val="20"/>
        </w:rPr>
        <w:t>ки от 1 июля 2013 года № 268.</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государственной программой Удмуртской Республики «Развитие архивного дела на 2013-2015 годы», утвержденной Постановлением Правительства Удмуртской Республики от 01 июля 2013 года № 273.</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Цель подпрограммы: обеспечение хранения, комплектования, учета и использования документов А</w:t>
      </w:r>
      <w:r w:rsidRPr="00BD767A">
        <w:rPr>
          <w:rFonts w:ascii="Times New Roman" w:hAnsi="Times New Roman" w:cs="Times New Roman"/>
          <w:sz w:val="20"/>
          <w:szCs w:val="20"/>
        </w:rPr>
        <w:t>р</w:t>
      </w:r>
      <w:r w:rsidRPr="00BD767A">
        <w:rPr>
          <w:rFonts w:ascii="Times New Roman" w:hAnsi="Times New Roman" w:cs="Times New Roman"/>
          <w:sz w:val="20"/>
          <w:szCs w:val="20"/>
        </w:rPr>
        <w:t>хивного фонда Удмуртской Республики и других архивных документов в интересах граждан, общества и гос</w:t>
      </w:r>
      <w:r w:rsidRPr="00BD767A">
        <w:rPr>
          <w:rFonts w:ascii="Times New Roman" w:hAnsi="Times New Roman" w:cs="Times New Roman"/>
          <w:sz w:val="20"/>
          <w:szCs w:val="20"/>
        </w:rPr>
        <w:t>у</w:t>
      </w:r>
      <w:r w:rsidRPr="00BD767A">
        <w:rPr>
          <w:rFonts w:ascii="Times New Roman" w:hAnsi="Times New Roman" w:cs="Times New Roman"/>
          <w:sz w:val="20"/>
          <w:szCs w:val="20"/>
        </w:rPr>
        <w:t>дарства.</w:t>
      </w:r>
    </w:p>
    <w:p w:rsidR="00F628E8" w:rsidRPr="00BD767A" w:rsidRDefault="00F628E8" w:rsidP="00F628E8">
      <w:pPr>
        <w:ind w:firstLine="708"/>
        <w:jc w:val="both"/>
        <w:rPr>
          <w:rFonts w:ascii="Times New Roman" w:eastAsia="HiddenHorzOCR" w:hAnsi="Times New Roman" w:cs="Times New Roman"/>
          <w:sz w:val="20"/>
          <w:szCs w:val="20"/>
        </w:rPr>
      </w:pPr>
      <w:r w:rsidRPr="00BD767A">
        <w:rPr>
          <w:rFonts w:ascii="Times New Roman" w:eastAsia="HiddenHorzOCR" w:hAnsi="Times New Roman" w:cs="Times New Roman"/>
          <w:sz w:val="20"/>
          <w:szCs w:val="20"/>
        </w:rPr>
        <w:t>Для достижения поставленных целей будут решаться следующие задачи:</w:t>
      </w:r>
    </w:p>
    <w:p w:rsidR="00F628E8" w:rsidRPr="00BD767A" w:rsidRDefault="00F628E8" w:rsidP="00F628E8">
      <w:pPr>
        <w:jc w:val="both"/>
        <w:rPr>
          <w:rFonts w:ascii="Times New Roman" w:eastAsia="HiddenHorzOCR" w:hAnsi="Times New Roman" w:cs="Times New Roman"/>
          <w:sz w:val="20"/>
          <w:szCs w:val="20"/>
        </w:rPr>
      </w:pPr>
      <w:r w:rsidRPr="00BD767A">
        <w:rPr>
          <w:rFonts w:ascii="Times New Roman" w:hAnsi="Times New Roman" w:cs="Times New Roman"/>
          <w:sz w:val="20"/>
          <w:szCs w:val="20"/>
        </w:rPr>
        <w:t xml:space="preserve">1) </w:t>
      </w:r>
      <w:r w:rsidRPr="00BD767A">
        <w:rPr>
          <w:rFonts w:ascii="Times New Roman" w:eastAsia="HiddenHorzOCR" w:hAnsi="Times New Roman" w:cs="Times New Roman"/>
          <w:sz w:val="20"/>
          <w:szCs w:val="20"/>
        </w:rPr>
        <w:t>обеспечение сохранности архивных документов, комплектование, учет и использование документов Архи</w:t>
      </w:r>
      <w:r w:rsidRPr="00BD767A">
        <w:rPr>
          <w:rFonts w:ascii="Times New Roman" w:eastAsia="HiddenHorzOCR" w:hAnsi="Times New Roman" w:cs="Times New Roman"/>
          <w:sz w:val="20"/>
          <w:szCs w:val="20"/>
        </w:rPr>
        <w:t>в</w:t>
      </w:r>
      <w:r w:rsidRPr="00BD767A">
        <w:rPr>
          <w:rFonts w:ascii="Times New Roman" w:eastAsia="HiddenHorzOCR" w:hAnsi="Times New Roman" w:cs="Times New Roman"/>
          <w:sz w:val="20"/>
          <w:szCs w:val="20"/>
        </w:rPr>
        <w:t>ного фонда Удмуртской Республики и других архивных документов в интересах граждан, общества и госуда</w:t>
      </w:r>
      <w:r w:rsidRPr="00BD767A">
        <w:rPr>
          <w:rFonts w:ascii="Times New Roman" w:eastAsia="HiddenHorzOCR" w:hAnsi="Times New Roman" w:cs="Times New Roman"/>
          <w:sz w:val="20"/>
          <w:szCs w:val="20"/>
        </w:rPr>
        <w:t>р</w:t>
      </w:r>
      <w:r w:rsidRPr="00BD767A">
        <w:rPr>
          <w:rFonts w:ascii="Times New Roman" w:eastAsia="HiddenHorzOCR" w:hAnsi="Times New Roman" w:cs="Times New Roman"/>
          <w:sz w:val="20"/>
          <w:szCs w:val="20"/>
        </w:rPr>
        <w:t>ства;</w:t>
      </w:r>
    </w:p>
    <w:p w:rsidR="00F628E8" w:rsidRPr="00BD767A" w:rsidRDefault="00F628E8" w:rsidP="00F628E8">
      <w:pPr>
        <w:jc w:val="both"/>
        <w:rPr>
          <w:rFonts w:ascii="Times New Roman" w:eastAsia="HiddenHorzOCR" w:hAnsi="Times New Roman" w:cs="Times New Roman"/>
          <w:sz w:val="20"/>
          <w:szCs w:val="20"/>
        </w:rPr>
      </w:pPr>
      <w:r w:rsidRPr="00BD767A">
        <w:rPr>
          <w:rFonts w:ascii="Times New Roman" w:hAnsi="Times New Roman" w:cs="Times New Roman"/>
          <w:sz w:val="20"/>
          <w:szCs w:val="20"/>
        </w:rPr>
        <w:t xml:space="preserve">2) </w:t>
      </w:r>
      <w:r w:rsidRPr="00BD767A">
        <w:rPr>
          <w:rFonts w:ascii="Times New Roman" w:eastAsia="HiddenHorzOCR" w:hAnsi="Times New Roman" w:cs="Times New Roman"/>
          <w:sz w:val="20"/>
          <w:szCs w:val="20"/>
        </w:rPr>
        <w:t>удовлетворение потребностей населения на получение информации, содержащейся в д</w:t>
      </w:r>
      <w:r w:rsidRPr="00BD767A">
        <w:rPr>
          <w:rFonts w:ascii="Times New Roman" w:eastAsia="HiddenHorzOCR" w:hAnsi="Times New Roman" w:cs="Times New Roman"/>
          <w:sz w:val="20"/>
          <w:szCs w:val="20"/>
        </w:rPr>
        <w:t>о</w:t>
      </w:r>
      <w:r w:rsidRPr="00BD767A">
        <w:rPr>
          <w:rFonts w:ascii="Times New Roman" w:eastAsia="HiddenHorzOCR" w:hAnsi="Times New Roman" w:cs="Times New Roman"/>
          <w:sz w:val="20"/>
          <w:szCs w:val="20"/>
        </w:rPr>
        <w:t>кументах Архивного фонда Удмуртской Республики и других архивных документах, хранящихся в архивном отделе, государстве</w:t>
      </w:r>
      <w:r w:rsidRPr="00BD767A">
        <w:rPr>
          <w:rFonts w:ascii="Times New Roman" w:eastAsia="HiddenHorzOCR" w:hAnsi="Times New Roman" w:cs="Times New Roman"/>
          <w:sz w:val="20"/>
          <w:szCs w:val="20"/>
        </w:rPr>
        <w:t>н</w:t>
      </w:r>
      <w:r w:rsidRPr="00BD767A">
        <w:rPr>
          <w:rFonts w:ascii="Times New Roman" w:eastAsia="HiddenHorzOCR" w:hAnsi="Times New Roman" w:cs="Times New Roman"/>
          <w:sz w:val="20"/>
          <w:szCs w:val="20"/>
        </w:rPr>
        <w:t>ных архивах и муниципальных архивах в Удмуртской Республике, в том числе на основе внедрения информ</w:t>
      </w:r>
      <w:r w:rsidRPr="00BD767A">
        <w:rPr>
          <w:rFonts w:ascii="Times New Roman" w:eastAsia="HiddenHorzOCR" w:hAnsi="Times New Roman" w:cs="Times New Roman"/>
          <w:sz w:val="20"/>
          <w:szCs w:val="20"/>
        </w:rPr>
        <w:t>а</w:t>
      </w:r>
      <w:r w:rsidRPr="00BD767A">
        <w:rPr>
          <w:rFonts w:ascii="Times New Roman" w:eastAsia="HiddenHorzOCR" w:hAnsi="Times New Roman" w:cs="Times New Roman"/>
          <w:sz w:val="20"/>
          <w:szCs w:val="20"/>
        </w:rPr>
        <w:t>ционных и телекоммуникацио</w:t>
      </w:r>
      <w:r w:rsidRPr="00BD767A">
        <w:rPr>
          <w:rFonts w:ascii="Times New Roman" w:eastAsia="HiddenHorzOCR" w:hAnsi="Times New Roman" w:cs="Times New Roman"/>
          <w:sz w:val="20"/>
          <w:szCs w:val="20"/>
        </w:rPr>
        <w:t>н</w:t>
      </w:r>
      <w:r w:rsidRPr="00BD767A">
        <w:rPr>
          <w:rFonts w:ascii="Times New Roman" w:eastAsia="HiddenHorzOCR" w:hAnsi="Times New Roman" w:cs="Times New Roman"/>
          <w:sz w:val="20"/>
          <w:szCs w:val="20"/>
        </w:rPr>
        <w:t>ных технологий;</w:t>
      </w:r>
    </w:p>
    <w:p w:rsidR="00F628E8" w:rsidRPr="00BD767A" w:rsidRDefault="00F628E8" w:rsidP="00F628E8">
      <w:pPr>
        <w:jc w:val="both"/>
        <w:rPr>
          <w:rFonts w:ascii="Times New Roman" w:eastAsia="HiddenHorzOCR" w:hAnsi="Times New Roman" w:cs="Times New Roman"/>
          <w:sz w:val="20"/>
          <w:szCs w:val="20"/>
        </w:rPr>
      </w:pPr>
      <w:r w:rsidRPr="00BD767A">
        <w:rPr>
          <w:rFonts w:ascii="Times New Roman" w:hAnsi="Times New Roman" w:cs="Times New Roman"/>
          <w:sz w:val="20"/>
          <w:szCs w:val="20"/>
        </w:rPr>
        <w:t xml:space="preserve">3) </w:t>
      </w:r>
      <w:r w:rsidRPr="00BD767A">
        <w:rPr>
          <w:rFonts w:ascii="Times New Roman" w:eastAsia="HiddenHorzOCR" w:hAnsi="Times New Roman" w:cs="Times New Roman"/>
          <w:sz w:val="20"/>
          <w:szCs w:val="20"/>
        </w:rPr>
        <w:t>повышение качества и доступности государственных услуг в области архивного дела, расширение доступа населения к документам Архивного фонда Удмуртской Республики;</w:t>
      </w:r>
    </w:p>
    <w:p w:rsidR="00F628E8" w:rsidRPr="00BD767A" w:rsidRDefault="00F628E8" w:rsidP="00F628E8">
      <w:pPr>
        <w:jc w:val="both"/>
        <w:rPr>
          <w:rFonts w:ascii="Times New Roman" w:eastAsia="HiddenHorzOCR" w:hAnsi="Times New Roman" w:cs="Times New Roman"/>
          <w:sz w:val="20"/>
          <w:szCs w:val="20"/>
        </w:rPr>
      </w:pPr>
      <w:r w:rsidRPr="00BD767A">
        <w:rPr>
          <w:rFonts w:ascii="Times New Roman" w:hAnsi="Times New Roman" w:cs="Times New Roman"/>
          <w:sz w:val="20"/>
          <w:szCs w:val="20"/>
        </w:rPr>
        <w:t>4) осуществление отдельных государственных полномочий в области архивного дела, переданных муниц</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пальному образованию «Муниципальный округ </w:t>
      </w:r>
      <w:r w:rsidRPr="00BD767A">
        <w:rPr>
          <w:rFonts w:ascii="Times New Roman" w:eastAsia="HiddenHorzOCR" w:hAnsi="Times New Roman" w:cs="Times New Roman"/>
          <w:sz w:val="20"/>
          <w:szCs w:val="20"/>
        </w:rPr>
        <w:t>Глазовский район Удмур</w:t>
      </w:r>
      <w:r w:rsidRPr="00BD767A">
        <w:rPr>
          <w:rFonts w:ascii="Times New Roman" w:eastAsia="HiddenHorzOCR" w:hAnsi="Times New Roman" w:cs="Times New Roman"/>
          <w:sz w:val="20"/>
          <w:szCs w:val="20"/>
        </w:rPr>
        <w:t>т</w:t>
      </w:r>
      <w:r w:rsidRPr="00BD767A">
        <w:rPr>
          <w:rFonts w:ascii="Times New Roman" w:eastAsia="HiddenHorzOCR" w:hAnsi="Times New Roman" w:cs="Times New Roman"/>
          <w:sz w:val="20"/>
          <w:szCs w:val="20"/>
        </w:rPr>
        <w:t>ской Республики».</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9.5.3 Целевые показатели (индикаторы)</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Целевыми показателями развития архивного дела в Глазовском районе являются: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1) предоставление заявителям государственных и муниципальных услуг в области архивного дела в установленные законодательством сроки от общего количества предоставленных государственных и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услуг в области архивного дела, в процентах.</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Показатель характеризует степень качественного предоставление архивным отделом Администрации Глазовского района государственных и муниципальных услуг с целью уд</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влетворения потребности граждан и </w:t>
      </w:r>
      <w:r w:rsidRPr="00BD767A">
        <w:rPr>
          <w:rFonts w:ascii="Times New Roman" w:hAnsi="Times New Roman" w:cs="Times New Roman"/>
          <w:sz w:val="20"/>
          <w:szCs w:val="20"/>
        </w:rPr>
        <w:lastRenderedPageBreak/>
        <w:t>организаций в архивной информации, оказания методической и практической помощи по вопросам делопрои</w:t>
      </w:r>
      <w:r w:rsidRPr="00BD767A">
        <w:rPr>
          <w:rFonts w:ascii="Times New Roman" w:hAnsi="Times New Roman" w:cs="Times New Roman"/>
          <w:sz w:val="20"/>
          <w:szCs w:val="20"/>
        </w:rPr>
        <w:t>з</w:t>
      </w:r>
      <w:r w:rsidRPr="00BD767A">
        <w:rPr>
          <w:rFonts w:ascii="Times New Roman" w:hAnsi="Times New Roman" w:cs="Times New Roman"/>
          <w:sz w:val="20"/>
          <w:szCs w:val="20"/>
        </w:rPr>
        <w:t>водства и архивного дела;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2) доля архивных документов, хранящихся в муниципальном архиве в нормативных условиях, обесп</w:t>
      </w:r>
      <w:r w:rsidRPr="00BD767A">
        <w:rPr>
          <w:rFonts w:ascii="Times New Roman" w:hAnsi="Times New Roman" w:cs="Times New Roman"/>
          <w:sz w:val="20"/>
          <w:szCs w:val="20"/>
        </w:rPr>
        <w:t>е</w:t>
      </w:r>
      <w:r w:rsidRPr="00BD767A">
        <w:rPr>
          <w:rFonts w:ascii="Times New Roman" w:hAnsi="Times New Roman" w:cs="Times New Roman"/>
          <w:sz w:val="20"/>
          <w:szCs w:val="20"/>
        </w:rPr>
        <w:t>чивающих их постоянное (вечное) хранение, в общем количестве докуме</w:t>
      </w:r>
      <w:r w:rsidRPr="00BD767A">
        <w:rPr>
          <w:rFonts w:ascii="Times New Roman" w:hAnsi="Times New Roman" w:cs="Times New Roman"/>
          <w:sz w:val="20"/>
          <w:szCs w:val="20"/>
        </w:rPr>
        <w:t>н</w:t>
      </w:r>
      <w:r w:rsidRPr="00BD767A">
        <w:rPr>
          <w:rFonts w:ascii="Times New Roman" w:hAnsi="Times New Roman" w:cs="Times New Roman"/>
          <w:sz w:val="20"/>
          <w:szCs w:val="20"/>
        </w:rPr>
        <w:t>тов архивного отдела Администрации Глазовского района, в процентах.</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Показатель характеризует условия хранения архивных документов, позволяет оценить решение задач по созданию условий для обеспечения сохранности документов Архивного фонда Удмуртской Республики и других архивных документов, хранящихся в архивном о</w:t>
      </w:r>
      <w:r w:rsidRPr="00BD767A">
        <w:rPr>
          <w:rFonts w:ascii="Times New Roman" w:hAnsi="Times New Roman" w:cs="Times New Roman"/>
          <w:sz w:val="20"/>
          <w:szCs w:val="20"/>
        </w:rPr>
        <w:t>т</w:t>
      </w:r>
      <w:r w:rsidRPr="00BD767A">
        <w:rPr>
          <w:rFonts w:ascii="Times New Roman" w:hAnsi="Times New Roman" w:cs="Times New Roman"/>
          <w:sz w:val="20"/>
          <w:szCs w:val="20"/>
        </w:rPr>
        <w:t>деле Администрации Глазовского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3) удельный вес архивных единиц хранения, включенных в автоматизированные и</w:t>
      </w:r>
      <w:r w:rsidRPr="00BD767A">
        <w:rPr>
          <w:rFonts w:ascii="Times New Roman" w:hAnsi="Times New Roman" w:cs="Times New Roman"/>
          <w:sz w:val="20"/>
          <w:szCs w:val="20"/>
        </w:rPr>
        <w:t>н</w:t>
      </w:r>
      <w:r w:rsidRPr="00BD767A">
        <w:rPr>
          <w:rFonts w:ascii="Times New Roman" w:hAnsi="Times New Roman" w:cs="Times New Roman"/>
          <w:sz w:val="20"/>
          <w:szCs w:val="20"/>
        </w:rPr>
        <w:t>формационно-поисковые системы муниципального архива, в общем количестве архивных документов, хранящихся в архи</w:t>
      </w:r>
      <w:r w:rsidRPr="00BD767A">
        <w:rPr>
          <w:rFonts w:ascii="Times New Roman" w:hAnsi="Times New Roman" w:cs="Times New Roman"/>
          <w:sz w:val="20"/>
          <w:szCs w:val="20"/>
        </w:rPr>
        <w:t>в</w:t>
      </w:r>
      <w:r w:rsidRPr="00BD767A">
        <w:rPr>
          <w:rFonts w:ascii="Times New Roman" w:hAnsi="Times New Roman" w:cs="Times New Roman"/>
          <w:sz w:val="20"/>
          <w:szCs w:val="20"/>
        </w:rPr>
        <w:t>ном отделе, в процентах;</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Показатель характеризует работу по включению архивных документов в автоматизированные инфо</w:t>
      </w:r>
      <w:r w:rsidRPr="00BD767A">
        <w:rPr>
          <w:rFonts w:ascii="Times New Roman" w:hAnsi="Times New Roman" w:cs="Times New Roman"/>
          <w:sz w:val="20"/>
          <w:szCs w:val="20"/>
        </w:rPr>
        <w:t>р</w:t>
      </w:r>
      <w:r w:rsidRPr="00BD767A">
        <w:rPr>
          <w:rFonts w:ascii="Times New Roman" w:hAnsi="Times New Roman" w:cs="Times New Roman"/>
          <w:sz w:val="20"/>
          <w:szCs w:val="20"/>
        </w:rPr>
        <w:t>мационно-поисковые системы архивного отдела Администрации Глазовск</w:t>
      </w:r>
      <w:r w:rsidRPr="00BD767A">
        <w:rPr>
          <w:rFonts w:ascii="Times New Roman" w:hAnsi="Times New Roman" w:cs="Times New Roman"/>
          <w:sz w:val="20"/>
          <w:szCs w:val="20"/>
        </w:rPr>
        <w:t>о</w:t>
      </w:r>
      <w:r w:rsidRPr="00BD767A">
        <w:rPr>
          <w:rFonts w:ascii="Times New Roman" w:hAnsi="Times New Roman" w:cs="Times New Roman"/>
          <w:sz w:val="20"/>
          <w:szCs w:val="20"/>
        </w:rPr>
        <w:t>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4) удельный вес документов Архивного фонда Удмуртской Республики, хранящихся сверх установле</w:t>
      </w:r>
      <w:r w:rsidRPr="00BD767A">
        <w:rPr>
          <w:rFonts w:ascii="Times New Roman" w:hAnsi="Times New Roman" w:cs="Times New Roman"/>
          <w:sz w:val="20"/>
          <w:szCs w:val="20"/>
        </w:rPr>
        <w:t>н</w:t>
      </w:r>
      <w:r w:rsidRPr="00BD767A">
        <w:rPr>
          <w:rFonts w:ascii="Times New Roman" w:hAnsi="Times New Roman" w:cs="Times New Roman"/>
          <w:sz w:val="20"/>
          <w:szCs w:val="20"/>
        </w:rPr>
        <w:t>ных законодательством сроков их временного хранения в организациях - источниках комплектования архивн</w:t>
      </w:r>
      <w:r w:rsidRPr="00BD767A">
        <w:rPr>
          <w:rFonts w:ascii="Times New Roman" w:hAnsi="Times New Roman" w:cs="Times New Roman"/>
          <w:sz w:val="20"/>
          <w:szCs w:val="20"/>
        </w:rPr>
        <w:t>о</w:t>
      </w:r>
      <w:r w:rsidRPr="00BD767A">
        <w:rPr>
          <w:rFonts w:ascii="Times New Roman" w:hAnsi="Times New Roman" w:cs="Times New Roman"/>
          <w:sz w:val="20"/>
          <w:szCs w:val="20"/>
        </w:rPr>
        <w:t>го отдела, в процентах;</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Показатель характеризует степень решения проблемы с созданием резерва площадей для приема а</w:t>
      </w:r>
      <w:r w:rsidRPr="00BD767A">
        <w:rPr>
          <w:rFonts w:ascii="Times New Roman" w:hAnsi="Times New Roman" w:cs="Times New Roman"/>
          <w:sz w:val="20"/>
          <w:szCs w:val="20"/>
        </w:rPr>
        <w:t>р</w:t>
      </w:r>
      <w:r w:rsidRPr="00BD767A">
        <w:rPr>
          <w:rFonts w:ascii="Times New Roman" w:hAnsi="Times New Roman" w:cs="Times New Roman"/>
          <w:sz w:val="20"/>
          <w:szCs w:val="20"/>
        </w:rPr>
        <w:t>хивных документов на постоянное хранение в архивный отдел Администрации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5) доля архивных документов, включая фонды аудио- и видеоархивов, переведенных в электронную форму, в общем объеме архивных документов хранящихся в архивном отделе, в процентах.</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Показатель характеризует объем переведенных в электронную форму архивных документов для ра</w:t>
      </w:r>
      <w:r w:rsidRPr="00BD767A">
        <w:rPr>
          <w:rFonts w:ascii="Times New Roman" w:hAnsi="Times New Roman" w:cs="Times New Roman"/>
          <w:sz w:val="20"/>
          <w:szCs w:val="20"/>
        </w:rPr>
        <w:t>с</w:t>
      </w:r>
      <w:r w:rsidRPr="00BD767A">
        <w:rPr>
          <w:rFonts w:ascii="Times New Roman" w:hAnsi="Times New Roman" w:cs="Times New Roman"/>
          <w:sz w:val="20"/>
          <w:szCs w:val="20"/>
        </w:rPr>
        <w:t>ширения доступа пользователей к документам Архивного фонда Удмуртской Республики на основе внедрения информационных и телекоммуникационных технологий. В этом направлении учитывались приоритеты гос</w:t>
      </w:r>
      <w:r w:rsidRPr="00BD767A">
        <w:rPr>
          <w:rFonts w:ascii="Times New Roman" w:hAnsi="Times New Roman" w:cs="Times New Roman"/>
          <w:sz w:val="20"/>
          <w:szCs w:val="20"/>
        </w:rPr>
        <w:t>у</w:t>
      </w:r>
      <w:r w:rsidRPr="00BD767A">
        <w:rPr>
          <w:rFonts w:ascii="Times New Roman" w:hAnsi="Times New Roman" w:cs="Times New Roman"/>
          <w:sz w:val="20"/>
          <w:szCs w:val="20"/>
        </w:rPr>
        <w:t>дарственной политики, определенные Стратегией развития информационного общества в Российской Федер</w:t>
      </w:r>
      <w:r w:rsidRPr="00BD767A">
        <w:rPr>
          <w:rFonts w:ascii="Times New Roman" w:hAnsi="Times New Roman" w:cs="Times New Roman"/>
          <w:sz w:val="20"/>
          <w:szCs w:val="20"/>
        </w:rPr>
        <w:t>а</w:t>
      </w:r>
      <w:r w:rsidRPr="00BD767A">
        <w:rPr>
          <w:rFonts w:ascii="Times New Roman" w:hAnsi="Times New Roman" w:cs="Times New Roman"/>
          <w:sz w:val="20"/>
          <w:szCs w:val="20"/>
        </w:rPr>
        <w:t>ции, утвержденной През</w:t>
      </w:r>
      <w:r w:rsidRPr="00BD767A">
        <w:rPr>
          <w:rFonts w:ascii="Times New Roman" w:hAnsi="Times New Roman" w:cs="Times New Roman"/>
          <w:sz w:val="20"/>
          <w:szCs w:val="20"/>
        </w:rPr>
        <w:t>и</w:t>
      </w:r>
      <w:r w:rsidRPr="00BD767A">
        <w:rPr>
          <w:rFonts w:ascii="Times New Roman" w:hAnsi="Times New Roman" w:cs="Times New Roman"/>
          <w:sz w:val="20"/>
          <w:szCs w:val="20"/>
        </w:rPr>
        <w:t>дентом Российской Федерации 07.02.2008, Пр-212 (на 2017-2030 годы, утвержденной През</w:t>
      </w:r>
      <w:r w:rsidRPr="00BD767A">
        <w:rPr>
          <w:rFonts w:ascii="Times New Roman" w:hAnsi="Times New Roman" w:cs="Times New Roman"/>
          <w:sz w:val="20"/>
          <w:szCs w:val="20"/>
        </w:rPr>
        <w:t>и</w:t>
      </w:r>
      <w:r w:rsidRPr="00BD767A">
        <w:rPr>
          <w:rFonts w:ascii="Times New Roman" w:hAnsi="Times New Roman" w:cs="Times New Roman"/>
          <w:sz w:val="20"/>
          <w:szCs w:val="20"/>
        </w:rPr>
        <w:t>дентом РФ от 09.05.2017 № 203);</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Сведения о составе и значениях целевых показателей (индикаторов) подпрограммы представлены в Приложении 1.</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9.5.4. Сроки и этапы реализации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Подпрограмма рассчитана на 2015-2028 годы. Этапы реализации подпрограммы не предусмотрены.</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9.5.5. Основные мероприятия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Основными мероприятиями реализации подпрограммы являются: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1) организация хранения, учета, комплектования и использования документов Архивного фонда УР и других архивных документов.</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В рамках данного основного мероприятия реализуются следующие мероприятия: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w:t>
      </w:r>
      <w:r w:rsidRPr="00BD767A">
        <w:rPr>
          <w:rFonts w:ascii="Times New Roman" w:hAnsi="Times New Roman" w:cs="Times New Roman"/>
          <w:sz w:val="20"/>
          <w:szCs w:val="20"/>
        </w:rPr>
        <w:t>о</w:t>
      </w:r>
      <w:r w:rsidRPr="00BD767A">
        <w:rPr>
          <w:rFonts w:ascii="Times New Roman" w:hAnsi="Times New Roman" w:cs="Times New Roman"/>
          <w:sz w:val="20"/>
          <w:szCs w:val="20"/>
        </w:rPr>
        <w:t>ванием и материалами для хранения документов на различных видах носителей, мероприятия по антитеррористической защищенности и технич</w:t>
      </w:r>
      <w:r w:rsidRPr="00BD767A">
        <w:rPr>
          <w:rFonts w:ascii="Times New Roman" w:hAnsi="Times New Roman" w:cs="Times New Roman"/>
          <w:sz w:val="20"/>
          <w:szCs w:val="20"/>
        </w:rPr>
        <w:t>е</w:t>
      </w:r>
      <w:r w:rsidRPr="00BD767A">
        <w:rPr>
          <w:rFonts w:ascii="Times New Roman" w:hAnsi="Times New Roman" w:cs="Times New Roman"/>
          <w:sz w:val="20"/>
          <w:szCs w:val="20"/>
        </w:rPr>
        <w:t>ской укрепленности);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физико-химическая и техническая обработка документов Архивного фонда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 и других архивных документов;</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комплектование Архивного фонда Удмуртской Республики;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расширение доступа к документам Архивного фонда Удмуртской Республики и их популяризация;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lastRenderedPageBreak/>
        <w:t>- государственный учет документов Архивного фонда УР, хранящихся в архивном отделе Администр</w:t>
      </w:r>
      <w:r w:rsidRPr="00BD767A">
        <w:rPr>
          <w:rFonts w:ascii="Times New Roman" w:hAnsi="Times New Roman" w:cs="Times New Roman"/>
          <w:sz w:val="20"/>
          <w:szCs w:val="20"/>
        </w:rPr>
        <w:t>а</w:t>
      </w:r>
      <w:r w:rsidRPr="00BD767A">
        <w:rPr>
          <w:rFonts w:ascii="Times New Roman" w:hAnsi="Times New Roman" w:cs="Times New Roman"/>
          <w:sz w:val="20"/>
          <w:szCs w:val="20"/>
        </w:rPr>
        <w:t>ции Глазовского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2) модернизация технологий работы на основе внедрения современных информационных и телекомм</w:t>
      </w:r>
      <w:r w:rsidRPr="00BD767A">
        <w:rPr>
          <w:rFonts w:ascii="Times New Roman" w:hAnsi="Times New Roman" w:cs="Times New Roman"/>
          <w:sz w:val="20"/>
          <w:szCs w:val="20"/>
        </w:rPr>
        <w:t>у</w:t>
      </w:r>
      <w:r w:rsidRPr="00BD767A">
        <w:rPr>
          <w:rFonts w:ascii="Times New Roman" w:hAnsi="Times New Roman" w:cs="Times New Roman"/>
          <w:sz w:val="20"/>
          <w:szCs w:val="20"/>
        </w:rPr>
        <w:t>никационных технологий.</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В рамках данного основного мероприятия осуществляются следующие мероприятия: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внедрение автоматизированных программных комплексов, баз данных к архивным документам, хр</w:t>
      </w:r>
      <w:r w:rsidRPr="00BD767A">
        <w:rPr>
          <w:rFonts w:ascii="Times New Roman" w:hAnsi="Times New Roman" w:cs="Times New Roman"/>
          <w:sz w:val="20"/>
          <w:szCs w:val="20"/>
        </w:rPr>
        <w:t>а</w:t>
      </w:r>
      <w:r w:rsidRPr="00BD767A">
        <w:rPr>
          <w:rFonts w:ascii="Times New Roman" w:hAnsi="Times New Roman" w:cs="Times New Roman"/>
          <w:sz w:val="20"/>
          <w:szCs w:val="20"/>
        </w:rPr>
        <w:t>нящимся в архивном отделе Администрации Глазовского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перевод архивных документов, хранящихся в архивном отделе Администрации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ского района, в электронный вид (оцифровка);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оснащение в архивном отделе Администрации Глазовского района общественного места доступа к информационным ресурсам.</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3) предоставление муниципальных и государственных услуг юридическим и физич</w:t>
      </w:r>
      <w:r w:rsidRPr="00BD767A">
        <w:rPr>
          <w:rFonts w:ascii="Times New Roman" w:hAnsi="Times New Roman" w:cs="Times New Roman"/>
          <w:sz w:val="20"/>
          <w:szCs w:val="20"/>
        </w:rPr>
        <w:t>е</w:t>
      </w:r>
      <w:r w:rsidRPr="00BD767A">
        <w:rPr>
          <w:rFonts w:ascii="Times New Roman" w:hAnsi="Times New Roman" w:cs="Times New Roman"/>
          <w:sz w:val="20"/>
          <w:szCs w:val="20"/>
        </w:rPr>
        <w:t>ским лицам.</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В рамках данного основного мероприятия реализуются следующие мероприятия: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предоставление гражданам и организациям архивной информации и копий архивных документов;</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обеспечение доступа к архивным документам (копиям) и справочно-поисковым с</w:t>
      </w:r>
      <w:r w:rsidRPr="00BD767A">
        <w:rPr>
          <w:rFonts w:ascii="Times New Roman" w:hAnsi="Times New Roman" w:cs="Times New Roman"/>
          <w:sz w:val="20"/>
          <w:szCs w:val="20"/>
        </w:rPr>
        <w:t>и</w:t>
      </w:r>
      <w:r w:rsidRPr="00BD767A">
        <w:rPr>
          <w:rFonts w:ascii="Times New Roman" w:hAnsi="Times New Roman" w:cs="Times New Roman"/>
          <w:sz w:val="20"/>
          <w:szCs w:val="20"/>
        </w:rPr>
        <w:t>стемам в читальном зале архивного отдела Администрации Глазовского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оказание методической и практической помощи в работе по организации документов в делопроизво</w:t>
      </w:r>
      <w:r w:rsidRPr="00BD767A">
        <w:rPr>
          <w:rFonts w:ascii="Times New Roman" w:hAnsi="Times New Roman" w:cs="Times New Roman"/>
          <w:sz w:val="20"/>
          <w:szCs w:val="20"/>
        </w:rPr>
        <w:t>д</w:t>
      </w:r>
      <w:r w:rsidRPr="00BD767A">
        <w:rPr>
          <w:rFonts w:ascii="Times New Roman" w:hAnsi="Times New Roman" w:cs="Times New Roman"/>
          <w:sz w:val="20"/>
          <w:szCs w:val="20"/>
        </w:rPr>
        <w:t>стве, отбору и передаче в состав Архивного фонда Удмуртской Республики архивных документов, находящи</w:t>
      </w:r>
      <w:r w:rsidRPr="00BD767A">
        <w:rPr>
          <w:rFonts w:ascii="Times New Roman" w:hAnsi="Times New Roman" w:cs="Times New Roman"/>
          <w:sz w:val="20"/>
          <w:szCs w:val="20"/>
        </w:rPr>
        <w:t>х</w:t>
      </w:r>
      <w:r w:rsidRPr="00BD767A">
        <w:rPr>
          <w:rFonts w:ascii="Times New Roman" w:hAnsi="Times New Roman" w:cs="Times New Roman"/>
          <w:sz w:val="20"/>
          <w:szCs w:val="20"/>
        </w:rPr>
        <w:t>ся на временном хранении, подготовке нормативных и методических документов по вопросам делопроизво</w:t>
      </w:r>
      <w:r w:rsidRPr="00BD767A">
        <w:rPr>
          <w:rFonts w:ascii="Times New Roman" w:hAnsi="Times New Roman" w:cs="Times New Roman"/>
          <w:sz w:val="20"/>
          <w:szCs w:val="20"/>
        </w:rPr>
        <w:t>д</w:t>
      </w:r>
      <w:r w:rsidRPr="00BD767A">
        <w:rPr>
          <w:rFonts w:ascii="Times New Roman" w:hAnsi="Times New Roman" w:cs="Times New Roman"/>
          <w:sz w:val="20"/>
          <w:szCs w:val="20"/>
        </w:rPr>
        <w:t>ства и архивного дела;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предоставление государственным организациям Удмуртской Республики, иным организациям и гражданам оформленных в установленном порядке архивных справок или копий архивных документов, отн</w:t>
      </w:r>
      <w:r w:rsidRPr="00BD767A">
        <w:rPr>
          <w:rFonts w:ascii="Times New Roman" w:hAnsi="Times New Roman" w:cs="Times New Roman"/>
          <w:sz w:val="20"/>
          <w:szCs w:val="20"/>
        </w:rPr>
        <w:t>о</w:t>
      </w:r>
      <w:r w:rsidRPr="00BD767A">
        <w:rPr>
          <w:rFonts w:ascii="Times New Roman" w:hAnsi="Times New Roman" w:cs="Times New Roman"/>
          <w:sz w:val="20"/>
          <w:szCs w:val="20"/>
        </w:rPr>
        <w:t>сящихся к собственности Удмуртской Республики;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предоставление архивных документов, относящихся к собственности Удмуртской Республики, вр</w:t>
      </w:r>
      <w:r w:rsidRPr="00BD767A">
        <w:rPr>
          <w:rFonts w:ascii="Times New Roman" w:hAnsi="Times New Roman" w:cs="Times New Roman"/>
          <w:sz w:val="20"/>
          <w:szCs w:val="20"/>
        </w:rPr>
        <w:t>е</w:t>
      </w:r>
      <w:r w:rsidRPr="00BD767A">
        <w:rPr>
          <w:rFonts w:ascii="Times New Roman" w:hAnsi="Times New Roman" w:cs="Times New Roman"/>
          <w:sz w:val="20"/>
          <w:szCs w:val="20"/>
        </w:rPr>
        <w:t>менно хранящихся в архивном отделе, пользователям в читальный зал архивного отдела Администрации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оказание методической помощи государственным и унитарным предприятиям Удмуртской Республ</w:t>
      </w:r>
      <w:r w:rsidRPr="00BD767A">
        <w:rPr>
          <w:rFonts w:ascii="Times New Roman" w:hAnsi="Times New Roman" w:cs="Times New Roman"/>
          <w:sz w:val="20"/>
          <w:szCs w:val="20"/>
        </w:rPr>
        <w:t>и</w:t>
      </w:r>
      <w:r w:rsidRPr="00BD767A">
        <w:rPr>
          <w:rFonts w:ascii="Times New Roman" w:hAnsi="Times New Roman" w:cs="Times New Roman"/>
          <w:sz w:val="20"/>
          <w:szCs w:val="20"/>
        </w:rPr>
        <w:t>ки, включая казенные предприятия, и государственным учреждениям Удмуртской Республики, расположенным на территории Глазовского района, по обеспечению сохранности, упорядочению, комплектованию, учету и и</w:t>
      </w:r>
      <w:r w:rsidRPr="00BD767A">
        <w:rPr>
          <w:rFonts w:ascii="Times New Roman" w:hAnsi="Times New Roman" w:cs="Times New Roman"/>
          <w:sz w:val="20"/>
          <w:szCs w:val="20"/>
        </w:rPr>
        <w:t>с</w:t>
      </w:r>
      <w:r w:rsidRPr="00BD767A">
        <w:rPr>
          <w:rFonts w:ascii="Times New Roman" w:hAnsi="Times New Roman" w:cs="Times New Roman"/>
          <w:sz w:val="20"/>
          <w:szCs w:val="20"/>
        </w:rPr>
        <w:t>пользованию архивных док</w:t>
      </w:r>
      <w:r w:rsidRPr="00BD767A">
        <w:rPr>
          <w:rFonts w:ascii="Times New Roman" w:hAnsi="Times New Roman" w:cs="Times New Roman"/>
          <w:sz w:val="20"/>
          <w:szCs w:val="20"/>
        </w:rPr>
        <w:t>у</w:t>
      </w:r>
      <w:r w:rsidRPr="00BD767A">
        <w:rPr>
          <w:rFonts w:ascii="Times New Roman" w:hAnsi="Times New Roman" w:cs="Times New Roman"/>
          <w:sz w:val="20"/>
          <w:szCs w:val="20"/>
        </w:rPr>
        <w:t>ментов.</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4) 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w:t>
      </w:r>
      <w:r w:rsidRPr="00BD767A">
        <w:rPr>
          <w:rFonts w:ascii="Times New Roman" w:hAnsi="Times New Roman" w:cs="Times New Roman"/>
          <w:sz w:val="20"/>
          <w:szCs w:val="20"/>
        </w:rPr>
        <w:t>н</w:t>
      </w:r>
      <w:r w:rsidRPr="00BD767A">
        <w:rPr>
          <w:rFonts w:ascii="Times New Roman" w:hAnsi="Times New Roman" w:cs="Times New Roman"/>
          <w:sz w:val="20"/>
          <w:szCs w:val="20"/>
        </w:rPr>
        <w:t>но хранящихся в архивном отделе Администрации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Мероприятия осуществляются в соответствии с Законом УР от 29 декабря 2005 г. N 82-РЗ «О надел</w:t>
      </w:r>
      <w:r w:rsidRPr="00BD767A">
        <w:rPr>
          <w:rFonts w:ascii="Times New Roman" w:hAnsi="Times New Roman" w:cs="Times New Roman"/>
          <w:sz w:val="20"/>
          <w:szCs w:val="20"/>
        </w:rPr>
        <w:t>е</w:t>
      </w:r>
      <w:r w:rsidRPr="00BD767A">
        <w:rPr>
          <w:rFonts w:ascii="Times New Roman" w:hAnsi="Times New Roman" w:cs="Times New Roman"/>
          <w:sz w:val="20"/>
          <w:szCs w:val="20"/>
        </w:rPr>
        <w:t>нии органов местного самоуправления отдельными государственными полном</w:t>
      </w:r>
      <w:r w:rsidRPr="00BD767A">
        <w:rPr>
          <w:rFonts w:ascii="Times New Roman" w:hAnsi="Times New Roman" w:cs="Times New Roman"/>
          <w:sz w:val="20"/>
          <w:szCs w:val="20"/>
        </w:rPr>
        <w:t>о</w:t>
      </w:r>
      <w:r w:rsidRPr="00BD767A">
        <w:rPr>
          <w:rFonts w:ascii="Times New Roman" w:hAnsi="Times New Roman" w:cs="Times New Roman"/>
          <w:sz w:val="20"/>
          <w:szCs w:val="20"/>
        </w:rPr>
        <w:t>чиями Удмуртской Республики в области архивного дела».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В рамках данного основного мероприятия реализуются следующие мероприятия: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временное хранение в архивном отделе Администрации Глазовского района архивных документов, относящихся к собственности Удмуртской Республики;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комплектование архивного отдела архивными документами, отнесенными к собственности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государственный учет архивных документов, отнесенных к собственности Удмуртской Республики, временно хранящихся в архивном отделе Администрации Глазовского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lastRenderedPageBreak/>
        <w:t>- использование архивных документов, отнесенных к собственности Удмуртской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публики временно хранящихся в архивном отделе Администрации Глазовского района.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Перечень мероприятий, сроки их выполнения и ожидаемый непосредственный р</w:t>
      </w:r>
      <w:r w:rsidRPr="00BD767A">
        <w:rPr>
          <w:rFonts w:ascii="Times New Roman" w:hAnsi="Times New Roman" w:cs="Times New Roman"/>
          <w:sz w:val="20"/>
          <w:szCs w:val="20"/>
        </w:rPr>
        <w:t>е</w:t>
      </w:r>
      <w:r w:rsidRPr="00BD767A">
        <w:rPr>
          <w:rFonts w:ascii="Times New Roman" w:hAnsi="Times New Roman" w:cs="Times New Roman"/>
          <w:sz w:val="20"/>
          <w:szCs w:val="20"/>
        </w:rPr>
        <w:t>зультат представлены в Приложении 2.</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9.5.6. Меры муниципального регулирования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Правовое регулирование сферы реализации подпрограммы осуществляется:</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Федеральным законом от 22 октября 2004 года № 125-ФЗ «Об архивном деле в Российской Федер</w:t>
      </w:r>
      <w:r w:rsidRPr="00BD767A">
        <w:rPr>
          <w:rFonts w:ascii="Times New Roman" w:hAnsi="Times New Roman" w:cs="Times New Roman"/>
          <w:sz w:val="20"/>
          <w:szCs w:val="20"/>
        </w:rPr>
        <w:t>а</w:t>
      </w:r>
      <w:r w:rsidRPr="00BD767A">
        <w:rPr>
          <w:rFonts w:ascii="Times New Roman" w:hAnsi="Times New Roman" w:cs="Times New Roman"/>
          <w:sz w:val="20"/>
          <w:szCs w:val="20"/>
        </w:rPr>
        <w:t>ции», который регулирует отношения в области организации, хранения, комплектования, учета и использов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документов Архивного фонда Российской Федерации и других архивных документов в интересах граждан, общества и государства;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Федеральным законом от 6 октября 2003 года № 131-Ф3 «Об общих принципах о</w:t>
      </w:r>
      <w:r w:rsidRPr="00BD767A">
        <w:rPr>
          <w:rFonts w:ascii="Times New Roman" w:hAnsi="Times New Roman" w:cs="Times New Roman"/>
          <w:sz w:val="20"/>
          <w:szCs w:val="20"/>
        </w:rPr>
        <w:t>р</w:t>
      </w:r>
      <w:r w:rsidRPr="00BD767A">
        <w:rPr>
          <w:rFonts w:ascii="Times New Roman" w:hAnsi="Times New Roman" w:cs="Times New Roman"/>
          <w:sz w:val="20"/>
          <w:szCs w:val="20"/>
        </w:rPr>
        <w:t>ганизации местного самоуправления в Российской Федерации», в котором к вопросам местного значения отнесены для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пальных районов - формирование и содержание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архива, включая хранение архивных фондов поселений;</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Законом Удмуртской Республики от 30 июня 2005 года № 36-РЗ «Об архивном деле в Удмуртской Республике», которым регулируются отношения в области организации, комплектования, учета и использов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документов Архивного фонда Удмуртской Республики Федерации и других архивных документов в инт</w:t>
      </w:r>
      <w:r w:rsidRPr="00BD767A">
        <w:rPr>
          <w:rFonts w:ascii="Times New Roman" w:hAnsi="Times New Roman" w:cs="Times New Roman"/>
          <w:sz w:val="20"/>
          <w:szCs w:val="20"/>
        </w:rPr>
        <w:t>е</w:t>
      </w:r>
      <w:r w:rsidRPr="00BD767A">
        <w:rPr>
          <w:rFonts w:ascii="Times New Roman" w:hAnsi="Times New Roman" w:cs="Times New Roman"/>
          <w:sz w:val="20"/>
          <w:szCs w:val="20"/>
        </w:rPr>
        <w:t>ресах граждан, общества и государства;</w:t>
      </w:r>
    </w:p>
    <w:p w:rsidR="00F628E8" w:rsidRPr="00BD767A" w:rsidRDefault="00F628E8" w:rsidP="00F628E8">
      <w:pPr>
        <w:ind w:firstLine="708"/>
        <w:jc w:val="both"/>
        <w:rPr>
          <w:rFonts w:ascii="Times New Roman" w:hAnsi="Times New Roman" w:cs="Times New Roman"/>
          <w:sz w:val="20"/>
          <w:szCs w:val="20"/>
        </w:rPr>
      </w:pPr>
      <w:proofErr w:type="gramStart"/>
      <w:r w:rsidRPr="00BD767A">
        <w:rPr>
          <w:rFonts w:ascii="Times New Roman" w:hAnsi="Times New Roman" w:cs="Times New Roman"/>
          <w:sz w:val="20"/>
          <w:szCs w:val="20"/>
        </w:rPr>
        <w:t>- Законом Удмуртской Республики от 29 декабря 2005 года № 82-РЗ «О наделении органов местного самоуправления отдельными государственными полномочиями Удмуртской Республики в области архивного дела», которым регулируются вопросы осуществления органами местного самоуправления отдельных госуда</w:t>
      </w:r>
      <w:r w:rsidRPr="00BD767A">
        <w:rPr>
          <w:rFonts w:ascii="Times New Roman" w:hAnsi="Times New Roman" w:cs="Times New Roman"/>
          <w:sz w:val="20"/>
          <w:szCs w:val="20"/>
        </w:rPr>
        <w:t>р</w:t>
      </w:r>
      <w:r w:rsidRPr="00BD767A">
        <w:rPr>
          <w:rFonts w:ascii="Times New Roman" w:hAnsi="Times New Roman" w:cs="Times New Roman"/>
          <w:sz w:val="20"/>
          <w:szCs w:val="20"/>
        </w:rPr>
        <w:t>ственных полномочий по хранению, комплектованию, учету и использованию архивных документов, относ</w:t>
      </w:r>
      <w:r w:rsidRPr="00BD767A">
        <w:rPr>
          <w:rFonts w:ascii="Times New Roman" w:hAnsi="Times New Roman" w:cs="Times New Roman"/>
          <w:sz w:val="20"/>
          <w:szCs w:val="20"/>
        </w:rPr>
        <w:t>я</w:t>
      </w:r>
      <w:r w:rsidRPr="00BD767A">
        <w:rPr>
          <w:rFonts w:ascii="Times New Roman" w:hAnsi="Times New Roman" w:cs="Times New Roman"/>
          <w:sz w:val="20"/>
          <w:szCs w:val="20"/>
        </w:rPr>
        <w:t>щихся к собственн</w:t>
      </w:r>
      <w:r w:rsidRPr="00BD767A">
        <w:rPr>
          <w:rFonts w:ascii="Times New Roman" w:hAnsi="Times New Roman" w:cs="Times New Roman"/>
          <w:sz w:val="20"/>
          <w:szCs w:val="20"/>
        </w:rPr>
        <w:t>о</w:t>
      </w:r>
      <w:r w:rsidRPr="00BD767A">
        <w:rPr>
          <w:rFonts w:ascii="Times New Roman" w:hAnsi="Times New Roman" w:cs="Times New Roman"/>
          <w:sz w:val="20"/>
          <w:szCs w:val="20"/>
        </w:rPr>
        <w:t>сти Удмуртской Республики и временно хранящихся в муниципальном архиве.</w:t>
      </w:r>
      <w:proofErr w:type="gramEnd"/>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Архивный отдел Администрации Глазовского района предоставляет следующие муниципальные усл</w:t>
      </w:r>
      <w:r w:rsidRPr="00BD767A">
        <w:rPr>
          <w:rFonts w:ascii="Times New Roman" w:hAnsi="Times New Roman" w:cs="Times New Roman"/>
          <w:sz w:val="20"/>
          <w:szCs w:val="20"/>
        </w:rPr>
        <w:t>у</w:t>
      </w:r>
      <w:r w:rsidRPr="00BD767A">
        <w:rPr>
          <w:rFonts w:ascii="Times New Roman" w:hAnsi="Times New Roman" w:cs="Times New Roman"/>
          <w:sz w:val="20"/>
          <w:szCs w:val="20"/>
        </w:rPr>
        <w:t>ги:</w:t>
      </w:r>
    </w:p>
    <w:p w:rsidR="00F628E8" w:rsidRPr="00BD767A" w:rsidRDefault="00F628E8" w:rsidP="00F628E8">
      <w:pPr>
        <w:jc w:val="both"/>
        <w:rPr>
          <w:rFonts w:ascii="Times New Roman" w:hAnsi="Times New Roman" w:cs="Times New Roman"/>
          <w:sz w:val="20"/>
          <w:szCs w:val="20"/>
        </w:rPr>
      </w:pPr>
      <w:r w:rsidRPr="00BD767A">
        <w:rPr>
          <w:rFonts w:ascii="Times New Roman" w:hAnsi="Times New Roman" w:cs="Times New Roman"/>
          <w:sz w:val="20"/>
          <w:szCs w:val="20"/>
        </w:rPr>
        <w:tab/>
        <w:t>1) предоставление гражданам и организациям архивной информации и копий архи</w:t>
      </w:r>
      <w:r w:rsidRPr="00BD767A">
        <w:rPr>
          <w:rFonts w:ascii="Times New Roman" w:hAnsi="Times New Roman" w:cs="Times New Roman"/>
          <w:sz w:val="20"/>
          <w:szCs w:val="20"/>
        </w:rPr>
        <w:t>в</w:t>
      </w:r>
      <w:r w:rsidRPr="00BD767A">
        <w:rPr>
          <w:rFonts w:ascii="Times New Roman" w:hAnsi="Times New Roman" w:cs="Times New Roman"/>
          <w:sz w:val="20"/>
          <w:szCs w:val="20"/>
        </w:rPr>
        <w:t>ных документов;</w:t>
      </w:r>
    </w:p>
    <w:p w:rsidR="00F628E8" w:rsidRPr="00BD767A" w:rsidRDefault="00F628E8" w:rsidP="00F628E8">
      <w:pPr>
        <w:jc w:val="both"/>
        <w:rPr>
          <w:rFonts w:ascii="Times New Roman" w:hAnsi="Times New Roman" w:cs="Times New Roman"/>
          <w:sz w:val="20"/>
          <w:szCs w:val="20"/>
        </w:rPr>
      </w:pPr>
      <w:r w:rsidRPr="00BD767A">
        <w:rPr>
          <w:rFonts w:ascii="Times New Roman" w:hAnsi="Times New Roman" w:cs="Times New Roman"/>
          <w:sz w:val="20"/>
          <w:szCs w:val="20"/>
        </w:rPr>
        <w:tab/>
        <w:t>2) обеспечение доступа к архивным документам (копиям) и справочно-поисковым с</w:t>
      </w:r>
      <w:r w:rsidRPr="00BD767A">
        <w:rPr>
          <w:rFonts w:ascii="Times New Roman" w:hAnsi="Times New Roman" w:cs="Times New Roman"/>
          <w:sz w:val="20"/>
          <w:szCs w:val="20"/>
        </w:rPr>
        <w:t>и</w:t>
      </w:r>
      <w:r w:rsidRPr="00BD767A">
        <w:rPr>
          <w:rFonts w:ascii="Times New Roman" w:hAnsi="Times New Roman" w:cs="Times New Roman"/>
          <w:sz w:val="20"/>
          <w:szCs w:val="20"/>
        </w:rPr>
        <w:t>стемам к ним в читальном зале муниципального архива;</w:t>
      </w:r>
    </w:p>
    <w:p w:rsidR="00F628E8" w:rsidRPr="00BD767A" w:rsidRDefault="00F628E8" w:rsidP="00F628E8">
      <w:pPr>
        <w:jc w:val="both"/>
        <w:rPr>
          <w:rFonts w:ascii="Times New Roman" w:hAnsi="Times New Roman" w:cs="Times New Roman"/>
          <w:sz w:val="20"/>
          <w:szCs w:val="20"/>
        </w:rPr>
      </w:pPr>
      <w:r w:rsidRPr="00BD767A">
        <w:rPr>
          <w:rFonts w:ascii="Times New Roman" w:hAnsi="Times New Roman" w:cs="Times New Roman"/>
          <w:sz w:val="20"/>
          <w:szCs w:val="20"/>
        </w:rPr>
        <w:tab/>
        <w:t>3) оказание методической и практической помощи в работе по организации документов в делопрои</w:t>
      </w:r>
      <w:r w:rsidRPr="00BD767A">
        <w:rPr>
          <w:rFonts w:ascii="Times New Roman" w:hAnsi="Times New Roman" w:cs="Times New Roman"/>
          <w:sz w:val="20"/>
          <w:szCs w:val="20"/>
        </w:rPr>
        <w:t>з</w:t>
      </w:r>
      <w:r w:rsidRPr="00BD767A">
        <w:rPr>
          <w:rFonts w:ascii="Times New Roman" w:hAnsi="Times New Roman" w:cs="Times New Roman"/>
          <w:sz w:val="20"/>
          <w:szCs w:val="20"/>
        </w:rPr>
        <w:t>водстве, отбору и передаче в состав Архивного фонда Удмуртской Республики архивных документов, наход</w:t>
      </w:r>
      <w:r w:rsidRPr="00BD767A">
        <w:rPr>
          <w:rFonts w:ascii="Times New Roman" w:hAnsi="Times New Roman" w:cs="Times New Roman"/>
          <w:sz w:val="20"/>
          <w:szCs w:val="20"/>
        </w:rPr>
        <w:t>я</w:t>
      </w:r>
      <w:r w:rsidRPr="00BD767A">
        <w:rPr>
          <w:rFonts w:ascii="Times New Roman" w:hAnsi="Times New Roman" w:cs="Times New Roman"/>
          <w:sz w:val="20"/>
          <w:szCs w:val="20"/>
        </w:rPr>
        <w:t>щихся на временном хранении, подготовке нормативных и методических документов по вопросам делопрои</w:t>
      </w:r>
      <w:r w:rsidRPr="00BD767A">
        <w:rPr>
          <w:rFonts w:ascii="Times New Roman" w:hAnsi="Times New Roman" w:cs="Times New Roman"/>
          <w:sz w:val="20"/>
          <w:szCs w:val="20"/>
        </w:rPr>
        <w:t>з</w:t>
      </w:r>
      <w:r w:rsidRPr="00BD767A">
        <w:rPr>
          <w:rFonts w:ascii="Times New Roman" w:hAnsi="Times New Roman" w:cs="Times New Roman"/>
          <w:sz w:val="20"/>
          <w:szCs w:val="20"/>
        </w:rPr>
        <w:t>водства и архивного дела.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Административные регламенты предоставления архивным отделом Администрации Глазовского рай</w:t>
      </w:r>
      <w:r w:rsidRPr="00BD767A">
        <w:rPr>
          <w:rFonts w:ascii="Times New Roman" w:hAnsi="Times New Roman" w:cs="Times New Roman"/>
          <w:sz w:val="20"/>
          <w:szCs w:val="20"/>
        </w:rPr>
        <w:t>о</w:t>
      </w:r>
      <w:r w:rsidRPr="00BD767A">
        <w:rPr>
          <w:rFonts w:ascii="Times New Roman" w:hAnsi="Times New Roman" w:cs="Times New Roman"/>
          <w:sz w:val="20"/>
          <w:szCs w:val="20"/>
        </w:rPr>
        <w:t>на муниципальных услуг утверждены постановлениями Администрации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ского района от 03.03.2022 № 1.88, от 03.03.2022 № 1.89, от 03.03.2022 № 1.90.</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Архивный отдел Администрации </w:t>
      </w:r>
      <w:r w:rsidRPr="00BD767A">
        <w:rPr>
          <w:rStyle w:val="2010"/>
          <w:rFonts w:eastAsiaTheme="minorHAnsi"/>
          <w:sz w:val="20"/>
          <w:szCs w:val="20"/>
        </w:rPr>
        <w:t>Глазовского</w:t>
      </w:r>
      <w:r w:rsidRPr="00BD767A">
        <w:rPr>
          <w:rFonts w:ascii="Times New Roman" w:hAnsi="Times New Roman" w:cs="Times New Roman"/>
          <w:sz w:val="20"/>
          <w:szCs w:val="20"/>
        </w:rPr>
        <w:t xml:space="preserve"> района </w:t>
      </w:r>
      <w:r w:rsidRPr="00BD767A">
        <w:rPr>
          <w:rStyle w:val="2010"/>
          <w:rFonts w:eastAsiaTheme="minorHAnsi"/>
          <w:sz w:val="20"/>
          <w:szCs w:val="20"/>
        </w:rPr>
        <w:t>предоставляет</w:t>
      </w:r>
      <w:r w:rsidRPr="00BD767A">
        <w:rPr>
          <w:rFonts w:ascii="Times New Roman" w:hAnsi="Times New Roman" w:cs="Times New Roman"/>
          <w:sz w:val="20"/>
          <w:szCs w:val="20"/>
        </w:rPr>
        <w:t xml:space="preserve"> следующие государственные усл</w:t>
      </w:r>
      <w:r w:rsidRPr="00BD767A">
        <w:rPr>
          <w:rFonts w:ascii="Times New Roman" w:hAnsi="Times New Roman" w:cs="Times New Roman"/>
          <w:sz w:val="20"/>
          <w:szCs w:val="20"/>
        </w:rPr>
        <w:t>у</w:t>
      </w:r>
      <w:r w:rsidRPr="00BD767A">
        <w:rPr>
          <w:rFonts w:ascii="Times New Roman" w:hAnsi="Times New Roman" w:cs="Times New Roman"/>
          <w:sz w:val="20"/>
          <w:szCs w:val="20"/>
        </w:rPr>
        <w:t>ги в рамках переданных полномочий:</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1) предоставление государственным организациям Удмуртской Республики, иным организациям и гражданам оформленных в установленном порядке архивных справок или копий архивных документов, отн</w:t>
      </w:r>
      <w:r w:rsidRPr="00BD767A">
        <w:rPr>
          <w:rFonts w:ascii="Times New Roman" w:hAnsi="Times New Roman" w:cs="Times New Roman"/>
          <w:sz w:val="20"/>
          <w:szCs w:val="20"/>
        </w:rPr>
        <w:t>о</w:t>
      </w:r>
      <w:r w:rsidRPr="00BD767A">
        <w:rPr>
          <w:rFonts w:ascii="Times New Roman" w:hAnsi="Times New Roman" w:cs="Times New Roman"/>
          <w:sz w:val="20"/>
          <w:szCs w:val="20"/>
        </w:rPr>
        <w:t>сящихся к собственности Удмуртской Республики и временно хр</w:t>
      </w:r>
      <w:r w:rsidRPr="00BD767A">
        <w:rPr>
          <w:rFonts w:ascii="Times New Roman" w:hAnsi="Times New Roman" w:cs="Times New Roman"/>
          <w:sz w:val="20"/>
          <w:szCs w:val="20"/>
        </w:rPr>
        <w:t>а</w:t>
      </w:r>
      <w:r w:rsidRPr="00BD767A">
        <w:rPr>
          <w:rFonts w:ascii="Times New Roman" w:hAnsi="Times New Roman" w:cs="Times New Roman"/>
          <w:sz w:val="20"/>
          <w:szCs w:val="20"/>
        </w:rPr>
        <w:t>нящихся в архивном отделе;</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2) предоставление архивных документов, относящихся к собственности Удмуртской Республики, вр</w:t>
      </w:r>
      <w:r w:rsidRPr="00BD767A">
        <w:rPr>
          <w:rFonts w:ascii="Times New Roman" w:hAnsi="Times New Roman" w:cs="Times New Roman"/>
          <w:sz w:val="20"/>
          <w:szCs w:val="20"/>
        </w:rPr>
        <w:t>е</w:t>
      </w:r>
      <w:r w:rsidRPr="00BD767A">
        <w:rPr>
          <w:rFonts w:ascii="Times New Roman" w:hAnsi="Times New Roman" w:cs="Times New Roman"/>
          <w:sz w:val="20"/>
          <w:szCs w:val="20"/>
        </w:rPr>
        <w:t>менно хранящихся в архивном отделе, пользователям в читальный зал архивн</w:t>
      </w:r>
      <w:r w:rsidRPr="00BD767A">
        <w:rPr>
          <w:rFonts w:ascii="Times New Roman" w:hAnsi="Times New Roman" w:cs="Times New Roman"/>
          <w:sz w:val="20"/>
          <w:szCs w:val="20"/>
        </w:rPr>
        <w:t>о</w:t>
      </w:r>
      <w:r w:rsidRPr="00BD767A">
        <w:rPr>
          <w:rFonts w:ascii="Times New Roman" w:hAnsi="Times New Roman" w:cs="Times New Roman"/>
          <w:sz w:val="20"/>
          <w:szCs w:val="20"/>
        </w:rPr>
        <w:t>го отдела;</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3) оказание методической помощи государственным и унитарным предприятиям Удмуртской Респу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 включая казенные предприятия, и государственным учреждениям Удмуртской Республики, расположе</w:t>
      </w:r>
      <w:r w:rsidRPr="00BD767A">
        <w:rPr>
          <w:rFonts w:ascii="Times New Roman" w:hAnsi="Times New Roman" w:cs="Times New Roman"/>
          <w:sz w:val="20"/>
          <w:szCs w:val="20"/>
        </w:rPr>
        <w:t>н</w:t>
      </w:r>
      <w:r w:rsidRPr="00BD767A">
        <w:rPr>
          <w:rFonts w:ascii="Times New Roman" w:hAnsi="Times New Roman" w:cs="Times New Roman"/>
          <w:sz w:val="20"/>
          <w:szCs w:val="20"/>
        </w:rPr>
        <w:t>ным на территории Глазовского района, по обеспеч</w:t>
      </w:r>
      <w:r w:rsidRPr="00BD767A">
        <w:rPr>
          <w:rFonts w:ascii="Times New Roman" w:hAnsi="Times New Roman" w:cs="Times New Roman"/>
          <w:sz w:val="20"/>
          <w:szCs w:val="20"/>
        </w:rPr>
        <w:t>е</w:t>
      </w:r>
      <w:r w:rsidRPr="00BD767A">
        <w:rPr>
          <w:rFonts w:ascii="Times New Roman" w:hAnsi="Times New Roman" w:cs="Times New Roman"/>
          <w:sz w:val="20"/>
          <w:szCs w:val="20"/>
        </w:rPr>
        <w:t>нию сохранности, упорядочению, комплектованию, учету и использованию архивных док</w:t>
      </w:r>
      <w:r w:rsidRPr="00BD767A">
        <w:rPr>
          <w:rFonts w:ascii="Times New Roman" w:hAnsi="Times New Roman" w:cs="Times New Roman"/>
          <w:sz w:val="20"/>
          <w:szCs w:val="20"/>
        </w:rPr>
        <w:t>у</w:t>
      </w:r>
      <w:r w:rsidRPr="00BD767A">
        <w:rPr>
          <w:rFonts w:ascii="Times New Roman" w:hAnsi="Times New Roman" w:cs="Times New Roman"/>
          <w:sz w:val="20"/>
          <w:szCs w:val="20"/>
        </w:rPr>
        <w:t>ментов.</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lastRenderedPageBreak/>
        <w:t xml:space="preserve">Административные регламенты предоставления органами местного самоуправления соответствующих государственных услуг утверждены приказами Комитета по делам архивов при Правительстве Удмуртской Республики </w:t>
      </w:r>
      <w:r w:rsidRPr="00BD767A">
        <w:rPr>
          <w:rFonts w:ascii="Times New Roman" w:hAnsi="Times New Roman" w:cs="Times New Roman"/>
          <w:sz w:val="20"/>
          <w:szCs w:val="20"/>
          <w:lang w:eastAsia="ru-RU"/>
        </w:rPr>
        <w:t>от 27.08.2012 № 79-п, от 27.08.2012 № 80-п, от 27.08.2012 № 81-п</w:t>
      </w:r>
      <w:r w:rsidRPr="00BD767A">
        <w:rPr>
          <w:rFonts w:ascii="Times New Roman" w:hAnsi="Times New Roman" w:cs="Times New Roman"/>
          <w:sz w:val="20"/>
          <w:szCs w:val="20"/>
        </w:rPr>
        <w:t>.</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Финансовые средства, необходимые для осуществления отдельных государственных полномочий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Республики ежегодно передаются из бюджета Удмуртской Респу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 в бюджет муниципального образования на очередной финансовый год в форме субве</w:t>
      </w:r>
      <w:r w:rsidRPr="00BD767A">
        <w:rPr>
          <w:rFonts w:ascii="Times New Roman" w:hAnsi="Times New Roman" w:cs="Times New Roman"/>
          <w:sz w:val="20"/>
          <w:szCs w:val="20"/>
        </w:rPr>
        <w:t>н</w:t>
      </w:r>
      <w:r w:rsidRPr="00BD767A">
        <w:rPr>
          <w:rFonts w:ascii="Times New Roman" w:hAnsi="Times New Roman" w:cs="Times New Roman"/>
          <w:sz w:val="20"/>
          <w:szCs w:val="20"/>
        </w:rPr>
        <w:t>ций.</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Меры муниципального регулирования по предоставлению (выполнению) платных услуг (работ) и предоставлению льгот в рамках подпрограммы не предусмотрены (Прилож</w:t>
      </w:r>
      <w:r w:rsidRPr="00BD767A">
        <w:rPr>
          <w:rFonts w:ascii="Times New Roman" w:hAnsi="Times New Roman" w:cs="Times New Roman"/>
          <w:sz w:val="20"/>
          <w:szCs w:val="20"/>
        </w:rPr>
        <w:t>е</w:t>
      </w:r>
      <w:r w:rsidRPr="00BD767A">
        <w:rPr>
          <w:rFonts w:ascii="Times New Roman" w:hAnsi="Times New Roman" w:cs="Times New Roman"/>
          <w:sz w:val="20"/>
          <w:szCs w:val="20"/>
        </w:rPr>
        <w:t>ние 3.)</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9.5.7. Прогноз сводных показателей муниципальных заданий</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Муниципальные задания на оказание услуг, выполнение работ в рамках подпрограммы не формирую</w:t>
      </w:r>
      <w:r w:rsidRPr="00BD767A">
        <w:rPr>
          <w:rFonts w:ascii="Times New Roman" w:hAnsi="Times New Roman" w:cs="Times New Roman"/>
          <w:sz w:val="20"/>
          <w:szCs w:val="20"/>
        </w:rPr>
        <w:t>т</w:t>
      </w:r>
      <w:r w:rsidRPr="00BD767A">
        <w:rPr>
          <w:rFonts w:ascii="Times New Roman" w:hAnsi="Times New Roman" w:cs="Times New Roman"/>
          <w:sz w:val="20"/>
          <w:szCs w:val="20"/>
        </w:rPr>
        <w:t>ся (Приложение 4).</w:t>
      </w:r>
    </w:p>
    <w:p w:rsidR="00F628E8" w:rsidRPr="00BD767A" w:rsidRDefault="00F628E8" w:rsidP="00F628E8">
      <w:pPr>
        <w:ind w:firstLine="708"/>
        <w:jc w:val="center"/>
        <w:rPr>
          <w:rFonts w:ascii="Times New Roman" w:hAnsi="Times New Roman" w:cs="Times New Roman"/>
          <w:b/>
          <w:sz w:val="20"/>
          <w:szCs w:val="20"/>
        </w:rPr>
      </w:pPr>
      <w:r w:rsidRPr="00BD767A">
        <w:rPr>
          <w:rFonts w:ascii="Times New Roman" w:hAnsi="Times New Roman" w:cs="Times New Roman"/>
          <w:b/>
          <w:sz w:val="20"/>
          <w:szCs w:val="20"/>
        </w:rPr>
        <w:t>9.5.8. Взаимодействие с органами государственной власти и местного самоуправления, организ</w:t>
      </w:r>
      <w:r w:rsidRPr="00BD767A">
        <w:rPr>
          <w:rFonts w:ascii="Times New Roman" w:hAnsi="Times New Roman" w:cs="Times New Roman"/>
          <w:b/>
          <w:sz w:val="20"/>
          <w:szCs w:val="20"/>
        </w:rPr>
        <w:t>а</w:t>
      </w:r>
      <w:r w:rsidRPr="00BD767A">
        <w:rPr>
          <w:rFonts w:ascii="Times New Roman" w:hAnsi="Times New Roman" w:cs="Times New Roman"/>
          <w:b/>
          <w:sz w:val="20"/>
          <w:szCs w:val="20"/>
        </w:rPr>
        <w:t>циями и гражданами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Архивный отдел Администрации Глазовского района при реализации подпрограммы взаимодействует </w:t>
      </w:r>
      <w:proofErr w:type="gramStart"/>
      <w:r w:rsidRPr="00BD767A">
        <w:rPr>
          <w:rFonts w:ascii="Times New Roman" w:hAnsi="Times New Roman" w:cs="Times New Roman"/>
          <w:sz w:val="20"/>
          <w:szCs w:val="20"/>
        </w:rPr>
        <w:t>с</w:t>
      </w:r>
      <w:proofErr w:type="gramEnd"/>
      <w:r w:rsidRPr="00BD767A">
        <w:rPr>
          <w:rFonts w:ascii="Times New Roman" w:hAnsi="Times New Roman" w:cs="Times New Roman"/>
          <w:sz w:val="20"/>
          <w:szCs w:val="20"/>
        </w:rPr>
        <w:t>:</w:t>
      </w:r>
    </w:p>
    <w:p w:rsidR="00F628E8" w:rsidRPr="00BD767A" w:rsidRDefault="00F628E8" w:rsidP="00F628E8">
      <w:pPr>
        <w:ind w:firstLine="708"/>
        <w:jc w:val="both"/>
        <w:rPr>
          <w:rFonts w:ascii="Times New Roman" w:hAnsi="Times New Roman" w:cs="Times New Roman"/>
          <w:sz w:val="20"/>
          <w:szCs w:val="20"/>
        </w:rPr>
      </w:pPr>
      <w:proofErr w:type="gramStart"/>
      <w:r w:rsidRPr="00BD767A">
        <w:rPr>
          <w:rFonts w:ascii="Times New Roman" w:hAnsi="Times New Roman" w:cs="Times New Roman"/>
          <w:sz w:val="20"/>
          <w:szCs w:val="20"/>
        </w:rPr>
        <w:t>1) Комитетом по делам архивов при Правительстве Удмуртской Республики, в соо</w:t>
      </w:r>
      <w:r w:rsidRPr="00BD767A">
        <w:rPr>
          <w:rFonts w:ascii="Times New Roman" w:hAnsi="Times New Roman" w:cs="Times New Roman"/>
          <w:sz w:val="20"/>
          <w:szCs w:val="20"/>
        </w:rPr>
        <w:t>т</w:t>
      </w:r>
      <w:r w:rsidRPr="00BD767A">
        <w:rPr>
          <w:rFonts w:ascii="Times New Roman" w:hAnsi="Times New Roman" w:cs="Times New Roman"/>
          <w:sz w:val="20"/>
          <w:szCs w:val="20"/>
        </w:rPr>
        <w:t>ветствии с Законом Удмуртской Республики от 29 декабря 2005 года № 82-РЗ «О наделении органов местного самоуправления о</w:t>
      </w:r>
      <w:r w:rsidRPr="00BD767A">
        <w:rPr>
          <w:rFonts w:ascii="Times New Roman" w:hAnsi="Times New Roman" w:cs="Times New Roman"/>
          <w:sz w:val="20"/>
          <w:szCs w:val="20"/>
        </w:rPr>
        <w:t>т</w:t>
      </w:r>
      <w:r w:rsidRPr="00BD767A">
        <w:rPr>
          <w:rFonts w:ascii="Times New Roman" w:hAnsi="Times New Roman" w:cs="Times New Roman"/>
          <w:sz w:val="20"/>
          <w:szCs w:val="20"/>
        </w:rPr>
        <w:t>дельными государственными полномочиями Удмуртской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публики в области архивного дела» Комитет по делам архивов при Правительстве УР осуществляет меры по координации деятельности архивного отдела А</w:t>
      </w:r>
      <w:r w:rsidRPr="00BD767A">
        <w:rPr>
          <w:rFonts w:ascii="Times New Roman" w:hAnsi="Times New Roman" w:cs="Times New Roman"/>
          <w:sz w:val="20"/>
          <w:szCs w:val="20"/>
        </w:rPr>
        <w:t>д</w:t>
      </w:r>
      <w:r w:rsidRPr="00BD767A">
        <w:rPr>
          <w:rFonts w:ascii="Times New Roman" w:hAnsi="Times New Roman" w:cs="Times New Roman"/>
          <w:sz w:val="20"/>
          <w:szCs w:val="20"/>
        </w:rPr>
        <w:t>министрации МО «Глазо</w:t>
      </w:r>
      <w:r w:rsidRPr="00BD767A">
        <w:rPr>
          <w:rFonts w:ascii="Times New Roman" w:hAnsi="Times New Roman" w:cs="Times New Roman"/>
          <w:sz w:val="20"/>
          <w:szCs w:val="20"/>
        </w:rPr>
        <w:t>в</w:t>
      </w:r>
      <w:r w:rsidRPr="00BD767A">
        <w:rPr>
          <w:rFonts w:ascii="Times New Roman" w:hAnsi="Times New Roman" w:cs="Times New Roman"/>
          <w:sz w:val="20"/>
          <w:szCs w:val="20"/>
        </w:rPr>
        <w:t>ский район» при осуществлении отдельных государственных полномочий;</w:t>
      </w:r>
      <w:proofErr w:type="gramEnd"/>
    </w:p>
    <w:p w:rsidR="00F628E8" w:rsidRPr="00BD767A" w:rsidRDefault="00F628E8" w:rsidP="00F628E8">
      <w:pPr>
        <w:ind w:firstLine="708"/>
        <w:jc w:val="both"/>
        <w:rPr>
          <w:rFonts w:ascii="Times New Roman" w:hAnsi="Times New Roman" w:cs="Times New Roman"/>
          <w:sz w:val="20"/>
          <w:szCs w:val="20"/>
        </w:rPr>
      </w:pPr>
      <w:proofErr w:type="gramStart"/>
      <w:r w:rsidRPr="00BD767A">
        <w:rPr>
          <w:rFonts w:ascii="Times New Roman" w:hAnsi="Times New Roman" w:cs="Times New Roman"/>
          <w:sz w:val="20"/>
          <w:szCs w:val="20"/>
        </w:rPr>
        <w:t>2) Территориальными органами Отделения Пенсионного фонда Российской Федерации в Удмуртской Республике в соответствии с Соглашением об обмене электронными документами в системе электронного д</w:t>
      </w:r>
      <w:r w:rsidRPr="00BD767A">
        <w:rPr>
          <w:rFonts w:ascii="Times New Roman" w:hAnsi="Times New Roman" w:cs="Times New Roman"/>
          <w:sz w:val="20"/>
          <w:szCs w:val="20"/>
        </w:rPr>
        <w:t>о</w:t>
      </w:r>
      <w:r w:rsidRPr="00BD767A">
        <w:rPr>
          <w:rFonts w:ascii="Times New Roman" w:hAnsi="Times New Roman" w:cs="Times New Roman"/>
          <w:sz w:val="20"/>
          <w:szCs w:val="20"/>
        </w:rPr>
        <w:t>кументооборота ПФР по телекоммуникационным каналам связи от 24 февраля 2012 года № 52П/12 в части п</w:t>
      </w:r>
      <w:r w:rsidRPr="00BD767A">
        <w:rPr>
          <w:rFonts w:ascii="Times New Roman" w:hAnsi="Times New Roman" w:cs="Times New Roman"/>
          <w:sz w:val="20"/>
          <w:szCs w:val="20"/>
        </w:rPr>
        <w:t>о</w:t>
      </w:r>
      <w:r w:rsidRPr="00BD767A">
        <w:rPr>
          <w:rFonts w:ascii="Times New Roman" w:hAnsi="Times New Roman" w:cs="Times New Roman"/>
          <w:sz w:val="20"/>
          <w:szCs w:val="20"/>
        </w:rPr>
        <w:t>лучения архивных справок, архи</w:t>
      </w:r>
      <w:r w:rsidRPr="00BD767A">
        <w:rPr>
          <w:rFonts w:ascii="Times New Roman" w:hAnsi="Times New Roman" w:cs="Times New Roman"/>
          <w:sz w:val="20"/>
          <w:szCs w:val="20"/>
        </w:rPr>
        <w:t>в</w:t>
      </w:r>
      <w:r w:rsidRPr="00BD767A">
        <w:rPr>
          <w:rFonts w:ascii="Times New Roman" w:hAnsi="Times New Roman" w:cs="Times New Roman"/>
          <w:sz w:val="20"/>
          <w:szCs w:val="20"/>
        </w:rPr>
        <w:t>ных выписок и архивных копий о стаже и заработной плате застрахованных лиц и иных юридически значимых документов в целях пенсионного</w:t>
      </w:r>
      <w:proofErr w:type="gramEnd"/>
      <w:r w:rsidRPr="00BD767A">
        <w:rPr>
          <w:rFonts w:ascii="Times New Roman" w:hAnsi="Times New Roman" w:cs="Times New Roman"/>
          <w:sz w:val="20"/>
          <w:szCs w:val="20"/>
        </w:rPr>
        <w:t xml:space="preserve"> обеспечения граждан;</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3) Автономным учреждением «Многофункциональный центр Удмуртской Республ</w:t>
      </w:r>
      <w:r w:rsidRPr="00BD767A">
        <w:rPr>
          <w:rFonts w:ascii="Times New Roman" w:hAnsi="Times New Roman" w:cs="Times New Roman"/>
          <w:sz w:val="20"/>
          <w:szCs w:val="20"/>
        </w:rPr>
        <w:t>и</w:t>
      </w:r>
      <w:r w:rsidRPr="00BD767A">
        <w:rPr>
          <w:rFonts w:ascii="Times New Roman" w:hAnsi="Times New Roman" w:cs="Times New Roman"/>
          <w:sz w:val="20"/>
          <w:szCs w:val="20"/>
        </w:rPr>
        <w:t>ки» в соответствии с Соглашением о взаимодействии и сотрудничестве в целях предоставления п</w:t>
      </w:r>
      <w:r w:rsidRPr="00BD767A">
        <w:rPr>
          <w:rFonts w:ascii="Times New Roman" w:hAnsi="Times New Roman" w:cs="Times New Roman"/>
          <w:sz w:val="20"/>
          <w:szCs w:val="20"/>
        </w:rPr>
        <w:t>е</w:t>
      </w:r>
      <w:r w:rsidRPr="00BD767A">
        <w:rPr>
          <w:rFonts w:ascii="Times New Roman" w:hAnsi="Times New Roman" w:cs="Times New Roman"/>
          <w:sz w:val="20"/>
          <w:szCs w:val="20"/>
        </w:rPr>
        <w:t>реданных государственных и муниципальных услуг;</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4) Организациями - источниками комплектования архивного отдела Администрации Глазовского рай</w:t>
      </w:r>
      <w:r w:rsidRPr="00BD767A">
        <w:rPr>
          <w:rFonts w:ascii="Times New Roman" w:hAnsi="Times New Roman" w:cs="Times New Roman"/>
          <w:sz w:val="20"/>
          <w:szCs w:val="20"/>
        </w:rPr>
        <w:t>о</w:t>
      </w:r>
      <w:r w:rsidRPr="00BD767A">
        <w:rPr>
          <w:rFonts w:ascii="Times New Roman" w:hAnsi="Times New Roman" w:cs="Times New Roman"/>
          <w:sz w:val="20"/>
          <w:szCs w:val="20"/>
        </w:rPr>
        <w:t>на в соответствии со списком организаций - источников комплектования архивного отдела Администрации Глазовский район в целях комплектования Архивного фонда Удмуртской Республики (включение документов в состав Архивного фонда Удмуртской Республики, прием-передача документов на хранение, оказание метод</w:t>
      </w:r>
      <w:r w:rsidRPr="00BD767A">
        <w:rPr>
          <w:rFonts w:ascii="Times New Roman" w:hAnsi="Times New Roman" w:cs="Times New Roman"/>
          <w:sz w:val="20"/>
          <w:szCs w:val="20"/>
        </w:rPr>
        <w:t>и</w:t>
      </w:r>
      <w:r w:rsidRPr="00BD767A">
        <w:rPr>
          <w:rFonts w:ascii="Times New Roman" w:hAnsi="Times New Roman" w:cs="Times New Roman"/>
          <w:sz w:val="20"/>
          <w:szCs w:val="20"/>
        </w:rPr>
        <w:t>ческой и практической п</w:t>
      </w:r>
      <w:r w:rsidRPr="00BD767A">
        <w:rPr>
          <w:rFonts w:ascii="Times New Roman" w:hAnsi="Times New Roman" w:cs="Times New Roman"/>
          <w:sz w:val="20"/>
          <w:szCs w:val="20"/>
        </w:rPr>
        <w:t>о</w:t>
      </w:r>
      <w:r w:rsidRPr="00BD767A">
        <w:rPr>
          <w:rFonts w:ascii="Times New Roman" w:hAnsi="Times New Roman" w:cs="Times New Roman"/>
          <w:sz w:val="20"/>
          <w:szCs w:val="20"/>
        </w:rPr>
        <w:t>мощи и др.).</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9.5.9. Ресурсное обеспечение</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Подпрограмма финансируется за счет средств муниципального бюджета и средств, переданных из бюджета УР на осуществление отдельных государственных полномочий в области архивного дела с учетом процентного соотношения документов муниципальной собственности и собственности УР, хранящихся в а</w:t>
      </w:r>
      <w:r w:rsidRPr="00BD767A">
        <w:rPr>
          <w:rFonts w:ascii="Times New Roman" w:hAnsi="Times New Roman" w:cs="Times New Roman"/>
          <w:sz w:val="20"/>
          <w:szCs w:val="20"/>
        </w:rPr>
        <w:t>р</w:t>
      </w:r>
      <w:r w:rsidRPr="00BD767A">
        <w:rPr>
          <w:rFonts w:ascii="Times New Roman" w:hAnsi="Times New Roman" w:cs="Times New Roman"/>
          <w:sz w:val="20"/>
          <w:szCs w:val="20"/>
        </w:rPr>
        <w:t>хивном отделе Администрации Глазовского района. Сведения о ресурсном обеспечении подпрограммы пре</w:t>
      </w:r>
      <w:r w:rsidRPr="00BD767A">
        <w:rPr>
          <w:rFonts w:ascii="Times New Roman" w:hAnsi="Times New Roman" w:cs="Times New Roman"/>
          <w:sz w:val="20"/>
          <w:szCs w:val="20"/>
        </w:rPr>
        <w:t>д</w:t>
      </w:r>
      <w:r w:rsidRPr="00BD767A">
        <w:rPr>
          <w:rFonts w:ascii="Times New Roman" w:hAnsi="Times New Roman" w:cs="Times New Roman"/>
          <w:sz w:val="20"/>
          <w:szCs w:val="20"/>
        </w:rPr>
        <w:t>ставлены в Приложениях 5,6.</w:t>
      </w:r>
    </w:p>
    <w:p w:rsidR="00F628E8" w:rsidRPr="00BD767A" w:rsidRDefault="00F628E8" w:rsidP="00F628E8">
      <w:pPr>
        <w:jc w:val="center"/>
        <w:rPr>
          <w:rFonts w:ascii="Times New Roman" w:hAnsi="Times New Roman" w:cs="Times New Roman"/>
          <w:b/>
          <w:sz w:val="20"/>
          <w:szCs w:val="20"/>
        </w:rPr>
      </w:pPr>
      <w:r w:rsidRPr="00BD767A">
        <w:rPr>
          <w:rFonts w:ascii="Times New Roman" w:hAnsi="Times New Roman" w:cs="Times New Roman"/>
          <w:b/>
          <w:sz w:val="20"/>
          <w:szCs w:val="20"/>
        </w:rPr>
        <w:t>9.5.10. Риски и меры по управлению рисками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К рискам реализации подпрограммы можно отнести:</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возможность возникновения чрезвычайных ситуаций природного и техногенного характера, а также преступных посягательств. Возникновение таких ситуаций влечет за собой порчу или  утрату архивных док</w:t>
      </w:r>
      <w:r w:rsidRPr="00BD767A">
        <w:rPr>
          <w:rFonts w:ascii="Times New Roman" w:hAnsi="Times New Roman" w:cs="Times New Roman"/>
          <w:sz w:val="20"/>
          <w:szCs w:val="20"/>
        </w:rPr>
        <w:t>у</w:t>
      </w:r>
      <w:r w:rsidRPr="00BD767A">
        <w:rPr>
          <w:rFonts w:ascii="Times New Roman" w:hAnsi="Times New Roman" w:cs="Times New Roman"/>
          <w:sz w:val="20"/>
          <w:szCs w:val="20"/>
        </w:rPr>
        <w:t>ментов. Для минимизации риска осуществляются меры по укреплению противопожарного и охранного реж</w:t>
      </w:r>
      <w:r w:rsidRPr="00BD767A">
        <w:rPr>
          <w:rFonts w:ascii="Times New Roman" w:hAnsi="Times New Roman" w:cs="Times New Roman"/>
          <w:sz w:val="20"/>
          <w:szCs w:val="20"/>
        </w:rPr>
        <w:t>и</w:t>
      </w:r>
      <w:r w:rsidRPr="00BD767A">
        <w:rPr>
          <w:rFonts w:ascii="Times New Roman" w:hAnsi="Times New Roman" w:cs="Times New Roman"/>
          <w:sz w:val="20"/>
          <w:szCs w:val="20"/>
        </w:rPr>
        <w:t>мов в архивном отделе Администрации Глазовского района, создаются страховые копии особо ценных док</w:t>
      </w:r>
      <w:r w:rsidRPr="00BD767A">
        <w:rPr>
          <w:rFonts w:ascii="Times New Roman" w:hAnsi="Times New Roman" w:cs="Times New Roman"/>
          <w:sz w:val="20"/>
          <w:szCs w:val="20"/>
        </w:rPr>
        <w:t>у</w:t>
      </w:r>
      <w:r w:rsidRPr="00BD767A">
        <w:rPr>
          <w:rFonts w:ascii="Times New Roman" w:hAnsi="Times New Roman" w:cs="Times New Roman"/>
          <w:sz w:val="20"/>
          <w:szCs w:val="20"/>
        </w:rPr>
        <w:t>ментов, фонд пользов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в электронном виде на особо-ценные и значимые документы;</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lastRenderedPageBreak/>
        <w:t>- финансовые риски, связанные с возможным сокращением бюджетного финансир</w:t>
      </w:r>
      <w:r w:rsidRPr="00BD767A">
        <w:rPr>
          <w:rFonts w:ascii="Times New Roman" w:hAnsi="Times New Roman" w:cs="Times New Roman"/>
          <w:sz w:val="20"/>
          <w:szCs w:val="20"/>
        </w:rPr>
        <w:t>о</w:t>
      </w:r>
      <w:r w:rsidRPr="00BD767A">
        <w:rPr>
          <w:rFonts w:ascii="Times New Roman" w:hAnsi="Times New Roman" w:cs="Times New Roman"/>
          <w:sz w:val="20"/>
          <w:szCs w:val="20"/>
        </w:rPr>
        <w:t xml:space="preserve">вания, нецелевого и неэффективного использования бюджетных средств. </w:t>
      </w:r>
      <w:proofErr w:type="gramStart"/>
      <w:r w:rsidRPr="00BD767A">
        <w:rPr>
          <w:rFonts w:ascii="Times New Roman" w:hAnsi="Times New Roman" w:cs="Times New Roman"/>
          <w:sz w:val="20"/>
          <w:szCs w:val="20"/>
        </w:rPr>
        <w:t>В качестве мер для управления риском будут применяться меры внутреннего финансового контроля, в том числе за использованием субвенций на исполнение отдельных государственных полномочий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Республики;</w:t>
      </w:r>
      <w:proofErr w:type="gramEnd"/>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правовые риски, связанные с возможностью возникновения ситуаций, следствием которых является значительное увеличение потребности граждан и (или) организаций в предоставлении государственных и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ниципальных услуг в области архивного дела. В качестве мер для управления риском будут создаваться авт</w:t>
      </w:r>
      <w:r w:rsidRPr="00BD767A">
        <w:rPr>
          <w:rFonts w:ascii="Times New Roman" w:hAnsi="Times New Roman" w:cs="Times New Roman"/>
          <w:sz w:val="20"/>
          <w:szCs w:val="20"/>
        </w:rPr>
        <w:t>о</w:t>
      </w:r>
      <w:r w:rsidRPr="00BD767A">
        <w:rPr>
          <w:rFonts w:ascii="Times New Roman" w:hAnsi="Times New Roman" w:cs="Times New Roman"/>
          <w:sz w:val="20"/>
          <w:szCs w:val="20"/>
        </w:rPr>
        <w:t>матизированные поисковые системы, перевод документов в электронный вид.</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xml:space="preserve">- </w:t>
      </w:r>
      <w:proofErr w:type="gramStart"/>
      <w:r w:rsidRPr="00BD767A">
        <w:rPr>
          <w:rFonts w:ascii="Times New Roman" w:hAnsi="Times New Roman" w:cs="Times New Roman"/>
          <w:sz w:val="20"/>
          <w:szCs w:val="20"/>
        </w:rPr>
        <w:t>к</w:t>
      </w:r>
      <w:proofErr w:type="gramEnd"/>
      <w:r w:rsidRPr="00BD767A">
        <w:rPr>
          <w:rFonts w:ascii="Times New Roman" w:hAnsi="Times New Roman" w:cs="Times New Roman"/>
          <w:sz w:val="20"/>
          <w:szCs w:val="20"/>
        </w:rPr>
        <w:t>адровые риски, связанные с недостаточной квалификацией работников архивного отдела Админ</w:t>
      </w:r>
      <w:r w:rsidRPr="00BD767A">
        <w:rPr>
          <w:rFonts w:ascii="Times New Roman" w:hAnsi="Times New Roman" w:cs="Times New Roman"/>
          <w:sz w:val="20"/>
          <w:szCs w:val="20"/>
        </w:rPr>
        <w:t>и</w:t>
      </w:r>
      <w:r w:rsidRPr="00BD767A">
        <w:rPr>
          <w:rFonts w:ascii="Times New Roman" w:hAnsi="Times New Roman" w:cs="Times New Roman"/>
          <w:sz w:val="20"/>
          <w:szCs w:val="20"/>
        </w:rPr>
        <w:t>страции Глазовского района по работе с новыми информационными технол</w:t>
      </w:r>
      <w:r w:rsidRPr="00BD767A">
        <w:rPr>
          <w:rFonts w:ascii="Times New Roman" w:hAnsi="Times New Roman" w:cs="Times New Roman"/>
          <w:sz w:val="20"/>
          <w:szCs w:val="20"/>
        </w:rPr>
        <w:t>о</w:t>
      </w:r>
      <w:r w:rsidRPr="00BD767A">
        <w:rPr>
          <w:rFonts w:ascii="Times New Roman" w:hAnsi="Times New Roman" w:cs="Times New Roman"/>
          <w:sz w:val="20"/>
          <w:szCs w:val="20"/>
        </w:rPr>
        <w:t>гиями. Для минимизации риска проводится повышение квалификации работников, стаж</w:t>
      </w:r>
      <w:r w:rsidRPr="00BD767A">
        <w:rPr>
          <w:rFonts w:ascii="Times New Roman" w:hAnsi="Times New Roman" w:cs="Times New Roman"/>
          <w:sz w:val="20"/>
          <w:szCs w:val="20"/>
        </w:rPr>
        <w:t>и</w:t>
      </w:r>
      <w:r w:rsidRPr="00BD767A">
        <w:rPr>
          <w:rFonts w:ascii="Times New Roman" w:hAnsi="Times New Roman" w:cs="Times New Roman"/>
          <w:sz w:val="20"/>
          <w:szCs w:val="20"/>
        </w:rPr>
        <w:t>ровки на базе государственных архивов, участие в семинарах и обучающих мероприятиях по внедрению программных комплексов, созданию автоматизирова</w:t>
      </w:r>
      <w:r w:rsidRPr="00BD767A">
        <w:rPr>
          <w:rFonts w:ascii="Times New Roman" w:hAnsi="Times New Roman" w:cs="Times New Roman"/>
          <w:sz w:val="20"/>
          <w:szCs w:val="20"/>
        </w:rPr>
        <w:t>н</w:t>
      </w:r>
      <w:r w:rsidRPr="00BD767A">
        <w:rPr>
          <w:rFonts w:ascii="Times New Roman" w:hAnsi="Times New Roman" w:cs="Times New Roman"/>
          <w:sz w:val="20"/>
          <w:szCs w:val="20"/>
        </w:rPr>
        <w:t>ных поисковых систем;</w:t>
      </w:r>
    </w:p>
    <w:p w:rsidR="00F628E8" w:rsidRPr="00BD767A" w:rsidRDefault="00F628E8" w:rsidP="00F628E8">
      <w:pPr>
        <w:ind w:firstLine="708"/>
        <w:jc w:val="both"/>
        <w:rPr>
          <w:rFonts w:ascii="Times New Roman" w:hAnsi="Times New Roman" w:cs="Times New Roman"/>
          <w:sz w:val="20"/>
          <w:szCs w:val="20"/>
        </w:rPr>
      </w:pPr>
      <w:r w:rsidRPr="00BD767A">
        <w:rPr>
          <w:rFonts w:ascii="Times New Roman" w:hAnsi="Times New Roman" w:cs="Times New Roman"/>
          <w:sz w:val="20"/>
          <w:szCs w:val="20"/>
        </w:rPr>
        <w:t>- организационно-управленческие риски, связанные с ошибками в управлении подпрограммой, неи</w:t>
      </w:r>
      <w:r w:rsidRPr="00BD767A">
        <w:rPr>
          <w:rFonts w:ascii="Times New Roman" w:hAnsi="Times New Roman" w:cs="Times New Roman"/>
          <w:sz w:val="20"/>
          <w:szCs w:val="20"/>
        </w:rPr>
        <w:t>с</w:t>
      </w:r>
      <w:r w:rsidRPr="00BD767A">
        <w:rPr>
          <w:rFonts w:ascii="Times New Roman" w:hAnsi="Times New Roman" w:cs="Times New Roman"/>
          <w:sz w:val="20"/>
          <w:szCs w:val="20"/>
        </w:rPr>
        <w:t>полнением в установленные сроки и в полном объеме отдельных меропр</w:t>
      </w:r>
      <w:r w:rsidRPr="00BD767A">
        <w:rPr>
          <w:rFonts w:ascii="Times New Roman" w:hAnsi="Times New Roman" w:cs="Times New Roman"/>
          <w:sz w:val="20"/>
          <w:szCs w:val="20"/>
        </w:rPr>
        <w:t>и</w:t>
      </w:r>
      <w:r w:rsidRPr="00BD767A">
        <w:rPr>
          <w:rFonts w:ascii="Times New Roman" w:hAnsi="Times New Roman" w:cs="Times New Roman"/>
          <w:sz w:val="20"/>
          <w:szCs w:val="20"/>
        </w:rPr>
        <w:t>ятий ответственными исполнителями или участниками подпрограммы. Для минимизации риска будет осуществляться мониторинг реализации по</w:t>
      </w:r>
      <w:r w:rsidRPr="00BD767A">
        <w:rPr>
          <w:rFonts w:ascii="Times New Roman" w:hAnsi="Times New Roman" w:cs="Times New Roman"/>
          <w:sz w:val="20"/>
          <w:szCs w:val="20"/>
        </w:rPr>
        <w:t>д</w:t>
      </w:r>
      <w:r w:rsidRPr="00BD767A">
        <w:rPr>
          <w:rFonts w:ascii="Times New Roman" w:hAnsi="Times New Roman" w:cs="Times New Roman"/>
          <w:sz w:val="20"/>
          <w:szCs w:val="20"/>
        </w:rPr>
        <w:t>программы, а также регулярная и открытая публикация данных о ходе ее реализации, проведение совещаний, обучение.</w:t>
      </w:r>
    </w:p>
    <w:p w:rsidR="00BD767A" w:rsidRPr="00BD767A" w:rsidRDefault="00BD767A" w:rsidP="00BD767A">
      <w:pPr>
        <w:jc w:val="center"/>
        <w:rPr>
          <w:rFonts w:ascii="Times New Roman" w:hAnsi="Times New Roman" w:cs="Times New Roman"/>
          <w:b/>
          <w:sz w:val="20"/>
          <w:szCs w:val="20"/>
        </w:rPr>
      </w:pPr>
      <w:r w:rsidRPr="00BD767A">
        <w:rPr>
          <w:rFonts w:ascii="Times New Roman" w:hAnsi="Times New Roman" w:cs="Times New Roman"/>
          <w:b/>
          <w:sz w:val="20"/>
          <w:szCs w:val="20"/>
        </w:rPr>
        <w:t>9.5.11. Конечные результаты и оценка эффективности</w:t>
      </w:r>
    </w:p>
    <w:p w:rsidR="00BD767A" w:rsidRPr="00BD767A" w:rsidRDefault="00BD767A" w:rsidP="00BD767A">
      <w:pPr>
        <w:spacing w:line="240" w:lineRule="auto"/>
        <w:ind w:firstLine="708"/>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Ожидаемыми конечными результатами реализации подпрограммы являются:</w:t>
      </w:r>
    </w:p>
    <w:p w:rsidR="00BD767A" w:rsidRPr="00BD767A" w:rsidRDefault="00BD767A" w:rsidP="00BD767A">
      <w:pPr>
        <w:spacing w:line="240" w:lineRule="auto"/>
        <w:ind w:firstLine="708"/>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1) повышение доступности и качества предоставления государственных и муниципальных услуг в о</w:t>
      </w:r>
      <w:r w:rsidRPr="00BD767A">
        <w:rPr>
          <w:rStyle w:val="aff"/>
          <w:rFonts w:ascii="Times New Roman" w:hAnsi="Times New Roman" w:cs="Times New Roman"/>
          <w:i w:val="0"/>
          <w:color w:val="auto"/>
          <w:sz w:val="20"/>
          <w:szCs w:val="20"/>
        </w:rPr>
        <w:t>б</w:t>
      </w:r>
      <w:r w:rsidRPr="00BD767A">
        <w:rPr>
          <w:rStyle w:val="aff"/>
          <w:rFonts w:ascii="Times New Roman" w:hAnsi="Times New Roman" w:cs="Times New Roman"/>
          <w:i w:val="0"/>
          <w:color w:val="auto"/>
          <w:sz w:val="20"/>
          <w:szCs w:val="20"/>
        </w:rPr>
        <w:t>ласти архивного дела;</w:t>
      </w:r>
    </w:p>
    <w:p w:rsidR="00BD767A" w:rsidRPr="00BD767A" w:rsidRDefault="00BD767A" w:rsidP="00BD767A">
      <w:pPr>
        <w:spacing w:line="240" w:lineRule="auto"/>
        <w:ind w:firstLine="708"/>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2) повышение оперативности исполнения запросов пользователей по архивным документам для обе</w:t>
      </w:r>
      <w:r w:rsidRPr="00BD767A">
        <w:rPr>
          <w:rStyle w:val="aff"/>
          <w:rFonts w:ascii="Times New Roman" w:hAnsi="Times New Roman" w:cs="Times New Roman"/>
          <w:i w:val="0"/>
          <w:color w:val="auto"/>
          <w:sz w:val="20"/>
          <w:szCs w:val="20"/>
        </w:rPr>
        <w:t>с</w:t>
      </w:r>
      <w:r w:rsidRPr="00BD767A">
        <w:rPr>
          <w:rStyle w:val="aff"/>
          <w:rFonts w:ascii="Times New Roman" w:hAnsi="Times New Roman" w:cs="Times New Roman"/>
          <w:i w:val="0"/>
          <w:color w:val="auto"/>
          <w:sz w:val="20"/>
          <w:szCs w:val="20"/>
        </w:rPr>
        <w:t>печения гарантий их конституционных прав;</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 xml:space="preserve">3) повышение </w:t>
      </w:r>
      <w:proofErr w:type="gramStart"/>
      <w:r w:rsidRPr="00BD767A">
        <w:rPr>
          <w:rStyle w:val="aff"/>
          <w:rFonts w:ascii="Times New Roman" w:hAnsi="Times New Roman" w:cs="Times New Roman"/>
          <w:i w:val="0"/>
          <w:color w:val="auto"/>
          <w:sz w:val="20"/>
          <w:szCs w:val="20"/>
        </w:rPr>
        <w:t>уровня безопасности документов Архивного фонда Удмуртской Республики</w:t>
      </w:r>
      <w:proofErr w:type="gramEnd"/>
      <w:r w:rsidRPr="00BD767A">
        <w:rPr>
          <w:rStyle w:val="aff"/>
          <w:rFonts w:ascii="Times New Roman" w:hAnsi="Times New Roman" w:cs="Times New Roman"/>
          <w:i w:val="0"/>
          <w:color w:val="auto"/>
          <w:sz w:val="20"/>
          <w:szCs w:val="20"/>
        </w:rPr>
        <w:t xml:space="preserve"> за счет с</w:t>
      </w:r>
      <w:r w:rsidRPr="00BD767A">
        <w:rPr>
          <w:rStyle w:val="aff"/>
          <w:rFonts w:ascii="Times New Roman" w:hAnsi="Times New Roman" w:cs="Times New Roman"/>
          <w:i w:val="0"/>
          <w:color w:val="auto"/>
          <w:sz w:val="20"/>
          <w:szCs w:val="20"/>
        </w:rPr>
        <w:t>о</w:t>
      </w:r>
      <w:r w:rsidRPr="00BD767A">
        <w:rPr>
          <w:rStyle w:val="aff"/>
          <w:rFonts w:ascii="Times New Roman" w:hAnsi="Times New Roman" w:cs="Times New Roman"/>
          <w:i w:val="0"/>
          <w:color w:val="auto"/>
          <w:sz w:val="20"/>
          <w:szCs w:val="20"/>
        </w:rPr>
        <w:t>здания современной материально-технической базы архивного отдела Администрации Глазовского района, включение 100% архивных дел, хранящихся в архивном отделе Администрации Глазовского района в автом</w:t>
      </w:r>
      <w:r w:rsidRPr="00BD767A">
        <w:rPr>
          <w:rStyle w:val="aff"/>
          <w:rFonts w:ascii="Times New Roman" w:hAnsi="Times New Roman" w:cs="Times New Roman"/>
          <w:i w:val="0"/>
          <w:color w:val="auto"/>
          <w:sz w:val="20"/>
          <w:szCs w:val="20"/>
        </w:rPr>
        <w:t>а</w:t>
      </w:r>
      <w:r w:rsidRPr="00BD767A">
        <w:rPr>
          <w:rStyle w:val="aff"/>
          <w:rFonts w:ascii="Times New Roman" w:hAnsi="Times New Roman" w:cs="Times New Roman"/>
          <w:i w:val="0"/>
          <w:color w:val="auto"/>
          <w:sz w:val="20"/>
          <w:szCs w:val="20"/>
        </w:rPr>
        <w:t>тизированную систему централизованного гос</w:t>
      </w:r>
      <w:r w:rsidRPr="00BD767A">
        <w:rPr>
          <w:rStyle w:val="aff"/>
          <w:rFonts w:ascii="Times New Roman" w:hAnsi="Times New Roman" w:cs="Times New Roman"/>
          <w:i w:val="0"/>
          <w:color w:val="auto"/>
          <w:sz w:val="20"/>
          <w:szCs w:val="20"/>
        </w:rPr>
        <w:t>у</w:t>
      </w:r>
      <w:r w:rsidRPr="00BD767A">
        <w:rPr>
          <w:rStyle w:val="aff"/>
          <w:rFonts w:ascii="Times New Roman" w:hAnsi="Times New Roman" w:cs="Times New Roman"/>
          <w:i w:val="0"/>
          <w:color w:val="auto"/>
          <w:sz w:val="20"/>
          <w:szCs w:val="20"/>
        </w:rPr>
        <w:t>дарственного учета;</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4) пополнение Архивного фонда Удмуртской Республики документами, востребованными в историч</w:t>
      </w:r>
      <w:r w:rsidRPr="00BD767A">
        <w:rPr>
          <w:rStyle w:val="aff"/>
          <w:rFonts w:ascii="Times New Roman" w:hAnsi="Times New Roman" w:cs="Times New Roman"/>
          <w:i w:val="0"/>
          <w:color w:val="auto"/>
          <w:sz w:val="20"/>
          <w:szCs w:val="20"/>
        </w:rPr>
        <w:t>е</w:t>
      </w:r>
      <w:r w:rsidRPr="00BD767A">
        <w:rPr>
          <w:rStyle w:val="aff"/>
          <w:rFonts w:ascii="Times New Roman" w:hAnsi="Times New Roman" w:cs="Times New Roman"/>
          <w:i w:val="0"/>
          <w:color w:val="auto"/>
          <w:sz w:val="20"/>
          <w:szCs w:val="20"/>
        </w:rPr>
        <w:t>ской перспективе;</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5) отсутствие документов Архивного фонда Удмуртской Республики, хранящихся в организациях - и</w:t>
      </w:r>
      <w:r w:rsidRPr="00BD767A">
        <w:rPr>
          <w:rStyle w:val="aff"/>
          <w:rFonts w:ascii="Times New Roman" w:hAnsi="Times New Roman" w:cs="Times New Roman"/>
          <w:i w:val="0"/>
          <w:color w:val="auto"/>
          <w:sz w:val="20"/>
          <w:szCs w:val="20"/>
        </w:rPr>
        <w:t>с</w:t>
      </w:r>
      <w:r w:rsidRPr="00BD767A">
        <w:rPr>
          <w:rStyle w:val="aff"/>
          <w:rFonts w:ascii="Times New Roman" w:hAnsi="Times New Roman" w:cs="Times New Roman"/>
          <w:i w:val="0"/>
          <w:color w:val="auto"/>
          <w:sz w:val="20"/>
          <w:szCs w:val="20"/>
        </w:rPr>
        <w:t>точниках комплектования архивного отдела Администрации Глазовского района сверх установленных закон</w:t>
      </w:r>
      <w:r w:rsidRPr="00BD767A">
        <w:rPr>
          <w:rStyle w:val="aff"/>
          <w:rFonts w:ascii="Times New Roman" w:hAnsi="Times New Roman" w:cs="Times New Roman"/>
          <w:i w:val="0"/>
          <w:color w:val="auto"/>
          <w:sz w:val="20"/>
          <w:szCs w:val="20"/>
        </w:rPr>
        <w:t>о</w:t>
      </w:r>
      <w:r w:rsidRPr="00BD767A">
        <w:rPr>
          <w:rStyle w:val="aff"/>
          <w:rFonts w:ascii="Times New Roman" w:hAnsi="Times New Roman" w:cs="Times New Roman"/>
          <w:i w:val="0"/>
          <w:color w:val="auto"/>
          <w:sz w:val="20"/>
          <w:szCs w:val="20"/>
        </w:rPr>
        <w:t>дательством сроков их временного хранения;</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proofErr w:type="gramStart"/>
      <w:r w:rsidRPr="00BD767A">
        <w:rPr>
          <w:rStyle w:val="aff"/>
          <w:rFonts w:ascii="Times New Roman" w:hAnsi="Times New Roman" w:cs="Times New Roman"/>
          <w:i w:val="0"/>
          <w:color w:val="auto"/>
          <w:sz w:val="20"/>
          <w:szCs w:val="20"/>
        </w:rPr>
        <w:t>6) обеспечение перевода в цифровую форму 11,4% документов Архивного фонда Удмуртской Респу</w:t>
      </w:r>
      <w:r w:rsidRPr="00BD767A">
        <w:rPr>
          <w:rStyle w:val="aff"/>
          <w:rFonts w:ascii="Times New Roman" w:hAnsi="Times New Roman" w:cs="Times New Roman"/>
          <w:i w:val="0"/>
          <w:color w:val="auto"/>
          <w:sz w:val="20"/>
          <w:szCs w:val="20"/>
        </w:rPr>
        <w:t>б</w:t>
      </w:r>
      <w:r w:rsidRPr="00BD767A">
        <w:rPr>
          <w:rStyle w:val="aff"/>
          <w:rFonts w:ascii="Times New Roman" w:hAnsi="Times New Roman" w:cs="Times New Roman"/>
          <w:i w:val="0"/>
          <w:color w:val="auto"/>
          <w:sz w:val="20"/>
          <w:szCs w:val="20"/>
        </w:rPr>
        <w:t>лики, хранящихся в архивном отделе Администрации Глазовского района, для формирования фонда пользов</w:t>
      </w:r>
      <w:r w:rsidRPr="00BD767A">
        <w:rPr>
          <w:rStyle w:val="aff"/>
          <w:rFonts w:ascii="Times New Roman" w:hAnsi="Times New Roman" w:cs="Times New Roman"/>
          <w:i w:val="0"/>
          <w:color w:val="auto"/>
          <w:sz w:val="20"/>
          <w:szCs w:val="20"/>
        </w:rPr>
        <w:t>а</w:t>
      </w:r>
      <w:r w:rsidRPr="00BD767A">
        <w:rPr>
          <w:rStyle w:val="aff"/>
          <w:rFonts w:ascii="Times New Roman" w:hAnsi="Times New Roman" w:cs="Times New Roman"/>
          <w:i w:val="0"/>
          <w:color w:val="auto"/>
          <w:sz w:val="20"/>
          <w:szCs w:val="20"/>
        </w:rPr>
        <w:t>ния особо ценных и наиболее востребованных архивных фондов и доступ пользователей к справочно-поисковым системам и электронным копиям документов Архивного фонда Удмуртской Республики, в том чи</w:t>
      </w:r>
      <w:r w:rsidRPr="00BD767A">
        <w:rPr>
          <w:rStyle w:val="aff"/>
          <w:rFonts w:ascii="Times New Roman" w:hAnsi="Times New Roman" w:cs="Times New Roman"/>
          <w:i w:val="0"/>
          <w:color w:val="auto"/>
          <w:sz w:val="20"/>
          <w:szCs w:val="20"/>
        </w:rPr>
        <w:t>с</w:t>
      </w:r>
      <w:r w:rsidRPr="00BD767A">
        <w:rPr>
          <w:rStyle w:val="aff"/>
          <w:rFonts w:ascii="Times New Roman" w:hAnsi="Times New Roman" w:cs="Times New Roman"/>
          <w:i w:val="0"/>
          <w:color w:val="auto"/>
          <w:sz w:val="20"/>
          <w:szCs w:val="20"/>
        </w:rPr>
        <w:t>ле на основе удаленного д</w:t>
      </w:r>
      <w:r w:rsidRPr="00BD767A">
        <w:rPr>
          <w:rStyle w:val="aff"/>
          <w:rFonts w:ascii="Times New Roman" w:hAnsi="Times New Roman" w:cs="Times New Roman"/>
          <w:i w:val="0"/>
          <w:color w:val="auto"/>
          <w:sz w:val="20"/>
          <w:szCs w:val="20"/>
        </w:rPr>
        <w:t>о</w:t>
      </w:r>
      <w:r w:rsidRPr="00BD767A">
        <w:rPr>
          <w:rStyle w:val="aff"/>
          <w:rFonts w:ascii="Times New Roman" w:hAnsi="Times New Roman" w:cs="Times New Roman"/>
          <w:i w:val="0"/>
          <w:color w:val="auto"/>
          <w:sz w:val="20"/>
          <w:szCs w:val="20"/>
        </w:rPr>
        <w:t>ступа через сеть «Интернет»;</w:t>
      </w:r>
      <w:proofErr w:type="gramEnd"/>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7) повышение уровня патриотического и гражданского сознания жителей Глазовского района путем пропаганды документов Архивного фонда Удмуртской Республики.</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Для оценки эффективности подпрограммы используются следующие критерии:</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   степень достижения плановых значений целевых показателей (индикаторов);</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   степень реализации основных мероприятий, мероприятий и достижения ожидаемых непосредстве</w:t>
      </w:r>
      <w:r w:rsidRPr="00BD767A">
        <w:rPr>
          <w:rStyle w:val="aff"/>
          <w:rFonts w:ascii="Times New Roman" w:hAnsi="Times New Roman" w:cs="Times New Roman"/>
          <w:i w:val="0"/>
          <w:color w:val="auto"/>
          <w:sz w:val="20"/>
          <w:szCs w:val="20"/>
        </w:rPr>
        <w:t>н</w:t>
      </w:r>
      <w:r w:rsidRPr="00BD767A">
        <w:rPr>
          <w:rStyle w:val="aff"/>
          <w:rFonts w:ascii="Times New Roman" w:hAnsi="Times New Roman" w:cs="Times New Roman"/>
          <w:i w:val="0"/>
          <w:color w:val="auto"/>
          <w:sz w:val="20"/>
          <w:szCs w:val="20"/>
        </w:rPr>
        <w:t>ных результатов их реализации;</w:t>
      </w:r>
    </w:p>
    <w:p w:rsidR="00BD767A" w:rsidRPr="00BD767A" w:rsidRDefault="00BD767A" w:rsidP="00BD767A">
      <w:pPr>
        <w:spacing w:line="240" w:lineRule="auto"/>
        <w:ind w:firstLine="708"/>
        <w:jc w:val="both"/>
        <w:rPr>
          <w:rStyle w:val="aff"/>
          <w:rFonts w:ascii="Times New Roman" w:hAnsi="Times New Roman" w:cs="Times New Roman"/>
          <w:i w:val="0"/>
          <w:color w:val="auto"/>
          <w:sz w:val="20"/>
          <w:szCs w:val="20"/>
        </w:rPr>
      </w:pPr>
      <w:r w:rsidRPr="00BD767A">
        <w:rPr>
          <w:rStyle w:val="aff"/>
          <w:rFonts w:ascii="Times New Roman" w:hAnsi="Times New Roman" w:cs="Times New Roman"/>
          <w:i w:val="0"/>
          <w:color w:val="auto"/>
          <w:sz w:val="20"/>
          <w:szCs w:val="20"/>
        </w:rPr>
        <w:t>-  степень соответствия фактических расходов запланированному уровню расходов бюджета муниц</w:t>
      </w:r>
      <w:r w:rsidRPr="00BD767A">
        <w:rPr>
          <w:rStyle w:val="aff"/>
          <w:rFonts w:ascii="Times New Roman" w:hAnsi="Times New Roman" w:cs="Times New Roman"/>
          <w:i w:val="0"/>
          <w:color w:val="auto"/>
          <w:sz w:val="20"/>
          <w:szCs w:val="20"/>
        </w:rPr>
        <w:t>и</w:t>
      </w:r>
      <w:r w:rsidRPr="00BD767A">
        <w:rPr>
          <w:rStyle w:val="aff"/>
          <w:rFonts w:ascii="Times New Roman" w:hAnsi="Times New Roman" w:cs="Times New Roman"/>
          <w:i w:val="0"/>
          <w:color w:val="auto"/>
          <w:sz w:val="20"/>
          <w:szCs w:val="20"/>
        </w:rPr>
        <w:t>пального образования;</w:t>
      </w:r>
    </w:p>
    <w:p w:rsidR="00BD767A" w:rsidRPr="00BD767A" w:rsidRDefault="00BD767A" w:rsidP="00BD767A">
      <w:pPr>
        <w:ind w:firstLine="708"/>
        <w:rPr>
          <w:rFonts w:ascii="Times New Roman" w:hAnsi="Times New Roman" w:cs="Times New Roman"/>
          <w:b/>
          <w:i/>
          <w:sz w:val="20"/>
          <w:szCs w:val="20"/>
        </w:rPr>
      </w:pPr>
      <w:r w:rsidRPr="00BD767A">
        <w:rPr>
          <w:rStyle w:val="aff"/>
          <w:rFonts w:ascii="Times New Roman" w:hAnsi="Times New Roman" w:cs="Times New Roman"/>
          <w:i w:val="0"/>
          <w:color w:val="auto"/>
          <w:sz w:val="20"/>
          <w:szCs w:val="20"/>
        </w:rPr>
        <w:t>- эффективность использования средств бюджета муниципального образования.</w:t>
      </w:r>
    </w:p>
    <w:p w:rsidR="00C81D04" w:rsidRPr="00BD767A" w:rsidRDefault="00F628E8" w:rsidP="00C81D04">
      <w:pPr>
        <w:spacing w:after="0" w:line="240" w:lineRule="auto"/>
        <w:jc w:val="center"/>
        <w:rPr>
          <w:rFonts w:ascii="Times New Roman" w:hAnsi="Times New Roman" w:cs="Times New Roman"/>
          <w:b/>
          <w:bCs/>
          <w:sz w:val="20"/>
          <w:szCs w:val="20"/>
        </w:rPr>
      </w:pPr>
      <w:r w:rsidRPr="00BD767A">
        <w:rPr>
          <w:rStyle w:val="aff"/>
          <w:rFonts w:ascii="Times New Roman" w:hAnsi="Times New Roman" w:cs="Times New Roman"/>
          <w:color w:val="FF0000"/>
          <w:sz w:val="20"/>
          <w:szCs w:val="20"/>
        </w:rPr>
        <w:t>.</w:t>
      </w:r>
      <w:r w:rsidR="00C81D04" w:rsidRPr="00BD767A">
        <w:rPr>
          <w:rFonts w:ascii="Times New Roman" w:hAnsi="Times New Roman" w:cs="Times New Roman"/>
          <w:b/>
          <w:bCs/>
          <w:sz w:val="20"/>
          <w:szCs w:val="20"/>
        </w:rPr>
        <w:t xml:space="preserve">9.6. Паспорт муниципальной подпрограммы </w:t>
      </w:r>
    </w:p>
    <w:p w:rsidR="00C81D04" w:rsidRPr="00BD767A" w:rsidRDefault="00C81D04" w:rsidP="00C81D04">
      <w:pPr>
        <w:spacing w:after="0" w:line="240" w:lineRule="auto"/>
        <w:jc w:val="center"/>
        <w:rPr>
          <w:rFonts w:ascii="Times New Roman" w:hAnsi="Times New Roman" w:cs="Times New Roman"/>
          <w:b/>
          <w:bCs/>
          <w:sz w:val="20"/>
          <w:szCs w:val="20"/>
        </w:rPr>
      </w:pPr>
      <w:r w:rsidRPr="00BD767A">
        <w:rPr>
          <w:rFonts w:ascii="Times New Roman" w:hAnsi="Times New Roman" w:cs="Times New Roman"/>
          <w:b/>
          <w:bCs/>
          <w:sz w:val="20"/>
          <w:szCs w:val="20"/>
        </w:rPr>
        <w:t>«Государственная регистрация актов гражданского состояния</w:t>
      </w:r>
    </w:p>
    <w:p w:rsidR="00C81D04" w:rsidRPr="00BD767A" w:rsidRDefault="00C81D04" w:rsidP="00C81D04">
      <w:pPr>
        <w:spacing w:after="0" w:line="240" w:lineRule="auto"/>
        <w:jc w:val="center"/>
        <w:rPr>
          <w:rFonts w:ascii="Times New Roman" w:hAnsi="Times New Roman" w:cs="Times New Roman"/>
          <w:b/>
          <w:bCs/>
          <w:sz w:val="20"/>
          <w:szCs w:val="20"/>
        </w:rPr>
      </w:pPr>
      <w:r w:rsidRPr="00BD767A">
        <w:rPr>
          <w:rFonts w:ascii="Times New Roman" w:hAnsi="Times New Roman" w:cs="Times New Roman"/>
          <w:b/>
          <w:bCs/>
          <w:sz w:val="20"/>
          <w:szCs w:val="20"/>
        </w:rPr>
        <w:lastRenderedPageBreak/>
        <w:t xml:space="preserve"> (выполнение переданных полномочий)»</w:t>
      </w:r>
    </w:p>
    <w:p w:rsidR="00BD767A" w:rsidRPr="00BD767A" w:rsidRDefault="00BD767A" w:rsidP="00C81D04">
      <w:pPr>
        <w:spacing w:after="0" w:line="240" w:lineRule="auto"/>
        <w:jc w:val="center"/>
        <w:rPr>
          <w:rFonts w:ascii="Times New Roman" w:hAnsi="Times New Roman" w:cs="Times New Roman"/>
          <w:b/>
          <w:bCs/>
          <w:sz w:val="20"/>
          <w:szCs w:val="20"/>
        </w:rPr>
      </w:pPr>
    </w:p>
    <w:tbl>
      <w:tblPr>
        <w:tblW w:w="5143" w:type="pct"/>
        <w:tblInd w:w="-356" w:type="dxa"/>
        <w:tblLayout w:type="fixed"/>
        <w:tblCellMar>
          <w:left w:w="70" w:type="dxa"/>
          <w:right w:w="70" w:type="dxa"/>
        </w:tblCellMar>
        <w:tblLook w:val="0000" w:firstRow="0" w:lastRow="0" w:firstColumn="0" w:lastColumn="0" w:noHBand="0" w:noVBand="0"/>
      </w:tblPr>
      <w:tblGrid>
        <w:gridCol w:w="1239"/>
        <w:gridCol w:w="280"/>
        <w:gridCol w:w="8540"/>
      </w:tblGrid>
      <w:tr w:rsidR="00BD767A" w:rsidRPr="00BD767A" w:rsidTr="00001010">
        <w:trPr>
          <w:trHeight w:val="762"/>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Наименование подпрогра</w:t>
            </w:r>
            <w:r w:rsidRPr="00BD767A">
              <w:rPr>
                <w:rFonts w:ascii="Times New Roman" w:hAnsi="Times New Roman" w:cs="Times New Roman"/>
                <w:sz w:val="20"/>
                <w:szCs w:val="20"/>
              </w:rPr>
              <w:t>м</w:t>
            </w:r>
            <w:r w:rsidRPr="00BD767A">
              <w:rPr>
                <w:rFonts w:ascii="Times New Roman" w:hAnsi="Times New Roman" w:cs="Times New Roman"/>
                <w:sz w:val="20"/>
                <w:szCs w:val="20"/>
              </w:rPr>
              <w:t>мы</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b/>
                <w:sz w:val="20"/>
                <w:szCs w:val="20"/>
              </w:rPr>
              <w:t>Государственная регистрация актов гражданского состояния (выполнение переданных полномочий)</w:t>
            </w:r>
          </w:p>
        </w:tc>
      </w:tr>
      <w:tr w:rsidR="00BD767A" w:rsidRPr="00BD767A" w:rsidTr="00001010">
        <w:trPr>
          <w:trHeight w:val="65"/>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Координатор</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Руководитель Аппарата </w:t>
            </w:r>
          </w:p>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Администрации муниципального образования «Муниципальный округ Глазовский район У</w:t>
            </w:r>
            <w:r w:rsidRPr="00BD767A">
              <w:rPr>
                <w:rFonts w:ascii="Times New Roman" w:hAnsi="Times New Roman" w:cs="Times New Roman"/>
                <w:sz w:val="20"/>
                <w:szCs w:val="20"/>
              </w:rPr>
              <w:t>д</w:t>
            </w:r>
            <w:r w:rsidRPr="00BD767A">
              <w:rPr>
                <w:rFonts w:ascii="Times New Roman" w:hAnsi="Times New Roman" w:cs="Times New Roman"/>
                <w:sz w:val="20"/>
                <w:szCs w:val="20"/>
              </w:rPr>
              <w:t>муртской Республики»</w:t>
            </w:r>
          </w:p>
        </w:tc>
      </w:tr>
      <w:tr w:rsidR="00BD767A" w:rsidRPr="00BD767A" w:rsidTr="00001010">
        <w:trPr>
          <w:trHeight w:val="700"/>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Ответстве</w:t>
            </w:r>
            <w:r w:rsidRPr="00BD767A">
              <w:rPr>
                <w:rFonts w:ascii="Times New Roman" w:hAnsi="Times New Roman" w:cs="Times New Roman"/>
                <w:sz w:val="20"/>
                <w:szCs w:val="20"/>
              </w:rPr>
              <w:t>н</w:t>
            </w:r>
            <w:r w:rsidRPr="00BD767A">
              <w:rPr>
                <w:rFonts w:ascii="Times New Roman" w:hAnsi="Times New Roman" w:cs="Times New Roman"/>
                <w:sz w:val="20"/>
                <w:szCs w:val="20"/>
              </w:rPr>
              <w:t>ный исполн</w:t>
            </w:r>
            <w:r w:rsidRPr="00BD767A">
              <w:rPr>
                <w:rFonts w:ascii="Times New Roman" w:hAnsi="Times New Roman" w:cs="Times New Roman"/>
                <w:sz w:val="20"/>
                <w:szCs w:val="20"/>
              </w:rPr>
              <w:t>и</w:t>
            </w:r>
            <w:r w:rsidRPr="00BD767A">
              <w:rPr>
                <w:rFonts w:ascii="Times New Roman" w:hAnsi="Times New Roman" w:cs="Times New Roman"/>
                <w:sz w:val="20"/>
                <w:szCs w:val="20"/>
              </w:rPr>
              <w:t xml:space="preserve">тель </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Отдел записи актов гражданского состояния Администрации муниципального образования «М</w:t>
            </w:r>
            <w:r w:rsidRPr="00BD767A">
              <w:rPr>
                <w:rFonts w:ascii="Times New Roman" w:hAnsi="Times New Roman" w:cs="Times New Roman"/>
                <w:sz w:val="20"/>
                <w:szCs w:val="20"/>
              </w:rPr>
              <w:t>у</w:t>
            </w:r>
            <w:r w:rsidRPr="00BD767A">
              <w:rPr>
                <w:rFonts w:ascii="Times New Roman" w:hAnsi="Times New Roman" w:cs="Times New Roman"/>
                <w:sz w:val="20"/>
                <w:szCs w:val="20"/>
              </w:rPr>
              <w:t>ниципальный округ Глазовский район Удмуртской Республ</w:t>
            </w:r>
            <w:r w:rsidRPr="00BD767A">
              <w:rPr>
                <w:rFonts w:ascii="Times New Roman" w:hAnsi="Times New Roman" w:cs="Times New Roman"/>
                <w:sz w:val="20"/>
                <w:szCs w:val="20"/>
              </w:rPr>
              <w:t>и</w:t>
            </w:r>
            <w:r w:rsidRPr="00BD767A">
              <w:rPr>
                <w:rFonts w:ascii="Times New Roman" w:hAnsi="Times New Roman" w:cs="Times New Roman"/>
                <w:sz w:val="20"/>
                <w:szCs w:val="20"/>
              </w:rPr>
              <w:t>ки»  (далее - отдел ЗАГС)</w:t>
            </w:r>
          </w:p>
        </w:tc>
      </w:tr>
      <w:tr w:rsidR="00BD767A" w:rsidRPr="00BD767A" w:rsidTr="00001010">
        <w:trPr>
          <w:trHeight w:val="65"/>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color w:val="FF0000"/>
                <w:sz w:val="20"/>
                <w:szCs w:val="20"/>
              </w:rPr>
            </w:pPr>
            <w:r w:rsidRPr="00BD767A">
              <w:rPr>
                <w:rFonts w:ascii="Times New Roman" w:hAnsi="Times New Roman" w:cs="Times New Roman"/>
                <w:sz w:val="20"/>
                <w:szCs w:val="20"/>
              </w:rPr>
              <w:t>Соисполнит</w:t>
            </w:r>
            <w:r w:rsidRPr="00BD767A">
              <w:rPr>
                <w:rFonts w:ascii="Times New Roman" w:hAnsi="Times New Roman" w:cs="Times New Roman"/>
                <w:sz w:val="20"/>
                <w:szCs w:val="20"/>
              </w:rPr>
              <w:t>е</w:t>
            </w:r>
            <w:r w:rsidRPr="00BD767A">
              <w:rPr>
                <w:rFonts w:ascii="Times New Roman" w:hAnsi="Times New Roman" w:cs="Times New Roman"/>
                <w:sz w:val="20"/>
                <w:szCs w:val="20"/>
              </w:rPr>
              <w:t xml:space="preserve">ли  </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органы местного самоуправления</w:t>
            </w:r>
          </w:p>
        </w:tc>
      </w:tr>
      <w:tr w:rsidR="00BD767A" w:rsidRPr="00BD767A" w:rsidTr="00001010">
        <w:trPr>
          <w:trHeight w:val="65"/>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Цели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   Реализация переданных органам местного самоуправления в</w:t>
            </w:r>
            <w:r w:rsidRPr="00BD767A">
              <w:rPr>
                <w:rFonts w:ascii="Times New Roman" w:eastAsia="Calibri" w:hAnsi="Times New Roman" w:cs="Times New Roman"/>
                <w:sz w:val="20"/>
                <w:szCs w:val="20"/>
              </w:rPr>
              <w:t xml:space="preserve"> Удмуртской Республике госуда</w:t>
            </w:r>
            <w:r w:rsidRPr="00BD767A">
              <w:rPr>
                <w:rFonts w:ascii="Times New Roman" w:eastAsia="Calibri" w:hAnsi="Times New Roman" w:cs="Times New Roman"/>
                <w:sz w:val="20"/>
                <w:szCs w:val="20"/>
              </w:rPr>
              <w:t>р</w:t>
            </w:r>
            <w:r w:rsidRPr="00BD767A">
              <w:rPr>
                <w:rFonts w:ascii="Times New Roman" w:eastAsia="Calibri" w:hAnsi="Times New Roman" w:cs="Times New Roman"/>
                <w:sz w:val="20"/>
                <w:szCs w:val="20"/>
              </w:rPr>
              <w:t xml:space="preserve">ственных </w:t>
            </w:r>
            <w:r w:rsidRPr="00BD767A">
              <w:rPr>
                <w:rFonts w:ascii="Times New Roman" w:hAnsi="Times New Roman" w:cs="Times New Roman"/>
                <w:sz w:val="20"/>
                <w:szCs w:val="20"/>
              </w:rPr>
              <w:t>полномочий по государственной регистрации актов гражданского состояния на терр</w:t>
            </w:r>
            <w:r w:rsidRPr="00BD767A">
              <w:rPr>
                <w:rFonts w:ascii="Times New Roman" w:hAnsi="Times New Roman" w:cs="Times New Roman"/>
                <w:sz w:val="20"/>
                <w:szCs w:val="20"/>
              </w:rPr>
              <w:t>и</w:t>
            </w:r>
            <w:r w:rsidRPr="00BD767A">
              <w:rPr>
                <w:rFonts w:ascii="Times New Roman" w:hAnsi="Times New Roman" w:cs="Times New Roman"/>
                <w:sz w:val="20"/>
                <w:szCs w:val="20"/>
              </w:rPr>
              <w:t>тории Глазовского района, повышение качества и доступности государственных услуг в сфере государственной регистрации а</w:t>
            </w:r>
            <w:r w:rsidRPr="00BD767A">
              <w:rPr>
                <w:rFonts w:ascii="Times New Roman" w:hAnsi="Times New Roman" w:cs="Times New Roman"/>
                <w:sz w:val="20"/>
                <w:szCs w:val="20"/>
              </w:rPr>
              <w:t>к</w:t>
            </w:r>
            <w:r w:rsidRPr="00BD767A">
              <w:rPr>
                <w:rFonts w:ascii="Times New Roman" w:hAnsi="Times New Roman" w:cs="Times New Roman"/>
                <w:sz w:val="20"/>
                <w:szCs w:val="20"/>
              </w:rPr>
              <w:t>тов гражданского состояния;</w:t>
            </w:r>
          </w:p>
          <w:p w:rsidR="00BD767A" w:rsidRPr="00BD767A" w:rsidRDefault="00BD767A" w:rsidP="00001010">
            <w:pPr>
              <w:autoSpaceDE w:val="0"/>
              <w:autoSpaceDN w:val="0"/>
              <w:adjustRightInd w:val="0"/>
              <w:spacing w:after="0" w:line="240" w:lineRule="auto"/>
              <w:jc w:val="both"/>
              <w:rPr>
                <w:rFonts w:ascii="Times New Roman" w:hAnsi="Times New Roman" w:cs="Times New Roman"/>
                <w:b/>
                <w:sz w:val="20"/>
                <w:szCs w:val="20"/>
              </w:rPr>
            </w:pPr>
            <w:r w:rsidRPr="00BD767A">
              <w:rPr>
                <w:rFonts w:ascii="Times New Roman" w:hAnsi="Times New Roman" w:cs="Times New Roman"/>
                <w:sz w:val="20"/>
                <w:szCs w:val="20"/>
              </w:rPr>
              <w:t xml:space="preserve"> обеспечение сохранности документов органов, осуществляющих государстве</w:t>
            </w:r>
            <w:r w:rsidRPr="00BD767A">
              <w:rPr>
                <w:rFonts w:ascii="Times New Roman" w:hAnsi="Times New Roman" w:cs="Times New Roman"/>
                <w:sz w:val="20"/>
                <w:szCs w:val="20"/>
              </w:rPr>
              <w:t>н</w:t>
            </w:r>
            <w:r w:rsidRPr="00BD767A">
              <w:rPr>
                <w:rFonts w:ascii="Times New Roman" w:hAnsi="Times New Roman" w:cs="Times New Roman"/>
                <w:sz w:val="20"/>
                <w:szCs w:val="20"/>
              </w:rPr>
              <w:t>ную регистрацию актов гражданского состояния в целях защиты имущественных и личных неимущественных прав граждан и интересов государства</w:t>
            </w:r>
          </w:p>
        </w:tc>
      </w:tr>
      <w:tr w:rsidR="00BD767A" w:rsidRPr="00BD767A" w:rsidTr="00001010">
        <w:trPr>
          <w:trHeight w:val="65"/>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Задачи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tabs>
                <w:tab w:val="left" w:pos="361"/>
              </w:tabs>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1. Обеспечение государственной регистрации актов гражданского состояния на территории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зовского района;</w:t>
            </w:r>
          </w:p>
          <w:p w:rsidR="00BD767A" w:rsidRPr="00BD767A" w:rsidRDefault="00BD767A" w:rsidP="00001010">
            <w:pPr>
              <w:tabs>
                <w:tab w:val="left" w:pos="361"/>
              </w:tabs>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2.Создание условий для обеспечения сохранности и использования документов отдела ЗАГС;</w:t>
            </w:r>
          </w:p>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3. Перевод государственных услуг в сфере государственной регистрации актов гражданского состояния в электронный вид;</w:t>
            </w:r>
          </w:p>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4. Организация и повышение эффективности деятельности по государственной регистрации а</w:t>
            </w:r>
            <w:r w:rsidRPr="00BD767A">
              <w:rPr>
                <w:rFonts w:ascii="Times New Roman" w:hAnsi="Times New Roman" w:cs="Times New Roman"/>
                <w:sz w:val="20"/>
                <w:szCs w:val="20"/>
              </w:rPr>
              <w:t>к</w:t>
            </w:r>
            <w:r w:rsidRPr="00BD767A">
              <w:rPr>
                <w:rFonts w:ascii="Times New Roman" w:hAnsi="Times New Roman" w:cs="Times New Roman"/>
                <w:sz w:val="20"/>
                <w:szCs w:val="20"/>
              </w:rPr>
              <w:t>тов гражданского состояния на территории Глазовского района</w:t>
            </w:r>
          </w:p>
        </w:tc>
      </w:tr>
      <w:tr w:rsidR="00BD767A" w:rsidRPr="00BD767A" w:rsidTr="00001010">
        <w:trPr>
          <w:trHeight w:val="65"/>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Целевые пок</w:t>
            </w:r>
            <w:r w:rsidRPr="00BD767A">
              <w:rPr>
                <w:rFonts w:ascii="Times New Roman" w:hAnsi="Times New Roman" w:cs="Times New Roman"/>
                <w:sz w:val="20"/>
                <w:szCs w:val="20"/>
              </w:rPr>
              <w:t>а</w:t>
            </w:r>
            <w:r w:rsidRPr="00BD767A">
              <w:rPr>
                <w:rFonts w:ascii="Times New Roman" w:hAnsi="Times New Roman" w:cs="Times New Roman"/>
                <w:sz w:val="20"/>
                <w:szCs w:val="20"/>
              </w:rPr>
              <w:t>затели (индик</w:t>
            </w:r>
            <w:r w:rsidRPr="00BD767A">
              <w:rPr>
                <w:rFonts w:ascii="Times New Roman" w:hAnsi="Times New Roman" w:cs="Times New Roman"/>
                <w:sz w:val="20"/>
                <w:szCs w:val="20"/>
              </w:rPr>
              <w:t>а</w:t>
            </w:r>
            <w:r w:rsidRPr="00BD767A">
              <w:rPr>
                <w:rFonts w:ascii="Times New Roman" w:hAnsi="Times New Roman" w:cs="Times New Roman"/>
                <w:sz w:val="20"/>
                <w:szCs w:val="20"/>
              </w:rPr>
              <w:t>торы) подпр</w:t>
            </w:r>
            <w:r w:rsidRPr="00BD767A">
              <w:rPr>
                <w:rFonts w:ascii="Times New Roman" w:hAnsi="Times New Roman" w:cs="Times New Roman"/>
                <w:sz w:val="20"/>
                <w:szCs w:val="20"/>
              </w:rPr>
              <w:t>о</w:t>
            </w:r>
            <w:r w:rsidRPr="00BD767A">
              <w:rPr>
                <w:rFonts w:ascii="Times New Roman" w:hAnsi="Times New Roman" w:cs="Times New Roman"/>
                <w:sz w:val="20"/>
                <w:szCs w:val="20"/>
              </w:rPr>
              <w:t>гра</w:t>
            </w:r>
            <w:r w:rsidRPr="00BD767A">
              <w:rPr>
                <w:rFonts w:ascii="Times New Roman" w:hAnsi="Times New Roman" w:cs="Times New Roman"/>
                <w:sz w:val="20"/>
                <w:szCs w:val="20"/>
              </w:rPr>
              <w:t>м</w:t>
            </w:r>
            <w:r w:rsidRPr="00BD767A">
              <w:rPr>
                <w:rFonts w:ascii="Times New Roman" w:hAnsi="Times New Roman" w:cs="Times New Roman"/>
                <w:sz w:val="20"/>
                <w:szCs w:val="20"/>
              </w:rPr>
              <w:t>мы</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tabs>
                <w:tab w:val="left" w:pos="440"/>
              </w:tabs>
              <w:autoSpaceDE w:val="0"/>
              <w:autoSpaceDN w:val="0"/>
              <w:adjustRightInd w:val="0"/>
              <w:spacing w:after="0" w:line="240" w:lineRule="auto"/>
              <w:jc w:val="both"/>
              <w:rPr>
                <w:rFonts w:ascii="Times New Roman" w:eastAsia="Calibri" w:hAnsi="Times New Roman" w:cs="Times New Roman"/>
                <w:bCs/>
                <w:sz w:val="20"/>
                <w:szCs w:val="20"/>
              </w:rPr>
            </w:pPr>
            <w:r w:rsidRPr="00BD767A">
              <w:rPr>
                <w:rFonts w:ascii="Times New Roman" w:eastAsia="Calibri" w:hAnsi="Times New Roman" w:cs="Times New Roman"/>
                <w:bCs/>
                <w:sz w:val="20"/>
                <w:szCs w:val="20"/>
              </w:rPr>
              <w:t>1. Количество записей актов гражданского состояния, переведенных в электронный вид  (за п</w:t>
            </w:r>
            <w:r w:rsidRPr="00BD767A">
              <w:rPr>
                <w:rFonts w:ascii="Times New Roman" w:eastAsia="Calibri" w:hAnsi="Times New Roman" w:cs="Times New Roman"/>
                <w:bCs/>
                <w:sz w:val="20"/>
                <w:szCs w:val="20"/>
              </w:rPr>
              <w:t>е</w:t>
            </w:r>
            <w:r w:rsidRPr="00BD767A">
              <w:rPr>
                <w:rFonts w:ascii="Times New Roman" w:eastAsia="Calibri" w:hAnsi="Times New Roman" w:cs="Times New Roman"/>
                <w:bCs/>
                <w:sz w:val="20"/>
                <w:szCs w:val="20"/>
              </w:rPr>
              <w:t>риод с 01 января 1926 года по 31 марта 2015 года).</w:t>
            </w:r>
          </w:p>
        </w:tc>
      </w:tr>
      <w:tr w:rsidR="00BD767A" w:rsidRPr="00BD767A" w:rsidTr="00001010">
        <w:trPr>
          <w:trHeight w:val="553"/>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t>Сроки   и эт</w:t>
            </w:r>
            <w:r w:rsidRPr="00BD767A">
              <w:rPr>
                <w:rFonts w:ascii="Times New Roman" w:hAnsi="Times New Roman" w:cs="Times New Roman"/>
                <w:sz w:val="20"/>
                <w:szCs w:val="20"/>
              </w:rPr>
              <w:t>а</w:t>
            </w:r>
            <w:r w:rsidRPr="00BD767A">
              <w:rPr>
                <w:rFonts w:ascii="Times New Roman" w:hAnsi="Times New Roman" w:cs="Times New Roman"/>
                <w:sz w:val="20"/>
                <w:szCs w:val="20"/>
              </w:rPr>
              <w:t>пы реализ</w:t>
            </w:r>
            <w:r w:rsidRPr="00BD767A">
              <w:rPr>
                <w:rFonts w:ascii="Times New Roman" w:hAnsi="Times New Roman" w:cs="Times New Roman"/>
                <w:sz w:val="20"/>
                <w:szCs w:val="20"/>
              </w:rPr>
              <w:t>а</w:t>
            </w:r>
            <w:r w:rsidRPr="00BD767A">
              <w:rPr>
                <w:rFonts w:ascii="Times New Roman" w:hAnsi="Times New Roman" w:cs="Times New Roman"/>
                <w:sz w:val="20"/>
                <w:szCs w:val="20"/>
              </w:rPr>
              <w:t xml:space="preserve">ции   </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color w:val="00B0F0"/>
                <w:sz w:val="20"/>
                <w:szCs w:val="20"/>
              </w:rPr>
            </w:pPr>
            <w:r w:rsidRPr="00BD767A">
              <w:rPr>
                <w:rFonts w:ascii="Times New Roman" w:hAnsi="Times New Roman" w:cs="Times New Roman"/>
                <w:sz w:val="20"/>
                <w:szCs w:val="20"/>
              </w:rPr>
              <w:t xml:space="preserve">    Сроки реализации подпрограммы 2015-2028 годы, этапы реализации подпрограммы не пред</w:t>
            </w:r>
            <w:r w:rsidRPr="00BD767A">
              <w:rPr>
                <w:rFonts w:ascii="Times New Roman" w:hAnsi="Times New Roman" w:cs="Times New Roman"/>
                <w:sz w:val="20"/>
                <w:szCs w:val="20"/>
              </w:rPr>
              <w:t>у</w:t>
            </w:r>
            <w:r w:rsidRPr="00BD767A">
              <w:rPr>
                <w:rFonts w:ascii="Times New Roman" w:hAnsi="Times New Roman" w:cs="Times New Roman"/>
                <w:sz w:val="20"/>
                <w:szCs w:val="20"/>
              </w:rPr>
              <w:t>смотрены</w:t>
            </w:r>
          </w:p>
        </w:tc>
      </w:tr>
      <w:tr w:rsidR="00BD767A" w:rsidRPr="00BD767A" w:rsidTr="00001010">
        <w:trPr>
          <w:cantSplit/>
          <w:trHeight w:val="1941"/>
        </w:trPr>
        <w:tc>
          <w:tcPr>
            <w:tcW w:w="616"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lastRenderedPageBreak/>
              <w:t>Объем ф</w:t>
            </w:r>
            <w:r w:rsidRPr="00BD767A">
              <w:rPr>
                <w:rFonts w:ascii="Times New Roman" w:hAnsi="Times New Roman" w:cs="Times New Roman"/>
                <w:sz w:val="20"/>
                <w:szCs w:val="20"/>
              </w:rPr>
              <w:t>и</w:t>
            </w:r>
            <w:r w:rsidRPr="00BD767A">
              <w:rPr>
                <w:rFonts w:ascii="Times New Roman" w:hAnsi="Times New Roman" w:cs="Times New Roman"/>
                <w:sz w:val="20"/>
                <w:szCs w:val="20"/>
              </w:rPr>
              <w:t>нансиров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на ре</w:t>
            </w:r>
            <w:r w:rsidRPr="00BD767A">
              <w:rPr>
                <w:rFonts w:ascii="Times New Roman" w:hAnsi="Times New Roman" w:cs="Times New Roman"/>
                <w:sz w:val="20"/>
                <w:szCs w:val="20"/>
              </w:rPr>
              <w:t>а</w:t>
            </w:r>
            <w:r w:rsidRPr="00BD767A">
              <w:rPr>
                <w:rFonts w:ascii="Times New Roman" w:hAnsi="Times New Roman" w:cs="Times New Roman"/>
                <w:sz w:val="20"/>
                <w:szCs w:val="20"/>
              </w:rPr>
              <w:t>лиз</w:t>
            </w:r>
            <w:r w:rsidRPr="00BD767A">
              <w:rPr>
                <w:rFonts w:ascii="Times New Roman" w:hAnsi="Times New Roman" w:cs="Times New Roman"/>
                <w:sz w:val="20"/>
                <w:szCs w:val="20"/>
              </w:rPr>
              <w:t>а</w:t>
            </w:r>
            <w:r w:rsidRPr="00BD767A">
              <w:rPr>
                <w:rFonts w:ascii="Times New Roman" w:hAnsi="Times New Roman" w:cs="Times New Roman"/>
                <w:sz w:val="20"/>
                <w:szCs w:val="20"/>
              </w:rPr>
              <w:t>цию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пальной пр</w:t>
            </w:r>
            <w:r w:rsidRPr="00BD767A">
              <w:rPr>
                <w:rFonts w:ascii="Times New Roman" w:hAnsi="Times New Roman" w:cs="Times New Roman"/>
                <w:sz w:val="20"/>
                <w:szCs w:val="20"/>
              </w:rPr>
              <w:t>о</w:t>
            </w:r>
            <w:r w:rsidRPr="00BD767A">
              <w:rPr>
                <w:rFonts w:ascii="Times New Roman" w:hAnsi="Times New Roman" w:cs="Times New Roman"/>
                <w:sz w:val="20"/>
                <w:szCs w:val="20"/>
              </w:rPr>
              <w:t>граммы</w:t>
            </w:r>
          </w:p>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p>
        </w:tc>
        <w:tc>
          <w:tcPr>
            <w:tcW w:w="4384"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r w:rsidRPr="00BD767A">
              <w:rPr>
                <w:rFonts w:ascii="Times New Roman" w:hAnsi="Times New Roman" w:cs="Times New Roman"/>
                <w:sz w:val="20"/>
                <w:szCs w:val="20"/>
              </w:rPr>
              <w:t xml:space="preserve">Общий объем финансирования мероприятий муниципальной программы на 2015-2028 годы составит 18784,0 тыс. рублей, в том числе:  </w:t>
            </w:r>
          </w:p>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p>
          <w:tbl>
            <w:tblPr>
              <w:tblW w:w="8610" w:type="dxa"/>
              <w:tblLayout w:type="fixed"/>
              <w:tblLook w:val="04A0" w:firstRow="1" w:lastRow="0" w:firstColumn="1" w:lastColumn="0" w:noHBand="0" w:noVBand="1"/>
            </w:tblPr>
            <w:tblGrid>
              <w:gridCol w:w="1134"/>
              <w:gridCol w:w="567"/>
              <w:gridCol w:w="581"/>
              <w:gridCol w:w="553"/>
              <w:gridCol w:w="567"/>
              <w:gridCol w:w="530"/>
              <w:gridCol w:w="567"/>
              <w:gridCol w:w="425"/>
              <w:gridCol w:w="567"/>
              <w:gridCol w:w="567"/>
              <w:gridCol w:w="567"/>
              <w:gridCol w:w="567"/>
              <w:gridCol w:w="567"/>
              <w:gridCol w:w="425"/>
              <w:gridCol w:w="426"/>
            </w:tblGrid>
            <w:tr w:rsidR="00BD767A" w:rsidRPr="00BD767A" w:rsidTr="00BD767A">
              <w:trPr>
                <w:trHeight w:val="1212"/>
                <w:tblHeader/>
              </w:trPr>
              <w:tc>
                <w:tcPr>
                  <w:tcW w:w="1134" w:type="dxa"/>
                  <w:tcBorders>
                    <w:top w:val="single" w:sz="4" w:space="0" w:color="auto"/>
                    <w:left w:val="single" w:sz="4" w:space="0" w:color="auto"/>
                    <w:bottom w:val="single" w:sz="4" w:space="0" w:color="auto"/>
                    <w:right w:val="single" w:sz="4" w:space="0" w:color="auto"/>
                  </w:tcBorders>
                  <w:vAlign w:val="center"/>
                  <w:hideMark/>
                </w:tcPr>
                <w:p w:rsidR="00BD767A" w:rsidRPr="00BD767A" w:rsidRDefault="00BD767A" w:rsidP="00001010">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2015</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2016</w:t>
                  </w:r>
                </w:p>
              </w:tc>
              <w:tc>
                <w:tcPr>
                  <w:tcW w:w="5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2017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2018</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2020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2024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hAnsi="Times New Roman" w:cs="Times New Roman"/>
                      <w:b/>
                      <w:sz w:val="18"/>
                      <w:szCs w:val="18"/>
                    </w:rPr>
                  </w:pPr>
                  <w:r w:rsidRPr="00BD767A">
                    <w:rPr>
                      <w:rFonts w:ascii="Times New Roman" w:hAnsi="Times New Roman" w:cs="Times New Roman"/>
                      <w:b/>
                      <w:sz w:val="18"/>
                      <w:szCs w:val="18"/>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hAnsi="Times New Roman" w:cs="Times New Roman"/>
                      <w:b/>
                      <w:sz w:val="18"/>
                      <w:szCs w:val="18"/>
                    </w:rPr>
                  </w:pPr>
                  <w:r w:rsidRPr="00BD767A">
                    <w:rPr>
                      <w:rFonts w:ascii="Times New Roman" w:hAnsi="Times New Roman" w:cs="Times New Roman"/>
                      <w:b/>
                      <w:sz w:val="18"/>
                      <w:szCs w:val="18"/>
                    </w:rPr>
                    <w:t>2026</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hAnsi="Times New Roman" w:cs="Times New Roman"/>
                      <w:b/>
                      <w:sz w:val="18"/>
                      <w:szCs w:val="18"/>
                    </w:rPr>
                  </w:pPr>
                  <w:r w:rsidRPr="00BD767A">
                    <w:rPr>
                      <w:rFonts w:ascii="Times New Roman" w:hAnsi="Times New Roman" w:cs="Times New Roman"/>
                      <w:b/>
                      <w:sz w:val="18"/>
                      <w:szCs w:val="18"/>
                    </w:rPr>
                    <w:t>2027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hAnsi="Times New Roman" w:cs="Times New Roman"/>
                      <w:b/>
                      <w:sz w:val="18"/>
                      <w:szCs w:val="18"/>
                    </w:rPr>
                  </w:pPr>
                  <w:r w:rsidRPr="00BD767A">
                    <w:rPr>
                      <w:rFonts w:ascii="Times New Roman" w:hAnsi="Times New Roman" w:cs="Times New Roman"/>
                      <w:b/>
                      <w:sz w:val="18"/>
                      <w:szCs w:val="18"/>
                    </w:rPr>
                    <w:t>2028</w:t>
                  </w:r>
                </w:p>
              </w:tc>
            </w:tr>
            <w:tr w:rsidR="00BD767A" w:rsidRPr="00BD767A" w:rsidTr="00BD767A">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hAnsi="Times New Roman" w:cs="Times New Roman"/>
                      <w:b/>
                      <w:sz w:val="18"/>
                      <w:szCs w:val="18"/>
                    </w:rPr>
                    <w:t>Всего</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1116,9</w:t>
                  </w:r>
                </w:p>
              </w:tc>
              <w:tc>
                <w:tcPr>
                  <w:tcW w:w="581"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1070,0</w:t>
                  </w:r>
                </w:p>
              </w:tc>
              <w:tc>
                <w:tcPr>
                  <w:tcW w:w="553"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2475,0</w:t>
                  </w:r>
                </w:p>
              </w:tc>
              <w:tc>
                <w:tcPr>
                  <w:tcW w:w="567"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1540,4</w:t>
                  </w:r>
                </w:p>
              </w:tc>
              <w:tc>
                <w:tcPr>
                  <w:tcW w:w="530"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1949,0</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1348,0</w:t>
                  </w:r>
                </w:p>
              </w:tc>
              <w:tc>
                <w:tcPr>
                  <w:tcW w:w="425"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1220,0</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1155,8</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1142,0</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1381,7</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1139,2</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1180,5</w:t>
                  </w:r>
                </w:p>
              </w:tc>
              <w:tc>
                <w:tcPr>
                  <w:tcW w:w="425"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1180,5</w:t>
                  </w:r>
                </w:p>
              </w:tc>
              <w:tc>
                <w:tcPr>
                  <w:tcW w:w="426"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b/>
                      <w:sz w:val="18"/>
                      <w:szCs w:val="18"/>
                    </w:rPr>
                  </w:pPr>
                  <w:r w:rsidRPr="00BD767A">
                    <w:rPr>
                      <w:rFonts w:ascii="Times New Roman" w:eastAsia="Times New Roman" w:hAnsi="Times New Roman" w:cs="Times New Roman"/>
                      <w:b/>
                      <w:sz w:val="18"/>
                      <w:szCs w:val="18"/>
                    </w:rPr>
                    <w:t>1180,5</w:t>
                  </w:r>
                </w:p>
              </w:tc>
            </w:tr>
            <w:tr w:rsidR="00BD767A" w:rsidRPr="00BD767A" w:rsidTr="00BD767A">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hAnsi="Times New Roman" w:cs="Times New Roman"/>
                      <w:sz w:val="18"/>
                      <w:szCs w:val="18"/>
                    </w:rPr>
                    <w:t>бюджет муниц</w:t>
                  </w:r>
                  <w:r w:rsidRPr="00BD767A">
                    <w:rPr>
                      <w:rFonts w:ascii="Times New Roman" w:hAnsi="Times New Roman" w:cs="Times New Roman"/>
                      <w:sz w:val="18"/>
                      <w:szCs w:val="18"/>
                    </w:rPr>
                    <w:t>и</w:t>
                  </w:r>
                  <w:r w:rsidRPr="00BD767A">
                    <w:rPr>
                      <w:rFonts w:ascii="Times New Roman" w:hAnsi="Times New Roman" w:cs="Times New Roman"/>
                      <w:sz w:val="18"/>
                      <w:szCs w:val="18"/>
                    </w:rPr>
                    <w:t>пального образов</w:t>
                  </w:r>
                  <w:r w:rsidRPr="00BD767A">
                    <w:rPr>
                      <w:rFonts w:ascii="Times New Roman" w:hAnsi="Times New Roman" w:cs="Times New Roman"/>
                      <w:sz w:val="18"/>
                      <w:szCs w:val="18"/>
                    </w:rPr>
                    <w:t>а</w:t>
                  </w:r>
                  <w:r w:rsidRPr="00BD767A">
                    <w:rPr>
                      <w:rFonts w:ascii="Times New Roman" w:hAnsi="Times New Roman" w:cs="Times New Roman"/>
                      <w:sz w:val="18"/>
                      <w:szCs w:val="18"/>
                    </w:rPr>
                    <w:t>ния «М</w:t>
                  </w:r>
                  <w:r w:rsidRPr="00BD767A">
                    <w:rPr>
                      <w:rFonts w:ascii="Times New Roman" w:hAnsi="Times New Roman" w:cs="Times New Roman"/>
                      <w:sz w:val="18"/>
                      <w:szCs w:val="18"/>
                    </w:rPr>
                    <w:t>у</w:t>
                  </w:r>
                  <w:r w:rsidRPr="00BD767A">
                    <w:rPr>
                      <w:rFonts w:ascii="Times New Roman" w:hAnsi="Times New Roman" w:cs="Times New Roman"/>
                      <w:sz w:val="18"/>
                      <w:szCs w:val="18"/>
                    </w:rPr>
                    <w:t>ниципал</w:t>
                  </w:r>
                  <w:r w:rsidRPr="00BD767A">
                    <w:rPr>
                      <w:rFonts w:ascii="Times New Roman" w:hAnsi="Times New Roman" w:cs="Times New Roman"/>
                      <w:sz w:val="18"/>
                      <w:szCs w:val="18"/>
                    </w:rPr>
                    <w:t>ь</w:t>
                  </w:r>
                  <w:r w:rsidRPr="00BD767A">
                    <w:rPr>
                      <w:rFonts w:ascii="Times New Roman" w:hAnsi="Times New Roman" w:cs="Times New Roman"/>
                      <w:sz w:val="18"/>
                      <w:szCs w:val="18"/>
                    </w:rPr>
                    <w:t>ный округ Гл</w:t>
                  </w:r>
                  <w:r w:rsidRPr="00BD767A">
                    <w:rPr>
                      <w:rFonts w:ascii="Times New Roman" w:hAnsi="Times New Roman" w:cs="Times New Roman"/>
                      <w:sz w:val="18"/>
                      <w:szCs w:val="18"/>
                    </w:rPr>
                    <w:t>а</w:t>
                  </w:r>
                  <w:r w:rsidRPr="00BD767A">
                    <w:rPr>
                      <w:rFonts w:ascii="Times New Roman" w:hAnsi="Times New Roman" w:cs="Times New Roman"/>
                      <w:sz w:val="18"/>
                      <w:szCs w:val="18"/>
                    </w:rPr>
                    <w:t>зовский район У</w:t>
                  </w:r>
                  <w:r w:rsidRPr="00BD767A">
                    <w:rPr>
                      <w:rFonts w:ascii="Times New Roman" w:hAnsi="Times New Roman" w:cs="Times New Roman"/>
                      <w:sz w:val="18"/>
                      <w:szCs w:val="18"/>
                    </w:rPr>
                    <w:t>д</w:t>
                  </w:r>
                  <w:r w:rsidRPr="00BD767A">
                    <w:rPr>
                      <w:rFonts w:ascii="Times New Roman" w:hAnsi="Times New Roman" w:cs="Times New Roman"/>
                      <w:sz w:val="18"/>
                      <w:szCs w:val="18"/>
                    </w:rPr>
                    <w:t>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Республ</w:t>
                  </w:r>
                  <w:r w:rsidRPr="00BD767A">
                    <w:rPr>
                      <w:rFonts w:ascii="Times New Roman" w:hAnsi="Times New Roman" w:cs="Times New Roman"/>
                      <w:sz w:val="18"/>
                      <w:szCs w:val="18"/>
                    </w:rPr>
                    <w:t>и</w:t>
                  </w:r>
                  <w:r w:rsidRPr="00BD767A">
                    <w:rPr>
                      <w:rFonts w:ascii="Times New Roman" w:hAnsi="Times New Roman" w:cs="Times New Roman"/>
                      <w:sz w:val="18"/>
                      <w:szCs w:val="18"/>
                    </w:rPr>
                    <w:t>ки»</w:t>
                  </w:r>
                </w:p>
              </w:tc>
              <w:tc>
                <w:tcPr>
                  <w:tcW w:w="567" w:type="dxa"/>
                  <w:tcBorders>
                    <w:top w:val="nil"/>
                    <w:left w:val="nil"/>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1116,9</w:t>
                  </w:r>
                </w:p>
              </w:tc>
              <w:tc>
                <w:tcPr>
                  <w:tcW w:w="581"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1070,0</w:t>
                  </w:r>
                </w:p>
              </w:tc>
              <w:tc>
                <w:tcPr>
                  <w:tcW w:w="553"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2475,0</w:t>
                  </w:r>
                </w:p>
              </w:tc>
              <w:tc>
                <w:tcPr>
                  <w:tcW w:w="567"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1540,4</w:t>
                  </w:r>
                </w:p>
              </w:tc>
              <w:tc>
                <w:tcPr>
                  <w:tcW w:w="530"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1949,0</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1348,0</w:t>
                  </w:r>
                </w:p>
              </w:tc>
              <w:tc>
                <w:tcPr>
                  <w:tcW w:w="425"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1220,0</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1155,8</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1142,0</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1381,7</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1139,2</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1180,5</w:t>
                  </w:r>
                </w:p>
              </w:tc>
              <w:tc>
                <w:tcPr>
                  <w:tcW w:w="425"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1180,5</w:t>
                  </w:r>
                </w:p>
              </w:tc>
              <w:tc>
                <w:tcPr>
                  <w:tcW w:w="426"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1180,5</w:t>
                  </w:r>
                </w:p>
              </w:tc>
            </w:tr>
            <w:tr w:rsidR="00BD767A" w:rsidRPr="00BD767A" w:rsidTr="00BD767A">
              <w:trPr>
                <w:trHeight w:val="282"/>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ind w:left="88"/>
                    <w:rPr>
                      <w:rFonts w:ascii="Times New Roman" w:eastAsia="Times New Roman" w:hAnsi="Times New Roman" w:cs="Times New Roman"/>
                      <w:sz w:val="18"/>
                      <w:szCs w:val="18"/>
                    </w:rPr>
                  </w:pPr>
                  <w:r w:rsidRPr="00BD767A">
                    <w:rPr>
                      <w:rFonts w:ascii="Times New Roman" w:hAnsi="Times New Roman" w:cs="Times New Roman"/>
                      <w:sz w:val="18"/>
                      <w:szCs w:val="18"/>
                    </w:rPr>
                    <w:t>в том чи</w:t>
                  </w:r>
                  <w:r w:rsidRPr="00BD767A">
                    <w:rPr>
                      <w:rFonts w:ascii="Times New Roman" w:hAnsi="Times New Roman" w:cs="Times New Roman"/>
                      <w:sz w:val="18"/>
                      <w:szCs w:val="18"/>
                    </w:rPr>
                    <w:t>с</w:t>
                  </w:r>
                  <w:r w:rsidRPr="00BD767A">
                    <w:rPr>
                      <w:rFonts w:ascii="Times New Roman" w:hAnsi="Times New Roman" w:cs="Times New Roman"/>
                      <w:sz w:val="18"/>
                      <w:szCs w:val="18"/>
                    </w:rPr>
                    <w:t>ле:</w:t>
                  </w:r>
                </w:p>
              </w:tc>
              <w:tc>
                <w:tcPr>
                  <w:tcW w:w="567" w:type="dxa"/>
                  <w:tcBorders>
                    <w:top w:val="nil"/>
                    <w:left w:val="nil"/>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81"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53"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67"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30"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c>
                <w:tcPr>
                  <w:tcW w:w="426"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r>
            <w:tr w:rsidR="00BD767A" w:rsidRPr="00BD767A" w:rsidTr="00BD767A">
              <w:trPr>
                <w:trHeight w:val="282"/>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ind w:left="88"/>
                    <w:rPr>
                      <w:rFonts w:ascii="Times New Roman" w:eastAsia="Times New Roman" w:hAnsi="Times New Roman" w:cs="Times New Roman"/>
                      <w:sz w:val="18"/>
                      <w:szCs w:val="18"/>
                    </w:rPr>
                  </w:pPr>
                  <w:r w:rsidRPr="00BD767A">
                    <w:rPr>
                      <w:rFonts w:ascii="Times New Roman" w:hAnsi="Times New Roman" w:cs="Times New Roman"/>
                      <w:sz w:val="18"/>
                      <w:szCs w:val="18"/>
                    </w:rPr>
                    <w:t>субсидии из бюдж</w:t>
                  </w:r>
                  <w:r w:rsidRPr="00BD767A">
                    <w:rPr>
                      <w:rFonts w:ascii="Times New Roman" w:hAnsi="Times New Roman" w:cs="Times New Roman"/>
                      <w:sz w:val="18"/>
                      <w:szCs w:val="18"/>
                    </w:rPr>
                    <w:t>е</w:t>
                  </w:r>
                  <w:r w:rsidRPr="00BD767A">
                    <w:rPr>
                      <w:rFonts w:ascii="Times New Roman" w:hAnsi="Times New Roman" w:cs="Times New Roman"/>
                      <w:sz w:val="18"/>
                      <w:szCs w:val="18"/>
                    </w:rPr>
                    <w:t>та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Республ</w:t>
                  </w:r>
                  <w:r w:rsidRPr="00BD767A">
                    <w:rPr>
                      <w:rFonts w:ascii="Times New Roman" w:hAnsi="Times New Roman" w:cs="Times New Roman"/>
                      <w:sz w:val="18"/>
                      <w:szCs w:val="18"/>
                    </w:rPr>
                    <w:t>и</w:t>
                  </w:r>
                  <w:r w:rsidRPr="00BD767A">
                    <w:rPr>
                      <w:rFonts w:ascii="Times New Roman" w:hAnsi="Times New Roman" w:cs="Times New Roman"/>
                      <w:sz w:val="18"/>
                      <w:szCs w:val="18"/>
                    </w:rPr>
                    <w:t>ки</w:t>
                  </w:r>
                </w:p>
              </w:tc>
              <w:tc>
                <w:tcPr>
                  <w:tcW w:w="567" w:type="dxa"/>
                  <w:tcBorders>
                    <w:top w:val="nil"/>
                    <w:left w:val="nil"/>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81"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53"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67"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30"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c>
                <w:tcPr>
                  <w:tcW w:w="426"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p>
              </w:tc>
            </w:tr>
            <w:tr w:rsidR="00BD767A" w:rsidRPr="00BD767A" w:rsidTr="00BD767A">
              <w:trPr>
                <w:trHeight w:val="282"/>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ind w:left="88"/>
                    <w:jc w:val="center"/>
                    <w:rPr>
                      <w:rFonts w:ascii="Times New Roman" w:eastAsia="Times New Roman" w:hAnsi="Times New Roman" w:cs="Times New Roman"/>
                      <w:sz w:val="18"/>
                      <w:szCs w:val="18"/>
                    </w:rPr>
                  </w:pPr>
                  <w:r w:rsidRPr="00BD767A">
                    <w:rPr>
                      <w:rFonts w:ascii="Times New Roman" w:hAnsi="Times New Roman" w:cs="Times New Roman"/>
                      <w:sz w:val="18"/>
                      <w:szCs w:val="18"/>
                    </w:rPr>
                    <w:t>субве</w:t>
                  </w:r>
                  <w:r w:rsidRPr="00BD767A">
                    <w:rPr>
                      <w:rFonts w:ascii="Times New Roman" w:hAnsi="Times New Roman" w:cs="Times New Roman"/>
                      <w:sz w:val="18"/>
                      <w:szCs w:val="18"/>
                    </w:rPr>
                    <w:t>н</w:t>
                  </w:r>
                  <w:r w:rsidRPr="00BD767A">
                    <w:rPr>
                      <w:rFonts w:ascii="Times New Roman" w:hAnsi="Times New Roman" w:cs="Times New Roman"/>
                      <w:sz w:val="18"/>
                      <w:szCs w:val="18"/>
                    </w:rPr>
                    <w:t>ции из бюдж</w:t>
                  </w:r>
                  <w:r w:rsidRPr="00BD767A">
                    <w:rPr>
                      <w:rFonts w:ascii="Times New Roman" w:hAnsi="Times New Roman" w:cs="Times New Roman"/>
                      <w:sz w:val="18"/>
                      <w:szCs w:val="18"/>
                    </w:rPr>
                    <w:t>е</w:t>
                  </w:r>
                  <w:r w:rsidRPr="00BD767A">
                    <w:rPr>
                      <w:rFonts w:ascii="Times New Roman" w:hAnsi="Times New Roman" w:cs="Times New Roman"/>
                      <w:sz w:val="18"/>
                      <w:szCs w:val="18"/>
                    </w:rPr>
                    <w:t>та У</w:t>
                  </w:r>
                  <w:r w:rsidRPr="00BD767A">
                    <w:rPr>
                      <w:rFonts w:ascii="Times New Roman" w:hAnsi="Times New Roman" w:cs="Times New Roman"/>
                      <w:sz w:val="18"/>
                      <w:szCs w:val="18"/>
                    </w:rPr>
                    <w:t>д</w:t>
                  </w:r>
                  <w:r w:rsidRPr="00BD767A">
                    <w:rPr>
                      <w:rFonts w:ascii="Times New Roman" w:hAnsi="Times New Roman" w:cs="Times New Roman"/>
                      <w:sz w:val="18"/>
                      <w:szCs w:val="18"/>
                    </w:rPr>
                    <w:t>муртской Республ</w:t>
                  </w:r>
                  <w:r w:rsidRPr="00BD767A">
                    <w:rPr>
                      <w:rFonts w:ascii="Times New Roman" w:hAnsi="Times New Roman" w:cs="Times New Roman"/>
                      <w:sz w:val="18"/>
                      <w:szCs w:val="18"/>
                    </w:rPr>
                    <w:t>и</w:t>
                  </w:r>
                  <w:r w:rsidRPr="00BD767A">
                    <w:rPr>
                      <w:rFonts w:ascii="Times New Roman" w:hAnsi="Times New Roman" w:cs="Times New Roman"/>
                      <w:sz w:val="18"/>
                      <w:szCs w:val="18"/>
                    </w:rPr>
                    <w:t>ки</w:t>
                  </w:r>
                </w:p>
              </w:tc>
              <w:tc>
                <w:tcPr>
                  <w:tcW w:w="567" w:type="dxa"/>
                  <w:tcBorders>
                    <w:top w:val="nil"/>
                    <w:left w:val="nil"/>
                    <w:bottom w:val="single" w:sz="4" w:space="0" w:color="auto"/>
                    <w:right w:val="single" w:sz="4" w:space="0" w:color="auto"/>
                  </w:tcBorders>
                  <w:shd w:val="clear" w:color="auto" w:fill="FFFFFF"/>
                  <w:vAlign w:val="center"/>
                  <w:hideMark/>
                </w:tcPr>
                <w:p w:rsidR="00BD767A" w:rsidRPr="00BD767A" w:rsidRDefault="00BD767A" w:rsidP="00001010">
                  <w:pPr>
                    <w:spacing w:after="0" w:line="240" w:lineRule="auto"/>
                    <w:jc w:val="center"/>
                    <w:rPr>
                      <w:rFonts w:ascii="Times New Roman" w:hAnsi="Times New Roman" w:cs="Times New Roman"/>
                      <w:color w:val="000000"/>
                      <w:sz w:val="18"/>
                      <w:szCs w:val="18"/>
                    </w:rPr>
                  </w:pPr>
                  <w:r w:rsidRPr="00BD767A">
                    <w:rPr>
                      <w:rFonts w:ascii="Times New Roman" w:hAnsi="Times New Roman" w:cs="Times New Roman"/>
                      <w:color w:val="000000"/>
                      <w:sz w:val="18"/>
                      <w:szCs w:val="18"/>
                    </w:rPr>
                    <w:t>1116,9</w:t>
                  </w:r>
                </w:p>
              </w:tc>
              <w:tc>
                <w:tcPr>
                  <w:tcW w:w="581"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after="0" w:line="240" w:lineRule="auto"/>
                    <w:jc w:val="center"/>
                    <w:rPr>
                      <w:rFonts w:ascii="Times New Roman" w:hAnsi="Times New Roman" w:cs="Times New Roman"/>
                      <w:color w:val="000000"/>
                      <w:sz w:val="18"/>
                      <w:szCs w:val="18"/>
                    </w:rPr>
                  </w:pPr>
                  <w:r w:rsidRPr="00BD767A">
                    <w:rPr>
                      <w:rFonts w:ascii="Times New Roman" w:hAnsi="Times New Roman" w:cs="Times New Roman"/>
                      <w:color w:val="000000"/>
                      <w:sz w:val="18"/>
                      <w:szCs w:val="18"/>
                    </w:rPr>
                    <w:t>1070,0</w:t>
                  </w:r>
                </w:p>
              </w:tc>
              <w:tc>
                <w:tcPr>
                  <w:tcW w:w="553"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after="0" w:line="240" w:lineRule="auto"/>
                    <w:jc w:val="center"/>
                    <w:rPr>
                      <w:rFonts w:ascii="Times New Roman" w:hAnsi="Times New Roman" w:cs="Times New Roman"/>
                      <w:color w:val="000000"/>
                      <w:sz w:val="18"/>
                      <w:szCs w:val="18"/>
                    </w:rPr>
                  </w:pPr>
                  <w:r w:rsidRPr="00BD767A">
                    <w:rPr>
                      <w:rFonts w:ascii="Times New Roman" w:hAnsi="Times New Roman" w:cs="Times New Roman"/>
                      <w:color w:val="000000"/>
                      <w:sz w:val="18"/>
                      <w:szCs w:val="18"/>
                    </w:rPr>
                    <w:t>2475,0</w:t>
                  </w:r>
                </w:p>
              </w:tc>
              <w:tc>
                <w:tcPr>
                  <w:tcW w:w="567"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after="0" w:line="240" w:lineRule="auto"/>
                    <w:jc w:val="center"/>
                    <w:rPr>
                      <w:rFonts w:ascii="Times New Roman" w:hAnsi="Times New Roman" w:cs="Times New Roman"/>
                      <w:color w:val="000000"/>
                      <w:sz w:val="18"/>
                      <w:szCs w:val="18"/>
                    </w:rPr>
                  </w:pPr>
                  <w:r w:rsidRPr="00BD767A">
                    <w:rPr>
                      <w:rFonts w:ascii="Times New Roman" w:hAnsi="Times New Roman" w:cs="Times New Roman"/>
                      <w:color w:val="000000"/>
                      <w:sz w:val="18"/>
                      <w:szCs w:val="18"/>
                    </w:rPr>
                    <w:t>1540,4</w:t>
                  </w:r>
                </w:p>
              </w:tc>
              <w:tc>
                <w:tcPr>
                  <w:tcW w:w="530"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after="0" w:line="240" w:lineRule="auto"/>
                    <w:jc w:val="center"/>
                    <w:rPr>
                      <w:rFonts w:ascii="Times New Roman" w:hAnsi="Times New Roman" w:cs="Times New Roman"/>
                      <w:color w:val="000000"/>
                      <w:sz w:val="18"/>
                      <w:szCs w:val="18"/>
                    </w:rPr>
                  </w:pPr>
                  <w:r w:rsidRPr="00BD767A">
                    <w:rPr>
                      <w:rFonts w:ascii="Times New Roman" w:hAnsi="Times New Roman" w:cs="Times New Roman"/>
                      <w:color w:val="000000"/>
                      <w:sz w:val="18"/>
                      <w:szCs w:val="18"/>
                    </w:rPr>
                    <w:t>1949,0</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1348,0</w:t>
                  </w:r>
                </w:p>
              </w:tc>
              <w:tc>
                <w:tcPr>
                  <w:tcW w:w="425"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1220,0</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1155,8</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1142,0</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1086,2</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1139,2</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1180,5</w:t>
                  </w:r>
                </w:p>
              </w:tc>
              <w:tc>
                <w:tcPr>
                  <w:tcW w:w="425"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1180,5</w:t>
                  </w:r>
                </w:p>
              </w:tc>
              <w:tc>
                <w:tcPr>
                  <w:tcW w:w="426"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center"/>
                    <w:rPr>
                      <w:rFonts w:ascii="Times New Roman" w:eastAsia="Times New Roman" w:hAnsi="Times New Roman" w:cs="Times New Roman"/>
                      <w:sz w:val="18"/>
                      <w:szCs w:val="18"/>
                    </w:rPr>
                  </w:pPr>
                  <w:r w:rsidRPr="00BD767A">
                    <w:rPr>
                      <w:rFonts w:ascii="Times New Roman" w:eastAsia="Times New Roman" w:hAnsi="Times New Roman" w:cs="Times New Roman"/>
                      <w:sz w:val="18"/>
                      <w:szCs w:val="18"/>
                    </w:rPr>
                    <w:t>1180,5</w:t>
                  </w:r>
                </w:p>
              </w:tc>
            </w:tr>
            <w:tr w:rsidR="00BD767A" w:rsidRPr="00BD767A" w:rsidTr="00BD767A">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ind w:left="88"/>
                    <w:rPr>
                      <w:rFonts w:ascii="Times New Roman" w:eastAsia="Times New Roman" w:hAnsi="Times New Roman" w:cs="Times New Roman"/>
                      <w:sz w:val="18"/>
                      <w:szCs w:val="18"/>
                    </w:rPr>
                  </w:pPr>
                  <w:r w:rsidRPr="00BD767A">
                    <w:rPr>
                      <w:rFonts w:ascii="Times New Roman" w:hAnsi="Times New Roman" w:cs="Times New Roman"/>
                      <w:sz w:val="18"/>
                      <w:szCs w:val="18"/>
                    </w:rPr>
                    <w:t>прочие межбю</w:t>
                  </w:r>
                  <w:r w:rsidRPr="00BD767A">
                    <w:rPr>
                      <w:rFonts w:ascii="Times New Roman" w:hAnsi="Times New Roman" w:cs="Times New Roman"/>
                      <w:sz w:val="18"/>
                      <w:szCs w:val="18"/>
                    </w:rPr>
                    <w:t>д</w:t>
                  </w:r>
                  <w:r w:rsidRPr="00BD767A">
                    <w:rPr>
                      <w:rFonts w:ascii="Times New Roman" w:hAnsi="Times New Roman" w:cs="Times New Roman"/>
                      <w:sz w:val="18"/>
                      <w:szCs w:val="18"/>
                    </w:rPr>
                    <w:t>же</w:t>
                  </w:r>
                  <w:r w:rsidRPr="00BD767A">
                    <w:rPr>
                      <w:rFonts w:ascii="Times New Roman" w:hAnsi="Times New Roman" w:cs="Times New Roman"/>
                      <w:sz w:val="18"/>
                      <w:szCs w:val="18"/>
                    </w:rPr>
                    <w:t>т</w:t>
                  </w:r>
                  <w:r w:rsidRPr="00BD767A">
                    <w:rPr>
                      <w:rFonts w:ascii="Times New Roman" w:hAnsi="Times New Roman" w:cs="Times New Roman"/>
                      <w:sz w:val="18"/>
                      <w:szCs w:val="18"/>
                    </w:rPr>
                    <w:t>ные трансфе</w:t>
                  </w:r>
                  <w:r w:rsidRPr="00BD767A">
                    <w:rPr>
                      <w:rFonts w:ascii="Times New Roman" w:hAnsi="Times New Roman" w:cs="Times New Roman"/>
                      <w:sz w:val="18"/>
                      <w:szCs w:val="18"/>
                    </w:rPr>
                    <w:t>р</w:t>
                  </w:r>
                  <w:r w:rsidRPr="00BD767A">
                    <w:rPr>
                      <w:rFonts w:ascii="Times New Roman" w:hAnsi="Times New Roman" w:cs="Times New Roman"/>
                      <w:sz w:val="18"/>
                      <w:szCs w:val="18"/>
                    </w:rPr>
                    <w:t>ты из бюджета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w:t>
                  </w:r>
                  <w:r w:rsidRPr="00BD767A">
                    <w:rPr>
                      <w:rFonts w:ascii="Times New Roman" w:hAnsi="Times New Roman" w:cs="Times New Roman"/>
                      <w:sz w:val="18"/>
                      <w:szCs w:val="18"/>
                    </w:rPr>
                    <w:t>б</w:t>
                  </w:r>
                  <w:r w:rsidRPr="00BD767A">
                    <w:rPr>
                      <w:rFonts w:ascii="Times New Roman" w:hAnsi="Times New Roman" w:cs="Times New Roman"/>
                      <w:sz w:val="18"/>
                      <w:szCs w:val="18"/>
                    </w:rPr>
                    <w:t>лики</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81"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53"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30"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6"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r>
            <w:tr w:rsidR="00BD767A" w:rsidRPr="00BD767A" w:rsidTr="00BD767A">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rPr>
                      <w:rFonts w:ascii="Times New Roman" w:eastAsia="Times New Roman" w:hAnsi="Times New Roman" w:cs="Times New Roman"/>
                      <w:sz w:val="18"/>
                      <w:szCs w:val="18"/>
                    </w:rPr>
                  </w:pPr>
                  <w:r w:rsidRPr="00BD767A">
                    <w:rPr>
                      <w:rFonts w:ascii="Times New Roman" w:hAnsi="Times New Roman" w:cs="Times New Roman"/>
                      <w:sz w:val="18"/>
                      <w:szCs w:val="18"/>
                    </w:rPr>
                    <w:t>субвенции из бюдж</w:t>
                  </w:r>
                  <w:r w:rsidRPr="00BD767A">
                    <w:rPr>
                      <w:rFonts w:ascii="Times New Roman" w:hAnsi="Times New Roman" w:cs="Times New Roman"/>
                      <w:sz w:val="18"/>
                      <w:szCs w:val="18"/>
                    </w:rPr>
                    <w:t>е</w:t>
                  </w:r>
                  <w:r w:rsidRPr="00BD767A">
                    <w:rPr>
                      <w:rFonts w:ascii="Times New Roman" w:hAnsi="Times New Roman" w:cs="Times New Roman"/>
                      <w:sz w:val="18"/>
                      <w:szCs w:val="18"/>
                    </w:rPr>
                    <w:t>тов посел</w:t>
                  </w:r>
                  <w:r w:rsidRPr="00BD767A">
                    <w:rPr>
                      <w:rFonts w:ascii="Times New Roman" w:hAnsi="Times New Roman" w:cs="Times New Roman"/>
                      <w:sz w:val="18"/>
                      <w:szCs w:val="18"/>
                    </w:rPr>
                    <w:t>е</w:t>
                  </w:r>
                  <w:r w:rsidRPr="00BD767A">
                    <w:rPr>
                      <w:rFonts w:ascii="Times New Roman" w:hAnsi="Times New Roman" w:cs="Times New Roman"/>
                      <w:sz w:val="18"/>
                      <w:szCs w:val="18"/>
                    </w:rPr>
                    <w:t>ний</w:t>
                  </w:r>
                </w:p>
              </w:tc>
              <w:tc>
                <w:tcPr>
                  <w:tcW w:w="567" w:type="dxa"/>
                  <w:tcBorders>
                    <w:top w:val="nil"/>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81"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53"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30"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6"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r>
            <w:tr w:rsidR="00BD767A" w:rsidRPr="00BD767A" w:rsidTr="00BD767A">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rPr>
                      <w:rFonts w:ascii="Times New Roman" w:eastAsia="Times New Roman" w:hAnsi="Times New Roman" w:cs="Times New Roman"/>
                      <w:sz w:val="18"/>
                      <w:szCs w:val="18"/>
                    </w:rPr>
                  </w:pPr>
                  <w:r w:rsidRPr="00BD767A">
                    <w:rPr>
                      <w:rFonts w:ascii="Times New Roman" w:hAnsi="Times New Roman" w:cs="Times New Roman"/>
                      <w:sz w:val="18"/>
                      <w:szCs w:val="18"/>
                    </w:rPr>
                    <w:t>Средства бюджета Удмур</w:t>
                  </w:r>
                  <w:r w:rsidRPr="00BD767A">
                    <w:rPr>
                      <w:rFonts w:ascii="Times New Roman" w:hAnsi="Times New Roman" w:cs="Times New Roman"/>
                      <w:sz w:val="18"/>
                      <w:szCs w:val="18"/>
                    </w:rPr>
                    <w:t>т</w:t>
                  </w:r>
                  <w:r w:rsidRPr="00BD767A">
                    <w:rPr>
                      <w:rFonts w:ascii="Times New Roman" w:hAnsi="Times New Roman" w:cs="Times New Roman"/>
                      <w:sz w:val="18"/>
                      <w:szCs w:val="18"/>
                    </w:rPr>
                    <w:t>ской Ре</w:t>
                  </w:r>
                  <w:r w:rsidRPr="00BD767A">
                    <w:rPr>
                      <w:rFonts w:ascii="Times New Roman" w:hAnsi="Times New Roman" w:cs="Times New Roman"/>
                      <w:sz w:val="18"/>
                      <w:szCs w:val="18"/>
                    </w:rPr>
                    <w:t>с</w:t>
                  </w:r>
                  <w:r w:rsidRPr="00BD767A">
                    <w:rPr>
                      <w:rFonts w:ascii="Times New Roman" w:hAnsi="Times New Roman" w:cs="Times New Roman"/>
                      <w:sz w:val="18"/>
                      <w:szCs w:val="18"/>
                    </w:rPr>
                    <w:t>публики, планиру</w:t>
                  </w:r>
                  <w:r w:rsidRPr="00BD767A">
                    <w:rPr>
                      <w:rFonts w:ascii="Times New Roman" w:hAnsi="Times New Roman" w:cs="Times New Roman"/>
                      <w:sz w:val="18"/>
                      <w:szCs w:val="18"/>
                    </w:rPr>
                    <w:t>е</w:t>
                  </w:r>
                  <w:r w:rsidRPr="00BD767A">
                    <w:rPr>
                      <w:rFonts w:ascii="Times New Roman" w:hAnsi="Times New Roman" w:cs="Times New Roman"/>
                      <w:sz w:val="18"/>
                      <w:szCs w:val="18"/>
                    </w:rPr>
                    <w:t>мые к пр</w:t>
                  </w:r>
                  <w:r w:rsidRPr="00BD767A">
                    <w:rPr>
                      <w:rFonts w:ascii="Times New Roman" w:hAnsi="Times New Roman" w:cs="Times New Roman"/>
                      <w:sz w:val="18"/>
                      <w:szCs w:val="18"/>
                    </w:rPr>
                    <w:t>и</w:t>
                  </w:r>
                  <w:r w:rsidRPr="00BD767A">
                    <w:rPr>
                      <w:rFonts w:ascii="Times New Roman" w:hAnsi="Times New Roman" w:cs="Times New Roman"/>
                      <w:sz w:val="18"/>
                      <w:szCs w:val="18"/>
                    </w:rPr>
                    <w:t>влеч</w:t>
                  </w:r>
                  <w:r w:rsidRPr="00BD767A">
                    <w:rPr>
                      <w:rFonts w:ascii="Times New Roman" w:hAnsi="Times New Roman" w:cs="Times New Roman"/>
                      <w:sz w:val="18"/>
                      <w:szCs w:val="18"/>
                    </w:rPr>
                    <w:t>е</w:t>
                  </w:r>
                  <w:r w:rsidRPr="00BD767A">
                    <w:rPr>
                      <w:rFonts w:ascii="Times New Roman" w:hAnsi="Times New Roman" w:cs="Times New Roman"/>
                      <w:sz w:val="18"/>
                      <w:szCs w:val="18"/>
                    </w:rPr>
                    <w:t>нию</w:t>
                  </w:r>
                </w:p>
              </w:tc>
              <w:tc>
                <w:tcPr>
                  <w:tcW w:w="567" w:type="dxa"/>
                  <w:tcBorders>
                    <w:top w:val="nil"/>
                    <w:left w:val="nil"/>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81"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53"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67"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18"/>
                      <w:szCs w:val="18"/>
                    </w:rPr>
                  </w:pPr>
                  <w:r w:rsidRPr="00BD767A">
                    <w:rPr>
                      <w:rFonts w:ascii="Times New Roman" w:hAnsi="Times New Roman" w:cs="Times New Roman"/>
                      <w:sz w:val="18"/>
                      <w:szCs w:val="18"/>
                    </w:rPr>
                    <w:t> </w:t>
                  </w:r>
                </w:p>
              </w:tc>
              <w:tc>
                <w:tcPr>
                  <w:tcW w:w="530"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c>
                <w:tcPr>
                  <w:tcW w:w="426"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18"/>
                      <w:szCs w:val="18"/>
                    </w:rPr>
                  </w:pPr>
                </w:p>
              </w:tc>
            </w:tr>
            <w:tr w:rsidR="00BD767A" w:rsidRPr="00BD767A" w:rsidTr="00BD767A">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rPr>
                      <w:rFonts w:ascii="Times New Roman" w:eastAsia="Times New Roman" w:hAnsi="Times New Roman" w:cs="Times New Roman"/>
                      <w:sz w:val="20"/>
                      <w:szCs w:val="20"/>
                    </w:rPr>
                  </w:pPr>
                  <w:r w:rsidRPr="00BD767A">
                    <w:rPr>
                      <w:rFonts w:ascii="Times New Roman" w:hAnsi="Times New Roman" w:cs="Times New Roman"/>
                      <w:sz w:val="20"/>
                      <w:szCs w:val="20"/>
                    </w:rPr>
                    <w:t>Бюджеты посел</w:t>
                  </w:r>
                  <w:r w:rsidRPr="00BD767A">
                    <w:rPr>
                      <w:rFonts w:ascii="Times New Roman" w:hAnsi="Times New Roman" w:cs="Times New Roman"/>
                      <w:sz w:val="20"/>
                      <w:szCs w:val="20"/>
                    </w:rPr>
                    <w:t>е</w:t>
                  </w:r>
                  <w:r w:rsidRPr="00BD767A">
                    <w:rPr>
                      <w:rFonts w:ascii="Times New Roman" w:hAnsi="Times New Roman" w:cs="Times New Roman"/>
                      <w:sz w:val="20"/>
                      <w:szCs w:val="20"/>
                    </w:rPr>
                    <w:t>ний, вх</w:t>
                  </w:r>
                  <w:r w:rsidRPr="00BD767A">
                    <w:rPr>
                      <w:rFonts w:ascii="Times New Roman" w:hAnsi="Times New Roman" w:cs="Times New Roman"/>
                      <w:sz w:val="20"/>
                      <w:szCs w:val="20"/>
                    </w:rPr>
                    <w:t>о</w:t>
                  </w:r>
                  <w:r w:rsidRPr="00BD767A">
                    <w:rPr>
                      <w:rFonts w:ascii="Times New Roman" w:hAnsi="Times New Roman" w:cs="Times New Roman"/>
                      <w:sz w:val="20"/>
                      <w:szCs w:val="20"/>
                    </w:rPr>
                    <w:t>дящих в состав муниц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пального образов</w:t>
                  </w:r>
                  <w:r w:rsidRPr="00BD767A">
                    <w:rPr>
                      <w:rFonts w:ascii="Times New Roman" w:hAnsi="Times New Roman" w:cs="Times New Roman"/>
                      <w:sz w:val="20"/>
                      <w:szCs w:val="20"/>
                    </w:rPr>
                    <w:t>а</w:t>
                  </w:r>
                  <w:r w:rsidRPr="00BD767A">
                    <w:rPr>
                      <w:rFonts w:ascii="Times New Roman" w:hAnsi="Times New Roman" w:cs="Times New Roman"/>
                      <w:sz w:val="20"/>
                      <w:szCs w:val="20"/>
                    </w:rPr>
                    <w:t>ния «М</w:t>
                  </w:r>
                  <w:r w:rsidRPr="00BD767A">
                    <w:rPr>
                      <w:rFonts w:ascii="Times New Roman" w:hAnsi="Times New Roman" w:cs="Times New Roman"/>
                      <w:sz w:val="20"/>
                      <w:szCs w:val="20"/>
                    </w:rPr>
                    <w:t>у</w:t>
                  </w:r>
                  <w:r w:rsidRPr="00BD767A">
                    <w:rPr>
                      <w:rFonts w:ascii="Times New Roman" w:hAnsi="Times New Roman" w:cs="Times New Roman"/>
                      <w:sz w:val="20"/>
                      <w:szCs w:val="20"/>
                    </w:rPr>
                    <w:t>ниц</w:t>
                  </w:r>
                  <w:r w:rsidRPr="00BD767A">
                    <w:rPr>
                      <w:rFonts w:ascii="Times New Roman" w:hAnsi="Times New Roman" w:cs="Times New Roman"/>
                      <w:sz w:val="20"/>
                      <w:szCs w:val="20"/>
                    </w:rPr>
                    <w:t>и</w:t>
                  </w:r>
                  <w:r w:rsidRPr="00BD767A">
                    <w:rPr>
                      <w:rFonts w:ascii="Times New Roman" w:hAnsi="Times New Roman" w:cs="Times New Roman"/>
                      <w:sz w:val="20"/>
                      <w:szCs w:val="20"/>
                    </w:rPr>
                    <w:t>пальный округ Гл</w:t>
                  </w:r>
                  <w:r w:rsidRPr="00BD767A">
                    <w:rPr>
                      <w:rFonts w:ascii="Times New Roman" w:hAnsi="Times New Roman" w:cs="Times New Roman"/>
                      <w:sz w:val="20"/>
                      <w:szCs w:val="20"/>
                    </w:rPr>
                    <w:t>а</w:t>
                  </w:r>
                  <w:r w:rsidRPr="00BD767A">
                    <w:rPr>
                      <w:rFonts w:ascii="Times New Roman" w:hAnsi="Times New Roman" w:cs="Times New Roman"/>
                      <w:sz w:val="20"/>
                      <w:szCs w:val="20"/>
                    </w:rPr>
                    <w:t>зовский район Удмур</w:t>
                  </w:r>
                  <w:r w:rsidRPr="00BD767A">
                    <w:rPr>
                      <w:rFonts w:ascii="Times New Roman" w:hAnsi="Times New Roman" w:cs="Times New Roman"/>
                      <w:sz w:val="20"/>
                      <w:szCs w:val="20"/>
                    </w:rPr>
                    <w:t>т</w:t>
                  </w:r>
                  <w:r w:rsidRPr="00BD767A">
                    <w:rPr>
                      <w:rFonts w:ascii="Times New Roman" w:hAnsi="Times New Roman" w:cs="Times New Roman"/>
                      <w:sz w:val="20"/>
                      <w:szCs w:val="20"/>
                    </w:rPr>
                    <w:t>ской Ре</w:t>
                  </w:r>
                  <w:r w:rsidRPr="00BD767A">
                    <w:rPr>
                      <w:rFonts w:ascii="Times New Roman" w:hAnsi="Times New Roman" w:cs="Times New Roman"/>
                      <w:sz w:val="20"/>
                      <w:szCs w:val="20"/>
                    </w:rPr>
                    <w:t>с</w:t>
                  </w:r>
                  <w:r w:rsidRPr="00BD767A">
                    <w:rPr>
                      <w:rFonts w:ascii="Times New Roman" w:hAnsi="Times New Roman" w:cs="Times New Roman"/>
                      <w:sz w:val="20"/>
                      <w:szCs w:val="20"/>
                    </w:rPr>
                    <w:t>пу</w:t>
                  </w:r>
                  <w:r w:rsidRPr="00BD767A">
                    <w:rPr>
                      <w:rFonts w:ascii="Times New Roman" w:hAnsi="Times New Roman" w:cs="Times New Roman"/>
                      <w:sz w:val="20"/>
                      <w:szCs w:val="20"/>
                    </w:rPr>
                    <w:t>б</w:t>
                  </w:r>
                  <w:r w:rsidRPr="00BD767A">
                    <w:rPr>
                      <w:rFonts w:ascii="Times New Roman" w:hAnsi="Times New Roman" w:cs="Times New Roman"/>
                      <w:sz w:val="20"/>
                      <w:szCs w:val="20"/>
                    </w:rPr>
                    <w:t>лики»</w:t>
                  </w:r>
                </w:p>
              </w:tc>
              <w:tc>
                <w:tcPr>
                  <w:tcW w:w="567" w:type="dxa"/>
                  <w:tcBorders>
                    <w:top w:val="nil"/>
                    <w:left w:val="nil"/>
                    <w:bottom w:val="single" w:sz="4" w:space="0" w:color="auto"/>
                    <w:right w:val="single" w:sz="4" w:space="0" w:color="auto"/>
                  </w:tcBorders>
                  <w:shd w:val="clear" w:color="auto" w:fill="FFFFFF"/>
                  <w:vAlign w:val="center"/>
                  <w:hideMark/>
                </w:tcPr>
                <w:p w:rsidR="00BD767A" w:rsidRPr="00BD767A" w:rsidRDefault="00BD767A" w:rsidP="00001010">
                  <w:pPr>
                    <w:spacing w:before="40" w:after="40"/>
                    <w:jc w:val="right"/>
                    <w:rPr>
                      <w:rFonts w:ascii="Times New Roman" w:eastAsia="Times New Roman" w:hAnsi="Times New Roman" w:cs="Times New Roman"/>
                      <w:sz w:val="20"/>
                      <w:szCs w:val="20"/>
                    </w:rPr>
                  </w:pPr>
                  <w:r w:rsidRPr="00BD767A">
                    <w:rPr>
                      <w:rFonts w:ascii="Times New Roman" w:hAnsi="Times New Roman" w:cs="Times New Roman"/>
                      <w:sz w:val="20"/>
                      <w:szCs w:val="20"/>
                    </w:rPr>
                    <w:t> </w:t>
                  </w:r>
                </w:p>
              </w:tc>
              <w:tc>
                <w:tcPr>
                  <w:tcW w:w="581"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20"/>
                      <w:szCs w:val="20"/>
                    </w:rPr>
                  </w:pPr>
                  <w:r w:rsidRPr="00BD767A">
                    <w:rPr>
                      <w:rFonts w:ascii="Times New Roman" w:hAnsi="Times New Roman" w:cs="Times New Roman"/>
                      <w:sz w:val="20"/>
                      <w:szCs w:val="20"/>
                    </w:rPr>
                    <w:t> </w:t>
                  </w:r>
                  <w:bookmarkStart w:id="3" w:name="_GoBack"/>
                  <w:bookmarkEnd w:id="3"/>
                </w:p>
              </w:tc>
              <w:tc>
                <w:tcPr>
                  <w:tcW w:w="553"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20"/>
                      <w:szCs w:val="20"/>
                    </w:rPr>
                  </w:pPr>
                  <w:r w:rsidRPr="00BD767A">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BD767A" w:rsidRPr="00BD767A" w:rsidRDefault="00BD767A" w:rsidP="00001010">
                  <w:pPr>
                    <w:spacing w:before="40" w:after="40"/>
                    <w:jc w:val="right"/>
                    <w:rPr>
                      <w:rFonts w:ascii="Times New Roman" w:eastAsia="Times New Roman" w:hAnsi="Times New Roman" w:cs="Times New Roman"/>
                      <w:sz w:val="20"/>
                      <w:szCs w:val="20"/>
                    </w:rPr>
                  </w:pPr>
                  <w:r w:rsidRPr="00BD767A">
                    <w:rPr>
                      <w:rFonts w:ascii="Times New Roman" w:hAnsi="Times New Roman" w:cs="Times New Roman"/>
                      <w:sz w:val="20"/>
                      <w:szCs w:val="20"/>
                    </w:rPr>
                    <w:t> </w:t>
                  </w:r>
                </w:p>
              </w:tc>
              <w:tc>
                <w:tcPr>
                  <w:tcW w:w="530"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425"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426" w:type="dxa"/>
                  <w:tcBorders>
                    <w:top w:val="nil"/>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r>
            <w:tr w:rsidR="00BD767A" w:rsidRPr="00BD767A" w:rsidTr="00BD767A">
              <w:trPr>
                <w:trHeight w:val="11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767A" w:rsidRPr="00BD767A" w:rsidRDefault="00BD767A" w:rsidP="00001010">
                  <w:pPr>
                    <w:spacing w:before="40" w:after="40"/>
                    <w:rPr>
                      <w:rFonts w:ascii="Times New Roman" w:eastAsia="Times New Roman" w:hAnsi="Times New Roman" w:cs="Times New Roman"/>
                      <w:sz w:val="20"/>
                      <w:szCs w:val="20"/>
                    </w:rPr>
                  </w:pPr>
                  <w:r w:rsidRPr="00BD767A">
                    <w:rPr>
                      <w:rFonts w:ascii="Times New Roman" w:hAnsi="Times New Roman" w:cs="Times New Roman"/>
                      <w:sz w:val="20"/>
                      <w:szCs w:val="20"/>
                    </w:rPr>
                    <w:t>Иные и</w:t>
                  </w:r>
                  <w:r w:rsidRPr="00BD767A">
                    <w:rPr>
                      <w:rFonts w:ascii="Times New Roman" w:hAnsi="Times New Roman" w:cs="Times New Roman"/>
                      <w:sz w:val="20"/>
                      <w:szCs w:val="20"/>
                    </w:rPr>
                    <w:t>с</w:t>
                  </w:r>
                  <w:r w:rsidRPr="00BD767A">
                    <w:rPr>
                      <w:rFonts w:ascii="Times New Roman" w:hAnsi="Times New Roman" w:cs="Times New Roman"/>
                      <w:sz w:val="20"/>
                      <w:szCs w:val="20"/>
                    </w:rPr>
                    <w:t>точники (прочие поступл</w:t>
                  </w:r>
                  <w:r w:rsidRPr="00BD767A">
                    <w:rPr>
                      <w:rFonts w:ascii="Times New Roman" w:hAnsi="Times New Roman" w:cs="Times New Roman"/>
                      <w:sz w:val="20"/>
                      <w:szCs w:val="20"/>
                    </w:rPr>
                    <w:t>е</w:t>
                  </w:r>
                  <w:r w:rsidRPr="00BD767A">
                    <w:rPr>
                      <w:rFonts w:ascii="Times New Roman" w:hAnsi="Times New Roman" w:cs="Times New Roman"/>
                      <w:sz w:val="20"/>
                      <w:szCs w:val="20"/>
                    </w:rPr>
                    <w:t>ния в местный бю</w:t>
                  </w:r>
                  <w:r w:rsidRPr="00BD767A">
                    <w:rPr>
                      <w:rFonts w:ascii="Times New Roman" w:hAnsi="Times New Roman" w:cs="Times New Roman"/>
                      <w:sz w:val="20"/>
                      <w:szCs w:val="20"/>
                    </w:rPr>
                    <w:t>д</w:t>
                  </w:r>
                  <w:r w:rsidRPr="00BD767A">
                    <w:rPr>
                      <w:rFonts w:ascii="Times New Roman" w:hAnsi="Times New Roman" w:cs="Times New Roman"/>
                      <w:sz w:val="20"/>
                      <w:szCs w:val="20"/>
                    </w:rPr>
                    <w:t>жет)</w:t>
                  </w:r>
                </w:p>
              </w:tc>
              <w:tc>
                <w:tcPr>
                  <w:tcW w:w="567" w:type="dxa"/>
                  <w:tcBorders>
                    <w:top w:val="single" w:sz="4" w:space="0" w:color="auto"/>
                    <w:left w:val="nil"/>
                    <w:bottom w:val="single" w:sz="4" w:space="0" w:color="auto"/>
                    <w:right w:val="single" w:sz="4" w:space="0" w:color="auto"/>
                  </w:tcBorders>
                  <w:shd w:val="clear" w:color="auto" w:fill="FFFFFF"/>
                  <w:vAlign w:val="center"/>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81" w:type="dxa"/>
                  <w:tcBorders>
                    <w:top w:val="single" w:sz="4" w:space="0" w:color="auto"/>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53" w:type="dxa"/>
                  <w:tcBorders>
                    <w:top w:val="single" w:sz="4" w:space="0" w:color="auto"/>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30"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425"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r w:rsidRPr="00BD767A">
                    <w:rPr>
                      <w:rFonts w:ascii="Times New Roman" w:eastAsia="Times New Roman" w:hAnsi="Times New Roman" w:cs="Times New Roman"/>
                      <w:sz w:val="20"/>
                      <w:szCs w:val="20"/>
                    </w:rPr>
                    <w:t>295,5</w:t>
                  </w:r>
                </w:p>
              </w:tc>
              <w:tc>
                <w:tcPr>
                  <w:tcW w:w="567"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567"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425"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c>
                <w:tcPr>
                  <w:tcW w:w="426" w:type="dxa"/>
                  <w:tcBorders>
                    <w:top w:val="single" w:sz="4" w:space="0" w:color="auto"/>
                    <w:left w:val="nil"/>
                    <w:bottom w:val="single" w:sz="4" w:space="0" w:color="auto"/>
                    <w:right w:val="single" w:sz="4" w:space="0" w:color="auto"/>
                  </w:tcBorders>
                  <w:shd w:val="clear" w:color="auto" w:fill="FFFFFF"/>
                </w:tcPr>
                <w:p w:rsidR="00BD767A" w:rsidRPr="00BD767A" w:rsidRDefault="00BD767A" w:rsidP="00001010">
                  <w:pPr>
                    <w:spacing w:before="40" w:after="40"/>
                    <w:jc w:val="right"/>
                    <w:rPr>
                      <w:rFonts w:ascii="Times New Roman" w:eastAsia="Times New Roman" w:hAnsi="Times New Roman" w:cs="Times New Roman"/>
                      <w:sz w:val="20"/>
                      <w:szCs w:val="20"/>
                    </w:rPr>
                  </w:pPr>
                </w:p>
              </w:tc>
            </w:tr>
          </w:tbl>
          <w:p w:rsidR="00BD767A" w:rsidRPr="00BD767A" w:rsidRDefault="00BD767A" w:rsidP="00001010">
            <w:pPr>
              <w:autoSpaceDE w:val="0"/>
              <w:autoSpaceDN w:val="0"/>
              <w:adjustRightInd w:val="0"/>
              <w:spacing w:after="0" w:line="240" w:lineRule="auto"/>
              <w:jc w:val="both"/>
              <w:rPr>
                <w:rFonts w:ascii="Times New Roman" w:hAnsi="Times New Roman" w:cs="Times New Roman"/>
                <w:sz w:val="20"/>
                <w:szCs w:val="20"/>
              </w:rPr>
            </w:pPr>
          </w:p>
        </w:tc>
      </w:tr>
      <w:tr w:rsidR="00BD767A" w:rsidRPr="00BD767A" w:rsidTr="00001010">
        <w:trPr>
          <w:trHeight w:val="1116"/>
        </w:trPr>
        <w:tc>
          <w:tcPr>
            <w:tcW w:w="755" w:type="pct"/>
            <w:gridSpan w:val="2"/>
            <w:tcBorders>
              <w:top w:val="single" w:sz="6" w:space="0" w:color="auto"/>
              <w:left w:val="single" w:sz="6" w:space="0" w:color="auto"/>
              <w:bottom w:val="single" w:sz="6" w:space="0" w:color="auto"/>
              <w:right w:val="single" w:sz="6" w:space="0" w:color="auto"/>
            </w:tcBorders>
          </w:tcPr>
          <w:p w:rsidR="00BD767A" w:rsidRPr="00BD767A" w:rsidRDefault="00BD767A" w:rsidP="00001010">
            <w:pPr>
              <w:autoSpaceDE w:val="0"/>
              <w:autoSpaceDN w:val="0"/>
              <w:adjustRightInd w:val="0"/>
              <w:spacing w:after="0" w:line="240" w:lineRule="auto"/>
              <w:rPr>
                <w:rFonts w:ascii="Times New Roman" w:hAnsi="Times New Roman" w:cs="Times New Roman"/>
                <w:sz w:val="20"/>
                <w:szCs w:val="20"/>
              </w:rPr>
            </w:pPr>
            <w:r w:rsidRPr="00BD767A">
              <w:rPr>
                <w:rFonts w:ascii="Times New Roman" w:hAnsi="Times New Roman" w:cs="Times New Roman"/>
                <w:sz w:val="20"/>
                <w:szCs w:val="20"/>
              </w:rPr>
              <w:lastRenderedPageBreak/>
              <w:t>Ожидаемые конечные р</w:t>
            </w:r>
            <w:r w:rsidRPr="00BD767A">
              <w:rPr>
                <w:rFonts w:ascii="Times New Roman" w:hAnsi="Times New Roman" w:cs="Times New Roman"/>
                <w:sz w:val="20"/>
                <w:szCs w:val="20"/>
              </w:rPr>
              <w:t>е</w:t>
            </w:r>
            <w:r w:rsidRPr="00BD767A">
              <w:rPr>
                <w:rFonts w:ascii="Times New Roman" w:hAnsi="Times New Roman" w:cs="Times New Roman"/>
                <w:sz w:val="20"/>
                <w:szCs w:val="20"/>
              </w:rPr>
              <w:t>зультаты ре</w:t>
            </w:r>
            <w:r w:rsidRPr="00BD767A">
              <w:rPr>
                <w:rFonts w:ascii="Times New Roman" w:hAnsi="Times New Roman" w:cs="Times New Roman"/>
                <w:sz w:val="20"/>
                <w:szCs w:val="20"/>
              </w:rPr>
              <w:t>а</w:t>
            </w:r>
            <w:r w:rsidRPr="00BD767A">
              <w:rPr>
                <w:rFonts w:ascii="Times New Roman" w:hAnsi="Times New Roman" w:cs="Times New Roman"/>
                <w:sz w:val="20"/>
                <w:szCs w:val="20"/>
              </w:rPr>
              <w:t>лизации по</w:t>
            </w:r>
            <w:r w:rsidRPr="00BD767A">
              <w:rPr>
                <w:rFonts w:ascii="Times New Roman" w:hAnsi="Times New Roman" w:cs="Times New Roman"/>
                <w:sz w:val="20"/>
                <w:szCs w:val="20"/>
              </w:rPr>
              <w:t>д</w:t>
            </w:r>
            <w:r w:rsidRPr="00BD767A">
              <w:rPr>
                <w:rFonts w:ascii="Times New Roman" w:hAnsi="Times New Roman" w:cs="Times New Roman"/>
                <w:sz w:val="20"/>
                <w:szCs w:val="20"/>
              </w:rPr>
              <w:t>программы и показатели э</w:t>
            </w:r>
            <w:r w:rsidRPr="00BD767A">
              <w:rPr>
                <w:rFonts w:ascii="Times New Roman" w:hAnsi="Times New Roman" w:cs="Times New Roman"/>
                <w:sz w:val="20"/>
                <w:szCs w:val="20"/>
              </w:rPr>
              <w:t>ф</w:t>
            </w:r>
            <w:r w:rsidRPr="00BD767A">
              <w:rPr>
                <w:rFonts w:ascii="Times New Roman" w:hAnsi="Times New Roman" w:cs="Times New Roman"/>
                <w:sz w:val="20"/>
                <w:szCs w:val="20"/>
              </w:rPr>
              <w:t>фективности</w:t>
            </w:r>
          </w:p>
        </w:tc>
        <w:tc>
          <w:tcPr>
            <w:tcW w:w="4245" w:type="pct"/>
            <w:tcBorders>
              <w:top w:val="single" w:sz="6" w:space="0" w:color="auto"/>
              <w:left w:val="single" w:sz="6" w:space="0" w:color="auto"/>
              <w:bottom w:val="single" w:sz="6" w:space="0" w:color="auto"/>
              <w:right w:val="single" w:sz="6" w:space="0" w:color="auto"/>
            </w:tcBorders>
          </w:tcPr>
          <w:p w:rsidR="00BD767A" w:rsidRPr="00BD767A" w:rsidRDefault="00BD767A" w:rsidP="00001010">
            <w:pPr>
              <w:tabs>
                <w:tab w:val="left" w:pos="1134"/>
              </w:tabs>
              <w:spacing w:after="0" w:line="240" w:lineRule="auto"/>
              <w:rPr>
                <w:rFonts w:ascii="Times New Roman" w:hAnsi="Times New Roman" w:cs="Times New Roman"/>
                <w:bCs/>
                <w:sz w:val="20"/>
                <w:szCs w:val="20"/>
              </w:rPr>
            </w:pPr>
            <w:r w:rsidRPr="00BD767A">
              <w:rPr>
                <w:rFonts w:ascii="Times New Roman" w:hAnsi="Times New Roman" w:cs="Times New Roman"/>
                <w:bCs/>
                <w:sz w:val="20"/>
                <w:szCs w:val="20"/>
              </w:rPr>
              <w:t>Реализация государственной программы позволит:</w:t>
            </w:r>
          </w:p>
          <w:p w:rsidR="00BD767A" w:rsidRPr="00BD767A" w:rsidRDefault="00BD767A" w:rsidP="00001010">
            <w:pPr>
              <w:tabs>
                <w:tab w:val="left" w:pos="361"/>
              </w:tabs>
              <w:spacing w:after="0" w:line="240" w:lineRule="auto"/>
              <w:jc w:val="both"/>
              <w:rPr>
                <w:rFonts w:ascii="Times New Roman" w:hAnsi="Times New Roman" w:cs="Times New Roman"/>
                <w:bCs/>
                <w:sz w:val="20"/>
                <w:szCs w:val="20"/>
              </w:rPr>
            </w:pPr>
            <w:r w:rsidRPr="00BD767A">
              <w:rPr>
                <w:rFonts w:ascii="Times New Roman" w:hAnsi="Times New Roman" w:cs="Times New Roman"/>
                <w:bCs/>
                <w:sz w:val="20"/>
                <w:szCs w:val="20"/>
              </w:rPr>
              <w:t>1. Повысить доступность, качество и оперативность предоставления государственных услуг в сфере государственной регистрации актов гражданского состояния;</w:t>
            </w:r>
          </w:p>
          <w:p w:rsidR="00BD767A" w:rsidRPr="00BD767A" w:rsidRDefault="00BD767A" w:rsidP="00001010">
            <w:pPr>
              <w:tabs>
                <w:tab w:val="left" w:pos="361"/>
              </w:tabs>
              <w:spacing w:after="0" w:line="240" w:lineRule="auto"/>
              <w:jc w:val="both"/>
              <w:rPr>
                <w:rFonts w:ascii="Times New Roman" w:hAnsi="Times New Roman" w:cs="Times New Roman"/>
                <w:bCs/>
                <w:sz w:val="20"/>
                <w:szCs w:val="20"/>
              </w:rPr>
            </w:pPr>
            <w:r w:rsidRPr="00BD767A">
              <w:rPr>
                <w:rFonts w:ascii="Times New Roman" w:hAnsi="Times New Roman" w:cs="Times New Roman"/>
                <w:bCs/>
                <w:sz w:val="20"/>
                <w:szCs w:val="20"/>
              </w:rPr>
              <w:t>2.  Обеспечить сохранность документов отдела ЗАГС;</w:t>
            </w:r>
          </w:p>
          <w:p w:rsidR="00BD767A" w:rsidRPr="00BD767A" w:rsidRDefault="00BD767A" w:rsidP="00001010">
            <w:pPr>
              <w:tabs>
                <w:tab w:val="left" w:pos="361"/>
              </w:tabs>
              <w:spacing w:after="0" w:line="240" w:lineRule="auto"/>
              <w:jc w:val="both"/>
              <w:rPr>
                <w:rFonts w:ascii="Times New Roman" w:hAnsi="Times New Roman" w:cs="Times New Roman"/>
                <w:bCs/>
                <w:sz w:val="20"/>
                <w:szCs w:val="20"/>
              </w:rPr>
            </w:pPr>
            <w:r w:rsidRPr="00BD767A">
              <w:rPr>
                <w:rFonts w:ascii="Times New Roman" w:hAnsi="Times New Roman" w:cs="Times New Roman"/>
                <w:bCs/>
                <w:sz w:val="20"/>
                <w:szCs w:val="20"/>
              </w:rPr>
              <w:t>3.  Создать электронный фонд записей актов гражданского состояния за 1926-2028 годы;</w:t>
            </w:r>
          </w:p>
          <w:p w:rsidR="00BD767A" w:rsidRPr="00BD767A" w:rsidRDefault="00BD767A" w:rsidP="00001010">
            <w:pPr>
              <w:tabs>
                <w:tab w:val="left" w:pos="361"/>
              </w:tabs>
              <w:spacing w:after="0" w:line="240" w:lineRule="auto"/>
              <w:jc w:val="both"/>
              <w:rPr>
                <w:rFonts w:ascii="Times New Roman" w:hAnsi="Times New Roman" w:cs="Times New Roman"/>
                <w:bCs/>
                <w:sz w:val="20"/>
                <w:szCs w:val="20"/>
              </w:rPr>
            </w:pPr>
            <w:r w:rsidRPr="00BD767A">
              <w:rPr>
                <w:rFonts w:ascii="Times New Roman" w:hAnsi="Times New Roman" w:cs="Times New Roman"/>
                <w:bCs/>
                <w:sz w:val="20"/>
                <w:szCs w:val="20"/>
              </w:rPr>
              <w:t>4. Повысить эффективность работы отдела ЗАГС</w:t>
            </w:r>
          </w:p>
        </w:tc>
      </w:tr>
    </w:tbl>
    <w:p w:rsidR="00BD767A" w:rsidRPr="00BD767A" w:rsidRDefault="00BD767A" w:rsidP="00BD767A">
      <w:pPr>
        <w:tabs>
          <w:tab w:val="left" w:pos="1134"/>
        </w:tabs>
        <w:spacing w:after="0" w:line="240" w:lineRule="auto"/>
        <w:contextualSpacing/>
        <w:jc w:val="both"/>
        <w:rPr>
          <w:rFonts w:ascii="Times New Roman" w:hAnsi="Times New Roman" w:cs="Times New Roman"/>
          <w:sz w:val="20"/>
          <w:szCs w:val="20"/>
        </w:rPr>
      </w:pPr>
    </w:p>
    <w:p w:rsidR="00BD767A" w:rsidRPr="00E92EC4" w:rsidRDefault="00BD767A" w:rsidP="00C81D04">
      <w:pPr>
        <w:spacing w:after="0" w:line="240" w:lineRule="auto"/>
        <w:jc w:val="center"/>
        <w:rPr>
          <w:rFonts w:ascii="Times New Roman" w:hAnsi="Times New Roman" w:cs="Times New Roman"/>
          <w:b/>
          <w:bCs/>
          <w:sz w:val="20"/>
          <w:szCs w:val="20"/>
        </w:rPr>
      </w:pPr>
    </w:p>
    <w:p w:rsidR="00C81D04" w:rsidRPr="00E92EC4" w:rsidRDefault="00C81D04" w:rsidP="00C81D04">
      <w:pPr>
        <w:spacing w:after="0" w:line="240" w:lineRule="auto"/>
        <w:jc w:val="both"/>
        <w:rPr>
          <w:rFonts w:ascii="Times New Roman" w:hAnsi="Times New Roman" w:cs="Times New Roman"/>
          <w:bCs/>
          <w:sz w:val="20"/>
          <w:szCs w:val="20"/>
        </w:rPr>
      </w:pPr>
    </w:p>
    <w:p w:rsidR="00372DBE" w:rsidRPr="00865931" w:rsidRDefault="00372DBE" w:rsidP="006337F1">
      <w:pPr>
        <w:spacing w:after="0" w:line="240" w:lineRule="auto"/>
        <w:jc w:val="both"/>
        <w:rPr>
          <w:rFonts w:ascii="Times New Roman" w:hAnsi="Times New Roman" w:cs="Times New Roman"/>
          <w:color w:val="FF0000"/>
          <w:sz w:val="20"/>
          <w:szCs w:val="20"/>
        </w:rPr>
      </w:pPr>
    </w:p>
    <w:sectPr w:rsidR="00372DBE" w:rsidRPr="00865931" w:rsidSect="00777194">
      <w:pgSz w:w="11906" w:h="16838"/>
      <w:pgMar w:top="709" w:right="566"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292" w:rsidRDefault="00FF5292" w:rsidP="00905E8D">
      <w:pPr>
        <w:spacing w:after="0" w:line="240" w:lineRule="auto"/>
      </w:pPr>
      <w:r>
        <w:separator/>
      </w:r>
    </w:p>
  </w:endnote>
  <w:endnote w:type="continuationSeparator" w:id="0">
    <w:p w:rsidR="00FF5292" w:rsidRDefault="00FF5292" w:rsidP="0090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292" w:rsidRDefault="00FF5292" w:rsidP="00905E8D">
      <w:pPr>
        <w:spacing w:after="0" w:line="240" w:lineRule="auto"/>
      </w:pPr>
      <w:r>
        <w:separator/>
      </w:r>
    </w:p>
  </w:footnote>
  <w:footnote w:type="continuationSeparator" w:id="0">
    <w:p w:rsidR="00FF5292" w:rsidRDefault="00FF5292" w:rsidP="00905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810"/>
    <w:multiLevelType w:val="hybridMultilevel"/>
    <w:tmpl w:val="757C789E"/>
    <w:lvl w:ilvl="0" w:tplc="9A2E7FBA">
      <w:start w:val="1"/>
      <w:numFmt w:val="decimal"/>
      <w:lvlText w:val="%1."/>
      <w:lvlJc w:val="left"/>
      <w:pPr>
        <w:ind w:left="2095" w:hanging="9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03F61E37"/>
    <w:multiLevelType w:val="hybridMultilevel"/>
    <w:tmpl w:val="9C70DC40"/>
    <w:lvl w:ilvl="0" w:tplc="199845D4">
      <w:start w:val="1"/>
      <w:numFmt w:val="decimal"/>
      <w:lvlText w:val="%1)"/>
      <w:lvlJc w:val="left"/>
      <w:pPr>
        <w:ind w:left="720" w:hanging="360"/>
      </w:pPr>
      <w:rPr>
        <w:rFonts w:ascii="Times New Roman" w:hAnsi="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5354B"/>
    <w:multiLevelType w:val="hybridMultilevel"/>
    <w:tmpl w:val="363621F4"/>
    <w:lvl w:ilvl="0" w:tplc="8DBE4438">
      <w:start w:val="1"/>
      <w:numFmt w:val="decimal"/>
      <w:lvlText w:val="%1)"/>
      <w:lvlJc w:val="left"/>
      <w:pPr>
        <w:ind w:left="720" w:hanging="360"/>
      </w:pPr>
      <w:rPr>
        <w:rFonts w:hint="default"/>
        <w:sz w:val="20"/>
      </w:rPr>
    </w:lvl>
    <w:lvl w:ilvl="1" w:tplc="16A0726A">
      <w:start w:val="1"/>
      <w:numFmt w:val="decimal"/>
      <w:lvlText w:val="%2)"/>
      <w:lvlJc w:val="left"/>
      <w:pPr>
        <w:ind w:left="1635" w:hanging="360"/>
      </w:pPr>
      <w:rPr>
        <w:rFonts w:ascii="Times New Roman" w:hAnsi="Times New Roman" w:cs="Times New Roman" w:hint="default"/>
        <w:b w:val="0"/>
        <w:i w:val="0"/>
        <w:sz w:val="22"/>
        <w:szCs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262FC"/>
    <w:multiLevelType w:val="hybridMultilevel"/>
    <w:tmpl w:val="6D3C1D64"/>
    <w:lvl w:ilvl="0" w:tplc="EA4ADF1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0977DB3"/>
    <w:multiLevelType w:val="hybridMultilevel"/>
    <w:tmpl w:val="3FB0ACC0"/>
    <w:lvl w:ilvl="0" w:tplc="D30AB8AC">
      <w:start w:val="1"/>
      <w:numFmt w:val="decimal"/>
      <w:lvlText w:val="%1)"/>
      <w:lvlJc w:val="left"/>
      <w:pPr>
        <w:ind w:left="1778"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AF0545"/>
    <w:multiLevelType w:val="hybridMultilevel"/>
    <w:tmpl w:val="8150537A"/>
    <w:lvl w:ilvl="0" w:tplc="A3104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E82321"/>
    <w:multiLevelType w:val="hybridMultilevel"/>
    <w:tmpl w:val="A7CCC92C"/>
    <w:lvl w:ilvl="0" w:tplc="04190011">
      <w:start w:val="1"/>
      <w:numFmt w:val="decimal"/>
      <w:lvlText w:val="%1)"/>
      <w:lvlJc w:val="left"/>
      <w:pPr>
        <w:ind w:left="1260" w:hanging="360"/>
      </w:pPr>
    </w:lvl>
    <w:lvl w:ilvl="1" w:tplc="04190011">
      <w:start w:val="1"/>
      <w:numFmt w:val="decimal"/>
      <w:lvlText w:val="%2)"/>
      <w:lvlJc w:val="left"/>
      <w:pPr>
        <w:ind w:left="644"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77B4D07"/>
    <w:multiLevelType w:val="hybridMultilevel"/>
    <w:tmpl w:val="965CF706"/>
    <w:lvl w:ilvl="0" w:tplc="EB5262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BF77098"/>
    <w:multiLevelType w:val="hybridMultilevel"/>
    <w:tmpl w:val="BFF0CDD2"/>
    <w:lvl w:ilvl="0" w:tplc="04190011">
      <w:start w:val="1"/>
      <w:numFmt w:val="decimal"/>
      <w:lvlText w:val="%1)"/>
      <w:lvlJc w:val="left"/>
      <w:pPr>
        <w:ind w:left="1260" w:hanging="360"/>
      </w:pPr>
    </w:lvl>
    <w:lvl w:ilvl="1" w:tplc="83607186">
      <w:start w:val="1"/>
      <w:numFmt w:val="decimal"/>
      <w:lvlText w:val="%2."/>
      <w:lvlJc w:val="left"/>
      <w:pPr>
        <w:ind w:left="2595" w:hanging="97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03F19F1"/>
    <w:multiLevelType w:val="hybridMultilevel"/>
    <w:tmpl w:val="C674042E"/>
    <w:lvl w:ilvl="0" w:tplc="5E22A7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0E74EE5"/>
    <w:multiLevelType w:val="hybridMultilevel"/>
    <w:tmpl w:val="E9342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2F6827"/>
    <w:multiLevelType w:val="hybridMultilevel"/>
    <w:tmpl w:val="7B04E8F4"/>
    <w:lvl w:ilvl="0" w:tplc="1BA291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88375A"/>
    <w:multiLevelType w:val="hybridMultilevel"/>
    <w:tmpl w:val="7262B3DA"/>
    <w:lvl w:ilvl="0" w:tplc="FD0EB77A">
      <w:start w:val="1"/>
      <w:numFmt w:val="decimal"/>
      <w:lvlText w:val="%1)"/>
      <w:lvlJc w:val="left"/>
      <w:pPr>
        <w:ind w:left="1429" w:hanging="360"/>
      </w:pPr>
      <w:rPr>
        <w:rFonts w:ascii="Times New Roman" w:hAnsi="Times New Roman" w:cs="Times New Roman" w:hint="default"/>
        <w:b w:val="0"/>
        <w:i w:val="0"/>
        <w:sz w:val="24"/>
        <w:szCs w:val="2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FA67A9C"/>
    <w:multiLevelType w:val="hybridMultilevel"/>
    <w:tmpl w:val="F190D804"/>
    <w:lvl w:ilvl="0" w:tplc="67C8F41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0BA5B5C"/>
    <w:multiLevelType w:val="hybridMultilevel"/>
    <w:tmpl w:val="37B2328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417731F3"/>
    <w:multiLevelType w:val="hybridMultilevel"/>
    <w:tmpl w:val="F81A8F0A"/>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EC4EC5"/>
    <w:multiLevelType w:val="hybridMultilevel"/>
    <w:tmpl w:val="F0242460"/>
    <w:lvl w:ilvl="0" w:tplc="768409DE">
      <w:start w:val="9"/>
      <w:numFmt w:val="decimal"/>
      <w:lvlText w:val="%1"/>
      <w:lvlJc w:val="left"/>
      <w:pPr>
        <w:ind w:left="1047" w:hanging="360"/>
      </w:pPr>
      <w:rPr>
        <w:rFonts w:hint="default"/>
        <w:color w:val="000000"/>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17">
    <w:nsid w:val="4AAA1117"/>
    <w:multiLevelType w:val="hybridMultilevel"/>
    <w:tmpl w:val="01DA5204"/>
    <w:lvl w:ilvl="0" w:tplc="E4E6CECE">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DFB6EA8"/>
    <w:multiLevelType w:val="hybridMultilevel"/>
    <w:tmpl w:val="D3DE825C"/>
    <w:lvl w:ilvl="0" w:tplc="88CA465A">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FE4FB5"/>
    <w:multiLevelType w:val="hybridMultilevel"/>
    <w:tmpl w:val="06D804CE"/>
    <w:lvl w:ilvl="0" w:tplc="0450E9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EA01D55"/>
    <w:multiLevelType w:val="hybridMultilevel"/>
    <w:tmpl w:val="3A2AD4DE"/>
    <w:lvl w:ilvl="0" w:tplc="88D4CA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F390719"/>
    <w:multiLevelType w:val="hybridMultilevel"/>
    <w:tmpl w:val="A32A3358"/>
    <w:lvl w:ilvl="0" w:tplc="B3E60148">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50BE559D"/>
    <w:multiLevelType w:val="hybridMultilevel"/>
    <w:tmpl w:val="C9CE6550"/>
    <w:lvl w:ilvl="0" w:tplc="426C9628">
      <w:start w:val="1"/>
      <w:numFmt w:val="decimal"/>
      <w:lvlText w:val="%1)"/>
      <w:lvlJc w:val="left"/>
      <w:pPr>
        <w:ind w:left="928"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2C51036"/>
    <w:multiLevelType w:val="hybridMultilevel"/>
    <w:tmpl w:val="2D54379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C5C75A1"/>
    <w:multiLevelType w:val="hybridMultilevel"/>
    <w:tmpl w:val="037025BE"/>
    <w:lvl w:ilvl="0" w:tplc="461E782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94614B"/>
    <w:multiLevelType w:val="hybridMultilevel"/>
    <w:tmpl w:val="5D46CECA"/>
    <w:lvl w:ilvl="0" w:tplc="FD22C53E">
      <w:start w:val="1"/>
      <w:numFmt w:val="decimal"/>
      <w:lvlText w:val="%1."/>
      <w:lvlJc w:val="left"/>
      <w:pPr>
        <w:ind w:left="664" w:hanging="450"/>
      </w:pPr>
    </w:lvl>
    <w:lvl w:ilvl="1" w:tplc="04190019">
      <w:start w:val="1"/>
      <w:numFmt w:val="lowerLetter"/>
      <w:lvlText w:val="%2."/>
      <w:lvlJc w:val="left"/>
      <w:pPr>
        <w:ind w:left="1294" w:hanging="360"/>
      </w:pPr>
    </w:lvl>
    <w:lvl w:ilvl="2" w:tplc="0419001B">
      <w:start w:val="1"/>
      <w:numFmt w:val="lowerRoman"/>
      <w:lvlText w:val="%3."/>
      <w:lvlJc w:val="right"/>
      <w:pPr>
        <w:ind w:left="2014" w:hanging="180"/>
      </w:pPr>
    </w:lvl>
    <w:lvl w:ilvl="3" w:tplc="0419000F">
      <w:start w:val="1"/>
      <w:numFmt w:val="decimal"/>
      <w:lvlText w:val="%4."/>
      <w:lvlJc w:val="left"/>
      <w:pPr>
        <w:ind w:left="2734" w:hanging="360"/>
      </w:pPr>
    </w:lvl>
    <w:lvl w:ilvl="4" w:tplc="04190019">
      <w:start w:val="1"/>
      <w:numFmt w:val="lowerLetter"/>
      <w:lvlText w:val="%5."/>
      <w:lvlJc w:val="left"/>
      <w:pPr>
        <w:ind w:left="3454" w:hanging="360"/>
      </w:pPr>
    </w:lvl>
    <w:lvl w:ilvl="5" w:tplc="0419001B">
      <w:start w:val="1"/>
      <w:numFmt w:val="lowerRoman"/>
      <w:lvlText w:val="%6."/>
      <w:lvlJc w:val="right"/>
      <w:pPr>
        <w:ind w:left="4174" w:hanging="180"/>
      </w:pPr>
    </w:lvl>
    <w:lvl w:ilvl="6" w:tplc="0419000F">
      <w:start w:val="1"/>
      <w:numFmt w:val="decimal"/>
      <w:lvlText w:val="%7."/>
      <w:lvlJc w:val="left"/>
      <w:pPr>
        <w:ind w:left="4894" w:hanging="360"/>
      </w:pPr>
    </w:lvl>
    <w:lvl w:ilvl="7" w:tplc="04190019">
      <w:start w:val="1"/>
      <w:numFmt w:val="lowerLetter"/>
      <w:lvlText w:val="%8."/>
      <w:lvlJc w:val="left"/>
      <w:pPr>
        <w:ind w:left="5614" w:hanging="360"/>
      </w:pPr>
    </w:lvl>
    <w:lvl w:ilvl="8" w:tplc="0419001B">
      <w:start w:val="1"/>
      <w:numFmt w:val="lowerRoman"/>
      <w:lvlText w:val="%9."/>
      <w:lvlJc w:val="right"/>
      <w:pPr>
        <w:ind w:left="6334" w:hanging="180"/>
      </w:pPr>
    </w:lvl>
  </w:abstractNum>
  <w:abstractNum w:abstractNumId="26">
    <w:nsid w:val="66FB0567"/>
    <w:multiLevelType w:val="hybridMultilevel"/>
    <w:tmpl w:val="6D3C1D64"/>
    <w:lvl w:ilvl="0" w:tplc="EA4ADF1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15"/>
  </w:num>
  <w:num w:numId="12">
    <w:abstractNumId w:val="20"/>
  </w:num>
  <w:num w:numId="13">
    <w:abstractNumId w:val="9"/>
  </w:num>
  <w:num w:numId="14">
    <w:abstractNumId w:val="1"/>
  </w:num>
  <w:num w:numId="15">
    <w:abstractNumId w:val="10"/>
  </w:num>
  <w:num w:numId="16">
    <w:abstractNumId w:val="24"/>
  </w:num>
  <w:num w:numId="17">
    <w:abstractNumId w:val="2"/>
  </w:num>
  <w:num w:numId="18">
    <w:abstractNumId w:val="12"/>
  </w:num>
  <w:num w:numId="19">
    <w:abstractNumId w:val="22"/>
  </w:num>
  <w:num w:numId="20">
    <w:abstractNumId w:val="5"/>
  </w:num>
  <w:num w:numId="21">
    <w:abstractNumId w:val="6"/>
  </w:num>
  <w:num w:numId="22">
    <w:abstractNumId w:val="11"/>
  </w:num>
  <w:num w:numId="23">
    <w:abstractNumId w:val="0"/>
  </w:num>
  <w:num w:numId="24">
    <w:abstractNumId w:val="4"/>
  </w:num>
  <w:num w:numId="25">
    <w:abstractNumId w:val="23"/>
  </w:num>
  <w:num w:numId="26">
    <w:abstractNumId w:val="8"/>
  </w:num>
  <w:num w:numId="27">
    <w:abstractNumId w:val="14"/>
  </w:num>
  <w:num w:numId="28">
    <w:abstractNumId w:val="7"/>
  </w:num>
  <w:num w:numId="29">
    <w:abstractNumId w:val="17"/>
  </w:num>
  <w:num w:numId="30">
    <w:abstractNumId w:val="19"/>
  </w:num>
  <w:num w:numId="31">
    <w:abstractNumId w:val="21"/>
  </w:num>
  <w:num w:numId="3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B6"/>
    <w:rsid w:val="00003E8B"/>
    <w:rsid w:val="0000479F"/>
    <w:rsid w:val="00014A60"/>
    <w:rsid w:val="00015A4F"/>
    <w:rsid w:val="00017362"/>
    <w:rsid w:val="00021EF6"/>
    <w:rsid w:val="00026345"/>
    <w:rsid w:val="0002667A"/>
    <w:rsid w:val="000502E4"/>
    <w:rsid w:val="00057960"/>
    <w:rsid w:val="00074C3D"/>
    <w:rsid w:val="00074D34"/>
    <w:rsid w:val="00091D00"/>
    <w:rsid w:val="00094E54"/>
    <w:rsid w:val="0009773E"/>
    <w:rsid w:val="000A29FF"/>
    <w:rsid w:val="000A335D"/>
    <w:rsid w:val="000A4FF5"/>
    <w:rsid w:val="000B06EE"/>
    <w:rsid w:val="000B750F"/>
    <w:rsid w:val="000C092E"/>
    <w:rsid w:val="000D71BA"/>
    <w:rsid w:val="000D79E7"/>
    <w:rsid w:val="000E4491"/>
    <w:rsid w:val="000F057A"/>
    <w:rsid w:val="0010515F"/>
    <w:rsid w:val="0010588F"/>
    <w:rsid w:val="00160703"/>
    <w:rsid w:val="001647E0"/>
    <w:rsid w:val="00175574"/>
    <w:rsid w:val="001768E0"/>
    <w:rsid w:val="00187989"/>
    <w:rsid w:val="00192424"/>
    <w:rsid w:val="00193D34"/>
    <w:rsid w:val="001B731C"/>
    <w:rsid w:val="001D7376"/>
    <w:rsid w:val="001E48E4"/>
    <w:rsid w:val="001E4E46"/>
    <w:rsid w:val="001E790D"/>
    <w:rsid w:val="001F10C0"/>
    <w:rsid w:val="00215B40"/>
    <w:rsid w:val="002261CA"/>
    <w:rsid w:val="00226CF0"/>
    <w:rsid w:val="0023172B"/>
    <w:rsid w:val="00232218"/>
    <w:rsid w:val="00243D68"/>
    <w:rsid w:val="002475AB"/>
    <w:rsid w:val="00292183"/>
    <w:rsid w:val="002A1E73"/>
    <w:rsid w:val="002B5C03"/>
    <w:rsid w:val="002C5E4E"/>
    <w:rsid w:val="002D00C5"/>
    <w:rsid w:val="002F7A82"/>
    <w:rsid w:val="003041A5"/>
    <w:rsid w:val="0031197D"/>
    <w:rsid w:val="0031545E"/>
    <w:rsid w:val="0032269C"/>
    <w:rsid w:val="00324314"/>
    <w:rsid w:val="00340D7F"/>
    <w:rsid w:val="00347E22"/>
    <w:rsid w:val="00352301"/>
    <w:rsid w:val="00367FF6"/>
    <w:rsid w:val="00372DBE"/>
    <w:rsid w:val="003740C5"/>
    <w:rsid w:val="00384DC1"/>
    <w:rsid w:val="003B4CD8"/>
    <w:rsid w:val="003C01ED"/>
    <w:rsid w:val="003C1611"/>
    <w:rsid w:val="003C78BC"/>
    <w:rsid w:val="003D0637"/>
    <w:rsid w:val="003D066B"/>
    <w:rsid w:val="003D56A4"/>
    <w:rsid w:val="00404839"/>
    <w:rsid w:val="00412A49"/>
    <w:rsid w:val="004237DC"/>
    <w:rsid w:val="00432D60"/>
    <w:rsid w:val="00436C2B"/>
    <w:rsid w:val="004430C3"/>
    <w:rsid w:val="0044730C"/>
    <w:rsid w:val="0045346F"/>
    <w:rsid w:val="0045791F"/>
    <w:rsid w:val="00462003"/>
    <w:rsid w:val="00466C8B"/>
    <w:rsid w:val="004674B6"/>
    <w:rsid w:val="00476469"/>
    <w:rsid w:val="00490D7E"/>
    <w:rsid w:val="004927DA"/>
    <w:rsid w:val="004A79BA"/>
    <w:rsid w:val="004A7D56"/>
    <w:rsid w:val="004C383F"/>
    <w:rsid w:val="004D37A4"/>
    <w:rsid w:val="004D4069"/>
    <w:rsid w:val="004D6119"/>
    <w:rsid w:val="004F5160"/>
    <w:rsid w:val="00525983"/>
    <w:rsid w:val="00533E7F"/>
    <w:rsid w:val="0053537E"/>
    <w:rsid w:val="005447F4"/>
    <w:rsid w:val="00556249"/>
    <w:rsid w:val="005707B1"/>
    <w:rsid w:val="005812FE"/>
    <w:rsid w:val="00587177"/>
    <w:rsid w:val="005934A0"/>
    <w:rsid w:val="00597925"/>
    <w:rsid w:val="005B425F"/>
    <w:rsid w:val="005C3DA0"/>
    <w:rsid w:val="005D2528"/>
    <w:rsid w:val="005D37AA"/>
    <w:rsid w:val="005E506F"/>
    <w:rsid w:val="005F1FC1"/>
    <w:rsid w:val="005F4408"/>
    <w:rsid w:val="00601081"/>
    <w:rsid w:val="00604B3D"/>
    <w:rsid w:val="00624C9C"/>
    <w:rsid w:val="006314F1"/>
    <w:rsid w:val="0063323A"/>
    <w:rsid w:val="006337F1"/>
    <w:rsid w:val="006431C3"/>
    <w:rsid w:val="00646FD6"/>
    <w:rsid w:val="00654FFC"/>
    <w:rsid w:val="006641D2"/>
    <w:rsid w:val="00667FB3"/>
    <w:rsid w:val="00687E36"/>
    <w:rsid w:val="006A012E"/>
    <w:rsid w:val="006A4F34"/>
    <w:rsid w:val="006A5BFC"/>
    <w:rsid w:val="006A6635"/>
    <w:rsid w:val="006B2693"/>
    <w:rsid w:val="006B3FC8"/>
    <w:rsid w:val="006E3A00"/>
    <w:rsid w:val="006F0582"/>
    <w:rsid w:val="006F0A76"/>
    <w:rsid w:val="006F2B3B"/>
    <w:rsid w:val="006F602E"/>
    <w:rsid w:val="006F6629"/>
    <w:rsid w:val="00701CDF"/>
    <w:rsid w:val="00710ED0"/>
    <w:rsid w:val="00712914"/>
    <w:rsid w:val="00720596"/>
    <w:rsid w:val="00720BB7"/>
    <w:rsid w:val="00730A8E"/>
    <w:rsid w:val="00733942"/>
    <w:rsid w:val="007539E6"/>
    <w:rsid w:val="007550A0"/>
    <w:rsid w:val="00757328"/>
    <w:rsid w:val="007573D2"/>
    <w:rsid w:val="00762B64"/>
    <w:rsid w:val="00763C1A"/>
    <w:rsid w:val="00765992"/>
    <w:rsid w:val="00770A5D"/>
    <w:rsid w:val="00776DEB"/>
    <w:rsid w:val="00777194"/>
    <w:rsid w:val="00780311"/>
    <w:rsid w:val="00785DEB"/>
    <w:rsid w:val="00791400"/>
    <w:rsid w:val="0079217D"/>
    <w:rsid w:val="00792A39"/>
    <w:rsid w:val="007A2917"/>
    <w:rsid w:val="007B3A6C"/>
    <w:rsid w:val="007B6FDA"/>
    <w:rsid w:val="007B781A"/>
    <w:rsid w:val="007C07F0"/>
    <w:rsid w:val="007C3304"/>
    <w:rsid w:val="007C35DC"/>
    <w:rsid w:val="007D0D9D"/>
    <w:rsid w:val="007E268D"/>
    <w:rsid w:val="007E3682"/>
    <w:rsid w:val="007F4831"/>
    <w:rsid w:val="008005E6"/>
    <w:rsid w:val="00802193"/>
    <w:rsid w:val="00812ABD"/>
    <w:rsid w:val="008222D7"/>
    <w:rsid w:val="008244BE"/>
    <w:rsid w:val="00826499"/>
    <w:rsid w:val="0083273F"/>
    <w:rsid w:val="00836474"/>
    <w:rsid w:val="00836A25"/>
    <w:rsid w:val="00842BD8"/>
    <w:rsid w:val="008454C4"/>
    <w:rsid w:val="00847C72"/>
    <w:rsid w:val="008644F3"/>
    <w:rsid w:val="00865931"/>
    <w:rsid w:val="0087002C"/>
    <w:rsid w:val="00874C5B"/>
    <w:rsid w:val="00877080"/>
    <w:rsid w:val="00883D2C"/>
    <w:rsid w:val="00897C61"/>
    <w:rsid w:val="008C644F"/>
    <w:rsid w:val="008D6FD0"/>
    <w:rsid w:val="008F2361"/>
    <w:rsid w:val="008F4CDD"/>
    <w:rsid w:val="00901FCC"/>
    <w:rsid w:val="00905E8D"/>
    <w:rsid w:val="00911200"/>
    <w:rsid w:val="00925934"/>
    <w:rsid w:val="00934038"/>
    <w:rsid w:val="00936021"/>
    <w:rsid w:val="009633CC"/>
    <w:rsid w:val="0096435F"/>
    <w:rsid w:val="00972117"/>
    <w:rsid w:val="00996890"/>
    <w:rsid w:val="009A09BE"/>
    <w:rsid w:val="009A0DDC"/>
    <w:rsid w:val="009B3CE9"/>
    <w:rsid w:val="009B6985"/>
    <w:rsid w:val="009C07F5"/>
    <w:rsid w:val="009C43E4"/>
    <w:rsid w:val="009C744B"/>
    <w:rsid w:val="009D36B7"/>
    <w:rsid w:val="009D7DB1"/>
    <w:rsid w:val="009E6017"/>
    <w:rsid w:val="00A01FE4"/>
    <w:rsid w:val="00A038EE"/>
    <w:rsid w:val="00A07477"/>
    <w:rsid w:val="00A075D0"/>
    <w:rsid w:val="00A278E3"/>
    <w:rsid w:val="00A3757A"/>
    <w:rsid w:val="00A47938"/>
    <w:rsid w:val="00A50084"/>
    <w:rsid w:val="00A52D1B"/>
    <w:rsid w:val="00A55505"/>
    <w:rsid w:val="00A659CF"/>
    <w:rsid w:val="00A85A39"/>
    <w:rsid w:val="00A86E30"/>
    <w:rsid w:val="00A915F6"/>
    <w:rsid w:val="00A91F60"/>
    <w:rsid w:val="00A96AAB"/>
    <w:rsid w:val="00AA4B18"/>
    <w:rsid w:val="00AB094D"/>
    <w:rsid w:val="00AB0A85"/>
    <w:rsid w:val="00AB34DA"/>
    <w:rsid w:val="00AB5C55"/>
    <w:rsid w:val="00AC58A6"/>
    <w:rsid w:val="00AD6294"/>
    <w:rsid w:val="00AD6D9F"/>
    <w:rsid w:val="00AE43FF"/>
    <w:rsid w:val="00AE44BA"/>
    <w:rsid w:val="00AF1F08"/>
    <w:rsid w:val="00AF4D88"/>
    <w:rsid w:val="00B0222F"/>
    <w:rsid w:val="00B04D0C"/>
    <w:rsid w:val="00B31FB0"/>
    <w:rsid w:val="00B402A9"/>
    <w:rsid w:val="00B4344B"/>
    <w:rsid w:val="00B52A56"/>
    <w:rsid w:val="00B6572D"/>
    <w:rsid w:val="00BA6ED1"/>
    <w:rsid w:val="00BB0A12"/>
    <w:rsid w:val="00BB2A4A"/>
    <w:rsid w:val="00BC1C33"/>
    <w:rsid w:val="00BC7EC3"/>
    <w:rsid w:val="00BD1710"/>
    <w:rsid w:val="00BD767A"/>
    <w:rsid w:val="00C03838"/>
    <w:rsid w:val="00C03E67"/>
    <w:rsid w:val="00C06D9C"/>
    <w:rsid w:val="00C10C22"/>
    <w:rsid w:val="00C13BE8"/>
    <w:rsid w:val="00C15888"/>
    <w:rsid w:val="00C23D39"/>
    <w:rsid w:val="00C55F6C"/>
    <w:rsid w:val="00C67515"/>
    <w:rsid w:val="00C730D1"/>
    <w:rsid w:val="00C81D04"/>
    <w:rsid w:val="00C95A0D"/>
    <w:rsid w:val="00CA09F1"/>
    <w:rsid w:val="00CA3791"/>
    <w:rsid w:val="00CA4102"/>
    <w:rsid w:val="00CA6F25"/>
    <w:rsid w:val="00CB3997"/>
    <w:rsid w:val="00CC5543"/>
    <w:rsid w:val="00CD4B72"/>
    <w:rsid w:val="00CD5A96"/>
    <w:rsid w:val="00CE1BB2"/>
    <w:rsid w:val="00CE48C5"/>
    <w:rsid w:val="00CF1BD1"/>
    <w:rsid w:val="00CF25B7"/>
    <w:rsid w:val="00CF6FB0"/>
    <w:rsid w:val="00D01590"/>
    <w:rsid w:val="00D063A6"/>
    <w:rsid w:val="00D12036"/>
    <w:rsid w:val="00D26C84"/>
    <w:rsid w:val="00D358EB"/>
    <w:rsid w:val="00D373DA"/>
    <w:rsid w:val="00D430DE"/>
    <w:rsid w:val="00D45469"/>
    <w:rsid w:val="00D52DF1"/>
    <w:rsid w:val="00D607EE"/>
    <w:rsid w:val="00D81E26"/>
    <w:rsid w:val="00D865A8"/>
    <w:rsid w:val="00D940B4"/>
    <w:rsid w:val="00D955C1"/>
    <w:rsid w:val="00DA5B45"/>
    <w:rsid w:val="00DA7E22"/>
    <w:rsid w:val="00DC1FB5"/>
    <w:rsid w:val="00DC5A8D"/>
    <w:rsid w:val="00DC768B"/>
    <w:rsid w:val="00DE02C9"/>
    <w:rsid w:val="00DF0F01"/>
    <w:rsid w:val="00DF32F8"/>
    <w:rsid w:val="00DF373C"/>
    <w:rsid w:val="00DF5EB4"/>
    <w:rsid w:val="00E01D8E"/>
    <w:rsid w:val="00E03664"/>
    <w:rsid w:val="00E16028"/>
    <w:rsid w:val="00E31F43"/>
    <w:rsid w:val="00E369A7"/>
    <w:rsid w:val="00E40027"/>
    <w:rsid w:val="00E40C30"/>
    <w:rsid w:val="00E6144C"/>
    <w:rsid w:val="00E84527"/>
    <w:rsid w:val="00E878ED"/>
    <w:rsid w:val="00E92EC4"/>
    <w:rsid w:val="00E934FE"/>
    <w:rsid w:val="00E94A58"/>
    <w:rsid w:val="00EB53E0"/>
    <w:rsid w:val="00EB7599"/>
    <w:rsid w:val="00ED7132"/>
    <w:rsid w:val="00F00E95"/>
    <w:rsid w:val="00F11F61"/>
    <w:rsid w:val="00F129FC"/>
    <w:rsid w:val="00F13ACB"/>
    <w:rsid w:val="00F41891"/>
    <w:rsid w:val="00F435A2"/>
    <w:rsid w:val="00F47BFD"/>
    <w:rsid w:val="00F51AB1"/>
    <w:rsid w:val="00F572BF"/>
    <w:rsid w:val="00F628E8"/>
    <w:rsid w:val="00F6450A"/>
    <w:rsid w:val="00F659DB"/>
    <w:rsid w:val="00F703B1"/>
    <w:rsid w:val="00F7455B"/>
    <w:rsid w:val="00F82F02"/>
    <w:rsid w:val="00F857F5"/>
    <w:rsid w:val="00FA344D"/>
    <w:rsid w:val="00FB09FA"/>
    <w:rsid w:val="00FB3A29"/>
    <w:rsid w:val="00FC01BD"/>
    <w:rsid w:val="00FC3B7D"/>
    <w:rsid w:val="00FD05ED"/>
    <w:rsid w:val="00FD47B7"/>
    <w:rsid w:val="00FD7BF3"/>
    <w:rsid w:val="00FE2C2B"/>
    <w:rsid w:val="00FF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3E0"/>
  </w:style>
  <w:style w:type="paragraph" w:styleId="1">
    <w:name w:val="heading 1"/>
    <w:basedOn w:val="a"/>
    <w:next w:val="a"/>
    <w:link w:val="10"/>
    <w:qFormat/>
    <w:rsid w:val="00905E8D"/>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5E8D"/>
    <w:pPr>
      <w:keepNext/>
      <w:widowControl w:val="0"/>
      <w:autoSpaceDE w:val="0"/>
      <w:autoSpaceDN w:val="0"/>
      <w:adjustRightInd w:val="0"/>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905E8D"/>
    <w:pPr>
      <w:keepNext/>
      <w:widowControl w:val="0"/>
      <w:autoSpaceDE w:val="0"/>
      <w:autoSpaceDN w:val="0"/>
      <w:adjustRightInd w:val="0"/>
      <w:spacing w:after="0" w:line="240" w:lineRule="auto"/>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905E8D"/>
    <w:pPr>
      <w:keepNext/>
      <w:spacing w:after="0" w:line="240" w:lineRule="auto"/>
      <w:jc w:val="center"/>
      <w:outlineLvl w:val="3"/>
    </w:pPr>
    <w:rPr>
      <w:rFonts w:ascii="Times New Roman" w:eastAsia="Times New Roman" w:hAnsi="Times New Roman" w:cs="Times New Roman"/>
      <w:b/>
      <w:sz w:val="32"/>
      <w:szCs w:val="20"/>
      <w:lang w:eastAsia="ru-RU"/>
    </w:rPr>
  </w:style>
  <w:style w:type="paragraph" w:styleId="6">
    <w:name w:val="heading 6"/>
    <w:basedOn w:val="a"/>
    <w:next w:val="a"/>
    <w:link w:val="60"/>
    <w:qFormat/>
    <w:rsid w:val="00905E8D"/>
    <w:pPr>
      <w:keepNext/>
      <w:spacing w:after="0" w:line="240" w:lineRule="auto"/>
      <w:jc w:val="center"/>
      <w:outlineLvl w:val="5"/>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905E8D"/>
    <w:pPr>
      <w:keepNext/>
      <w:spacing w:after="0" w:line="240" w:lineRule="auto"/>
      <w:jc w:val="center"/>
      <w:outlineLvl w:val="7"/>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4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740C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Indent"/>
    <w:aliases w:val="текст,Основной текст 1"/>
    <w:basedOn w:val="a"/>
    <w:link w:val="a5"/>
    <w:rsid w:val="00074C3D"/>
    <w:pPr>
      <w:spacing w:after="0" w:line="240" w:lineRule="auto"/>
      <w:ind w:left="-360"/>
    </w:pPr>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текст Знак,Основной текст 1 Знак"/>
    <w:basedOn w:val="a0"/>
    <w:link w:val="a4"/>
    <w:rsid w:val="00074C3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74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4927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27DA"/>
    <w:rPr>
      <w:rFonts w:ascii="Tahoma" w:hAnsi="Tahoma" w:cs="Tahoma"/>
      <w:sz w:val="16"/>
      <w:szCs w:val="16"/>
    </w:rPr>
  </w:style>
  <w:style w:type="character" w:styleId="a8">
    <w:name w:val="Hyperlink"/>
    <w:basedOn w:val="a0"/>
    <w:uiPriority w:val="99"/>
    <w:semiHidden/>
    <w:unhideWhenUsed/>
    <w:rsid w:val="000C092E"/>
    <w:rPr>
      <w:color w:val="0000FF"/>
      <w:u w:val="single"/>
    </w:rPr>
  </w:style>
  <w:style w:type="paragraph" w:styleId="a9">
    <w:name w:val="List Paragraph"/>
    <w:basedOn w:val="a"/>
    <w:link w:val="aa"/>
    <w:uiPriority w:val="99"/>
    <w:qFormat/>
    <w:rsid w:val="00F435A2"/>
    <w:pPr>
      <w:ind w:left="720"/>
      <w:contextualSpacing/>
    </w:pPr>
  </w:style>
  <w:style w:type="paragraph" w:customStyle="1" w:styleId="11">
    <w:name w:val="Обычный1"/>
    <w:rsid w:val="00D373DA"/>
    <w:pPr>
      <w:widowControl w:val="0"/>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unhideWhenUsed/>
    <w:rsid w:val="00720BB7"/>
    <w:pPr>
      <w:spacing w:after="120"/>
    </w:pPr>
  </w:style>
  <w:style w:type="character" w:customStyle="1" w:styleId="ac">
    <w:name w:val="Основной текст Знак"/>
    <w:basedOn w:val="a0"/>
    <w:link w:val="ab"/>
    <w:rsid w:val="00720BB7"/>
  </w:style>
  <w:style w:type="paragraph" w:customStyle="1" w:styleId="western">
    <w:name w:val="western"/>
    <w:basedOn w:val="a"/>
    <w:rsid w:val="00B31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05E8D"/>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5E8D"/>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05E8D"/>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905E8D"/>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905E8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905E8D"/>
    <w:rPr>
      <w:rFonts w:ascii="Times New Roman" w:eastAsia="Times New Roman" w:hAnsi="Times New Roman" w:cs="Times New Roman"/>
      <w:b/>
      <w:bCs/>
      <w:sz w:val="24"/>
      <w:szCs w:val="20"/>
      <w:lang w:eastAsia="ru-RU"/>
    </w:rPr>
  </w:style>
  <w:style w:type="character" w:customStyle="1" w:styleId="aa">
    <w:name w:val="Абзац списка Знак"/>
    <w:link w:val="a9"/>
    <w:uiPriority w:val="99"/>
    <w:locked/>
    <w:rsid w:val="00905E8D"/>
  </w:style>
  <w:style w:type="paragraph" w:customStyle="1" w:styleId="p5">
    <w:name w:val="p5"/>
    <w:basedOn w:val="a"/>
    <w:rsid w:val="00905E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unhideWhenUsed/>
    <w:qFormat/>
    <w:rsid w:val="00905E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99"/>
    <w:qFormat/>
    <w:rsid w:val="00905E8D"/>
    <w:pPr>
      <w:spacing w:after="0" w:line="240" w:lineRule="auto"/>
    </w:pPr>
    <w:rPr>
      <w:rFonts w:ascii="Calibri" w:eastAsia="Calibri" w:hAnsi="Calibri" w:cs="Times New Roman"/>
    </w:rPr>
  </w:style>
  <w:style w:type="character" w:customStyle="1" w:styleId="FontStyle45">
    <w:name w:val="Font Style45"/>
    <w:rsid w:val="00905E8D"/>
    <w:rPr>
      <w:rFonts w:ascii="Times New Roman" w:hAnsi="Times New Roman" w:cs="Times New Roman"/>
      <w:sz w:val="22"/>
      <w:szCs w:val="22"/>
    </w:rPr>
  </w:style>
  <w:style w:type="paragraph" w:customStyle="1" w:styleId="12">
    <w:name w:val="Абзац списка1"/>
    <w:basedOn w:val="a"/>
    <w:link w:val="ListParagraphChar"/>
    <w:qFormat/>
    <w:rsid w:val="00905E8D"/>
    <w:pPr>
      <w:ind w:left="720"/>
      <w:contextualSpacing/>
    </w:pPr>
    <w:rPr>
      <w:rFonts w:ascii="Calibri" w:eastAsia="Calibri" w:hAnsi="Calibri" w:cs="Times New Roman"/>
      <w:b/>
      <w:sz w:val="20"/>
      <w:szCs w:val="20"/>
      <w:lang w:val="x-none" w:eastAsia="ru-RU"/>
    </w:rPr>
  </w:style>
  <w:style w:type="character" w:customStyle="1" w:styleId="ListParagraphChar">
    <w:name w:val="List Paragraph Char"/>
    <w:link w:val="12"/>
    <w:locked/>
    <w:rsid w:val="00905E8D"/>
    <w:rPr>
      <w:rFonts w:ascii="Calibri" w:eastAsia="Calibri" w:hAnsi="Calibri" w:cs="Times New Roman"/>
      <w:b/>
      <w:sz w:val="20"/>
      <w:szCs w:val="20"/>
      <w:lang w:val="x-none" w:eastAsia="ru-RU"/>
    </w:rPr>
  </w:style>
  <w:style w:type="numbering" w:customStyle="1" w:styleId="13">
    <w:name w:val="Нет списка1"/>
    <w:next w:val="a2"/>
    <w:uiPriority w:val="99"/>
    <w:semiHidden/>
    <w:unhideWhenUsed/>
    <w:rsid w:val="00905E8D"/>
  </w:style>
  <w:style w:type="paragraph" w:customStyle="1" w:styleId="Style1">
    <w:name w:val="Style1"/>
    <w:basedOn w:val="a"/>
    <w:rsid w:val="00905E8D"/>
    <w:pPr>
      <w:widowControl w:val="0"/>
      <w:autoSpaceDE w:val="0"/>
      <w:autoSpaceDN w:val="0"/>
      <w:adjustRightInd w:val="0"/>
      <w:spacing w:after="0" w:line="370" w:lineRule="exact"/>
      <w:jc w:val="center"/>
    </w:pPr>
    <w:rPr>
      <w:rFonts w:ascii="Times New Roman" w:eastAsia="Times New Roman" w:hAnsi="Times New Roman" w:cs="Times New Roman"/>
      <w:sz w:val="20"/>
      <w:szCs w:val="24"/>
      <w:lang w:eastAsia="ru-RU"/>
    </w:rPr>
  </w:style>
  <w:style w:type="paragraph" w:customStyle="1" w:styleId="Style2">
    <w:name w:val="Style2"/>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3">
    <w:name w:val="Style3"/>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4">
    <w:name w:val="Style4"/>
    <w:basedOn w:val="a"/>
    <w:rsid w:val="00905E8D"/>
    <w:pPr>
      <w:widowControl w:val="0"/>
      <w:autoSpaceDE w:val="0"/>
      <w:autoSpaceDN w:val="0"/>
      <w:adjustRightInd w:val="0"/>
      <w:spacing w:after="0" w:line="276" w:lineRule="exact"/>
      <w:ind w:firstLine="1128"/>
    </w:pPr>
    <w:rPr>
      <w:rFonts w:ascii="Times New Roman" w:eastAsia="Times New Roman" w:hAnsi="Times New Roman" w:cs="Times New Roman"/>
      <w:sz w:val="20"/>
      <w:szCs w:val="24"/>
      <w:lang w:eastAsia="ru-RU"/>
    </w:rPr>
  </w:style>
  <w:style w:type="paragraph" w:customStyle="1" w:styleId="Style5">
    <w:name w:val="Style5"/>
    <w:basedOn w:val="a"/>
    <w:rsid w:val="00905E8D"/>
    <w:pPr>
      <w:widowControl w:val="0"/>
      <w:autoSpaceDE w:val="0"/>
      <w:autoSpaceDN w:val="0"/>
      <w:adjustRightInd w:val="0"/>
      <w:spacing w:after="0" w:line="482" w:lineRule="exact"/>
      <w:ind w:firstLine="677"/>
      <w:jc w:val="both"/>
    </w:pPr>
    <w:rPr>
      <w:rFonts w:ascii="Times New Roman" w:eastAsia="Times New Roman" w:hAnsi="Times New Roman" w:cs="Times New Roman"/>
      <w:sz w:val="20"/>
      <w:szCs w:val="24"/>
      <w:lang w:eastAsia="ru-RU"/>
    </w:rPr>
  </w:style>
  <w:style w:type="paragraph" w:customStyle="1" w:styleId="Style6">
    <w:name w:val="Style6"/>
    <w:basedOn w:val="a"/>
    <w:rsid w:val="00905E8D"/>
    <w:pPr>
      <w:widowControl w:val="0"/>
      <w:autoSpaceDE w:val="0"/>
      <w:autoSpaceDN w:val="0"/>
      <w:adjustRightInd w:val="0"/>
      <w:spacing w:after="0" w:line="480" w:lineRule="exact"/>
      <w:ind w:firstLine="710"/>
    </w:pPr>
    <w:rPr>
      <w:rFonts w:ascii="Times New Roman" w:eastAsia="Times New Roman" w:hAnsi="Times New Roman" w:cs="Times New Roman"/>
      <w:sz w:val="20"/>
      <w:szCs w:val="24"/>
      <w:lang w:eastAsia="ru-RU"/>
    </w:rPr>
  </w:style>
  <w:style w:type="paragraph" w:customStyle="1" w:styleId="Style7">
    <w:name w:val="Style7"/>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8">
    <w:name w:val="Style8"/>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9">
    <w:name w:val="Style9"/>
    <w:basedOn w:val="a"/>
    <w:rsid w:val="00905E8D"/>
    <w:pPr>
      <w:widowControl w:val="0"/>
      <w:autoSpaceDE w:val="0"/>
      <w:autoSpaceDN w:val="0"/>
      <w:adjustRightInd w:val="0"/>
      <w:spacing w:after="0" w:line="730" w:lineRule="exact"/>
      <w:ind w:firstLine="3470"/>
    </w:pPr>
    <w:rPr>
      <w:rFonts w:ascii="Times New Roman" w:eastAsia="Times New Roman" w:hAnsi="Times New Roman" w:cs="Times New Roman"/>
      <w:sz w:val="20"/>
      <w:szCs w:val="24"/>
      <w:lang w:eastAsia="ru-RU"/>
    </w:rPr>
  </w:style>
  <w:style w:type="paragraph" w:customStyle="1" w:styleId="Style10">
    <w:name w:val="Style10"/>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11">
    <w:name w:val="Style11"/>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12">
    <w:name w:val="Style12"/>
    <w:basedOn w:val="a"/>
    <w:rsid w:val="00905E8D"/>
    <w:pPr>
      <w:widowControl w:val="0"/>
      <w:autoSpaceDE w:val="0"/>
      <w:autoSpaceDN w:val="0"/>
      <w:adjustRightInd w:val="0"/>
      <w:spacing w:after="0" w:line="605" w:lineRule="exact"/>
      <w:ind w:firstLine="749"/>
    </w:pPr>
    <w:rPr>
      <w:rFonts w:ascii="Times New Roman" w:eastAsia="Times New Roman" w:hAnsi="Times New Roman" w:cs="Times New Roman"/>
      <w:sz w:val="20"/>
      <w:szCs w:val="24"/>
      <w:lang w:eastAsia="ru-RU"/>
    </w:rPr>
  </w:style>
  <w:style w:type="paragraph" w:customStyle="1" w:styleId="Style13">
    <w:name w:val="Style13"/>
    <w:basedOn w:val="a"/>
    <w:rsid w:val="00905E8D"/>
    <w:pPr>
      <w:widowControl w:val="0"/>
      <w:autoSpaceDE w:val="0"/>
      <w:autoSpaceDN w:val="0"/>
      <w:adjustRightInd w:val="0"/>
      <w:spacing w:after="0" w:line="595" w:lineRule="exact"/>
      <w:jc w:val="both"/>
    </w:pPr>
    <w:rPr>
      <w:rFonts w:ascii="Times New Roman" w:eastAsia="Times New Roman" w:hAnsi="Times New Roman" w:cs="Times New Roman"/>
      <w:sz w:val="20"/>
      <w:szCs w:val="24"/>
      <w:lang w:eastAsia="ru-RU"/>
    </w:rPr>
  </w:style>
  <w:style w:type="paragraph" w:customStyle="1" w:styleId="Style14">
    <w:name w:val="Style14"/>
    <w:basedOn w:val="a"/>
    <w:rsid w:val="00905E8D"/>
    <w:pPr>
      <w:widowControl w:val="0"/>
      <w:autoSpaceDE w:val="0"/>
      <w:autoSpaceDN w:val="0"/>
      <w:adjustRightInd w:val="0"/>
      <w:spacing w:after="0" w:line="283" w:lineRule="exact"/>
      <w:jc w:val="right"/>
    </w:pPr>
    <w:rPr>
      <w:rFonts w:ascii="Times New Roman" w:eastAsia="Times New Roman" w:hAnsi="Times New Roman" w:cs="Times New Roman"/>
      <w:sz w:val="20"/>
      <w:szCs w:val="24"/>
      <w:lang w:eastAsia="ru-RU"/>
    </w:rPr>
  </w:style>
  <w:style w:type="paragraph" w:customStyle="1" w:styleId="Style15">
    <w:name w:val="Style15"/>
    <w:basedOn w:val="a"/>
    <w:rsid w:val="00905E8D"/>
    <w:pPr>
      <w:widowControl w:val="0"/>
      <w:autoSpaceDE w:val="0"/>
      <w:autoSpaceDN w:val="0"/>
      <w:adjustRightInd w:val="0"/>
      <w:spacing w:after="0" w:line="240" w:lineRule="auto"/>
      <w:jc w:val="center"/>
    </w:pPr>
    <w:rPr>
      <w:rFonts w:ascii="Times New Roman" w:eastAsia="Times New Roman" w:hAnsi="Times New Roman" w:cs="Times New Roman"/>
      <w:sz w:val="20"/>
      <w:szCs w:val="24"/>
      <w:lang w:eastAsia="ru-RU"/>
    </w:rPr>
  </w:style>
  <w:style w:type="paragraph" w:customStyle="1" w:styleId="Style16">
    <w:name w:val="Style16"/>
    <w:basedOn w:val="a"/>
    <w:rsid w:val="00905E8D"/>
    <w:pPr>
      <w:widowControl w:val="0"/>
      <w:autoSpaceDE w:val="0"/>
      <w:autoSpaceDN w:val="0"/>
      <w:adjustRightInd w:val="0"/>
      <w:spacing w:after="0" w:line="283" w:lineRule="exact"/>
      <w:ind w:firstLine="432"/>
    </w:pPr>
    <w:rPr>
      <w:rFonts w:ascii="Times New Roman" w:eastAsia="Times New Roman" w:hAnsi="Times New Roman" w:cs="Times New Roman"/>
      <w:sz w:val="20"/>
      <w:szCs w:val="24"/>
      <w:lang w:eastAsia="ru-RU"/>
    </w:rPr>
  </w:style>
  <w:style w:type="paragraph" w:customStyle="1" w:styleId="Style17">
    <w:name w:val="Style17"/>
    <w:basedOn w:val="a"/>
    <w:rsid w:val="00905E8D"/>
    <w:pPr>
      <w:widowControl w:val="0"/>
      <w:autoSpaceDE w:val="0"/>
      <w:autoSpaceDN w:val="0"/>
      <w:adjustRightInd w:val="0"/>
      <w:spacing w:after="0" w:line="278" w:lineRule="exact"/>
    </w:pPr>
    <w:rPr>
      <w:rFonts w:ascii="Times New Roman" w:eastAsia="Times New Roman" w:hAnsi="Times New Roman" w:cs="Times New Roman"/>
      <w:sz w:val="20"/>
      <w:szCs w:val="24"/>
      <w:lang w:eastAsia="ru-RU"/>
    </w:rPr>
  </w:style>
  <w:style w:type="paragraph" w:customStyle="1" w:styleId="Style18">
    <w:name w:val="Style18"/>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19">
    <w:name w:val="Style19"/>
    <w:basedOn w:val="a"/>
    <w:rsid w:val="00905E8D"/>
    <w:pPr>
      <w:widowControl w:val="0"/>
      <w:autoSpaceDE w:val="0"/>
      <w:autoSpaceDN w:val="0"/>
      <w:adjustRightInd w:val="0"/>
      <w:spacing w:after="0" w:line="274" w:lineRule="exact"/>
    </w:pPr>
    <w:rPr>
      <w:rFonts w:ascii="Times New Roman" w:eastAsia="Times New Roman" w:hAnsi="Times New Roman" w:cs="Times New Roman"/>
      <w:sz w:val="20"/>
      <w:szCs w:val="24"/>
      <w:lang w:eastAsia="ru-RU"/>
    </w:rPr>
  </w:style>
  <w:style w:type="paragraph" w:customStyle="1" w:styleId="Style20">
    <w:name w:val="Style20"/>
    <w:basedOn w:val="a"/>
    <w:rsid w:val="00905E8D"/>
    <w:pPr>
      <w:widowControl w:val="0"/>
      <w:autoSpaceDE w:val="0"/>
      <w:autoSpaceDN w:val="0"/>
      <w:adjustRightInd w:val="0"/>
      <w:spacing w:after="0" w:line="275" w:lineRule="exact"/>
      <w:ind w:firstLine="298"/>
    </w:pPr>
    <w:rPr>
      <w:rFonts w:ascii="Times New Roman" w:eastAsia="Times New Roman" w:hAnsi="Times New Roman" w:cs="Times New Roman"/>
      <w:sz w:val="20"/>
      <w:szCs w:val="24"/>
      <w:lang w:eastAsia="ru-RU"/>
    </w:rPr>
  </w:style>
  <w:style w:type="paragraph" w:customStyle="1" w:styleId="Style21">
    <w:name w:val="Style21"/>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22">
    <w:name w:val="Style22"/>
    <w:basedOn w:val="a"/>
    <w:rsid w:val="00905E8D"/>
    <w:pPr>
      <w:widowControl w:val="0"/>
      <w:autoSpaceDE w:val="0"/>
      <w:autoSpaceDN w:val="0"/>
      <w:adjustRightInd w:val="0"/>
      <w:spacing w:after="0" w:line="274" w:lineRule="exact"/>
      <w:ind w:firstLine="221"/>
    </w:pPr>
    <w:rPr>
      <w:rFonts w:ascii="Times New Roman" w:eastAsia="Times New Roman" w:hAnsi="Times New Roman" w:cs="Times New Roman"/>
      <w:sz w:val="20"/>
      <w:szCs w:val="24"/>
      <w:lang w:eastAsia="ru-RU"/>
    </w:rPr>
  </w:style>
  <w:style w:type="paragraph" w:customStyle="1" w:styleId="Style23">
    <w:name w:val="Style23"/>
    <w:basedOn w:val="a"/>
    <w:rsid w:val="00905E8D"/>
    <w:pPr>
      <w:widowControl w:val="0"/>
      <w:autoSpaceDE w:val="0"/>
      <w:autoSpaceDN w:val="0"/>
      <w:adjustRightInd w:val="0"/>
      <w:spacing w:after="0" w:line="275" w:lineRule="exact"/>
      <w:ind w:firstLine="710"/>
      <w:jc w:val="both"/>
    </w:pPr>
    <w:rPr>
      <w:rFonts w:ascii="Times New Roman" w:eastAsia="Times New Roman" w:hAnsi="Times New Roman" w:cs="Times New Roman"/>
      <w:sz w:val="20"/>
      <w:szCs w:val="24"/>
      <w:lang w:eastAsia="ru-RU"/>
    </w:rPr>
  </w:style>
  <w:style w:type="paragraph" w:customStyle="1" w:styleId="Style24">
    <w:name w:val="Style24"/>
    <w:basedOn w:val="a"/>
    <w:rsid w:val="00905E8D"/>
    <w:pPr>
      <w:widowControl w:val="0"/>
      <w:autoSpaceDE w:val="0"/>
      <w:autoSpaceDN w:val="0"/>
      <w:adjustRightInd w:val="0"/>
      <w:spacing w:after="0" w:line="274" w:lineRule="exact"/>
      <w:jc w:val="center"/>
    </w:pPr>
    <w:rPr>
      <w:rFonts w:ascii="Times New Roman" w:eastAsia="Times New Roman" w:hAnsi="Times New Roman" w:cs="Times New Roman"/>
      <w:sz w:val="20"/>
      <w:szCs w:val="24"/>
      <w:lang w:eastAsia="ru-RU"/>
    </w:rPr>
  </w:style>
  <w:style w:type="paragraph" w:customStyle="1" w:styleId="Style25">
    <w:name w:val="Style25"/>
    <w:basedOn w:val="a"/>
    <w:rsid w:val="00905E8D"/>
    <w:pPr>
      <w:widowControl w:val="0"/>
      <w:autoSpaceDE w:val="0"/>
      <w:autoSpaceDN w:val="0"/>
      <w:adjustRightInd w:val="0"/>
      <w:spacing w:after="0" w:line="278" w:lineRule="exact"/>
      <w:jc w:val="both"/>
    </w:pPr>
    <w:rPr>
      <w:rFonts w:ascii="Times New Roman" w:eastAsia="Times New Roman" w:hAnsi="Times New Roman" w:cs="Times New Roman"/>
      <w:sz w:val="20"/>
      <w:szCs w:val="24"/>
      <w:lang w:eastAsia="ru-RU"/>
    </w:rPr>
  </w:style>
  <w:style w:type="paragraph" w:customStyle="1" w:styleId="Style26">
    <w:name w:val="Style26"/>
    <w:basedOn w:val="a"/>
    <w:rsid w:val="00905E8D"/>
    <w:pPr>
      <w:widowControl w:val="0"/>
      <w:autoSpaceDE w:val="0"/>
      <w:autoSpaceDN w:val="0"/>
      <w:adjustRightInd w:val="0"/>
      <w:spacing w:after="0" w:line="269" w:lineRule="exact"/>
      <w:jc w:val="center"/>
    </w:pPr>
    <w:rPr>
      <w:rFonts w:ascii="Times New Roman" w:eastAsia="Times New Roman" w:hAnsi="Times New Roman" w:cs="Times New Roman"/>
      <w:sz w:val="20"/>
      <w:szCs w:val="24"/>
      <w:lang w:eastAsia="ru-RU"/>
    </w:rPr>
  </w:style>
  <w:style w:type="paragraph" w:customStyle="1" w:styleId="Style27">
    <w:name w:val="Style27"/>
    <w:basedOn w:val="a"/>
    <w:rsid w:val="00905E8D"/>
    <w:pPr>
      <w:widowControl w:val="0"/>
      <w:autoSpaceDE w:val="0"/>
      <w:autoSpaceDN w:val="0"/>
      <w:adjustRightInd w:val="0"/>
      <w:spacing w:after="0" w:line="276" w:lineRule="exact"/>
      <w:ind w:firstLine="226"/>
    </w:pPr>
    <w:rPr>
      <w:rFonts w:ascii="Times New Roman" w:eastAsia="Times New Roman" w:hAnsi="Times New Roman" w:cs="Times New Roman"/>
      <w:sz w:val="20"/>
      <w:szCs w:val="24"/>
      <w:lang w:eastAsia="ru-RU"/>
    </w:rPr>
  </w:style>
  <w:style w:type="paragraph" w:customStyle="1" w:styleId="Style28">
    <w:name w:val="Style28"/>
    <w:basedOn w:val="a"/>
    <w:rsid w:val="00905E8D"/>
    <w:pPr>
      <w:widowControl w:val="0"/>
      <w:autoSpaceDE w:val="0"/>
      <w:autoSpaceDN w:val="0"/>
      <w:adjustRightInd w:val="0"/>
      <w:spacing w:after="0" w:line="276" w:lineRule="exact"/>
    </w:pPr>
    <w:rPr>
      <w:rFonts w:ascii="Times New Roman" w:eastAsia="Times New Roman" w:hAnsi="Times New Roman" w:cs="Times New Roman"/>
      <w:sz w:val="20"/>
      <w:szCs w:val="24"/>
      <w:lang w:eastAsia="ru-RU"/>
    </w:rPr>
  </w:style>
  <w:style w:type="paragraph" w:customStyle="1" w:styleId="Style29">
    <w:name w:val="Style29"/>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30">
    <w:name w:val="Style30"/>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31">
    <w:name w:val="Style31"/>
    <w:basedOn w:val="a"/>
    <w:rsid w:val="00905E8D"/>
    <w:pPr>
      <w:widowControl w:val="0"/>
      <w:autoSpaceDE w:val="0"/>
      <w:autoSpaceDN w:val="0"/>
      <w:adjustRightInd w:val="0"/>
      <w:spacing w:after="0" w:line="278" w:lineRule="exact"/>
      <w:ind w:firstLine="706"/>
      <w:jc w:val="both"/>
    </w:pPr>
    <w:rPr>
      <w:rFonts w:ascii="Times New Roman" w:eastAsia="Times New Roman" w:hAnsi="Times New Roman" w:cs="Times New Roman"/>
      <w:sz w:val="20"/>
      <w:szCs w:val="24"/>
      <w:lang w:eastAsia="ru-RU"/>
    </w:rPr>
  </w:style>
  <w:style w:type="paragraph" w:customStyle="1" w:styleId="Style32">
    <w:name w:val="Style32"/>
    <w:basedOn w:val="a"/>
    <w:rsid w:val="00905E8D"/>
    <w:pPr>
      <w:widowControl w:val="0"/>
      <w:autoSpaceDE w:val="0"/>
      <w:autoSpaceDN w:val="0"/>
      <w:adjustRightInd w:val="0"/>
      <w:spacing w:after="0" w:line="276" w:lineRule="exact"/>
      <w:ind w:firstLine="811"/>
    </w:pPr>
    <w:rPr>
      <w:rFonts w:ascii="Times New Roman" w:eastAsia="Times New Roman" w:hAnsi="Times New Roman" w:cs="Times New Roman"/>
      <w:sz w:val="20"/>
      <w:szCs w:val="24"/>
      <w:lang w:eastAsia="ru-RU"/>
    </w:rPr>
  </w:style>
  <w:style w:type="paragraph" w:customStyle="1" w:styleId="Style33">
    <w:name w:val="Style33"/>
    <w:basedOn w:val="a"/>
    <w:rsid w:val="00905E8D"/>
    <w:pPr>
      <w:widowControl w:val="0"/>
      <w:autoSpaceDE w:val="0"/>
      <w:autoSpaceDN w:val="0"/>
      <w:adjustRightInd w:val="0"/>
      <w:spacing w:after="0" w:line="274" w:lineRule="exact"/>
      <w:ind w:firstLine="581"/>
    </w:pPr>
    <w:rPr>
      <w:rFonts w:ascii="Times New Roman" w:eastAsia="Times New Roman" w:hAnsi="Times New Roman" w:cs="Times New Roman"/>
      <w:sz w:val="20"/>
      <w:szCs w:val="24"/>
      <w:lang w:eastAsia="ru-RU"/>
    </w:rPr>
  </w:style>
  <w:style w:type="paragraph" w:customStyle="1" w:styleId="Style34">
    <w:name w:val="Style34"/>
    <w:basedOn w:val="a"/>
    <w:rsid w:val="00905E8D"/>
    <w:pPr>
      <w:widowControl w:val="0"/>
      <w:autoSpaceDE w:val="0"/>
      <w:autoSpaceDN w:val="0"/>
      <w:adjustRightInd w:val="0"/>
      <w:spacing w:after="0" w:line="274" w:lineRule="exact"/>
      <w:jc w:val="both"/>
    </w:pPr>
    <w:rPr>
      <w:rFonts w:ascii="Times New Roman" w:eastAsia="Times New Roman" w:hAnsi="Times New Roman" w:cs="Times New Roman"/>
      <w:sz w:val="20"/>
      <w:szCs w:val="24"/>
      <w:lang w:eastAsia="ru-RU"/>
    </w:rPr>
  </w:style>
  <w:style w:type="paragraph" w:customStyle="1" w:styleId="Style35">
    <w:name w:val="Style35"/>
    <w:basedOn w:val="a"/>
    <w:rsid w:val="00905E8D"/>
    <w:pPr>
      <w:widowControl w:val="0"/>
      <w:autoSpaceDE w:val="0"/>
      <w:autoSpaceDN w:val="0"/>
      <w:adjustRightInd w:val="0"/>
      <w:spacing w:after="0" w:line="278" w:lineRule="exact"/>
      <w:ind w:firstLine="974"/>
    </w:pPr>
    <w:rPr>
      <w:rFonts w:ascii="Times New Roman" w:eastAsia="Times New Roman" w:hAnsi="Times New Roman" w:cs="Times New Roman"/>
      <w:sz w:val="20"/>
      <w:szCs w:val="24"/>
      <w:lang w:eastAsia="ru-RU"/>
    </w:rPr>
  </w:style>
  <w:style w:type="character" w:customStyle="1" w:styleId="FontStyle37">
    <w:name w:val="Font Style37"/>
    <w:rsid w:val="00905E8D"/>
    <w:rPr>
      <w:rFonts w:ascii="Times New Roman" w:hAnsi="Times New Roman" w:cs="Times New Roman"/>
      <w:b/>
      <w:bCs/>
      <w:sz w:val="30"/>
      <w:szCs w:val="30"/>
    </w:rPr>
  </w:style>
  <w:style w:type="character" w:customStyle="1" w:styleId="FontStyle38">
    <w:name w:val="Font Style38"/>
    <w:rsid w:val="00905E8D"/>
    <w:rPr>
      <w:rFonts w:ascii="Times New Roman" w:hAnsi="Times New Roman" w:cs="Times New Roman"/>
      <w:b/>
      <w:bCs/>
      <w:sz w:val="50"/>
      <w:szCs w:val="50"/>
    </w:rPr>
  </w:style>
  <w:style w:type="character" w:customStyle="1" w:styleId="FontStyle39">
    <w:name w:val="Font Style39"/>
    <w:rsid w:val="00905E8D"/>
    <w:rPr>
      <w:rFonts w:ascii="Times New Roman" w:hAnsi="Times New Roman" w:cs="Times New Roman"/>
      <w:b/>
      <w:bCs/>
      <w:sz w:val="26"/>
      <w:szCs w:val="26"/>
    </w:rPr>
  </w:style>
  <w:style w:type="character" w:customStyle="1" w:styleId="FontStyle40">
    <w:name w:val="Font Style40"/>
    <w:rsid w:val="00905E8D"/>
    <w:rPr>
      <w:rFonts w:ascii="Georgia" w:hAnsi="Georgia"/>
      <w:spacing w:val="10"/>
      <w:sz w:val="24"/>
      <w:szCs w:val="24"/>
    </w:rPr>
  </w:style>
  <w:style w:type="character" w:customStyle="1" w:styleId="FontStyle41">
    <w:name w:val="Font Style41"/>
    <w:rsid w:val="00905E8D"/>
    <w:rPr>
      <w:rFonts w:ascii="Georgia" w:hAnsi="Georgia"/>
      <w:sz w:val="12"/>
      <w:szCs w:val="12"/>
    </w:rPr>
  </w:style>
  <w:style w:type="character" w:customStyle="1" w:styleId="FontStyle42">
    <w:name w:val="Font Style42"/>
    <w:rsid w:val="00905E8D"/>
    <w:rPr>
      <w:rFonts w:ascii="Times New Roman" w:hAnsi="Times New Roman" w:cs="Times New Roman"/>
      <w:sz w:val="24"/>
      <w:szCs w:val="24"/>
    </w:rPr>
  </w:style>
  <w:style w:type="character" w:customStyle="1" w:styleId="FontStyle43">
    <w:name w:val="Font Style43"/>
    <w:rsid w:val="00905E8D"/>
    <w:rPr>
      <w:rFonts w:ascii="Georgia" w:hAnsi="Georgia"/>
      <w:sz w:val="18"/>
      <w:szCs w:val="18"/>
    </w:rPr>
  </w:style>
  <w:style w:type="character" w:customStyle="1" w:styleId="FontStyle44">
    <w:name w:val="Font Style44"/>
    <w:rsid w:val="00905E8D"/>
    <w:rPr>
      <w:rFonts w:ascii="Georgia" w:hAnsi="Georgia"/>
      <w:smallCaps/>
      <w:spacing w:val="20"/>
      <w:sz w:val="22"/>
      <w:szCs w:val="22"/>
    </w:rPr>
  </w:style>
  <w:style w:type="character" w:customStyle="1" w:styleId="FontStyle46">
    <w:name w:val="Font Style46"/>
    <w:rsid w:val="00905E8D"/>
    <w:rPr>
      <w:rFonts w:ascii="Times New Roman" w:hAnsi="Times New Roman" w:cs="Times New Roman"/>
      <w:b/>
      <w:bCs/>
      <w:sz w:val="22"/>
      <w:szCs w:val="22"/>
    </w:rPr>
  </w:style>
  <w:style w:type="character" w:customStyle="1" w:styleId="FontStyle47">
    <w:name w:val="Font Style47"/>
    <w:rsid w:val="00905E8D"/>
    <w:rPr>
      <w:rFonts w:ascii="Times New Roman" w:hAnsi="Times New Roman" w:cs="Times New Roman"/>
      <w:b/>
      <w:bCs/>
      <w:sz w:val="20"/>
      <w:szCs w:val="20"/>
    </w:rPr>
  </w:style>
  <w:style w:type="paragraph" w:styleId="21">
    <w:name w:val="Body Text 2"/>
    <w:basedOn w:val="a"/>
    <w:link w:val="22"/>
    <w:semiHidden/>
    <w:rsid w:val="00905E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905E8D"/>
    <w:rPr>
      <w:rFonts w:ascii="Times New Roman" w:eastAsia="Times New Roman" w:hAnsi="Times New Roman" w:cs="Times New Roman"/>
      <w:sz w:val="24"/>
      <w:szCs w:val="24"/>
      <w:lang w:eastAsia="ru-RU"/>
    </w:rPr>
  </w:style>
  <w:style w:type="paragraph" w:styleId="af">
    <w:name w:val="caption"/>
    <w:basedOn w:val="a"/>
    <w:next w:val="a"/>
    <w:qFormat/>
    <w:rsid w:val="00905E8D"/>
    <w:pPr>
      <w:widowControl w:val="0"/>
      <w:tabs>
        <w:tab w:val="left" w:pos="4536"/>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31">
    <w:name w:val="Body Text 3"/>
    <w:basedOn w:val="a"/>
    <w:link w:val="32"/>
    <w:semiHidden/>
    <w:rsid w:val="00905E8D"/>
    <w:pPr>
      <w:widowControl w:val="0"/>
      <w:autoSpaceDE w:val="0"/>
      <w:autoSpaceDN w:val="0"/>
      <w:adjustRightInd w:val="0"/>
      <w:spacing w:after="0" w:line="240" w:lineRule="auto"/>
      <w:jc w:val="center"/>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905E8D"/>
    <w:rPr>
      <w:rFonts w:ascii="Times New Roman" w:eastAsia="Times New Roman" w:hAnsi="Times New Roman" w:cs="Times New Roman"/>
      <w:sz w:val="28"/>
      <w:szCs w:val="24"/>
      <w:lang w:eastAsia="ru-RU"/>
    </w:rPr>
  </w:style>
  <w:style w:type="paragraph" w:styleId="23">
    <w:name w:val="Body Text Indent 2"/>
    <w:basedOn w:val="a"/>
    <w:link w:val="24"/>
    <w:semiHidden/>
    <w:rsid w:val="00905E8D"/>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905E8D"/>
    <w:rPr>
      <w:rFonts w:ascii="Times New Roman" w:eastAsia="Times New Roman" w:hAnsi="Times New Roman" w:cs="Times New Roman"/>
      <w:sz w:val="24"/>
      <w:szCs w:val="24"/>
      <w:lang w:eastAsia="ru-RU"/>
    </w:rPr>
  </w:style>
  <w:style w:type="paragraph" w:customStyle="1" w:styleId="ConsPlusNormal">
    <w:name w:val="ConsPlusNormal"/>
    <w:rsid w:val="00905E8D"/>
    <w:pPr>
      <w:autoSpaceDE w:val="0"/>
      <w:autoSpaceDN w:val="0"/>
      <w:adjustRightInd w:val="0"/>
      <w:spacing w:after="0" w:line="240" w:lineRule="auto"/>
    </w:pPr>
    <w:rPr>
      <w:rFonts w:ascii="Arial" w:eastAsia="Times New Roman" w:hAnsi="Arial" w:cs="Arial"/>
      <w:sz w:val="20"/>
      <w:szCs w:val="20"/>
    </w:rPr>
  </w:style>
  <w:style w:type="paragraph" w:styleId="33">
    <w:name w:val="Body Text Indent 3"/>
    <w:basedOn w:val="a"/>
    <w:link w:val="34"/>
    <w:semiHidden/>
    <w:rsid w:val="00905E8D"/>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semiHidden/>
    <w:rsid w:val="00905E8D"/>
    <w:rPr>
      <w:rFonts w:ascii="Times New Roman" w:eastAsia="Times New Roman" w:hAnsi="Times New Roman" w:cs="Times New Roman"/>
      <w:sz w:val="24"/>
      <w:szCs w:val="24"/>
      <w:lang w:eastAsia="ru-RU"/>
    </w:rPr>
  </w:style>
  <w:style w:type="paragraph" w:customStyle="1" w:styleId="25">
    <w:name w:val="Абзац списка2"/>
    <w:basedOn w:val="a"/>
    <w:rsid w:val="00905E8D"/>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lang w:eastAsia="ru-RU"/>
    </w:rPr>
  </w:style>
  <w:style w:type="paragraph" w:styleId="af0">
    <w:name w:val="header"/>
    <w:basedOn w:val="a"/>
    <w:link w:val="af1"/>
    <w:uiPriority w:val="99"/>
    <w:rsid w:val="00905E8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af1">
    <w:name w:val="Верхний колонтитул Знак"/>
    <w:basedOn w:val="a0"/>
    <w:link w:val="af0"/>
    <w:uiPriority w:val="99"/>
    <w:rsid w:val="00905E8D"/>
    <w:rPr>
      <w:rFonts w:ascii="Times New Roman" w:eastAsia="Times New Roman" w:hAnsi="Times New Roman" w:cs="Times New Roman"/>
      <w:sz w:val="20"/>
      <w:szCs w:val="24"/>
      <w:lang w:eastAsia="ru-RU"/>
    </w:rPr>
  </w:style>
  <w:style w:type="paragraph" w:styleId="af2">
    <w:name w:val="footer"/>
    <w:basedOn w:val="a"/>
    <w:link w:val="af3"/>
    <w:uiPriority w:val="99"/>
    <w:rsid w:val="00905E8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af3">
    <w:name w:val="Нижний колонтитул Знак"/>
    <w:basedOn w:val="a0"/>
    <w:link w:val="af2"/>
    <w:uiPriority w:val="99"/>
    <w:rsid w:val="00905E8D"/>
    <w:rPr>
      <w:rFonts w:ascii="Times New Roman" w:eastAsia="Times New Roman" w:hAnsi="Times New Roman" w:cs="Times New Roman"/>
      <w:sz w:val="20"/>
      <w:szCs w:val="24"/>
      <w:lang w:eastAsia="ru-RU"/>
    </w:rPr>
  </w:style>
  <w:style w:type="character" w:styleId="af4">
    <w:name w:val="page number"/>
    <w:basedOn w:val="a0"/>
    <w:semiHidden/>
    <w:rsid w:val="00905E8D"/>
  </w:style>
  <w:style w:type="paragraph" w:styleId="af5">
    <w:name w:val="Title"/>
    <w:basedOn w:val="a"/>
    <w:link w:val="af6"/>
    <w:qFormat/>
    <w:rsid w:val="00905E8D"/>
    <w:pPr>
      <w:spacing w:after="0" w:line="240" w:lineRule="auto"/>
      <w:jc w:val="center"/>
    </w:pPr>
    <w:rPr>
      <w:rFonts w:ascii="Times New Roman" w:eastAsia="Times New Roman" w:hAnsi="Times New Roman" w:cs="Times New Roman"/>
      <w:b/>
      <w:szCs w:val="20"/>
      <w:u w:val="single"/>
      <w:lang w:eastAsia="ru-RU"/>
    </w:rPr>
  </w:style>
  <w:style w:type="character" w:customStyle="1" w:styleId="af6">
    <w:name w:val="Название Знак"/>
    <w:basedOn w:val="a0"/>
    <w:link w:val="af5"/>
    <w:rsid w:val="00905E8D"/>
    <w:rPr>
      <w:rFonts w:ascii="Times New Roman" w:eastAsia="Times New Roman" w:hAnsi="Times New Roman" w:cs="Times New Roman"/>
      <w:b/>
      <w:szCs w:val="20"/>
      <w:u w:val="single"/>
      <w:lang w:eastAsia="ru-RU"/>
    </w:rPr>
  </w:style>
  <w:style w:type="paragraph" w:styleId="af7">
    <w:name w:val="footnote text"/>
    <w:basedOn w:val="a"/>
    <w:link w:val="af8"/>
    <w:rsid w:val="00905E8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05E8D"/>
    <w:rPr>
      <w:rFonts w:ascii="Times New Roman" w:eastAsia="Times New Roman" w:hAnsi="Times New Roman" w:cs="Times New Roman"/>
      <w:sz w:val="20"/>
      <w:szCs w:val="20"/>
      <w:lang w:eastAsia="ru-RU"/>
    </w:rPr>
  </w:style>
  <w:style w:type="character" w:styleId="af9">
    <w:name w:val="footnote reference"/>
    <w:rsid w:val="00905E8D"/>
    <w:rPr>
      <w:vertAlign w:val="superscript"/>
    </w:rPr>
  </w:style>
  <w:style w:type="numbering" w:customStyle="1" w:styleId="26">
    <w:name w:val="Нет списка2"/>
    <w:next w:val="a2"/>
    <w:uiPriority w:val="99"/>
    <w:semiHidden/>
    <w:unhideWhenUsed/>
    <w:rsid w:val="00905E8D"/>
  </w:style>
  <w:style w:type="paragraph" w:customStyle="1" w:styleId="ConsPlusTitle">
    <w:name w:val="ConsPlusTitle"/>
    <w:uiPriority w:val="99"/>
    <w:qFormat/>
    <w:rsid w:val="00905E8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05E8D"/>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afa">
    <w:name w:val="Текст примечания Знак"/>
    <w:basedOn w:val="a0"/>
    <w:link w:val="afb"/>
    <w:uiPriority w:val="99"/>
    <w:semiHidden/>
    <w:rsid w:val="00905E8D"/>
    <w:rPr>
      <w:sz w:val="20"/>
      <w:szCs w:val="20"/>
    </w:rPr>
  </w:style>
  <w:style w:type="paragraph" w:styleId="afb">
    <w:name w:val="annotation text"/>
    <w:basedOn w:val="a"/>
    <w:link w:val="afa"/>
    <w:uiPriority w:val="99"/>
    <w:semiHidden/>
    <w:unhideWhenUsed/>
    <w:rsid w:val="00905E8D"/>
    <w:pPr>
      <w:spacing w:line="240" w:lineRule="auto"/>
    </w:pPr>
    <w:rPr>
      <w:sz w:val="20"/>
      <w:szCs w:val="20"/>
    </w:rPr>
  </w:style>
  <w:style w:type="character" w:customStyle="1" w:styleId="14">
    <w:name w:val="Текст примечания Знак1"/>
    <w:basedOn w:val="a0"/>
    <w:uiPriority w:val="99"/>
    <w:semiHidden/>
    <w:rsid w:val="00905E8D"/>
    <w:rPr>
      <w:sz w:val="20"/>
      <w:szCs w:val="20"/>
    </w:rPr>
  </w:style>
  <w:style w:type="character" w:customStyle="1" w:styleId="afc">
    <w:name w:val="Тема примечания Знак"/>
    <w:basedOn w:val="afa"/>
    <w:link w:val="afd"/>
    <w:uiPriority w:val="99"/>
    <w:semiHidden/>
    <w:rsid w:val="00905E8D"/>
    <w:rPr>
      <w:b/>
      <w:bCs/>
      <w:sz w:val="20"/>
      <w:szCs w:val="20"/>
    </w:rPr>
  </w:style>
  <w:style w:type="paragraph" w:styleId="afd">
    <w:name w:val="annotation subject"/>
    <w:basedOn w:val="afb"/>
    <w:next w:val="afb"/>
    <w:link w:val="afc"/>
    <w:uiPriority w:val="99"/>
    <w:semiHidden/>
    <w:unhideWhenUsed/>
    <w:rsid w:val="00905E8D"/>
    <w:rPr>
      <w:b/>
      <w:bCs/>
    </w:rPr>
  </w:style>
  <w:style w:type="character" w:customStyle="1" w:styleId="15">
    <w:name w:val="Тема примечания Знак1"/>
    <w:basedOn w:val="14"/>
    <w:uiPriority w:val="99"/>
    <w:semiHidden/>
    <w:rsid w:val="00905E8D"/>
    <w:rPr>
      <w:b/>
      <w:bCs/>
      <w:sz w:val="20"/>
      <w:szCs w:val="20"/>
    </w:rPr>
  </w:style>
  <w:style w:type="character" w:customStyle="1" w:styleId="16">
    <w:name w:val="Текст выноски Знак1"/>
    <w:basedOn w:val="a0"/>
    <w:uiPriority w:val="99"/>
    <w:semiHidden/>
    <w:rsid w:val="00905E8D"/>
    <w:rPr>
      <w:rFonts w:ascii="Tahoma" w:hAnsi="Tahoma" w:cs="Tahoma"/>
      <w:sz w:val="16"/>
      <w:szCs w:val="16"/>
    </w:rPr>
  </w:style>
  <w:style w:type="numbering" w:customStyle="1" w:styleId="35">
    <w:name w:val="Нет списка3"/>
    <w:next w:val="a2"/>
    <w:uiPriority w:val="99"/>
    <w:semiHidden/>
    <w:unhideWhenUsed/>
    <w:rsid w:val="00905E8D"/>
  </w:style>
  <w:style w:type="character" w:customStyle="1" w:styleId="200">
    <w:name w:val="Основной текст (20)_"/>
    <w:link w:val="201"/>
    <w:uiPriority w:val="99"/>
    <w:locked/>
    <w:rsid w:val="00905E8D"/>
    <w:rPr>
      <w:rFonts w:eastAsia="Times New Roman"/>
      <w:shd w:val="clear" w:color="auto" w:fill="FFFFFF"/>
    </w:rPr>
  </w:style>
  <w:style w:type="paragraph" w:customStyle="1" w:styleId="201">
    <w:name w:val="Основной текст (20)"/>
    <w:basedOn w:val="a"/>
    <w:link w:val="200"/>
    <w:uiPriority w:val="99"/>
    <w:rsid w:val="00905E8D"/>
    <w:pPr>
      <w:shd w:val="clear" w:color="auto" w:fill="FFFFFF"/>
      <w:spacing w:after="0" w:line="254" w:lineRule="exact"/>
      <w:ind w:hanging="420"/>
      <w:jc w:val="center"/>
    </w:pPr>
    <w:rPr>
      <w:rFonts w:eastAsia="Times New Roman"/>
    </w:rPr>
  </w:style>
  <w:style w:type="character" w:customStyle="1" w:styleId="2010">
    <w:name w:val="Основной текст (20) + 10"/>
    <w:aliases w:val="5 pt"/>
    <w:uiPriority w:val="99"/>
    <w:rsid w:val="00905E8D"/>
    <w:rPr>
      <w:rFonts w:ascii="Times New Roman" w:eastAsia="Times New Roman" w:hAnsi="Times New Roman" w:cs="Times New Roman"/>
      <w:spacing w:val="0"/>
      <w:sz w:val="21"/>
      <w:szCs w:val="21"/>
      <w:shd w:val="clear" w:color="auto" w:fill="FFFFFF"/>
    </w:rPr>
  </w:style>
  <w:style w:type="character" w:customStyle="1" w:styleId="210">
    <w:name w:val="Основной текст (21)_"/>
    <w:link w:val="211"/>
    <w:uiPriority w:val="99"/>
    <w:locked/>
    <w:rsid w:val="00D063A6"/>
    <w:rPr>
      <w:sz w:val="16"/>
      <w:szCs w:val="16"/>
      <w:shd w:val="clear" w:color="auto" w:fill="FFFFFF"/>
    </w:rPr>
  </w:style>
  <w:style w:type="paragraph" w:customStyle="1" w:styleId="211">
    <w:name w:val="Основной текст (21)"/>
    <w:basedOn w:val="a"/>
    <w:link w:val="210"/>
    <w:uiPriority w:val="99"/>
    <w:rsid w:val="00D063A6"/>
    <w:pPr>
      <w:shd w:val="clear" w:color="auto" w:fill="FFFFFF"/>
      <w:spacing w:after="0" w:line="240" w:lineRule="atLeast"/>
      <w:ind w:hanging="200"/>
    </w:pPr>
    <w:rPr>
      <w:sz w:val="16"/>
      <w:szCs w:val="16"/>
    </w:rPr>
  </w:style>
  <w:style w:type="character" w:styleId="afe">
    <w:name w:val="FollowedHyperlink"/>
    <w:basedOn w:val="a0"/>
    <w:uiPriority w:val="99"/>
    <w:semiHidden/>
    <w:unhideWhenUsed/>
    <w:rsid w:val="006A5BFC"/>
    <w:rPr>
      <w:color w:val="800080" w:themeColor="followedHyperlink"/>
      <w:u w:val="single"/>
    </w:rPr>
  </w:style>
  <w:style w:type="character" w:customStyle="1" w:styleId="220">
    <w:name w:val="Основной текст (22)_"/>
    <w:link w:val="221"/>
    <w:uiPriority w:val="99"/>
    <w:locked/>
    <w:rsid w:val="006337F1"/>
    <w:rPr>
      <w:rFonts w:eastAsia="Times New Roman"/>
      <w:sz w:val="17"/>
      <w:szCs w:val="17"/>
      <w:shd w:val="clear" w:color="auto" w:fill="FFFFFF"/>
    </w:rPr>
  </w:style>
  <w:style w:type="paragraph" w:customStyle="1" w:styleId="221">
    <w:name w:val="Основной текст (22)"/>
    <w:basedOn w:val="a"/>
    <w:link w:val="220"/>
    <w:uiPriority w:val="99"/>
    <w:rsid w:val="006337F1"/>
    <w:pPr>
      <w:shd w:val="clear" w:color="auto" w:fill="FFFFFF"/>
      <w:spacing w:after="0" w:line="240" w:lineRule="atLeast"/>
    </w:pPr>
    <w:rPr>
      <w:rFonts w:eastAsia="Times New Roman"/>
      <w:sz w:val="17"/>
      <w:szCs w:val="17"/>
    </w:rPr>
  </w:style>
  <w:style w:type="character" w:styleId="aff">
    <w:name w:val="Subtle Emphasis"/>
    <w:basedOn w:val="a0"/>
    <w:uiPriority w:val="19"/>
    <w:qFormat/>
    <w:rsid w:val="00091D00"/>
    <w:rPr>
      <w:i/>
      <w:iCs/>
      <w:color w:val="808080" w:themeColor="text1" w:themeTint="7F"/>
    </w:rPr>
  </w:style>
  <w:style w:type="character" w:customStyle="1" w:styleId="17">
    <w:name w:val="Основной текст с отступом Знак1"/>
    <w:aliases w:val="текст Знак1,Основной текст 1 Знак1"/>
    <w:basedOn w:val="a0"/>
    <w:semiHidden/>
    <w:rsid w:val="009B3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3E0"/>
  </w:style>
  <w:style w:type="paragraph" w:styleId="1">
    <w:name w:val="heading 1"/>
    <w:basedOn w:val="a"/>
    <w:next w:val="a"/>
    <w:link w:val="10"/>
    <w:qFormat/>
    <w:rsid w:val="00905E8D"/>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5E8D"/>
    <w:pPr>
      <w:keepNext/>
      <w:widowControl w:val="0"/>
      <w:autoSpaceDE w:val="0"/>
      <w:autoSpaceDN w:val="0"/>
      <w:adjustRightInd w:val="0"/>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905E8D"/>
    <w:pPr>
      <w:keepNext/>
      <w:widowControl w:val="0"/>
      <w:autoSpaceDE w:val="0"/>
      <w:autoSpaceDN w:val="0"/>
      <w:adjustRightInd w:val="0"/>
      <w:spacing w:after="0" w:line="240" w:lineRule="auto"/>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905E8D"/>
    <w:pPr>
      <w:keepNext/>
      <w:spacing w:after="0" w:line="240" w:lineRule="auto"/>
      <w:jc w:val="center"/>
      <w:outlineLvl w:val="3"/>
    </w:pPr>
    <w:rPr>
      <w:rFonts w:ascii="Times New Roman" w:eastAsia="Times New Roman" w:hAnsi="Times New Roman" w:cs="Times New Roman"/>
      <w:b/>
      <w:sz w:val="32"/>
      <w:szCs w:val="20"/>
      <w:lang w:eastAsia="ru-RU"/>
    </w:rPr>
  </w:style>
  <w:style w:type="paragraph" w:styleId="6">
    <w:name w:val="heading 6"/>
    <w:basedOn w:val="a"/>
    <w:next w:val="a"/>
    <w:link w:val="60"/>
    <w:qFormat/>
    <w:rsid w:val="00905E8D"/>
    <w:pPr>
      <w:keepNext/>
      <w:spacing w:after="0" w:line="240" w:lineRule="auto"/>
      <w:jc w:val="center"/>
      <w:outlineLvl w:val="5"/>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905E8D"/>
    <w:pPr>
      <w:keepNext/>
      <w:spacing w:after="0" w:line="240" w:lineRule="auto"/>
      <w:jc w:val="center"/>
      <w:outlineLvl w:val="7"/>
    </w:pPr>
    <w:rPr>
      <w:rFonts w:ascii="Times New Roman" w:eastAsia="Times New Roman" w:hAnsi="Times New Roman" w:cs="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4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740C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Indent"/>
    <w:aliases w:val="текст,Основной текст 1"/>
    <w:basedOn w:val="a"/>
    <w:link w:val="a5"/>
    <w:rsid w:val="00074C3D"/>
    <w:pPr>
      <w:spacing w:after="0" w:line="240" w:lineRule="auto"/>
      <w:ind w:left="-360"/>
    </w:pPr>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текст Знак,Основной текст 1 Знак"/>
    <w:basedOn w:val="a0"/>
    <w:link w:val="a4"/>
    <w:rsid w:val="00074C3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074C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4927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27DA"/>
    <w:rPr>
      <w:rFonts w:ascii="Tahoma" w:hAnsi="Tahoma" w:cs="Tahoma"/>
      <w:sz w:val="16"/>
      <w:szCs w:val="16"/>
    </w:rPr>
  </w:style>
  <w:style w:type="character" w:styleId="a8">
    <w:name w:val="Hyperlink"/>
    <w:basedOn w:val="a0"/>
    <w:uiPriority w:val="99"/>
    <w:semiHidden/>
    <w:unhideWhenUsed/>
    <w:rsid w:val="000C092E"/>
    <w:rPr>
      <w:color w:val="0000FF"/>
      <w:u w:val="single"/>
    </w:rPr>
  </w:style>
  <w:style w:type="paragraph" w:styleId="a9">
    <w:name w:val="List Paragraph"/>
    <w:basedOn w:val="a"/>
    <w:link w:val="aa"/>
    <w:uiPriority w:val="99"/>
    <w:qFormat/>
    <w:rsid w:val="00F435A2"/>
    <w:pPr>
      <w:ind w:left="720"/>
      <w:contextualSpacing/>
    </w:pPr>
  </w:style>
  <w:style w:type="paragraph" w:customStyle="1" w:styleId="11">
    <w:name w:val="Обычный1"/>
    <w:rsid w:val="00D373DA"/>
    <w:pPr>
      <w:widowControl w:val="0"/>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unhideWhenUsed/>
    <w:rsid w:val="00720BB7"/>
    <w:pPr>
      <w:spacing w:after="120"/>
    </w:pPr>
  </w:style>
  <w:style w:type="character" w:customStyle="1" w:styleId="ac">
    <w:name w:val="Основной текст Знак"/>
    <w:basedOn w:val="a0"/>
    <w:link w:val="ab"/>
    <w:rsid w:val="00720BB7"/>
  </w:style>
  <w:style w:type="paragraph" w:customStyle="1" w:styleId="western">
    <w:name w:val="western"/>
    <w:basedOn w:val="a"/>
    <w:rsid w:val="00B31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05E8D"/>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5E8D"/>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05E8D"/>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905E8D"/>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905E8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905E8D"/>
    <w:rPr>
      <w:rFonts w:ascii="Times New Roman" w:eastAsia="Times New Roman" w:hAnsi="Times New Roman" w:cs="Times New Roman"/>
      <w:b/>
      <w:bCs/>
      <w:sz w:val="24"/>
      <w:szCs w:val="20"/>
      <w:lang w:eastAsia="ru-RU"/>
    </w:rPr>
  </w:style>
  <w:style w:type="character" w:customStyle="1" w:styleId="aa">
    <w:name w:val="Абзац списка Знак"/>
    <w:link w:val="a9"/>
    <w:uiPriority w:val="99"/>
    <w:locked/>
    <w:rsid w:val="00905E8D"/>
  </w:style>
  <w:style w:type="paragraph" w:customStyle="1" w:styleId="p5">
    <w:name w:val="p5"/>
    <w:basedOn w:val="a"/>
    <w:rsid w:val="00905E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unhideWhenUsed/>
    <w:qFormat/>
    <w:rsid w:val="00905E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99"/>
    <w:qFormat/>
    <w:rsid w:val="00905E8D"/>
    <w:pPr>
      <w:spacing w:after="0" w:line="240" w:lineRule="auto"/>
    </w:pPr>
    <w:rPr>
      <w:rFonts w:ascii="Calibri" w:eastAsia="Calibri" w:hAnsi="Calibri" w:cs="Times New Roman"/>
    </w:rPr>
  </w:style>
  <w:style w:type="character" w:customStyle="1" w:styleId="FontStyle45">
    <w:name w:val="Font Style45"/>
    <w:rsid w:val="00905E8D"/>
    <w:rPr>
      <w:rFonts w:ascii="Times New Roman" w:hAnsi="Times New Roman" w:cs="Times New Roman"/>
      <w:sz w:val="22"/>
      <w:szCs w:val="22"/>
    </w:rPr>
  </w:style>
  <w:style w:type="paragraph" w:customStyle="1" w:styleId="12">
    <w:name w:val="Абзац списка1"/>
    <w:basedOn w:val="a"/>
    <w:link w:val="ListParagraphChar"/>
    <w:qFormat/>
    <w:rsid w:val="00905E8D"/>
    <w:pPr>
      <w:ind w:left="720"/>
      <w:contextualSpacing/>
    </w:pPr>
    <w:rPr>
      <w:rFonts w:ascii="Calibri" w:eastAsia="Calibri" w:hAnsi="Calibri" w:cs="Times New Roman"/>
      <w:b/>
      <w:sz w:val="20"/>
      <w:szCs w:val="20"/>
      <w:lang w:val="x-none" w:eastAsia="ru-RU"/>
    </w:rPr>
  </w:style>
  <w:style w:type="character" w:customStyle="1" w:styleId="ListParagraphChar">
    <w:name w:val="List Paragraph Char"/>
    <w:link w:val="12"/>
    <w:locked/>
    <w:rsid w:val="00905E8D"/>
    <w:rPr>
      <w:rFonts w:ascii="Calibri" w:eastAsia="Calibri" w:hAnsi="Calibri" w:cs="Times New Roman"/>
      <w:b/>
      <w:sz w:val="20"/>
      <w:szCs w:val="20"/>
      <w:lang w:val="x-none" w:eastAsia="ru-RU"/>
    </w:rPr>
  </w:style>
  <w:style w:type="numbering" w:customStyle="1" w:styleId="13">
    <w:name w:val="Нет списка1"/>
    <w:next w:val="a2"/>
    <w:uiPriority w:val="99"/>
    <w:semiHidden/>
    <w:unhideWhenUsed/>
    <w:rsid w:val="00905E8D"/>
  </w:style>
  <w:style w:type="paragraph" w:customStyle="1" w:styleId="Style1">
    <w:name w:val="Style1"/>
    <w:basedOn w:val="a"/>
    <w:rsid w:val="00905E8D"/>
    <w:pPr>
      <w:widowControl w:val="0"/>
      <w:autoSpaceDE w:val="0"/>
      <w:autoSpaceDN w:val="0"/>
      <w:adjustRightInd w:val="0"/>
      <w:spacing w:after="0" w:line="370" w:lineRule="exact"/>
      <w:jc w:val="center"/>
    </w:pPr>
    <w:rPr>
      <w:rFonts w:ascii="Times New Roman" w:eastAsia="Times New Roman" w:hAnsi="Times New Roman" w:cs="Times New Roman"/>
      <w:sz w:val="20"/>
      <w:szCs w:val="24"/>
      <w:lang w:eastAsia="ru-RU"/>
    </w:rPr>
  </w:style>
  <w:style w:type="paragraph" w:customStyle="1" w:styleId="Style2">
    <w:name w:val="Style2"/>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3">
    <w:name w:val="Style3"/>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4">
    <w:name w:val="Style4"/>
    <w:basedOn w:val="a"/>
    <w:rsid w:val="00905E8D"/>
    <w:pPr>
      <w:widowControl w:val="0"/>
      <w:autoSpaceDE w:val="0"/>
      <w:autoSpaceDN w:val="0"/>
      <w:adjustRightInd w:val="0"/>
      <w:spacing w:after="0" w:line="276" w:lineRule="exact"/>
      <w:ind w:firstLine="1128"/>
    </w:pPr>
    <w:rPr>
      <w:rFonts w:ascii="Times New Roman" w:eastAsia="Times New Roman" w:hAnsi="Times New Roman" w:cs="Times New Roman"/>
      <w:sz w:val="20"/>
      <w:szCs w:val="24"/>
      <w:lang w:eastAsia="ru-RU"/>
    </w:rPr>
  </w:style>
  <w:style w:type="paragraph" w:customStyle="1" w:styleId="Style5">
    <w:name w:val="Style5"/>
    <w:basedOn w:val="a"/>
    <w:rsid w:val="00905E8D"/>
    <w:pPr>
      <w:widowControl w:val="0"/>
      <w:autoSpaceDE w:val="0"/>
      <w:autoSpaceDN w:val="0"/>
      <w:adjustRightInd w:val="0"/>
      <w:spacing w:after="0" w:line="482" w:lineRule="exact"/>
      <w:ind w:firstLine="677"/>
      <w:jc w:val="both"/>
    </w:pPr>
    <w:rPr>
      <w:rFonts w:ascii="Times New Roman" w:eastAsia="Times New Roman" w:hAnsi="Times New Roman" w:cs="Times New Roman"/>
      <w:sz w:val="20"/>
      <w:szCs w:val="24"/>
      <w:lang w:eastAsia="ru-RU"/>
    </w:rPr>
  </w:style>
  <w:style w:type="paragraph" w:customStyle="1" w:styleId="Style6">
    <w:name w:val="Style6"/>
    <w:basedOn w:val="a"/>
    <w:rsid w:val="00905E8D"/>
    <w:pPr>
      <w:widowControl w:val="0"/>
      <w:autoSpaceDE w:val="0"/>
      <w:autoSpaceDN w:val="0"/>
      <w:adjustRightInd w:val="0"/>
      <w:spacing w:after="0" w:line="480" w:lineRule="exact"/>
      <w:ind w:firstLine="710"/>
    </w:pPr>
    <w:rPr>
      <w:rFonts w:ascii="Times New Roman" w:eastAsia="Times New Roman" w:hAnsi="Times New Roman" w:cs="Times New Roman"/>
      <w:sz w:val="20"/>
      <w:szCs w:val="24"/>
      <w:lang w:eastAsia="ru-RU"/>
    </w:rPr>
  </w:style>
  <w:style w:type="paragraph" w:customStyle="1" w:styleId="Style7">
    <w:name w:val="Style7"/>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8">
    <w:name w:val="Style8"/>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9">
    <w:name w:val="Style9"/>
    <w:basedOn w:val="a"/>
    <w:rsid w:val="00905E8D"/>
    <w:pPr>
      <w:widowControl w:val="0"/>
      <w:autoSpaceDE w:val="0"/>
      <w:autoSpaceDN w:val="0"/>
      <w:adjustRightInd w:val="0"/>
      <w:spacing w:after="0" w:line="730" w:lineRule="exact"/>
      <w:ind w:firstLine="3470"/>
    </w:pPr>
    <w:rPr>
      <w:rFonts w:ascii="Times New Roman" w:eastAsia="Times New Roman" w:hAnsi="Times New Roman" w:cs="Times New Roman"/>
      <w:sz w:val="20"/>
      <w:szCs w:val="24"/>
      <w:lang w:eastAsia="ru-RU"/>
    </w:rPr>
  </w:style>
  <w:style w:type="paragraph" w:customStyle="1" w:styleId="Style10">
    <w:name w:val="Style10"/>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11">
    <w:name w:val="Style11"/>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12">
    <w:name w:val="Style12"/>
    <w:basedOn w:val="a"/>
    <w:rsid w:val="00905E8D"/>
    <w:pPr>
      <w:widowControl w:val="0"/>
      <w:autoSpaceDE w:val="0"/>
      <w:autoSpaceDN w:val="0"/>
      <w:adjustRightInd w:val="0"/>
      <w:spacing w:after="0" w:line="605" w:lineRule="exact"/>
      <w:ind w:firstLine="749"/>
    </w:pPr>
    <w:rPr>
      <w:rFonts w:ascii="Times New Roman" w:eastAsia="Times New Roman" w:hAnsi="Times New Roman" w:cs="Times New Roman"/>
      <w:sz w:val="20"/>
      <w:szCs w:val="24"/>
      <w:lang w:eastAsia="ru-RU"/>
    </w:rPr>
  </w:style>
  <w:style w:type="paragraph" w:customStyle="1" w:styleId="Style13">
    <w:name w:val="Style13"/>
    <w:basedOn w:val="a"/>
    <w:rsid w:val="00905E8D"/>
    <w:pPr>
      <w:widowControl w:val="0"/>
      <w:autoSpaceDE w:val="0"/>
      <w:autoSpaceDN w:val="0"/>
      <w:adjustRightInd w:val="0"/>
      <w:spacing w:after="0" w:line="595" w:lineRule="exact"/>
      <w:jc w:val="both"/>
    </w:pPr>
    <w:rPr>
      <w:rFonts w:ascii="Times New Roman" w:eastAsia="Times New Roman" w:hAnsi="Times New Roman" w:cs="Times New Roman"/>
      <w:sz w:val="20"/>
      <w:szCs w:val="24"/>
      <w:lang w:eastAsia="ru-RU"/>
    </w:rPr>
  </w:style>
  <w:style w:type="paragraph" w:customStyle="1" w:styleId="Style14">
    <w:name w:val="Style14"/>
    <w:basedOn w:val="a"/>
    <w:rsid w:val="00905E8D"/>
    <w:pPr>
      <w:widowControl w:val="0"/>
      <w:autoSpaceDE w:val="0"/>
      <w:autoSpaceDN w:val="0"/>
      <w:adjustRightInd w:val="0"/>
      <w:spacing w:after="0" w:line="283" w:lineRule="exact"/>
      <w:jc w:val="right"/>
    </w:pPr>
    <w:rPr>
      <w:rFonts w:ascii="Times New Roman" w:eastAsia="Times New Roman" w:hAnsi="Times New Roman" w:cs="Times New Roman"/>
      <w:sz w:val="20"/>
      <w:szCs w:val="24"/>
      <w:lang w:eastAsia="ru-RU"/>
    </w:rPr>
  </w:style>
  <w:style w:type="paragraph" w:customStyle="1" w:styleId="Style15">
    <w:name w:val="Style15"/>
    <w:basedOn w:val="a"/>
    <w:rsid w:val="00905E8D"/>
    <w:pPr>
      <w:widowControl w:val="0"/>
      <w:autoSpaceDE w:val="0"/>
      <w:autoSpaceDN w:val="0"/>
      <w:adjustRightInd w:val="0"/>
      <w:spacing w:after="0" w:line="240" w:lineRule="auto"/>
      <w:jc w:val="center"/>
    </w:pPr>
    <w:rPr>
      <w:rFonts w:ascii="Times New Roman" w:eastAsia="Times New Roman" w:hAnsi="Times New Roman" w:cs="Times New Roman"/>
      <w:sz w:val="20"/>
      <w:szCs w:val="24"/>
      <w:lang w:eastAsia="ru-RU"/>
    </w:rPr>
  </w:style>
  <w:style w:type="paragraph" w:customStyle="1" w:styleId="Style16">
    <w:name w:val="Style16"/>
    <w:basedOn w:val="a"/>
    <w:rsid w:val="00905E8D"/>
    <w:pPr>
      <w:widowControl w:val="0"/>
      <w:autoSpaceDE w:val="0"/>
      <w:autoSpaceDN w:val="0"/>
      <w:adjustRightInd w:val="0"/>
      <w:spacing w:after="0" w:line="283" w:lineRule="exact"/>
      <w:ind w:firstLine="432"/>
    </w:pPr>
    <w:rPr>
      <w:rFonts w:ascii="Times New Roman" w:eastAsia="Times New Roman" w:hAnsi="Times New Roman" w:cs="Times New Roman"/>
      <w:sz w:val="20"/>
      <w:szCs w:val="24"/>
      <w:lang w:eastAsia="ru-RU"/>
    </w:rPr>
  </w:style>
  <w:style w:type="paragraph" w:customStyle="1" w:styleId="Style17">
    <w:name w:val="Style17"/>
    <w:basedOn w:val="a"/>
    <w:rsid w:val="00905E8D"/>
    <w:pPr>
      <w:widowControl w:val="0"/>
      <w:autoSpaceDE w:val="0"/>
      <w:autoSpaceDN w:val="0"/>
      <w:adjustRightInd w:val="0"/>
      <w:spacing w:after="0" w:line="278" w:lineRule="exact"/>
    </w:pPr>
    <w:rPr>
      <w:rFonts w:ascii="Times New Roman" w:eastAsia="Times New Roman" w:hAnsi="Times New Roman" w:cs="Times New Roman"/>
      <w:sz w:val="20"/>
      <w:szCs w:val="24"/>
      <w:lang w:eastAsia="ru-RU"/>
    </w:rPr>
  </w:style>
  <w:style w:type="paragraph" w:customStyle="1" w:styleId="Style18">
    <w:name w:val="Style18"/>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19">
    <w:name w:val="Style19"/>
    <w:basedOn w:val="a"/>
    <w:rsid w:val="00905E8D"/>
    <w:pPr>
      <w:widowControl w:val="0"/>
      <w:autoSpaceDE w:val="0"/>
      <w:autoSpaceDN w:val="0"/>
      <w:adjustRightInd w:val="0"/>
      <w:spacing w:after="0" w:line="274" w:lineRule="exact"/>
    </w:pPr>
    <w:rPr>
      <w:rFonts w:ascii="Times New Roman" w:eastAsia="Times New Roman" w:hAnsi="Times New Roman" w:cs="Times New Roman"/>
      <w:sz w:val="20"/>
      <w:szCs w:val="24"/>
      <w:lang w:eastAsia="ru-RU"/>
    </w:rPr>
  </w:style>
  <w:style w:type="paragraph" w:customStyle="1" w:styleId="Style20">
    <w:name w:val="Style20"/>
    <w:basedOn w:val="a"/>
    <w:rsid w:val="00905E8D"/>
    <w:pPr>
      <w:widowControl w:val="0"/>
      <w:autoSpaceDE w:val="0"/>
      <w:autoSpaceDN w:val="0"/>
      <w:adjustRightInd w:val="0"/>
      <w:spacing w:after="0" w:line="275" w:lineRule="exact"/>
      <w:ind w:firstLine="298"/>
    </w:pPr>
    <w:rPr>
      <w:rFonts w:ascii="Times New Roman" w:eastAsia="Times New Roman" w:hAnsi="Times New Roman" w:cs="Times New Roman"/>
      <w:sz w:val="20"/>
      <w:szCs w:val="24"/>
      <w:lang w:eastAsia="ru-RU"/>
    </w:rPr>
  </w:style>
  <w:style w:type="paragraph" w:customStyle="1" w:styleId="Style21">
    <w:name w:val="Style21"/>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22">
    <w:name w:val="Style22"/>
    <w:basedOn w:val="a"/>
    <w:rsid w:val="00905E8D"/>
    <w:pPr>
      <w:widowControl w:val="0"/>
      <w:autoSpaceDE w:val="0"/>
      <w:autoSpaceDN w:val="0"/>
      <w:adjustRightInd w:val="0"/>
      <w:spacing w:after="0" w:line="274" w:lineRule="exact"/>
      <w:ind w:firstLine="221"/>
    </w:pPr>
    <w:rPr>
      <w:rFonts w:ascii="Times New Roman" w:eastAsia="Times New Roman" w:hAnsi="Times New Roman" w:cs="Times New Roman"/>
      <w:sz w:val="20"/>
      <w:szCs w:val="24"/>
      <w:lang w:eastAsia="ru-RU"/>
    </w:rPr>
  </w:style>
  <w:style w:type="paragraph" w:customStyle="1" w:styleId="Style23">
    <w:name w:val="Style23"/>
    <w:basedOn w:val="a"/>
    <w:rsid w:val="00905E8D"/>
    <w:pPr>
      <w:widowControl w:val="0"/>
      <w:autoSpaceDE w:val="0"/>
      <w:autoSpaceDN w:val="0"/>
      <w:adjustRightInd w:val="0"/>
      <w:spacing w:after="0" w:line="275" w:lineRule="exact"/>
      <w:ind w:firstLine="710"/>
      <w:jc w:val="both"/>
    </w:pPr>
    <w:rPr>
      <w:rFonts w:ascii="Times New Roman" w:eastAsia="Times New Roman" w:hAnsi="Times New Roman" w:cs="Times New Roman"/>
      <w:sz w:val="20"/>
      <w:szCs w:val="24"/>
      <w:lang w:eastAsia="ru-RU"/>
    </w:rPr>
  </w:style>
  <w:style w:type="paragraph" w:customStyle="1" w:styleId="Style24">
    <w:name w:val="Style24"/>
    <w:basedOn w:val="a"/>
    <w:rsid w:val="00905E8D"/>
    <w:pPr>
      <w:widowControl w:val="0"/>
      <w:autoSpaceDE w:val="0"/>
      <w:autoSpaceDN w:val="0"/>
      <w:adjustRightInd w:val="0"/>
      <w:spacing w:after="0" w:line="274" w:lineRule="exact"/>
      <w:jc w:val="center"/>
    </w:pPr>
    <w:rPr>
      <w:rFonts w:ascii="Times New Roman" w:eastAsia="Times New Roman" w:hAnsi="Times New Roman" w:cs="Times New Roman"/>
      <w:sz w:val="20"/>
      <w:szCs w:val="24"/>
      <w:lang w:eastAsia="ru-RU"/>
    </w:rPr>
  </w:style>
  <w:style w:type="paragraph" w:customStyle="1" w:styleId="Style25">
    <w:name w:val="Style25"/>
    <w:basedOn w:val="a"/>
    <w:rsid w:val="00905E8D"/>
    <w:pPr>
      <w:widowControl w:val="0"/>
      <w:autoSpaceDE w:val="0"/>
      <w:autoSpaceDN w:val="0"/>
      <w:adjustRightInd w:val="0"/>
      <w:spacing w:after="0" w:line="278" w:lineRule="exact"/>
      <w:jc w:val="both"/>
    </w:pPr>
    <w:rPr>
      <w:rFonts w:ascii="Times New Roman" w:eastAsia="Times New Roman" w:hAnsi="Times New Roman" w:cs="Times New Roman"/>
      <w:sz w:val="20"/>
      <w:szCs w:val="24"/>
      <w:lang w:eastAsia="ru-RU"/>
    </w:rPr>
  </w:style>
  <w:style w:type="paragraph" w:customStyle="1" w:styleId="Style26">
    <w:name w:val="Style26"/>
    <w:basedOn w:val="a"/>
    <w:rsid w:val="00905E8D"/>
    <w:pPr>
      <w:widowControl w:val="0"/>
      <w:autoSpaceDE w:val="0"/>
      <w:autoSpaceDN w:val="0"/>
      <w:adjustRightInd w:val="0"/>
      <w:spacing w:after="0" w:line="269" w:lineRule="exact"/>
      <w:jc w:val="center"/>
    </w:pPr>
    <w:rPr>
      <w:rFonts w:ascii="Times New Roman" w:eastAsia="Times New Roman" w:hAnsi="Times New Roman" w:cs="Times New Roman"/>
      <w:sz w:val="20"/>
      <w:szCs w:val="24"/>
      <w:lang w:eastAsia="ru-RU"/>
    </w:rPr>
  </w:style>
  <w:style w:type="paragraph" w:customStyle="1" w:styleId="Style27">
    <w:name w:val="Style27"/>
    <w:basedOn w:val="a"/>
    <w:rsid w:val="00905E8D"/>
    <w:pPr>
      <w:widowControl w:val="0"/>
      <w:autoSpaceDE w:val="0"/>
      <w:autoSpaceDN w:val="0"/>
      <w:adjustRightInd w:val="0"/>
      <w:spacing w:after="0" w:line="276" w:lineRule="exact"/>
      <w:ind w:firstLine="226"/>
    </w:pPr>
    <w:rPr>
      <w:rFonts w:ascii="Times New Roman" w:eastAsia="Times New Roman" w:hAnsi="Times New Roman" w:cs="Times New Roman"/>
      <w:sz w:val="20"/>
      <w:szCs w:val="24"/>
      <w:lang w:eastAsia="ru-RU"/>
    </w:rPr>
  </w:style>
  <w:style w:type="paragraph" w:customStyle="1" w:styleId="Style28">
    <w:name w:val="Style28"/>
    <w:basedOn w:val="a"/>
    <w:rsid w:val="00905E8D"/>
    <w:pPr>
      <w:widowControl w:val="0"/>
      <w:autoSpaceDE w:val="0"/>
      <w:autoSpaceDN w:val="0"/>
      <w:adjustRightInd w:val="0"/>
      <w:spacing w:after="0" w:line="276" w:lineRule="exact"/>
    </w:pPr>
    <w:rPr>
      <w:rFonts w:ascii="Times New Roman" w:eastAsia="Times New Roman" w:hAnsi="Times New Roman" w:cs="Times New Roman"/>
      <w:sz w:val="20"/>
      <w:szCs w:val="24"/>
      <w:lang w:eastAsia="ru-RU"/>
    </w:rPr>
  </w:style>
  <w:style w:type="paragraph" w:customStyle="1" w:styleId="Style29">
    <w:name w:val="Style29"/>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30">
    <w:name w:val="Style30"/>
    <w:basedOn w:val="a"/>
    <w:rsid w:val="00905E8D"/>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Style31">
    <w:name w:val="Style31"/>
    <w:basedOn w:val="a"/>
    <w:rsid w:val="00905E8D"/>
    <w:pPr>
      <w:widowControl w:val="0"/>
      <w:autoSpaceDE w:val="0"/>
      <w:autoSpaceDN w:val="0"/>
      <w:adjustRightInd w:val="0"/>
      <w:spacing w:after="0" w:line="278" w:lineRule="exact"/>
      <w:ind w:firstLine="706"/>
      <w:jc w:val="both"/>
    </w:pPr>
    <w:rPr>
      <w:rFonts w:ascii="Times New Roman" w:eastAsia="Times New Roman" w:hAnsi="Times New Roman" w:cs="Times New Roman"/>
      <w:sz w:val="20"/>
      <w:szCs w:val="24"/>
      <w:lang w:eastAsia="ru-RU"/>
    </w:rPr>
  </w:style>
  <w:style w:type="paragraph" w:customStyle="1" w:styleId="Style32">
    <w:name w:val="Style32"/>
    <w:basedOn w:val="a"/>
    <w:rsid w:val="00905E8D"/>
    <w:pPr>
      <w:widowControl w:val="0"/>
      <w:autoSpaceDE w:val="0"/>
      <w:autoSpaceDN w:val="0"/>
      <w:adjustRightInd w:val="0"/>
      <w:spacing w:after="0" w:line="276" w:lineRule="exact"/>
      <w:ind w:firstLine="811"/>
    </w:pPr>
    <w:rPr>
      <w:rFonts w:ascii="Times New Roman" w:eastAsia="Times New Roman" w:hAnsi="Times New Roman" w:cs="Times New Roman"/>
      <w:sz w:val="20"/>
      <w:szCs w:val="24"/>
      <w:lang w:eastAsia="ru-RU"/>
    </w:rPr>
  </w:style>
  <w:style w:type="paragraph" w:customStyle="1" w:styleId="Style33">
    <w:name w:val="Style33"/>
    <w:basedOn w:val="a"/>
    <w:rsid w:val="00905E8D"/>
    <w:pPr>
      <w:widowControl w:val="0"/>
      <w:autoSpaceDE w:val="0"/>
      <w:autoSpaceDN w:val="0"/>
      <w:adjustRightInd w:val="0"/>
      <w:spacing w:after="0" w:line="274" w:lineRule="exact"/>
      <w:ind w:firstLine="581"/>
    </w:pPr>
    <w:rPr>
      <w:rFonts w:ascii="Times New Roman" w:eastAsia="Times New Roman" w:hAnsi="Times New Roman" w:cs="Times New Roman"/>
      <w:sz w:val="20"/>
      <w:szCs w:val="24"/>
      <w:lang w:eastAsia="ru-RU"/>
    </w:rPr>
  </w:style>
  <w:style w:type="paragraph" w:customStyle="1" w:styleId="Style34">
    <w:name w:val="Style34"/>
    <w:basedOn w:val="a"/>
    <w:rsid w:val="00905E8D"/>
    <w:pPr>
      <w:widowControl w:val="0"/>
      <w:autoSpaceDE w:val="0"/>
      <w:autoSpaceDN w:val="0"/>
      <w:adjustRightInd w:val="0"/>
      <w:spacing w:after="0" w:line="274" w:lineRule="exact"/>
      <w:jc w:val="both"/>
    </w:pPr>
    <w:rPr>
      <w:rFonts w:ascii="Times New Roman" w:eastAsia="Times New Roman" w:hAnsi="Times New Roman" w:cs="Times New Roman"/>
      <w:sz w:val="20"/>
      <w:szCs w:val="24"/>
      <w:lang w:eastAsia="ru-RU"/>
    </w:rPr>
  </w:style>
  <w:style w:type="paragraph" w:customStyle="1" w:styleId="Style35">
    <w:name w:val="Style35"/>
    <w:basedOn w:val="a"/>
    <w:rsid w:val="00905E8D"/>
    <w:pPr>
      <w:widowControl w:val="0"/>
      <w:autoSpaceDE w:val="0"/>
      <w:autoSpaceDN w:val="0"/>
      <w:adjustRightInd w:val="0"/>
      <w:spacing w:after="0" w:line="278" w:lineRule="exact"/>
      <w:ind w:firstLine="974"/>
    </w:pPr>
    <w:rPr>
      <w:rFonts w:ascii="Times New Roman" w:eastAsia="Times New Roman" w:hAnsi="Times New Roman" w:cs="Times New Roman"/>
      <w:sz w:val="20"/>
      <w:szCs w:val="24"/>
      <w:lang w:eastAsia="ru-RU"/>
    </w:rPr>
  </w:style>
  <w:style w:type="character" w:customStyle="1" w:styleId="FontStyle37">
    <w:name w:val="Font Style37"/>
    <w:rsid w:val="00905E8D"/>
    <w:rPr>
      <w:rFonts w:ascii="Times New Roman" w:hAnsi="Times New Roman" w:cs="Times New Roman"/>
      <w:b/>
      <w:bCs/>
      <w:sz w:val="30"/>
      <w:szCs w:val="30"/>
    </w:rPr>
  </w:style>
  <w:style w:type="character" w:customStyle="1" w:styleId="FontStyle38">
    <w:name w:val="Font Style38"/>
    <w:rsid w:val="00905E8D"/>
    <w:rPr>
      <w:rFonts w:ascii="Times New Roman" w:hAnsi="Times New Roman" w:cs="Times New Roman"/>
      <w:b/>
      <w:bCs/>
      <w:sz w:val="50"/>
      <w:szCs w:val="50"/>
    </w:rPr>
  </w:style>
  <w:style w:type="character" w:customStyle="1" w:styleId="FontStyle39">
    <w:name w:val="Font Style39"/>
    <w:rsid w:val="00905E8D"/>
    <w:rPr>
      <w:rFonts w:ascii="Times New Roman" w:hAnsi="Times New Roman" w:cs="Times New Roman"/>
      <w:b/>
      <w:bCs/>
      <w:sz w:val="26"/>
      <w:szCs w:val="26"/>
    </w:rPr>
  </w:style>
  <w:style w:type="character" w:customStyle="1" w:styleId="FontStyle40">
    <w:name w:val="Font Style40"/>
    <w:rsid w:val="00905E8D"/>
    <w:rPr>
      <w:rFonts w:ascii="Georgia" w:hAnsi="Georgia"/>
      <w:spacing w:val="10"/>
      <w:sz w:val="24"/>
      <w:szCs w:val="24"/>
    </w:rPr>
  </w:style>
  <w:style w:type="character" w:customStyle="1" w:styleId="FontStyle41">
    <w:name w:val="Font Style41"/>
    <w:rsid w:val="00905E8D"/>
    <w:rPr>
      <w:rFonts w:ascii="Georgia" w:hAnsi="Georgia"/>
      <w:sz w:val="12"/>
      <w:szCs w:val="12"/>
    </w:rPr>
  </w:style>
  <w:style w:type="character" w:customStyle="1" w:styleId="FontStyle42">
    <w:name w:val="Font Style42"/>
    <w:rsid w:val="00905E8D"/>
    <w:rPr>
      <w:rFonts w:ascii="Times New Roman" w:hAnsi="Times New Roman" w:cs="Times New Roman"/>
      <w:sz w:val="24"/>
      <w:szCs w:val="24"/>
    </w:rPr>
  </w:style>
  <w:style w:type="character" w:customStyle="1" w:styleId="FontStyle43">
    <w:name w:val="Font Style43"/>
    <w:rsid w:val="00905E8D"/>
    <w:rPr>
      <w:rFonts w:ascii="Georgia" w:hAnsi="Georgia"/>
      <w:sz w:val="18"/>
      <w:szCs w:val="18"/>
    </w:rPr>
  </w:style>
  <w:style w:type="character" w:customStyle="1" w:styleId="FontStyle44">
    <w:name w:val="Font Style44"/>
    <w:rsid w:val="00905E8D"/>
    <w:rPr>
      <w:rFonts w:ascii="Georgia" w:hAnsi="Georgia"/>
      <w:smallCaps/>
      <w:spacing w:val="20"/>
      <w:sz w:val="22"/>
      <w:szCs w:val="22"/>
    </w:rPr>
  </w:style>
  <w:style w:type="character" w:customStyle="1" w:styleId="FontStyle46">
    <w:name w:val="Font Style46"/>
    <w:rsid w:val="00905E8D"/>
    <w:rPr>
      <w:rFonts w:ascii="Times New Roman" w:hAnsi="Times New Roman" w:cs="Times New Roman"/>
      <w:b/>
      <w:bCs/>
      <w:sz w:val="22"/>
      <w:szCs w:val="22"/>
    </w:rPr>
  </w:style>
  <w:style w:type="character" w:customStyle="1" w:styleId="FontStyle47">
    <w:name w:val="Font Style47"/>
    <w:rsid w:val="00905E8D"/>
    <w:rPr>
      <w:rFonts w:ascii="Times New Roman" w:hAnsi="Times New Roman" w:cs="Times New Roman"/>
      <w:b/>
      <w:bCs/>
      <w:sz w:val="20"/>
      <w:szCs w:val="20"/>
    </w:rPr>
  </w:style>
  <w:style w:type="paragraph" w:styleId="21">
    <w:name w:val="Body Text 2"/>
    <w:basedOn w:val="a"/>
    <w:link w:val="22"/>
    <w:semiHidden/>
    <w:rsid w:val="00905E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905E8D"/>
    <w:rPr>
      <w:rFonts w:ascii="Times New Roman" w:eastAsia="Times New Roman" w:hAnsi="Times New Roman" w:cs="Times New Roman"/>
      <w:sz w:val="24"/>
      <w:szCs w:val="24"/>
      <w:lang w:eastAsia="ru-RU"/>
    </w:rPr>
  </w:style>
  <w:style w:type="paragraph" w:styleId="af">
    <w:name w:val="caption"/>
    <w:basedOn w:val="a"/>
    <w:next w:val="a"/>
    <w:qFormat/>
    <w:rsid w:val="00905E8D"/>
    <w:pPr>
      <w:widowControl w:val="0"/>
      <w:tabs>
        <w:tab w:val="left" w:pos="4536"/>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31">
    <w:name w:val="Body Text 3"/>
    <w:basedOn w:val="a"/>
    <w:link w:val="32"/>
    <w:semiHidden/>
    <w:rsid w:val="00905E8D"/>
    <w:pPr>
      <w:widowControl w:val="0"/>
      <w:autoSpaceDE w:val="0"/>
      <w:autoSpaceDN w:val="0"/>
      <w:adjustRightInd w:val="0"/>
      <w:spacing w:after="0" w:line="240" w:lineRule="auto"/>
      <w:jc w:val="center"/>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905E8D"/>
    <w:rPr>
      <w:rFonts w:ascii="Times New Roman" w:eastAsia="Times New Roman" w:hAnsi="Times New Roman" w:cs="Times New Roman"/>
      <w:sz w:val="28"/>
      <w:szCs w:val="24"/>
      <w:lang w:eastAsia="ru-RU"/>
    </w:rPr>
  </w:style>
  <w:style w:type="paragraph" w:styleId="23">
    <w:name w:val="Body Text Indent 2"/>
    <w:basedOn w:val="a"/>
    <w:link w:val="24"/>
    <w:semiHidden/>
    <w:rsid w:val="00905E8D"/>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905E8D"/>
    <w:rPr>
      <w:rFonts w:ascii="Times New Roman" w:eastAsia="Times New Roman" w:hAnsi="Times New Roman" w:cs="Times New Roman"/>
      <w:sz w:val="24"/>
      <w:szCs w:val="24"/>
      <w:lang w:eastAsia="ru-RU"/>
    </w:rPr>
  </w:style>
  <w:style w:type="paragraph" w:customStyle="1" w:styleId="ConsPlusNormal">
    <w:name w:val="ConsPlusNormal"/>
    <w:rsid w:val="00905E8D"/>
    <w:pPr>
      <w:autoSpaceDE w:val="0"/>
      <w:autoSpaceDN w:val="0"/>
      <w:adjustRightInd w:val="0"/>
      <w:spacing w:after="0" w:line="240" w:lineRule="auto"/>
    </w:pPr>
    <w:rPr>
      <w:rFonts w:ascii="Arial" w:eastAsia="Times New Roman" w:hAnsi="Arial" w:cs="Arial"/>
      <w:sz w:val="20"/>
      <w:szCs w:val="20"/>
    </w:rPr>
  </w:style>
  <w:style w:type="paragraph" w:styleId="33">
    <w:name w:val="Body Text Indent 3"/>
    <w:basedOn w:val="a"/>
    <w:link w:val="34"/>
    <w:semiHidden/>
    <w:rsid w:val="00905E8D"/>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semiHidden/>
    <w:rsid w:val="00905E8D"/>
    <w:rPr>
      <w:rFonts w:ascii="Times New Roman" w:eastAsia="Times New Roman" w:hAnsi="Times New Roman" w:cs="Times New Roman"/>
      <w:sz w:val="24"/>
      <w:szCs w:val="24"/>
      <w:lang w:eastAsia="ru-RU"/>
    </w:rPr>
  </w:style>
  <w:style w:type="paragraph" w:customStyle="1" w:styleId="25">
    <w:name w:val="Абзац списка2"/>
    <w:basedOn w:val="a"/>
    <w:rsid w:val="00905E8D"/>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lang w:eastAsia="ru-RU"/>
    </w:rPr>
  </w:style>
  <w:style w:type="paragraph" w:styleId="af0">
    <w:name w:val="header"/>
    <w:basedOn w:val="a"/>
    <w:link w:val="af1"/>
    <w:uiPriority w:val="99"/>
    <w:rsid w:val="00905E8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af1">
    <w:name w:val="Верхний колонтитул Знак"/>
    <w:basedOn w:val="a0"/>
    <w:link w:val="af0"/>
    <w:uiPriority w:val="99"/>
    <w:rsid w:val="00905E8D"/>
    <w:rPr>
      <w:rFonts w:ascii="Times New Roman" w:eastAsia="Times New Roman" w:hAnsi="Times New Roman" w:cs="Times New Roman"/>
      <w:sz w:val="20"/>
      <w:szCs w:val="24"/>
      <w:lang w:eastAsia="ru-RU"/>
    </w:rPr>
  </w:style>
  <w:style w:type="paragraph" w:styleId="af2">
    <w:name w:val="footer"/>
    <w:basedOn w:val="a"/>
    <w:link w:val="af3"/>
    <w:uiPriority w:val="99"/>
    <w:rsid w:val="00905E8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af3">
    <w:name w:val="Нижний колонтитул Знак"/>
    <w:basedOn w:val="a0"/>
    <w:link w:val="af2"/>
    <w:uiPriority w:val="99"/>
    <w:rsid w:val="00905E8D"/>
    <w:rPr>
      <w:rFonts w:ascii="Times New Roman" w:eastAsia="Times New Roman" w:hAnsi="Times New Roman" w:cs="Times New Roman"/>
      <w:sz w:val="20"/>
      <w:szCs w:val="24"/>
      <w:lang w:eastAsia="ru-RU"/>
    </w:rPr>
  </w:style>
  <w:style w:type="character" w:styleId="af4">
    <w:name w:val="page number"/>
    <w:basedOn w:val="a0"/>
    <w:semiHidden/>
    <w:rsid w:val="00905E8D"/>
  </w:style>
  <w:style w:type="paragraph" w:styleId="af5">
    <w:name w:val="Title"/>
    <w:basedOn w:val="a"/>
    <w:link w:val="af6"/>
    <w:qFormat/>
    <w:rsid w:val="00905E8D"/>
    <w:pPr>
      <w:spacing w:after="0" w:line="240" w:lineRule="auto"/>
      <w:jc w:val="center"/>
    </w:pPr>
    <w:rPr>
      <w:rFonts w:ascii="Times New Roman" w:eastAsia="Times New Roman" w:hAnsi="Times New Roman" w:cs="Times New Roman"/>
      <w:b/>
      <w:szCs w:val="20"/>
      <w:u w:val="single"/>
      <w:lang w:eastAsia="ru-RU"/>
    </w:rPr>
  </w:style>
  <w:style w:type="character" w:customStyle="1" w:styleId="af6">
    <w:name w:val="Название Знак"/>
    <w:basedOn w:val="a0"/>
    <w:link w:val="af5"/>
    <w:rsid w:val="00905E8D"/>
    <w:rPr>
      <w:rFonts w:ascii="Times New Roman" w:eastAsia="Times New Roman" w:hAnsi="Times New Roman" w:cs="Times New Roman"/>
      <w:b/>
      <w:szCs w:val="20"/>
      <w:u w:val="single"/>
      <w:lang w:eastAsia="ru-RU"/>
    </w:rPr>
  </w:style>
  <w:style w:type="paragraph" w:styleId="af7">
    <w:name w:val="footnote text"/>
    <w:basedOn w:val="a"/>
    <w:link w:val="af8"/>
    <w:rsid w:val="00905E8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05E8D"/>
    <w:rPr>
      <w:rFonts w:ascii="Times New Roman" w:eastAsia="Times New Roman" w:hAnsi="Times New Roman" w:cs="Times New Roman"/>
      <w:sz w:val="20"/>
      <w:szCs w:val="20"/>
      <w:lang w:eastAsia="ru-RU"/>
    </w:rPr>
  </w:style>
  <w:style w:type="character" w:styleId="af9">
    <w:name w:val="footnote reference"/>
    <w:rsid w:val="00905E8D"/>
    <w:rPr>
      <w:vertAlign w:val="superscript"/>
    </w:rPr>
  </w:style>
  <w:style w:type="numbering" w:customStyle="1" w:styleId="26">
    <w:name w:val="Нет списка2"/>
    <w:next w:val="a2"/>
    <w:uiPriority w:val="99"/>
    <w:semiHidden/>
    <w:unhideWhenUsed/>
    <w:rsid w:val="00905E8D"/>
  </w:style>
  <w:style w:type="paragraph" w:customStyle="1" w:styleId="ConsPlusTitle">
    <w:name w:val="ConsPlusTitle"/>
    <w:uiPriority w:val="99"/>
    <w:qFormat/>
    <w:rsid w:val="00905E8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05E8D"/>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afa">
    <w:name w:val="Текст примечания Знак"/>
    <w:basedOn w:val="a0"/>
    <w:link w:val="afb"/>
    <w:uiPriority w:val="99"/>
    <w:semiHidden/>
    <w:rsid w:val="00905E8D"/>
    <w:rPr>
      <w:sz w:val="20"/>
      <w:szCs w:val="20"/>
    </w:rPr>
  </w:style>
  <w:style w:type="paragraph" w:styleId="afb">
    <w:name w:val="annotation text"/>
    <w:basedOn w:val="a"/>
    <w:link w:val="afa"/>
    <w:uiPriority w:val="99"/>
    <w:semiHidden/>
    <w:unhideWhenUsed/>
    <w:rsid w:val="00905E8D"/>
    <w:pPr>
      <w:spacing w:line="240" w:lineRule="auto"/>
    </w:pPr>
    <w:rPr>
      <w:sz w:val="20"/>
      <w:szCs w:val="20"/>
    </w:rPr>
  </w:style>
  <w:style w:type="character" w:customStyle="1" w:styleId="14">
    <w:name w:val="Текст примечания Знак1"/>
    <w:basedOn w:val="a0"/>
    <w:uiPriority w:val="99"/>
    <w:semiHidden/>
    <w:rsid w:val="00905E8D"/>
    <w:rPr>
      <w:sz w:val="20"/>
      <w:szCs w:val="20"/>
    </w:rPr>
  </w:style>
  <w:style w:type="character" w:customStyle="1" w:styleId="afc">
    <w:name w:val="Тема примечания Знак"/>
    <w:basedOn w:val="afa"/>
    <w:link w:val="afd"/>
    <w:uiPriority w:val="99"/>
    <w:semiHidden/>
    <w:rsid w:val="00905E8D"/>
    <w:rPr>
      <w:b/>
      <w:bCs/>
      <w:sz w:val="20"/>
      <w:szCs w:val="20"/>
    </w:rPr>
  </w:style>
  <w:style w:type="paragraph" w:styleId="afd">
    <w:name w:val="annotation subject"/>
    <w:basedOn w:val="afb"/>
    <w:next w:val="afb"/>
    <w:link w:val="afc"/>
    <w:uiPriority w:val="99"/>
    <w:semiHidden/>
    <w:unhideWhenUsed/>
    <w:rsid w:val="00905E8D"/>
    <w:rPr>
      <w:b/>
      <w:bCs/>
    </w:rPr>
  </w:style>
  <w:style w:type="character" w:customStyle="1" w:styleId="15">
    <w:name w:val="Тема примечания Знак1"/>
    <w:basedOn w:val="14"/>
    <w:uiPriority w:val="99"/>
    <w:semiHidden/>
    <w:rsid w:val="00905E8D"/>
    <w:rPr>
      <w:b/>
      <w:bCs/>
      <w:sz w:val="20"/>
      <w:szCs w:val="20"/>
    </w:rPr>
  </w:style>
  <w:style w:type="character" w:customStyle="1" w:styleId="16">
    <w:name w:val="Текст выноски Знак1"/>
    <w:basedOn w:val="a0"/>
    <w:uiPriority w:val="99"/>
    <w:semiHidden/>
    <w:rsid w:val="00905E8D"/>
    <w:rPr>
      <w:rFonts w:ascii="Tahoma" w:hAnsi="Tahoma" w:cs="Tahoma"/>
      <w:sz w:val="16"/>
      <w:szCs w:val="16"/>
    </w:rPr>
  </w:style>
  <w:style w:type="numbering" w:customStyle="1" w:styleId="35">
    <w:name w:val="Нет списка3"/>
    <w:next w:val="a2"/>
    <w:uiPriority w:val="99"/>
    <w:semiHidden/>
    <w:unhideWhenUsed/>
    <w:rsid w:val="00905E8D"/>
  </w:style>
  <w:style w:type="character" w:customStyle="1" w:styleId="200">
    <w:name w:val="Основной текст (20)_"/>
    <w:link w:val="201"/>
    <w:uiPriority w:val="99"/>
    <w:locked/>
    <w:rsid w:val="00905E8D"/>
    <w:rPr>
      <w:rFonts w:eastAsia="Times New Roman"/>
      <w:shd w:val="clear" w:color="auto" w:fill="FFFFFF"/>
    </w:rPr>
  </w:style>
  <w:style w:type="paragraph" w:customStyle="1" w:styleId="201">
    <w:name w:val="Основной текст (20)"/>
    <w:basedOn w:val="a"/>
    <w:link w:val="200"/>
    <w:uiPriority w:val="99"/>
    <w:rsid w:val="00905E8D"/>
    <w:pPr>
      <w:shd w:val="clear" w:color="auto" w:fill="FFFFFF"/>
      <w:spacing w:after="0" w:line="254" w:lineRule="exact"/>
      <w:ind w:hanging="420"/>
      <w:jc w:val="center"/>
    </w:pPr>
    <w:rPr>
      <w:rFonts w:eastAsia="Times New Roman"/>
    </w:rPr>
  </w:style>
  <w:style w:type="character" w:customStyle="1" w:styleId="2010">
    <w:name w:val="Основной текст (20) + 10"/>
    <w:aliases w:val="5 pt"/>
    <w:uiPriority w:val="99"/>
    <w:rsid w:val="00905E8D"/>
    <w:rPr>
      <w:rFonts w:ascii="Times New Roman" w:eastAsia="Times New Roman" w:hAnsi="Times New Roman" w:cs="Times New Roman"/>
      <w:spacing w:val="0"/>
      <w:sz w:val="21"/>
      <w:szCs w:val="21"/>
      <w:shd w:val="clear" w:color="auto" w:fill="FFFFFF"/>
    </w:rPr>
  </w:style>
  <w:style w:type="character" w:customStyle="1" w:styleId="210">
    <w:name w:val="Основной текст (21)_"/>
    <w:link w:val="211"/>
    <w:uiPriority w:val="99"/>
    <w:locked/>
    <w:rsid w:val="00D063A6"/>
    <w:rPr>
      <w:sz w:val="16"/>
      <w:szCs w:val="16"/>
      <w:shd w:val="clear" w:color="auto" w:fill="FFFFFF"/>
    </w:rPr>
  </w:style>
  <w:style w:type="paragraph" w:customStyle="1" w:styleId="211">
    <w:name w:val="Основной текст (21)"/>
    <w:basedOn w:val="a"/>
    <w:link w:val="210"/>
    <w:uiPriority w:val="99"/>
    <w:rsid w:val="00D063A6"/>
    <w:pPr>
      <w:shd w:val="clear" w:color="auto" w:fill="FFFFFF"/>
      <w:spacing w:after="0" w:line="240" w:lineRule="atLeast"/>
      <w:ind w:hanging="200"/>
    </w:pPr>
    <w:rPr>
      <w:sz w:val="16"/>
      <w:szCs w:val="16"/>
    </w:rPr>
  </w:style>
  <w:style w:type="character" w:styleId="afe">
    <w:name w:val="FollowedHyperlink"/>
    <w:basedOn w:val="a0"/>
    <w:uiPriority w:val="99"/>
    <w:semiHidden/>
    <w:unhideWhenUsed/>
    <w:rsid w:val="006A5BFC"/>
    <w:rPr>
      <w:color w:val="800080" w:themeColor="followedHyperlink"/>
      <w:u w:val="single"/>
    </w:rPr>
  </w:style>
  <w:style w:type="character" w:customStyle="1" w:styleId="220">
    <w:name w:val="Основной текст (22)_"/>
    <w:link w:val="221"/>
    <w:uiPriority w:val="99"/>
    <w:locked/>
    <w:rsid w:val="006337F1"/>
    <w:rPr>
      <w:rFonts w:eastAsia="Times New Roman"/>
      <w:sz w:val="17"/>
      <w:szCs w:val="17"/>
      <w:shd w:val="clear" w:color="auto" w:fill="FFFFFF"/>
    </w:rPr>
  </w:style>
  <w:style w:type="paragraph" w:customStyle="1" w:styleId="221">
    <w:name w:val="Основной текст (22)"/>
    <w:basedOn w:val="a"/>
    <w:link w:val="220"/>
    <w:uiPriority w:val="99"/>
    <w:rsid w:val="006337F1"/>
    <w:pPr>
      <w:shd w:val="clear" w:color="auto" w:fill="FFFFFF"/>
      <w:spacing w:after="0" w:line="240" w:lineRule="atLeast"/>
    </w:pPr>
    <w:rPr>
      <w:rFonts w:eastAsia="Times New Roman"/>
      <w:sz w:val="17"/>
      <w:szCs w:val="17"/>
    </w:rPr>
  </w:style>
  <w:style w:type="character" w:styleId="aff">
    <w:name w:val="Subtle Emphasis"/>
    <w:basedOn w:val="a0"/>
    <w:uiPriority w:val="19"/>
    <w:qFormat/>
    <w:rsid w:val="00091D00"/>
    <w:rPr>
      <w:i/>
      <w:iCs/>
      <w:color w:val="808080" w:themeColor="text1" w:themeTint="7F"/>
    </w:rPr>
  </w:style>
  <w:style w:type="character" w:customStyle="1" w:styleId="17">
    <w:name w:val="Основной текст с отступом Знак1"/>
    <w:aliases w:val="текст Знак1,Основной текст 1 Знак1"/>
    <w:basedOn w:val="a0"/>
    <w:semiHidden/>
    <w:rsid w:val="009B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397">
      <w:bodyDiv w:val="1"/>
      <w:marLeft w:val="0"/>
      <w:marRight w:val="0"/>
      <w:marTop w:val="0"/>
      <w:marBottom w:val="0"/>
      <w:divBdr>
        <w:top w:val="none" w:sz="0" w:space="0" w:color="auto"/>
        <w:left w:val="none" w:sz="0" w:space="0" w:color="auto"/>
        <w:bottom w:val="none" w:sz="0" w:space="0" w:color="auto"/>
        <w:right w:val="none" w:sz="0" w:space="0" w:color="auto"/>
      </w:divBdr>
    </w:div>
    <w:div w:id="121197206">
      <w:bodyDiv w:val="1"/>
      <w:marLeft w:val="0"/>
      <w:marRight w:val="0"/>
      <w:marTop w:val="0"/>
      <w:marBottom w:val="0"/>
      <w:divBdr>
        <w:top w:val="none" w:sz="0" w:space="0" w:color="auto"/>
        <w:left w:val="none" w:sz="0" w:space="0" w:color="auto"/>
        <w:bottom w:val="none" w:sz="0" w:space="0" w:color="auto"/>
        <w:right w:val="none" w:sz="0" w:space="0" w:color="auto"/>
      </w:divBdr>
    </w:div>
    <w:div w:id="174661043">
      <w:bodyDiv w:val="1"/>
      <w:marLeft w:val="0"/>
      <w:marRight w:val="0"/>
      <w:marTop w:val="0"/>
      <w:marBottom w:val="0"/>
      <w:divBdr>
        <w:top w:val="none" w:sz="0" w:space="0" w:color="auto"/>
        <w:left w:val="none" w:sz="0" w:space="0" w:color="auto"/>
        <w:bottom w:val="none" w:sz="0" w:space="0" w:color="auto"/>
        <w:right w:val="none" w:sz="0" w:space="0" w:color="auto"/>
      </w:divBdr>
    </w:div>
    <w:div w:id="276328577">
      <w:bodyDiv w:val="1"/>
      <w:marLeft w:val="0"/>
      <w:marRight w:val="0"/>
      <w:marTop w:val="0"/>
      <w:marBottom w:val="0"/>
      <w:divBdr>
        <w:top w:val="none" w:sz="0" w:space="0" w:color="auto"/>
        <w:left w:val="none" w:sz="0" w:space="0" w:color="auto"/>
        <w:bottom w:val="none" w:sz="0" w:space="0" w:color="auto"/>
        <w:right w:val="none" w:sz="0" w:space="0" w:color="auto"/>
      </w:divBdr>
    </w:div>
    <w:div w:id="310869355">
      <w:bodyDiv w:val="1"/>
      <w:marLeft w:val="0"/>
      <w:marRight w:val="0"/>
      <w:marTop w:val="0"/>
      <w:marBottom w:val="0"/>
      <w:divBdr>
        <w:top w:val="none" w:sz="0" w:space="0" w:color="auto"/>
        <w:left w:val="none" w:sz="0" w:space="0" w:color="auto"/>
        <w:bottom w:val="none" w:sz="0" w:space="0" w:color="auto"/>
        <w:right w:val="none" w:sz="0" w:space="0" w:color="auto"/>
      </w:divBdr>
    </w:div>
    <w:div w:id="421727282">
      <w:bodyDiv w:val="1"/>
      <w:marLeft w:val="0"/>
      <w:marRight w:val="0"/>
      <w:marTop w:val="0"/>
      <w:marBottom w:val="0"/>
      <w:divBdr>
        <w:top w:val="none" w:sz="0" w:space="0" w:color="auto"/>
        <w:left w:val="none" w:sz="0" w:space="0" w:color="auto"/>
        <w:bottom w:val="none" w:sz="0" w:space="0" w:color="auto"/>
        <w:right w:val="none" w:sz="0" w:space="0" w:color="auto"/>
      </w:divBdr>
    </w:div>
    <w:div w:id="438571073">
      <w:bodyDiv w:val="1"/>
      <w:marLeft w:val="0"/>
      <w:marRight w:val="0"/>
      <w:marTop w:val="0"/>
      <w:marBottom w:val="0"/>
      <w:divBdr>
        <w:top w:val="none" w:sz="0" w:space="0" w:color="auto"/>
        <w:left w:val="none" w:sz="0" w:space="0" w:color="auto"/>
        <w:bottom w:val="none" w:sz="0" w:space="0" w:color="auto"/>
        <w:right w:val="none" w:sz="0" w:space="0" w:color="auto"/>
      </w:divBdr>
    </w:div>
    <w:div w:id="457991753">
      <w:bodyDiv w:val="1"/>
      <w:marLeft w:val="0"/>
      <w:marRight w:val="0"/>
      <w:marTop w:val="0"/>
      <w:marBottom w:val="0"/>
      <w:divBdr>
        <w:top w:val="none" w:sz="0" w:space="0" w:color="auto"/>
        <w:left w:val="none" w:sz="0" w:space="0" w:color="auto"/>
        <w:bottom w:val="none" w:sz="0" w:space="0" w:color="auto"/>
        <w:right w:val="none" w:sz="0" w:space="0" w:color="auto"/>
      </w:divBdr>
    </w:div>
    <w:div w:id="487981872">
      <w:bodyDiv w:val="1"/>
      <w:marLeft w:val="0"/>
      <w:marRight w:val="0"/>
      <w:marTop w:val="0"/>
      <w:marBottom w:val="0"/>
      <w:divBdr>
        <w:top w:val="none" w:sz="0" w:space="0" w:color="auto"/>
        <w:left w:val="none" w:sz="0" w:space="0" w:color="auto"/>
        <w:bottom w:val="none" w:sz="0" w:space="0" w:color="auto"/>
        <w:right w:val="none" w:sz="0" w:space="0" w:color="auto"/>
      </w:divBdr>
    </w:div>
    <w:div w:id="491801125">
      <w:bodyDiv w:val="1"/>
      <w:marLeft w:val="0"/>
      <w:marRight w:val="0"/>
      <w:marTop w:val="0"/>
      <w:marBottom w:val="0"/>
      <w:divBdr>
        <w:top w:val="none" w:sz="0" w:space="0" w:color="auto"/>
        <w:left w:val="none" w:sz="0" w:space="0" w:color="auto"/>
        <w:bottom w:val="none" w:sz="0" w:space="0" w:color="auto"/>
        <w:right w:val="none" w:sz="0" w:space="0" w:color="auto"/>
      </w:divBdr>
    </w:div>
    <w:div w:id="581452347">
      <w:bodyDiv w:val="1"/>
      <w:marLeft w:val="0"/>
      <w:marRight w:val="0"/>
      <w:marTop w:val="0"/>
      <w:marBottom w:val="0"/>
      <w:divBdr>
        <w:top w:val="none" w:sz="0" w:space="0" w:color="auto"/>
        <w:left w:val="none" w:sz="0" w:space="0" w:color="auto"/>
        <w:bottom w:val="none" w:sz="0" w:space="0" w:color="auto"/>
        <w:right w:val="none" w:sz="0" w:space="0" w:color="auto"/>
      </w:divBdr>
    </w:div>
    <w:div w:id="623968342">
      <w:bodyDiv w:val="1"/>
      <w:marLeft w:val="0"/>
      <w:marRight w:val="0"/>
      <w:marTop w:val="0"/>
      <w:marBottom w:val="0"/>
      <w:divBdr>
        <w:top w:val="none" w:sz="0" w:space="0" w:color="auto"/>
        <w:left w:val="none" w:sz="0" w:space="0" w:color="auto"/>
        <w:bottom w:val="none" w:sz="0" w:space="0" w:color="auto"/>
        <w:right w:val="none" w:sz="0" w:space="0" w:color="auto"/>
      </w:divBdr>
    </w:div>
    <w:div w:id="661545448">
      <w:bodyDiv w:val="1"/>
      <w:marLeft w:val="0"/>
      <w:marRight w:val="0"/>
      <w:marTop w:val="0"/>
      <w:marBottom w:val="0"/>
      <w:divBdr>
        <w:top w:val="none" w:sz="0" w:space="0" w:color="auto"/>
        <w:left w:val="none" w:sz="0" w:space="0" w:color="auto"/>
        <w:bottom w:val="none" w:sz="0" w:space="0" w:color="auto"/>
        <w:right w:val="none" w:sz="0" w:space="0" w:color="auto"/>
      </w:divBdr>
    </w:div>
    <w:div w:id="691108966">
      <w:bodyDiv w:val="1"/>
      <w:marLeft w:val="0"/>
      <w:marRight w:val="0"/>
      <w:marTop w:val="0"/>
      <w:marBottom w:val="0"/>
      <w:divBdr>
        <w:top w:val="none" w:sz="0" w:space="0" w:color="auto"/>
        <w:left w:val="none" w:sz="0" w:space="0" w:color="auto"/>
        <w:bottom w:val="none" w:sz="0" w:space="0" w:color="auto"/>
        <w:right w:val="none" w:sz="0" w:space="0" w:color="auto"/>
      </w:divBdr>
    </w:div>
    <w:div w:id="700132440">
      <w:bodyDiv w:val="1"/>
      <w:marLeft w:val="0"/>
      <w:marRight w:val="0"/>
      <w:marTop w:val="0"/>
      <w:marBottom w:val="0"/>
      <w:divBdr>
        <w:top w:val="none" w:sz="0" w:space="0" w:color="auto"/>
        <w:left w:val="none" w:sz="0" w:space="0" w:color="auto"/>
        <w:bottom w:val="none" w:sz="0" w:space="0" w:color="auto"/>
        <w:right w:val="none" w:sz="0" w:space="0" w:color="auto"/>
      </w:divBdr>
    </w:div>
    <w:div w:id="705527590">
      <w:bodyDiv w:val="1"/>
      <w:marLeft w:val="0"/>
      <w:marRight w:val="0"/>
      <w:marTop w:val="0"/>
      <w:marBottom w:val="0"/>
      <w:divBdr>
        <w:top w:val="none" w:sz="0" w:space="0" w:color="auto"/>
        <w:left w:val="none" w:sz="0" w:space="0" w:color="auto"/>
        <w:bottom w:val="none" w:sz="0" w:space="0" w:color="auto"/>
        <w:right w:val="none" w:sz="0" w:space="0" w:color="auto"/>
      </w:divBdr>
    </w:div>
    <w:div w:id="710039411">
      <w:bodyDiv w:val="1"/>
      <w:marLeft w:val="0"/>
      <w:marRight w:val="0"/>
      <w:marTop w:val="0"/>
      <w:marBottom w:val="0"/>
      <w:divBdr>
        <w:top w:val="none" w:sz="0" w:space="0" w:color="auto"/>
        <w:left w:val="none" w:sz="0" w:space="0" w:color="auto"/>
        <w:bottom w:val="none" w:sz="0" w:space="0" w:color="auto"/>
        <w:right w:val="none" w:sz="0" w:space="0" w:color="auto"/>
      </w:divBdr>
    </w:div>
    <w:div w:id="859395501">
      <w:bodyDiv w:val="1"/>
      <w:marLeft w:val="0"/>
      <w:marRight w:val="0"/>
      <w:marTop w:val="0"/>
      <w:marBottom w:val="0"/>
      <w:divBdr>
        <w:top w:val="none" w:sz="0" w:space="0" w:color="auto"/>
        <w:left w:val="none" w:sz="0" w:space="0" w:color="auto"/>
        <w:bottom w:val="none" w:sz="0" w:space="0" w:color="auto"/>
        <w:right w:val="none" w:sz="0" w:space="0" w:color="auto"/>
      </w:divBdr>
    </w:div>
    <w:div w:id="859587846">
      <w:bodyDiv w:val="1"/>
      <w:marLeft w:val="0"/>
      <w:marRight w:val="0"/>
      <w:marTop w:val="0"/>
      <w:marBottom w:val="0"/>
      <w:divBdr>
        <w:top w:val="none" w:sz="0" w:space="0" w:color="auto"/>
        <w:left w:val="none" w:sz="0" w:space="0" w:color="auto"/>
        <w:bottom w:val="none" w:sz="0" w:space="0" w:color="auto"/>
        <w:right w:val="none" w:sz="0" w:space="0" w:color="auto"/>
      </w:divBdr>
    </w:div>
    <w:div w:id="874584108">
      <w:bodyDiv w:val="1"/>
      <w:marLeft w:val="0"/>
      <w:marRight w:val="0"/>
      <w:marTop w:val="0"/>
      <w:marBottom w:val="0"/>
      <w:divBdr>
        <w:top w:val="none" w:sz="0" w:space="0" w:color="auto"/>
        <w:left w:val="none" w:sz="0" w:space="0" w:color="auto"/>
        <w:bottom w:val="none" w:sz="0" w:space="0" w:color="auto"/>
        <w:right w:val="none" w:sz="0" w:space="0" w:color="auto"/>
      </w:divBdr>
    </w:div>
    <w:div w:id="908733240">
      <w:bodyDiv w:val="1"/>
      <w:marLeft w:val="0"/>
      <w:marRight w:val="0"/>
      <w:marTop w:val="0"/>
      <w:marBottom w:val="0"/>
      <w:divBdr>
        <w:top w:val="none" w:sz="0" w:space="0" w:color="auto"/>
        <w:left w:val="none" w:sz="0" w:space="0" w:color="auto"/>
        <w:bottom w:val="none" w:sz="0" w:space="0" w:color="auto"/>
        <w:right w:val="none" w:sz="0" w:space="0" w:color="auto"/>
      </w:divBdr>
    </w:div>
    <w:div w:id="916324460">
      <w:bodyDiv w:val="1"/>
      <w:marLeft w:val="0"/>
      <w:marRight w:val="0"/>
      <w:marTop w:val="0"/>
      <w:marBottom w:val="0"/>
      <w:divBdr>
        <w:top w:val="none" w:sz="0" w:space="0" w:color="auto"/>
        <w:left w:val="none" w:sz="0" w:space="0" w:color="auto"/>
        <w:bottom w:val="none" w:sz="0" w:space="0" w:color="auto"/>
        <w:right w:val="none" w:sz="0" w:space="0" w:color="auto"/>
      </w:divBdr>
    </w:div>
    <w:div w:id="932712886">
      <w:bodyDiv w:val="1"/>
      <w:marLeft w:val="0"/>
      <w:marRight w:val="0"/>
      <w:marTop w:val="0"/>
      <w:marBottom w:val="0"/>
      <w:divBdr>
        <w:top w:val="none" w:sz="0" w:space="0" w:color="auto"/>
        <w:left w:val="none" w:sz="0" w:space="0" w:color="auto"/>
        <w:bottom w:val="none" w:sz="0" w:space="0" w:color="auto"/>
        <w:right w:val="none" w:sz="0" w:space="0" w:color="auto"/>
      </w:divBdr>
    </w:div>
    <w:div w:id="1041592451">
      <w:bodyDiv w:val="1"/>
      <w:marLeft w:val="0"/>
      <w:marRight w:val="0"/>
      <w:marTop w:val="0"/>
      <w:marBottom w:val="0"/>
      <w:divBdr>
        <w:top w:val="none" w:sz="0" w:space="0" w:color="auto"/>
        <w:left w:val="none" w:sz="0" w:space="0" w:color="auto"/>
        <w:bottom w:val="none" w:sz="0" w:space="0" w:color="auto"/>
        <w:right w:val="none" w:sz="0" w:space="0" w:color="auto"/>
      </w:divBdr>
    </w:div>
    <w:div w:id="1084836821">
      <w:bodyDiv w:val="1"/>
      <w:marLeft w:val="0"/>
      <w:marRight w:val="0"/>
      <w:marTop w:val="0"/>
      <w:marBottom w:val="0"/>
      <w:divBdr>
        <w:top w:val="none" w:sz="0" w:space="0" w:color="auto"/>
        <w:left w:val="none" w:sz="0" w:space="0" w:color="auto"/>
        <w:bottom w:val="none" w:sz="0" w:space="0" w:color="auto"/>
        <w:right w:val="none" w:sz="0" w:space="0" w:color="auto"/>
      </w:divBdr>
    </w:div>
    <w:div w:id="1164856252">
      <w:bodyDiv w:val="1"/>
      <w:marLeft w:val="0"/>
      <w:marRight w:val="0"/>
      <w:marTop w:val="0"/>
      <w:marBottom w:val="0"/>
      <w:divBdr>
        <w:top w:val="none" w:sz="0" w:space="0" w:color="auto"/>
        <w:left w:val="none" w:sz="0" w:space="0" w:color="auto"/>
        <w:bottom w:val="none" w:sz="0" w:space="0" w:color="auto"/>
        <w:right w:val="none" w:sz="0" w:space="0" w:color="auto"/>
      </w:divBdr>
    </w:div>
    <w:div w:id="1247806370">
      <w:bodyDiv w:val="1"/>
      <w:marLeft w:val="0"/>
      <w:marRight w:val="0"/>
      <w:marTop w:val="0"/>
      <w:marBottom w:val="0"/>
      <w:divBdr>
        <w:top w:val="none" w:sz="0" w:space="0" w:color="auto"/>
        <w:left w:val="none" w:sz="0" w:space="0" w:color="auto"/>
        <w:bottom w:val="none" w:sz="0" w:space="0" w:color="auto"/>
        <w:right w:val="none" w:sz="0" w:space="0" w:color="auto"/>
      </w:divBdr>
    </w:div>
    <w:div w:id="1276717239">
      <w:bodyDiv w:val="1"/>
      <w:marLeft w:val="0"/>
      <w:marRight w:val="0"/>
      <w:marTop w:val="0"/>
      <w:marBottom w:val="0"/>
      <w:divBdr>
        <w:top w:val="none" w:sz="0" w:space="0" w:color="auto"/>
        <w:left w:val="none" w:sz="0" w:space="0" w:color="auto"/>
        <w:bottom w:val="none" w:sz="0" w:space="0" w:color="auto"/>
        <w:right w:val="none" w:sz="0" w:space="0" w:color="auto"/>
      </w:divBdr>
    </w:div>
    <w:div w:id="1318148366">
      <w:bodyDiv w:val="1"/>
      <w:marLeft w:val="0"/>
      <w:marRight w:val="0"/>
      <w:marTop w:val="0"/>
      <w:marBottom w:val="0"/>
      <w:divBdr>
        <w:top w:val="none" w:sz="0" w:space="0" w:color="auto"/>
        <w:left w:val="none" w:sz="0" w:space="0" w:color="auto"/>
        <w:bottom w:val="none" w:sz="0" w:space="0" w:color="auto"/>
        <w:right w:val="none" w:sz="0" w:space="0" w:color="auto"/>
      </w:divBdr>
    </w:div>
    <w:div w:id="1394623407">
      <w:bodyDiv w:val="1"/>
      <w:marLeft w:val="0"/>
      <w:marRight w:val="0"/>
      <w:marTop w:val="0"/>
      <w:marBottom w:val="0"/>
      <w:divBdr>
        <w:top w:val="none" w:sz="0" w:space="0" w:color="auto"/>
        <w:left w:val="none" w:sz="0" w:space="0" w:color="auto"/>
        <w:bottom w:val="none" w:sz="0" w:space="0" w:color="auto"/>
        <w:right w:val="none" w:sz="0" w:space="0" w:color="auto"/>
      </w:divBdr>
    </w:div>
    <w:div w:id="1457140154">
      <w:bodyDiv w:val="1"/>
      <w:marLeft w:val="0"/>
      <w:marRight w:val="0"/>
      <w:marTop w:val="0"/>
      <w:marBottom w:val="0"/>
      <w:divBdr>
        <w:top w:val="none" w:sz="0" w:space="0" w:color="auto"/>
        <w:left w:val="none" w:sz="0" w:space="0" w:color="auto"/>
        <w:bottom w:val="none" w:sz="0" w:space="0" w:color="auto"/>
        <w:right w:val="none" w:sz="0" w:space="0" w:color="auto"/>
      </w:divBdr>
    </w:div>
    <w:div w:id="1480489664">
      <w:bodyDiv w:val="1"/>
      <w:marLeft w:val="0"/>
      <w:marRight w:val="0"/>
      <w:marTop w:val="0"/>
      <w:marBottom w:val="0"/>
      <w:divBdr>
        <w:top w:val="none" w:sz="0" w:space="0" w:color="auto"/>
        <w:left w:val="none" w:sz="0" w:space="0" w:color="auto"/>
        <w:bottom w:val="none" w:sz="0" w:space="0" w:color="auto"/>
        <w:right w:val="none" w:sz="0" w:space="0" w:color="auto"/>
      </w:divBdr>
    </w:div>
    <w:div w:id="1592003625">
      <w:bodyDiv w:val="1"/>
      <w:marLeft w:val="0"/>
      <w:marRight w:val="0"/>
      <w:marTop w:val="0"/>
      <w:marBottom w:val="0"/>
      <w:divBdr>
        <w:top w:val="none" w:sz="0" w:space="0" w:color="auto"/>
        <w:left w:val="none" w:sz="0" w:space="0" w:color="auto"/>
        <w:bottom w:val="none" w:sz="0" w:space="0" w:color="auto"/>
        <w:right w:val="none" w:sz="0" w:space="0" w:color="auto"/>
      </w:divBdr>
    </w:div>
    <w:div w:id="1688940932">
      <w:bodyDiv w:val="1"/>
      <w:marLeft w:val="0"/>
      <w:marRight w:val="0"/>
      <w:marTop w:val="0"/>
      <w:marBottom w:val="0"/>
      <w:divBdr>
        <w:top w:val="none" w:sz="0" w:space="0" w:color="auto"/>
        <w:left w:val="none" w:sz="0" w:space="0" w:color="auto"/>
        <w:bottom w:val="none" w:sz="0" w:space="0" w:color="auto"/>
        <w:right w:val="none" w:sz="0" w:space="0" w:color="auto"/>
      </w:divBdr>
    </w:div>
    <w:div w:id="1737624673">
      <w:bodyDiv w:val="1"/>
      <w:marLeft w:val="0"/>
      <w:marRight w:val="0"/>
      <w:marTop w:val="0"/>
      <w:marBottom w:val="0"/>
      <w:divBdr>
        <w:top w:val="none" w:sz="0" w:space="0" w:color="auto"/>
        <w:left w:val="none" w:sz="0" w:space="0" w:color="auto"/>
        <w:bottom w:val="none" w:sz="0" w:space="0" w:color="auto"/>
        <w:right w:val="none" w:sz="0" w:space="0" w:color="auto"/>
      </w:divBdr>
    </w:div>
    <w:div w:id="1839693801">
      <w:bodyDiv w:val="1"/>
      <w:marLeft w:val="0"/>
      <w:marRight w:val="0"/>
      <w:marTop w:val="0"/>
      <w:marBottom w:val="0"/>
      <w:divBdr>
        <w:top w:val="none" w:sz="0" w:space="0" w:color="auto"/>
        <w:left w:val="none" w:sz="0" w:space="0" w:color="auto"/>
        <w:bottom w:val="none" w:sz="0" w:space="0" w:color="auto"/>
        <w:right w:val="none" w:sz="0" w:space="0" w:color="auto"/>
      </w:divBdr>
    </w:div>
    <w:div w:id="1851797248">
      <w:bodyDiv w:val="1"/>
      <w:marLeft w:val="0"/>
      <w:marRight w:val="0"/>
      <w:marTop w:val="0"/>
      <w:marBottom w:val="0"/>
      <w:divBdr>
        <w:top w:val="none" w:sz="0" w:space="0" w:color="auto"/>
        <w:left w:val="none" w:sz="0" w:space="0" w:color="auto"/>
        <w:bottom w:val="none" w:sz="0" w:space="0" w:color="auto"/>
        <w:right w:val="none" w:sz="0" w:space="0" w:color="auto"/>
      </w:divBdr>
    </w:div>
    <w:div w:id="1875996781">
      <w:bodyDiv w:val="1"/>
      <w:marLeft w:val="0"/>
      <w:marRight w:val="0"/>
      <w:marTop w:val="0"/>
      <w:marBottom w:val="0"/>
      <w:divBdr>
        <w:top w:val="none" w:sz="0" w:space="0" w:color="auto"/>
        <w:left w:val="none" w:sz="0" w:space="0" w:color="auto"/>
        <w:bottom w:val="none" w:sz="0" w:space="0" w:color="auto"/>
        <w:right w:val="none" w:sz="0" w:space="0" w:color="auto"/>
      </w:divBdr>
    </w:div>
    <w:div w:id="1930583087">
      <w:bodyDiv w:val="1"/>
      <w:marLeft w:val="0"/>
      <w:marRight w:val="0"/>
      <w:marTop w:val="0"/>
      <w:marBottom w:val="0"/>
      <w:divBdr>
        <w:top w:val="none" w:sz="0" w:space="0" w:color="auto"/>
        <w:left w:val="none" w:sz="0" w:space="0" w:color="auto"/>
        <w:bottom w:val="none" w:sz="0" w:space="0" w:color="auto"/>
        <w:right w:val="none" w:sz="0" w:space="0" w:color="auto"/>
      </w:divBdr>
    </w:div>
    <w:div w:id="2014986033">
      <w:bodyDiv w:val="1"/>
      <w:marLeft w:val="0"/>
      <w:marRight w:val="0"/>
      <w:marTop w:val="0"/>
      <w:marBottom w:val="0"/>
      <w:divBdr>
        <w:top w:val="none" w:sz="0" w:space="0" w:color="auto"/>
        <w:left w:val="none" w:sz="0" w:space="0" w:color="auto"/>
        <w:bottom w:val="none" w:sz="0" w:space="0" w:color="auto"/>
        <w:right w:val="none" w:sz="0" w:space="0" w:color="auto"/>
      </w:divBdr>
    </w:div>
    <w:div w:id="2053726817">
      <w:bodyDiv w:val="1"/>
      <w:marLeft w:val="0"/>
      <w:marRight w:val="0"/>
      <w:marTop w:val="0"/>
      <w:marBottom w:val="0"/>
      <w:divBdr>
        <w:top w:val="none" w:sz="0" w:space="0" w:color="auto"/>
        <w:left w:val="none" w:sz="0" w:space="0" w:color="auto"/>
        <w:bottom w:val="none" w:sz="0" w:space="0" w:color="auto"/>
        <w:right w:val="none" w:sz="0" w:space="0" w:color="auto"/>
      </w:divBdr>
    </w:div>
    <w:div w:id="2054498048">
      <w:bodyDiv w:val="1"/>
      <w:marLeft w:val="0"/>
      <w:marRight w:val="0"/>
      <w:marTop w:val="0"/>
      <w:marBottom w:val="0"/>
      <w:divBdr>
        <w:top w:val="none" w:sz="0" w:space="0" w:color="auto"/>
        <w:left w:val="none" w:sz="0" w:space="0" w:color="auto"/>
        <w:bottom w:val="none" w:sz="0" w:space="0" w:color="auto"/>
        <w:right w:val="none" w:sz="0" w:space="0" w:color="auto"/>
      </w:divBdr>
    </w:div>
    <w:div w:id="20784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DB6E4DE249738A02CA0C7ED845DEC362CE47FB408583C5509D8A3C75DO8B3H" TargetMode="External"/><Relationship Id="rId21" Type="http://schemas.openxmlformats.org/officeDocument/2006/relationships/hyperlink" Target="consultantplus://offline/ref=F642DBE2873096C4B8A1FD93D6B456F3A4A7DA52C15BDCEF706FB46932C969300D309FC8B831DF22B4D670f9L9G" TargetMode="External"/><Relationship Id="rId34" Type="http://schemas.openxmlformats.org/officeDocument/2006/relationships/hyperlink" Target="consultantplus://offline/ref=1DB6E4DE249738A02CA0C7ED845DEC362CE376B502563C5509D8A3C75DO8B3H" TargetMode="External"/><Relationship Id="rId42" Type="http://schemas.openxmlformats.org/officeDocument/2006/relationships/hyperlink" Target="consultantplus://offline/ref=F642DBE2873096C4B8A1FD93D6B456F3A4A7DA52C15BDCEF706FB46932C969300D309FC8B831DF22B4D670f9L9G" TargetMode="External"/><Relationship Id="rId47" Type="http://schemas.openxmlformats.org/officeDocument/2006/relationships/hyperlink" Target="consultantplus://offline/ref=F642DBE2873096C4B8A1FD93D6B456F3A4A7DA52C154DAE4706FB46932C969300D309FC8B831DF22B4D673f9L7G" TargetMode="External"/><Relationship Id="rId50" Type="http://schemas.openxmlformats.org/officeDocument/2006/relationships/hyperlink" Target="consultantplus://offline/ref=F642DBE2873096C4B8A1E39EC0D808FBA6A88C56CD55D4BA2930EF3465fCL0G" TargetMode="External"/><Relationship Id="rId55" Type="http://schemas.openxmlformats.org/officeDocument/2006/relationships/hyperlink" Target="consultantplus://offline/ref=F642DBE2873096C4B8A1E39EC0D808FBA6AF8D56CD58D4BA2930EF3465fCL0G" TargetMode="External"/><Relationship Id="rId63" Type="http://schemas.openxmlformats.org/officeDocument/2006/relationships/hyperlink" Target="consultantplus://offline/ref=F642DBE2873096C4B8A1E39EC0D808FBA6AE8D5CC059D4BA2930EF3465fCL0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642DBE2873096C4B8A1E39EC0D808FBA6A88C56CD55D4BA2930EF3465fCL0G" TargetMode="External"/><Relationship Id="rId29" Type="http://schemas.openxmlformats.org/officeDocument/2006/relationships/hyperlink" Target="consultantplus://offline/ref=1DB6E4DE249738A02CA0C7ED845DEC362CE37DBA0F5B3C5509D8A3C75D835CF447AD85554C2CD3E5OABAH" TargetMode="External"/><Relationship Id="rId11" Type="http://schemas.openxmlformats.org/officeDocument/2006/relationships/hyperlink" Target="consultantplus://offline/ref=F642DBE2873096C4B8A1E39EC0D808FBA6A88C56CD55D4BA2930EF3465fCL0G" TargetMode="External"/><Relationship Id="rId24" Type="http://schemas.openxmlformats.org/officeDocument/2006/relationships/hyperlink" Target="consultantplus://offline/ref=F642DBE2873096C4B8A1FD93D6B456F3A4A7DA52C158D6E4776FB46932C96930f0LDG" TargetMode="External"/><Relationship Id="rId32" Type="http://schemas.openxmlformats.org/officeDocument/2006/relationships/hyperlink" Target="consultantplus://offline/ref=0C7310E6FFB5DF09F3C80163884C1845C5091B1C58603453B1880937CDpFUDH" TargetMode="External"/><Relationship Id="rId37" Type="http://schemas.openxmlformats.org/officeDocument/2006/relationships/hyperlink" Target="consultantplus://offline/ref=F642DBE2873096C4B8A1E39EC0D808FBA6A88C56CD55D4BA2930EF3465fCL0G" TargetMode="External"/><Relationship Id="rId40" Type="http://schemas.openxmlformats.org/officeDocument/2006/relationships/hyperlink" Target="consultantplus://offline/ref=F642DBE2873096C4B8A1FD93D6B456F3A4A7DA52C054D6EE776FB46932C969300D309FC8B831DF22B4D672f9LAG" TargetMode="External"/><Relationship Id="rId45" Type="http://schemas.openxmlformats.org/officeDocument/2006/relationships/hyperlink" Target="consultantplus://offline/ref=F642DBE2873096C4B8A1E39EC0D808FBA6A88C56CD55D4BA2930EF3465fCL0G" TargetMode="External"/><Relationship Id="rId53" Type="http://schemas.openxmlformats.org/officeDocument/2006/relationships/hyperlink" Target="consultantplus://offline/ref=F642DBE2873096C4B8A1E39EC0D808FBA6AE8D5CC05CD4BA2930EF3465fCL0G" TargetMode="External"/><Relationship Id="rId58" Type="http://schemas.openxmlformats.org/officeDocument/2006/relationships/hyperlink" Target="http://bus.gov.ru" TargetMode="External"/><Relationship Id="rId5" Type="http://schemas.openxmlformats.org/officeDocument/2006/relationships/settings" Target="settings.xml"/><Relationship Id="rId61" Type="http://schemas.openxmlformats.org/officeDocument/2006/relationships/hyperlink" Target="consultantplus://offline/ref=F642DBE2873096C4B8A1FD93D6B456F3A4A7DA52C05BD9E8756FB46932C96930f0LDG" TargetMode="External"/><Relationship Id="rId19" Type="http://schemas.openxmlformats.org/officeDocument/2006/relationships/hyperlink" Target="consultantplus://offline/ref=F642DBE2873096C4B8A1FD93D6B456F3A4A7DA52C25FD7E5756FB46932C969300D309FC8B831DF22B4D673f9L6G" TargetMode="External"/><Relationship Id="rId14" Type="http://schemas.openxmlformats.org/officeDocument/2006/relationships/hyperlink" Target="consultantplus://offline/ref=F642DBE2873096C4B8A1E39EC0D808FBA6A88C56CD55D4BA2930EF3465fCL0G" TargetMode="External"/><Relationship Id="rId22" Type="http://schemas.openxmlformats.org/officeDocument/2006/relationships/hyperlink" Target="consultantplus://offline/ref=F642DBE2873096C4B8A1E39EC0D808FBA6A9835FC75AD4BA2930EF3465fCL0G" TargetMode="External"/><Relationship Id="rId27" Type="http://schemas.openxmlformats.org/officeDocument/2006/relationships/hyperlink" Target="consultantplus://offline/ref=1DB6E4DE249738A02CA0C7ED845DEC362CE27AB40E573C5509D8A3C75D835CF447AD85554C2CD3E5OABAH" TargetMode="External"/><Relationship Id="rId30" Type="http://schemas.openxmlformats.org/officeDocument/2006/relationships/hyperlink" Target="consultantplus://offline/ref=1DB6E4DE249738A02CA0D9E09231B23E2EEC20B1085D34055D87F89A0A8A56A300E2DC170821D2E5AD123DO9B9H" TargetMode="External"/><Relationship Id="rId35" Type="http://schemas.openxmlformats.org/officeDocument/2006/relationships/hyperlink" Target="consultantplus://offline/ref=F642DBE2873096C4B8A1E39EC0D808FBA6A88C56CD55D4BA2930EF3465fCL0G" TargetMode="External"/><Relationship Id="rId43" Type="http://schemas.openxmlformats.org/officeDocument/2006/relationships/hyperlink" Target="consultantplus://offline/ref=F642DBE2873096C4B8A1FD93D6B456F3A4A7DA52C25FD7E5756FB46932C969300D309FC8B831DF22B4D67Af9LFG" TargetMode="External"/><Relationship Id="rId48" Type="http://schemas.openxmlformats.org/officeDocument/2006/relationships/hyperlink" Target="consultantplus://offline/ref=1DB6E4DE249738A02CA0C7ED845DEC362CE376B502563C5509D8A3C75DO8B3H" TargetMode="External"/><Relationship Id="rId56" Type="http://schemas.openxmlformats.org/officeDocument/2006/relationships/hyperlink" Target="consultantplus://offline/ref=F642DBE2873096C4B8A1E39EC0D808FBA6A88C5BC454D4BA2930EF3465fCL0G"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F642DBE2873096C4B8A1E39EC0D808FBA6A88C56CD55D4BA2930EF3465fCL0G" TargetMode="External"/><Relationship Id="rId3" Type="http://schemas.openxmlformats.org/officeDocument/2006/relationships/styles" Target="styles.xml"/><Relationship Id="rId12" Type="http://schemas.openxmlformats.org/officeDocument/2006/relationships/hyperlink" Target="consultantplus://offline/ref=F642DBE2873096C4B8A1E39EC0D808FBA6A88C56CD55D4BA2930EF3465fCL0G" TargetMode="External"/><Relationship Id="rId17" Type="http://schemas.openxmlformats.org/officeDocument/2006/relationships/hyperlink" Target="consultantplus://offline/ref=F642DBE2873096C4B8A1E39EC0D808FBA6A88C56CD55D4BA2930EF3465fCL0G" TargetMode="External"/><Relationship Id="rId25" Type="http://schemas.openxmlformats.org/officeDocument/2006/relationships/hyperlink" Target="consultantplus://offline/ref=1DB6E4DE249738A02CA0C7ED845DEC3624E778BC0A55615F0181AFC55A8C03E340E489544C2CD3OEBDH" TargetMode="External"/><Relationship Id="rId33" Type="http://schemas.openxmlformats.org/officeDocument/2006/relationships/hyperlink" Target="consultantplus://offline/ref=0C7310E6FFB5DF09F3C80163884C1845C509121050633453B1880937CDpFUDH" TargetMode="External"/><Relationship Id="rId38" Type="http://schemas.openxmlformats.org/officeDocument/2006/relationships/hyperlink" Target="consultantplus://offline/ref=F642DBE2873096C4B8A1FD93D6B456F3A4A7DA52C054D8E8706FB46932C969300D309FC8B831DF22B4D673f9L7G" TargetMode="External"/><Relationship Id="rId46" Type="http://schemas.openxmlformats.org/officeDocument/2006/relationships/hyperlink" Target="consultantplus://offline/ref=F642DBE2873096C4B8A1E39EC0D808FBA6AE8D5CC059D4BA2930EF3465fCL0G" TargetMode="External"/><Relationship Id="rId59" Type="http://schemas.openxmlformats.org/officeDocument/2006/relationships/hyperlink" Target="http://bus.gov.ru" TargetMode="External"/><Relationship Id="rId20" Type="http://schemas.openxmlformats.org/officeDocument/2006/relationships/hyperlink" Target="consultantplus://offline/ref=F642DBE2873096C4B8A1E39EC0D808FBA6A88C56CD55D4BA2930EF3465fCL0G" TargetMode="External"/><Relationship Id="rId41" Type="http://schemas.openxmlformats.org/officeDocument/2006/relationships/hyperlink" Target="consultantplus://offline/ref=F642DBE2873096C4B8A1FD93D6B456F3A4A7DA52C159DEEA716FB46932C96930f0LDG" TargetMode="External"/><Relationship Id="rId54" Type="http://schemas.openxmlformats.org/officeDocument/2006/relationships/hyperlink" Target="consultantplus://offline/ref=F642DBE2873096C4B8A1E39EC0D808FBA6AF845AC55BD4BA2930EF3465fCL0G" TargetMode="External"/><Relationship Id="rId62" Type="http://schemas.openxmlformats.org/officeDocument/2006/relationships/hyperlink" Target="consultantplus://offline/ref=F642DBE2873096C4B8A1FD93D6B456F3A4A7DA52C154DAE4706FB46932C969300D309FC8B831DF22B4D673f9L7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642DBE2873096C4B8A1E39EC0D808FBA6A88C56CD55D4BA2930EF3465fCL0G" TargetMode="External"/><Relationship Id="rId23" Type="http://schemas.openxmlformats.org/officeDocument/2006/relationships/hyperlink" Target="consultantplus://offline/ref=1DB6E4DE249738A02CA0C7ED845DEC362CE376B502563C5509D8A3C75DO8B3H" TargetMode="External"/><Relationship Id="rId28" Type="http://schemas.openxmlformats.org/officeDocument/2006/relationships/hyperlink" Target="consultantplus://offline/ref=1DB6E4DE249738A02CA0C7ED845DEC362CE37DBC0E5A3C5509D8A3C75D835CF447AD85554C2CD3E5OABAH" TargetMode="External"/><Relationship Id="rId36" Type="http://schemas.openxmlformats.org/officeDocument/2006/relationships/hyperlink" Target="consultantplus://offline/ref=F642DBE2873096C4B8A1E39EC0D808FBA6A88C56CD55D4BA2930EF3465fCL0G" TargetMode="External"/><Relationship Id="rId49" Type="http://schemas.openxmlformats.org/officeDocument/2006/relationships/hyperlink" Target="consultantplus://offline/ref=F642DBE2873096C4B8A1E39EC0D808FBA6A88C56CD55D4BA2930EF3465fCL0G" TargetMode="External"/><Relationship Id="rId57" Type="http://schemas.openxmlformats.org/officeDocument/2006/relationships/hyperlink" Target="consultantplus://offline/ref=F642DBE2873096C4B8A1E39EC0D808FBA6A88C5BC454D4BA2930EF3465fCL0G" TargetMode="External"/><Relationship Id="rId10" Type="http://schemas.openxmlformats.org/officeDocument/2006/relationships/hyperlink" Target="consultantplus://offline/ref=63A2023A93D23A4354044D52E7C30B323A3EAADECCFB36F48093656E42t6oBF" TargetMode="External"/><Relationship Id="rId31" Type="http://schemas.openxmlformats.org/officeDocument/2006/relationships/hyperlink" Target="consultantplus://offline/ref=0C7310E6FFB5DF09F3C80163884C1845C508121A5D623453B1880937CDpFUDH" TargetMode="External"/><Relationship Id="rId44" Type="http://schemas.openxmlformats.org/officeDocument/2006/relationships/hyperlink" Target="consultantplus://offline/ref=F642DBE2873096C4B8A1FD93D6B456F3A4A7DA52C159DEEA716FB46932C96930f0LDG" TargetMode="External"/><Relationship Id="rId52" Type="http://schemas.openxmlformats.org/officeDocument/2006/relationships/hyperlink" Target="consultantplus://offline/ref=F642DBE2873096C4B8A1E39EC0D808FBA6A88C56CD55D4BA2930EF3465fCL0G" TargetMode="External"/><Relationship Id="rId60" Type="http://schemas.openxmlformats.org/officeDocument/2006/relationships/hyperlink" Target="consultantplus://offline/ref=F642DBE2873096C4B8A1FD93D6B456F3A4A7DA52C05CDBEE756FB46932C96930f0LD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DB6E4DE249738A02CA0C7ED845DEC362CE376B502563C5509D8A3C75DO8B3H" TargetMode="External"/><Relationship Id="rId13" Type="http://schemas.openxmlformats.org/officeDocument/2006/relationships/hyperlink" Target="consultantplus://offline/ref=1DB6E4DE249738A02CA0C7ED845DEC362CE376B502563C5509D8A3C75DO8B3H" TargetMode="External"/><Relationship Id="rId18" Type="http://schemas.openxmlformats.org/officeDocument/2006/relationships/hyperlink" Target="consultantplus://offline/ref=F642DBE2873096C4B8A1FD93D6B456F3A4A7DA52C25FD7E5756FB46932C969300D309FC8B831DF22B4D673f9L6G" TargetMode="External"/><Relationship Id="rId39" Type="http://schemas.openxmlformats.org/officeDocument/2006/relationships/hyperlink" Target="consultantplus://offline/ref=F642DBE2873096C4B8A1FD93D6B456F3A4A7DA52C054D6EE776FB46932C969300D309FC8B831DF22B4D672f9L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43E02-7C3F-4691-8910-E2366FB5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68</Pages>
  <Words>39684</Words>
  <Characters>226200</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Поскребышева</dc:creator>
  <cp:lastModifiedBy>Пировских Елена Леонидовна</cp:lastModifiedBy>
  <cp:revision>4</cp:revision>
  <cp:lastPrinted>2024-05-17T10:41:00Z</cp:lastPrinted>
  <dcterms:created xsi:type="dcterms:W3CDTF">2025-02-03T10:00:00Z</dcterms:created>
  <dcterms:modified xsi:type="dcterms:W3CDTF">2025-02-10T15:24:00Z</dcterms:modified>
</cp:coreProperties>
</file>