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5747"/>
      </w:tblGrid>
      <w:tr w:rsidR="009E7C6D" w:rsidRPr="00EF0304" w:rsidTr="009E7C6D">
        <w:tc>
          <w:tcPr>
            <w:tcW w:w="9039" w:type="dxa"/>
          </w:tcPr>
          <w:p w:rsidR="009E7C6D" w:rsidRDefault="009E7C6D" w:rsidP="009E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47" w:type="dxa"/>
          </w:tcPr>
          <w:p w:rsidR="009E7C6D" w:rsidRPr="00EF0304" w:rsidRDefault="009E7C6D" w:rsidP="00647DE4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0304">
              <w:rPr>
                <w:rFonts w:ascii="Times New Roman" w:hAnsi="Times New Roman" w:cs="Times New Roman"/>
                <w:sz w:val="20"/>
                <w:szCs w:val="20"/>
              </w:rPr>
              <w:t>Приложение 1</w:t>
            </w:r>
          </w:p>
        </w:tc>
      </w:tr>
    </w:tbl>
    <w:p w:rsidR="0030427C" w:rsidRDefault="009E7C6D" w:rsidP="009E7C6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                                                                                      </w:t>
      </w:r>
    </w:p>
    <w:p w:rsidR="001C74FC" w:rsidRPr="001C74FC" w:rsidRDefault="001C74FC" w:rsidP="001C74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4FC">
        <w:rPr>
          <w:rFonts w:ascii="Times New Roman" w:hAnsi="Times New Roman" w:cs="Times New Roman"/>
          <w:b/>
          <w:sz w:val="24"/>
          <w:szCs w:val="24"/>
        </w:rPr>
        <w:t>Сведения о составе и значениях целевых показателей (индикаторов)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«Муниципальное управление»</w:t>
      </w:r>
    </w:p>
    <w:tbl>
      <w:tblPr>
        <w:tblW w:w="15310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64"/>
        <w:gridCol w:w="708"/>
        <w:gridCol w:w="1972"/>
        <w:gridCol w:w="11"/>
        <w:gridCol w:w="855"/>
        <w:gridCol w:w="1276"/>
        <w:gridCol w:w="1418"/>
        <w:gridCol w:w="1275"/>
        <w:gridCol w:w="12"/>
        <w:gridCol w:w="1264"/>
        <w:gridCol w:w="1400"/>
        <w:gridCol w:w="18"/>
        <w:gridCol w:w="1275"/>
        <w:gridCol w:w="30"/>
        <w:gridCol w:w="1326"/>
        <w:gridCol w:w="62"/>
        <w:gridCol w:w="1276"/>
      </w:tblGrid>
      <w:tr w:rsidR="00647DE4" w:rsidRPr="00BA1327" w:rsidTr="00647DE4">
        <w:trPr>
          <w:trHeight w:val="327"/>
          <w:tblHeader/>
          <w:tblCellSpacing w:w="5" w:type="nil"/>
        </w:trPr>
        <w:tc>
          <w:tcPr>
            <w:tcW w:w="11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1C7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Код анал</w:t>
            </w: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 xml:space="preserve">тической </w:t>
            </w:r>
            <w:proofErr w:type="spellStart"/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програ</w:t>
            </w:r>
            <w:proofErr w:type="gramStart"/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BA1327">
              <w:rPr>
                <w:rFonts w:ascii="Times New Roman" w:hAnsi="Times New Roman" w:cs="Times New Roman"/>
                <w:sz w:val="20"/>
                <w:szCs w:val="20"/>
              </w:rPr>
              <w:t xml:space="preserve"> мной кла</w:t>
            </w: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сификации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647DE4" w:rsidRPr="00BA1327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8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647DE4" w:rsidRPr="00BA1327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целевого</w:t>
            </w:r>
          </w:p>
          <w:p w:rsidR="00647DE4" w:rsidRPr="00BA1327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  <w:p w:rsidR="00647DE4" w:rsidRPr="00BA1327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(индикатора)</w:t>
            </w:r>
          </w:p>
        </w:tc>
        <w:tc>
          <w:tcPr>
            <w:tcW w:w="8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Един</w:t>
            </w: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 xml:space="preserve">ца </w:t>
            </w:r>
            <w:proofErr w:type="spellStart"/>
            <w:proofErr w:type="gramStart"/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ме</w:t>
            </w:r>
            <w:proofErr w:type="spellEnd"/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-рения</w:t>
            </w:r>
            <w:proofErr w:type="gramEnd"/>
          </w:p>
        </w:tc>
        <w:tc>
          <w:tcPr>
            <w:tcW w:w="1063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647DE4" w:rsidRPr="00BA1327" w:rsidTr="00647DE4">
        <w:trPr>
          <w:trHeight w:val="732"/>
          <w:tblHeader/>
          <w:tblCellSpacing w:w="5" w:type="nil"/>
        </w:trPr>
        <w:tc>
          <w:tcPr>
            <w:tcW w:w="113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2013 г.</w:t>
            </w:r>
          </w:p>
          <w:p w:rsidR="00647DE4" w:rsidRPr="00BA1327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2014 г.</w:t>
            </w:r>
          </w:p>
          <w:p w:rsidR="00647DE4" w:rsidRPr="00BA1327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2015 г.</w:t>
            </w:r>
          </w:p>
          <w:p w:rsidR="00647DE4" w:rsidRPr="00BA1327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2016 г.</w:t>
            </w:r>
          </w:p>
          <w:p w:rsidR="00647DE4" w:rsidRPr="00BA1327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2017 г.</w:t>
            </w:r>
          </w:p>
          <w:p w:rsidR="00647DE4" w:rsidRPr="00BA1327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141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2020 г.</w:t>
            </w:r>
          </w:p>
          <w:p w:rsidR="00647DE4" w:rsidRPr="00BA1327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DE4" w:rsidRPr="00BA1327" w:rsidTr="00647DE4">
        <w:trPr>
          <w:tblHeader/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5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141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BA5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</w:tr>
      <w:tr w:rsidR="00D378A3" w:rsidRPr="00BA1327" w:rsidTr="00D051BD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F61" w:rsidRPr="00BA1327" w:rsidRDefault="00B43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F61" w:rsidRPr="00BA1327" w:rsidRDefault="00DF2762" w:rsidP="00D05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BA1327" w:rsidRDefault="00424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0" w:type="dxa"/>
            <w:gridSpan w:val="1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D8584A" w:rsidRDefault="00AC62CB" w:rsidP="00D85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584A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под</w:t>
            </w:r>
            <w:r w:rsidR="006F7A5E" w:rsidRPr="00D8584A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программа «</w:t>
            </w:r>
            <w:r w:rsidR="00D8584A" w:rsidRPr="00D8584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«Глазовский район», обеспечение долгосрочной сбалансированности и устойчивости бюджета</w:t>
            </w:r>
            <w:r w:rsidR="006F7A5E" w:rsidRPr="00D8584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1C74FC" w:rsidRPr="00BA1327" w:rsidTr="00D051BD">
        <w:trPr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FC" w:rsidRDefault="001C74FC">
            <w:r w:rsidRPr="003D368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  <w:p w:rsidR="001C74FC" w:rsidRDefault="001C74FC" w:rsidP="00A834CA"/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FC" w:rsidRPr="00BA1327" w:rsidRDefault="001C74FC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1C74FC" w:rsidRPr="00BA1327" w:rsidRDefault="001C74FC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9E7C6D" w:rsidRDefault="001C74FC" w:rsidP="00AC62C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9E7C6D">
              <w:rPr>
                <w:rFonts w:ascii="Times New Roman" w:hAnsi="Times New Roman" w:cs="Times New Roman"/>
                <w:color w:val="000000" w:themeColor="text1"/>
              </w:rPr>
              <w:t>ценка качества управления муниц</w:t>
            </w:r>
            <w:r w:rsidRPr="009E7C6D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9E7C6D">
              <w:rPr>
                <w:rFonts w:ascii="Times New Roman" w:hAnsi="Times New Roman" w:cs="Times New Roman"/>
                <w:color w:val="000000" w:themeColor="text1"/>
              </w:rPr>
              <w:t>пальными финанс</w:t>
            </w:r>
            <w:r w:rsidRPr="009E7C6D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9E7C6D">
              <w:rPr>
                <w:rFonts w:ascii="Times New Roman" w:hAnsi="Times New Roman" w:cs="Times New Roman"/>
                <w:color w:val="000000" w:themeColor="text1"/>
              </w:rPr>
              <w:t>ми Глазовского ра</w:t>
            </w:r>
            <w:r w:rsidRPr="009E7C6D">
              <w:rPr>
                <w:rFonts w:ascii="Times New Roman" w:hAnsi="Times New Roman" w:cs="Times New Roman"/>
                <w:color w:val="000000" w:themeColor="text1"/>
              </w:rPr>
              <w:t>й</w:t>
            </w:r>
            <w:r w:rsidRPr="009E7C6D">
              <w:rPr>
                <w:rFonts w:ascii="Times New Roman" w:hAnsi="Times New Roman" w:cs="Times New Roman"/>
                <w:color w:val="000000" w:themeColor="text1"/>
              </w:rPr>
              <w:t>она, определяемая управлением фина</w:t>
            </w:r>
            <w:r w:rsidRPr="009E7C6D">
              <w:rPr>
                <w:rFonts w:ascii="Times New Roman" w:hAnsi="Times New Roman" w:cs="Times New Roman"/>
                <w:color w:val="000000" w:themeColor="text1"/>
              </w:rPr>
              <w:t>н</w:t>
            </w:r>
            <w:r w:rsidRPr="009E7C6D">
              <w:rPr>
                <w:rFonts w:ascii="Times New Roman" w:hAnsi="Times New Roman" w:cs="Times New Roman"/>
                <w:color w:val="000000" w:themeColor="text1"/>
              </w:rPr>
              <w:t>сов Администрации муниципального образования «Гл</w:t>
            </w:r>
            <w:r w:rsidRPr="009E7C6D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9E7C6D">
              <w:rPr>
                <w:rFonts w:ascii="Times New Roman" w:hAnsi="Times New Roman" w:cs="Times New Roman"/>
                <w:color w:val="000000" w:themeColor="text1"/>
              </w:rPr>
              <w:t>зовский район»</w:t>
            </w:r>
          </w:p>
        </w:tc>
        <w:tc>
          <w:tcPr>
            <w:tcW w:w="86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 xml:space="preserve">надлежащее управление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надлежащее управление</w:t>
            </w:r>
          </w:p>
        </w:tc>
        <w:tc>
          <w:tcPr>
            <w:tcW w:w="128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надлежащее управление</w:t>
            </w:r>
          </w:p>
        </w:tc>
        <w:tc>
          <w:tcPr>
            <w:tcW w:w="12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надлежащее управление</w:t>
            </w:r>
          </w:p>
        </w:tc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надлежащее управление</w:t>
            </w:r>
          </w:p>
        </w:tc>
        <w:tc>
          <w:tcPr>
            <w:tcW w:w="132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надлежащее управление</w:t>
            </w:r>
          </w:p>
        </w:tc>
        <w:tc>
          <w:tcPr>
            <w:tcW w:w="13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 xml:space="preserve">надлежащее управление </w:t>
            </w:r>
          </w:p>
        </w:tc>
        <w:tc>
          <w:tcPr>
            <w:tcW w:w="133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надлежащее управление</w:t>
            </w:r>
          </w:p>
        </w:tc>
      </w:tr>
      <w:tr w:rsidR="001C74FC" w:rsidRPr="00BA1327" w:rsidTr="00D051BD">
        <w:trPr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FC" w:rsidRDefault="001C74FC" w:rsidP="00A834CA"/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FC" w:rsidRPr="00BA1327" w:rsidRDefault="001C74FC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9E7C6D" w:rsidRDefault="001C74FC" w:rsidP="00F65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7C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средний уровень </w:t>
            </w:r>
            <w:proofErr w:type="gramStart"/>
            <w:r w:rsidRPr="009E7C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качества финансов</w:t>
            </w:r>
            <w:r w:rsidRPr="009E7C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9E7C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 менеджмента главных распоряд</w:t>
            </w:r>
            <w:r w:rsidRPr="009E7C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9E7C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телей средств бю</w:t>
            </w:r>
            <w:r w:rsidRPr="009E7C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</w:t>
            </w:r>
            <w:r w:rsidRPr="009E7C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жета муниципальн</w:t>
            </w:r>
            <w:r w:rsidRPr="009E7C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9E7C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proofErr w:type="gramEnd"/>
            <w:r w:rsidRPr="009E7C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образования «Глазовский рай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он»</w:t>
            </w:r>
          </w:p>
        </w:tc>
        <w:tc>
          <w:tcPr>
            <w:tcW w:w="86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BA1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D05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ниже </w:t>
            </w:r>
            <w:r w:rsidR="00D051BD"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28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7A6FB2" w:rsidRDefault="001C74FC" w:rsidP="0044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FB2">
              <w:rPr>
                <w:rFonts w:ascii="Times New Roman" w:hAnsi="Times New Roman" w:cs="Times New Roman"/>
                <w:sz w:val="20"/>
                <w:szCs w:val="20"/>
              </w:rPr>
              <w:t>не ниже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85%</w:t>
            </w:r>
          </w:p>
        </w:tc>
        <w:tc>
          <w:tcPr>
            <w:tcW w:w="12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Default="001C74FC" w:rsidP="00442A10">
            <w:r w:rsidRPr="006D107D">
              <w:rPr>
                <w:rFonts w:ascii="Times New Roman" w:hAnsi="Times New Roman" w:cs="Times New Roman"/>
                <w:sz w:val="20"/>
                <w:szCs w:val="20"/>
              </w:rPr>
              <w:t xml:space="preserve">не ниже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D107D">
              <w:rPr>
                <w:rFonts w:ascii="Times New Roman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Default="001C74FC" w:rsidP="00442A10">
            <w:r w:rsidRPr="006D107D">
              <w:rPr>
                <w:rFonts w:ascii="Times New Roman" w:hAnsi="Times New Roman" w:cs="Times New Roman"/>
                <w:sz w:val="20"/>
                <w:szCs w:val="20"/>
              </w:rPr>
              <w:t xml:space="preserve">не ниже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D107D">
              <w:rPr>
                <w:rFonts w:ascii="Times New Roman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32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Default="001C74FC" w:rsidP="00442A10">
            <w:r w:rsidRPr="006D107D">
              <w:rPr>
                <w:rFonts w:ascii="Times New Roman" w:hAnsi="Times New Roman" w:cs="Times New Roman"/>
                <w:sz w:val="20"/>
                <w:szCs w:val="20"/>
              </w:rPr>
              <w:t xml:space="preserve">не ниже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D107D">
              <w:rPr>
                <w:rFonts w:ascii="Times New Roman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3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Default="001C74FC">
            <w:r>
              <w:rPr>
                <w:rFonts w:ascii="Times New Roman" w:hAnsi="Times New Roman" w:cs="Times New Roman"/>
                <w:sz w:val="20"/>
                <w:szCs w:val="20"/>
              </w:rPr>
              <w:t>не ниже 8</w:t>
            </w:r>
            <w:r w:rsidRPr="006D107D">
              <w:rPr>
                <w:rFonts w:ascii="Times New Roman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33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Default="001C74FC" w:rsidP="00442A10">
            <w:r w:rsidRPr="006D107D">
              <w:rPr>
                <w:rFonts w:ascii="Times New Roman" w:hAnsi="Times New Roman" w:cs="Times New Roman"/>
                <w:sz w:val="20"/>
                <w:szCs w:val="20"/>
              </w:rPr>
              <w:t xml:space="preserve">не ниже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D107D">
              <w:rPr>
                <w:rFonts w:ascii="Times New Roman" w:hAnsi="Times New Roman" w:cs="Times New Roman"/>
                <w:sz w:val="20"/>
                <w:szCs w:val="20"/>
              </w:rPr>
              <w:t>5%</w:t>
            </w:r>
          </w:p>
        </w:tc>
      </w:tr>
      <w:tr w:rsidR="001C74FC" w:rsidRPr="00BA1327" w:rsidTr="00D051BD">
        <w:trPr>
          <w:trHeight w:val="933"/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FC" w:rsidRPr="00BA1327" w:rsidRDefault="001C74FC" w:rsidP="00A834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FC" w:rsidRPr="00BA1327" w:rsidRDefault="001C74FC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F65D2F" w:rsidRDefault="001C74FC" w:rsidP="00A62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5D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средний уровень качества управления муниципальными финансами по отн</w:t>
            </w:r>
            <w:r w:rsidRPr="00F65D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F65D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шению к предыд</w:t>
            </w:r>
            <w:r w:rsidRPr="00F65D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</w:t>
            </w:r>
            <w:r w:rsidRPr="00F65D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щему году</w:t>
            </w:r>
          </w:p>
        </w:tc>
        <w:tc>
          <w:tcPr>
            <w:tcW w:w="86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9E3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Default="001C74FC"/>
        </w:tc>
        <w:tc>
          <w:tcPr>
            <w:tcW w:w="128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Default="001C74FC">
            <w:r w:rsidRPr="009A2E36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12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Default="001C74FC">
            <w:r w:rsidRPr="009A2E36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Default="001C74FC">
            <w:r w:rsidRPr="009A2E36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132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Default="001C74FC">
            <w:r w:rsidRPr="009A2E36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13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Default="001C74FC">
            <w:r w:rsidRPr="009A2E36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133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Default="001C74FC">
            <w:r w:rsidRPr="009A2E36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</w:tr>
    </w:tbl>
    <w:p w:rsidR="00793F2F" w:rsidRPr="00B3625E" w:rsidRDefault="00793F2F" w:rsidP="003C0FB0">
      <w:pPr>
        <w:widowControl w:val="0"/>
        <w:rPr>
          <w:sz w:val="20"/>
          <w:szCs w:val="20"/>
        </w:rPr>
      </w:pPr>
    </w:p>
    <w:sectPr w:rsidR="00793F2F" w:rsidRPr="00B3625E" w:rsidSect="00442A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5" w:orient="landscape"/>
      <w:pgMar w:top="426" w:right="1134" w:bottom="850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5B8" w:rsidRDefault="005D35B8" w:rsidP="004119D1">
      <w:pPr>
        <w:spacing w:after="0" w:line="240" w:lineRule="auto"/>
      </w:pPr>
      <w:r>
        <w:separator/>
      </w:r>
    </w:p>
  </w:endnote>
  <w:endnote w:type="continuationSeparator" w:id="0">
    <w:p w:rsidR="005D35B8" w:rsidRDefault="005D35B8" w:rsidP="00411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5B8" w:rsidRDefault="005D35B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5B8" w:rsidRDefault="005D35B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5B8" w:rsidRDefault="005D35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5B8" w:rsidRDefault="005D35B8" w:rsidP="004119D1">
      <w:pPr>
        <w:spacing w:after="0" w:line="240" w:lineRule="auto"/>
      </w:pPr>
      <w:r>
        <w:separator/>
      </w:r>
    </w:p>
  </w:footnote>
  <w:footnote w:type="continuationSeparator" w:id="0">
    <w:p w:rsidR="005D35B8" w:rsidRDefault="005D35B8" w:rsidP="00411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5B8" w:rsidRDefault="005D35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3"/>
      <w:docPartObj>
        <w:docPartGallery w:val="Page Numbers (Top of Page)"/>
        <w:docPartUnique/>
      </w:docPartObj>
    </w:sdtPr>
    <w:sdtEndPr/>
    <w:sdtContent>
      <w:p w:rsidR="005D35B8" w:rsidRDefault="005D35B8">
        <w:pPr>
          <w:pStyle w:val="a3"/>
          <w:jc w:val="center"/>
        </w:pPr>
        <w:r w:rsidRPr="00FD3DB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D3DB5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FD3DB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051B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FD3DB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D35B8" w:rsidRPr="00FD3DB5" w:rsidRDefault="005D35B8">
    <w:pPr>
      <w:pStyle w:val="a3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5B8" w:rsidRDefault="005D35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4F61"/>
    <w:rsid w:val="000858DC"/>
    <w:rsid w:val="00093F14"/>
    <w:rsid w:val="00102E2C"/>
    <w:rsid w:val="001231CF"/>
    <w:rsid w:val="0017154B"/>
    <w:rsid w:val="001C6F12"/>
    <w:rsid w:val="001C74FC"/>
    <w:rsid w:val="001F711A"/>
    <w:rsid w:val="002343C4"/>
    <w:rsid w:val="00283ACC"/>
    <w:rsid w:val="002C5615"/>
    <w:rsid w:val="003035C2"/>
    <w:rsid w:val="0030427C"/>
    <w:rsid w:val="00311C15"/>
    <w:rsid w:val="00327C55"/>
    <w:rsid w:val="003C0FB0"/>
    <w:rsid w:val="004119D1"/>
    <w:rsid w:val="00424F61"/>
    <w:rsid w:val="00442A10"/>
    <w:rsid w:val="0045017F"/>
    <w:rsid w:val="00456BC9"/>
    <w:rsid w:val="004879DA"/>
    <w:rsid w:val="004D3C6B"/>
    <w:rsid w:val="00517CE9"/>
    <w:rsid w:val="00535D49"/>
    <w:rsid w:val="0056697F"/>
    <w:rsid w:val="00580A2F"/>
    <w:rsid w:val="005B5539"/>
    <w:rsid w:val="005D35B8"/>
    <w:rsid w:val="005D67FB"/>
    <w:rsid w:val="0062447F"/>
    <w:rsid w:val="00647DE4"/>
    <w:rsid w:val="0069379B"/>
    <w:rsid w:val="006F0878"/>
    <w:rsid w:val="006F1D3C"/>
    <w:rsid w:val="006F70E6"/>
    <w:rsid w:val="006F7A5E"/>
    <w:rsid w:val="00783C9D"/>
    <w:rsid w:val="00793F2F"/>
    <w:rsid w:val="007A257B"/>
    <w:rsid w:val="007C4C19"/>
    <w:rsid w:val="007C7C83"/>
    <w:rsid w:val="007E32E5"/>
    <w:rsid w:val="0085142A"/>
    <w:rsid w:val="008552F4"/>
    <w:rsid w:val="008722F1"/>
    <w:rsid w:val="008745D3"/>
    <w:rsid w:val="008955D3"/>
    <w:rsid w:val="008D3294"/>
    <w:rsid w:val="008D6726"/>
    <w:rsid w:val="009E3FA5"/>
    <w:rsid w:val="009E5A1B"/>
    <w:rsid w:val="009E7C6D"/>
    <w:rsid w:val="00A01BF8"/>
    <w:rsid w:val="00A36AB2"/>
    <w:rsid w:val="00A4158E"/>
    <w:rsid w:val="00A544DB"/>
    <w:rsid w:val="00A6043B"/>
    <w:rsid w:val="00A62196"/>
    <w:rsid w:val="00A91F5B"/>
    <w:rsid w:val="00A95222"/>
    <w:rsid w:val="00AB4127"/>
    <w:rsid w:val="00AC100F"/>
    <w:rsid w:val="00AC62CB"/>
    <w:rsid w:val="00B3625E"/>
    <w:rsid w:val="00B4382C"/>
    <w:rsid w:val="00B72440"/>
    <w:rsid w:val="00BA1327"/>
    <w:rsid w:val="00BC5DEA"/>
    <w:rsid w:val="00C14348"/>
    <w:rsid w:val="00C150B3"/>
    <w:rsid w:val="00C346D8"/>
    <w:rsid w:val="00C4405E"/>
    <w:rsid w:val="00C45536"/>
    <w:rsid w:val="00C85108"/>
    <w:rsid w:val="00CB6661"/>
    <w:rsid w:val="00CD15CB"/>
    <w:rsid w:val="00CE09BC"/>
    <w:rsid w:val="00CE78E1"/>
    <w:rsid w:val="00CF71C8"/>
    <w:rsid w:val="00D051BD"/>
    <w:rsid w:val="00D378A3"/>
    <w:rsid w:val="00D45F8F"/>
    <w:rsid w:val="00D8584A"/>
    <w:rsid w:val="00DF2762"/>
    <w:rsid w:val="00E060C9"/>
    <w:rsid w:val="00E2120C"/>
    <w:rsid w:val="00E922C2"/>
    <w:rsid w:val="00EB46AD"/>
    <w:rsid w:val="00EC1ECD"/>
    <w:rsid w:val="00ED3CBE"/>
    <w:rsid w:val="00EE42D0"/>
    <w:rsid w:val="00EF0304"/>
    <w:rsid w:val="00F62C23"/>
    <w:rsid w:val="00F65D2F"/>
    <w:rsid w:val="00F83F7C"/>
    <w:rsid w:val="00FB44AF"/>
    <w:rsid w:val="00FD00DD"/>
    <w:rsid w:val="00FD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24F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1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19D1"/>
  </w:style>
  <w:style w:type="paragraph" w:styleId="a5">
    <w:name w:val="footer"/>
    <w:basedOn w:val="a"/>
    <w:link w:val="a6"/>
    <w:uiPriority w:val="99"/>
    <w:unhideWhenUsed/>
    <w:rsid w:val="00411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19D1"/>
  </w:style>
  <w:style w:type="table" w:styleId="a7">
    <w:name w:val="Table Grid"/>
    <w:basedOn w:val="a1"/>
    <w:uiPriority w:val="59"/>
    <w:rsid w:val="009E7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C7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74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7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E9BDD-BB7E-45BE-A301-15E199F1D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46</cp:revision>
  <cp:lastPrinted>2014-08-15T04:36:00Z</cp:lastPrinted>
  <dcterms:created xsi:type="dcterms:W3CDTF">2014-02-19T06:48:00Z</dcterms:created>
  <dcterms:modified xsi:type="dcterms:W3CDTF">2014-08-15T04:37:00Z</dcterms:modified>
</cp:coreProperties>
</file>