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DA" w:rsidRPr="002D45C7" w:rsidRDefault="004879DA" w:rsidP="004879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45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30427C" w:rsidRPr="00BA1327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CD15CB" w:rsidRPr="00CD15CB">
        <w:rPr>
          <w:rFonts w:ascii="Times New Roman" w:hAnsi="Times New Roman" w:cs="Times New Roman"/>
          <w:b/>
        </w:rPr>
        <w:t>муниципальной программы</w:t>
      </w: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>«</w:t>
      </w:r>
      <w:r w:rsidR="001214B8">
        <w:rPr>
          <w:rFonts w:ascii="Times New Roman" w:hAnsi="Times New Roman" w:cs="Times New Roman"/>
          <w:b/>
          <w:sz w:val="24"/>
          <w:szCs w:val="24"/>
        </w:rPr>
        <w:t>М</w:t>
      </w:r>
      <w:r w:rsidR="00CD15CB" w:rsidRPr="00CD15CB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214B8">
        <w:rPr>
          <w:rFonts w:ascii="Times New Roman" w:hAnsi="Times New Roman" w:cs="Times New Roman"/>
          <w:b/>
          <w:sz w:val="24"/>
          <w:szCs w:val="24"/>
        </w:rPr>
        <w:t>ое</w:t>
      </w:r>
      <w:r w:rsidRPr="00CD1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4B8">
        <w:rPr>
          <w:rFonts w:ascii="Times New Roman" w:hAnsi="Times New Roman" w:cs="Times New Roman"/>
          <w:b/>
          <w:sz w:val="24"/>
          <w:szCs w:val="24"/>
        </w:rPr>
        <w:t>управление»</w:t>
      </w:r>
    </w:p>
    <w:p w:rsidR="004879DA" w:rsidRPr="00CD15CB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960" w:type="dxa"/>
        <w:tblInd w:w="-5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2"/>
        <w:gridCol w:w="468"/>
        <w:gridCol w:w="551"/>
        <w:gridCol w:w="1830"/>
        <w:gridCol w:w="850"/>
        <w:gridCol w:w="566"/>
        <w:gridCol w:w="567"/>
        <w:gridCol w:w="709"/>
        <w:gridCol w:w="709"/>
        <w:gridCol w:w="708"/>
        <w:gridCol w:w="709"/>
        <w:gridCol w:w="851"/>
        <w:gridCol w:w="850"/>
        <w:gridCol w:w="709"/>
        <w:gridCol w:w="709"/>
        <w:gridCol w:w="708"/>
        <w:gridCol w:w="851"/>
        <w:gridCol w:w="12"/>
        <w:gridCol w:w="8"/>
        <w:gridCol w:w="830"/>
        <w:gridCol w:w="20"/>
        <w:gridCol w:w="660"/>
        <w:gridCol w:w="15"/>
        <w:gridCol w:w="15"/>
        <w:gridCol w:w="15"/>
        <w:gridCol w:w="630"/>
        <w:gridCol w:w="15"/>
        <w:gridCol w:w="15"/>
        <w:gridCol w:w="30"/>
        <w:gridCol w:w="19"/>
        <w:gridCol w:w="859"/>
      </w:tblGrid>
      <w:tr w:rsidR="00FC1FB2" w:rsidRPr="00FC1FB2" w:rsidTr="008244EA">
        <w:trPr>
          <w:trHeight w:val="327"/>
          <w:tblHeader/>
        </w:trPr>
        <w:tc>
          <w:tcPr>
            <w:tcW w:w="9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Код </w:t>
            </w:r>
            <w:proofErr w:type="spell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аналити</w:t>
            </w:r>
            <w:proofErr w:type="spellEnd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-ческой </w:t>
            </w:r>
            <w:proofErr w:type="spell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програ</w:t>
            </w:r>
            <w:proofErr w:type="gram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  <w:proofErr w:type="spellEnd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мной классификации</w:t>
            </w:r>
          </w:p>
        </w:tc>
        <w:tc>
          <w:tcPr>
            <w:tcW w:w="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N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</w:t>
            </w:r>
            <w:proofErr w:type="gramEnd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1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целевого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показателя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Единица </w:t>
            </w:r>
            <w:proofErr w:type="spellStart"/>
            <w:proofErr w:type="gram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изме</w:t>
            </w:r>
            <w:proofErr w:type="spellEnd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-рения</w:t>
            </w:r>
            <w:proofErr w:type="gramEnd"/>
          </w:p>
        </w:tc>
        <w:tc>
          <w:tcPr>
            <w:tcW w:w="11789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Значения целевых показателей (индикаторов)</w:t>
            </w:r>
          </w:p>
        </w:tc>
      </w:tr>
      <w:tr w:rsidR="00FC1FB2" w:rsidRPr="00FC1FB2" w:rsidTr="008244EA">
        <w:trPr>
          <w:trHeight w:val="732"/>
          <w:tblHeader/>
        </w:trPr>
        <w:tc>
          <w:tcPr>
            <w:tcW w:w="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2013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2014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2015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2016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2017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2018 г.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2019 г.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2020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2021г.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2022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2023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2024 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2025г.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2026г.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2027г.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2028г.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rPr>
          <w:tblHeader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МП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  <w:tc>
          <w:tcPr>
            <w:tcW w:w="72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</w:tr>
      <w:tr w:rsidR="00FC1FB2" w:rsidRPr="00FC1FB2" w:rsidTr="008244EA"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1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Муниципальная подпрограмма «Управление муниципальными финансами»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налоговых и неналоговых  дох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дов консолидирова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ного бюджета мун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ципального образ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 «Глазовский район»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тыс.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руб.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69 954,5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118 045,5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134 191,8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111 811,1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132 349,0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134 946,9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141</w:t>
            </w:r>
            <w:r w:rsidR="000E04B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690,2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  <w:r w:rsidR="000E04B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0021,4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171988,6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60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88368,5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603DE0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229817</w:t>
            </w:r>
            <w:r w:rsidR="00FC1FB2"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DB789D" w:rsidP="00DB78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341856,7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CD132F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267265,3</w:t>
            </w:r>
          </w:p>
        </w:tc>
        <w:tc>
          <w:tcPr>
            <w:tcW w:w="72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CD132F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284212,7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CD132F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313620,4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230394,3</w:t>
            </w:r>
          </w:p>
        </w:tc>
      </w:tr>
      <w:tr w:rsidR="00FC1FB2" w:rsidRPr="00FC1FB2" w:rsidTr="008244EA"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налоговых и неналоговых доходов консолидированного бюджета муниц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ния «Глазовский район» (за исключ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нием поступлений налоговых доходов по дополнительным нормативам отчисл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ний) в общем объеме собственных доходов консолидированного бюджета муниц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ния (без учета су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венций)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24,8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32,2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34,6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38,7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39,7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  <w:r w:rsidR="000E04B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603DE0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603DE0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DB789D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 30</w:t>
            </w:r>
          </w:p>
        </w:tc>
        <w:tc>
          <w:tcPr>
            <w:tcW w:w="72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 30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 30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 30</w:t>
            </w:r>
          </w:p>
        </w:tc>
      </w:tr>
      <w:tr w:rsidR="00FC1FB2" w:rsidRPr="00FC1FB2" w:rsidTr="008244EA"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Отношение дефицита бюджета муниципального образования «Глазовский район» к доходам бюджета муниципального образования «Глазовский район», рассчитанное в соответствии с требованиями Бюджетного </w:t>
            </w:r>
            <w:hyperlink r:id="rId8" w:history="1">
              <w:r w:rsidRPr="00FC1FB2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ar-SA"/>
                </w:rPr>
                <w:t>кодекса</w:t>
              </w:r>
            </w:hyperlink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Российской  Федерации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32,5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40,6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профицит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-2,8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-3,7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FC1FB2"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603DE0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60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DB789D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 10</w:t>
            </w:r>
          </w:p>
        </w:tc>
        <w:tc>
          <w:tcPr>
            <w:tcW w:w="72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 10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 10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 10</w:t>
            </w: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Доля расходов бюджета муниципального образования «Глазовский район», формируемых в рамках программ (муниципальных программ муниципального образования «Глазовский район», программ, ведомственных целевых программ) в общем объеме расходов бюджета муниципального образования «Глазовский район» (за исключением расходов, 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осуществляемых за счет субвенций из федерального бюджета и бюджета Удмуртской Республики).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91,0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98,5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98,2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0E04B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="000E04B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7,9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0E04B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="000E04B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603DE0" w:rsidP="00603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98,7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="0060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9,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DB789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="00DB789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8,2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</w:t>
            </w:r>
          </w:p>
        </w:tc>
        <w:tc>
          <w:tcPr>
            <w:tcW w:w="72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C1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Долговая нагрузка на бюджет муниципального образования «Глазовский район» (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отношение объема  муниципального долга к годовому объему доходов бюджета  муниципального образования «Глазовский 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62,6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22,6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19,3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E60AB" w:rsidP="000E60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16,0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25,0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27,4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DB789D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proofErr w:type="gramStart"/>
            <w:r w:rsidRPr="00FC1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Отношение расходов на обслуживание муниципального  долга муниципального образования «Глазовский район» к объему расходов бюджета муниципального образования «Глазовский район»  (за исключением </w:t>
            </w:r>
            <w:r w:rsidRPr="00FC1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объема расходов, которые осуществляются за счет субвенций, предоставляемых  </w:t>
            </w:r>
            <w:proofErr w:type="gramEnd"/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из бюджетов бюджетной системы Российской Федерации, Удмуртской Республики)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0,16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E60AB" w:rsidP="000E60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0,4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0,3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DB789D" w:rsidP="00DB78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0,08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Отношение объема просроченной  задолженности  по долговым обязательствам муниципального образования «Глазовский район»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 общему объему 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муниципального  долга муниципального образования «Глазовский район»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муниципальным образованием «Глазовский район»  </w:t>
            </w:r>
            <w:proofErr w:type="gramStart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муниципальных</w:t>
            </w:r>
            <w:proofErr w:type="gramEnd"/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гарантий       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Исполнение расходных обязательств  муниципального образования «Глазовский район»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в соответствии с решением о бюджете муниципального образования «Глазовский район»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 очередной финансовый год и плановый период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88,7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92,1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95,1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96,9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96,9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0E0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9</w:t>
            </w:r>
            <w:r w:rsidR="000E04B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9</w:t>
            </w:r>
            <w:r w:rsidR="000E60A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88,2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9</w:t>
            </w:r>
            <w:r w:rsidR="0060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7,7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9</w:t>
            </w:r>
            <w:r w:rsidR="00DB789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1,3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92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92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</w:t>
            </w:r>
          </w:p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менее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92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«Глазовский район» к числу запланированных мероприятий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Удельный вес главных распорядителей средств бюджета муниципального образования «Глазовский район», осуществляющих 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финансовый контроль, в общем количестве главных распорядителей средств бюджета муниципального образования «Глазовский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Отношение объема просроченной кредиторской задолженности бюджета муниципального образования «Глазовский район» к расходам бюджета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1,14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1,77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0,001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0,0009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E60AB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0,0006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1</w:t>
            </w:r>
            <w:r w:rsidR="000C001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,2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DB789D" w:rsidP="00DB789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0,07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rPr>
          <w:trHeight w:val="93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</w:t>
            </w: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оплату труда (включая начисление на оплату труда), процентов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%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E60AB" w:rsidP="000E60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603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C0012" w:rsidP="000C00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DB789D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более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1FB2" w:rsidRPr="00FC1FB2" w:rsidTr="008244EA"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Уровень качества управления       муниципальными финансами муниципального образования «Глазовский район»        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баллов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27,94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29,6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62,5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75,05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73,182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C1FB2" w:rsidRPr="00FC1FB2" w:rsidRDefault="000E04B6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72,827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E60AB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74,573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603DE0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74,744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0C001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71,796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DB789D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66,419</w:t>
            </w:r>
            <w:bookmarkStart w:id="0" w:name="_GoBack"/>
            <w:bookmarkEnd w:id="0"/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  <w:p w:rsidR="00FC1FB2" w:rsidRPr="00FC1FB2" w:rsidRDefault="00FC1FB2" w:rsidP="00FC1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1FB2" w:rsidRPr="00FC1FB2" w:rsidRDefault="00FC1FB2" w:rsidP="00FC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1FB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FC1FB2" w:rsidRPr="00FC1FB2" w:rsidRDefault="00FC1FB2" w:rsidP="00FC1FB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93F2F" w:rsidRPr="0053353E" w:rsidRDefault="00793F2F" w:rsidP="00941AEE">
      <w:pPr>
        <w:widowControl w:val="0"/>
        <w:rPr>
          <w:sz w:val="18"/>
          <w:szCs w:val="18"/>
        </w:rPr>
      </w:pPr>
    </w:p>
    <w:sectPr w:rsidR="00793F2F" w:rsidRPr="0053353E" w:rsidSect="0094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D07" w:rsidRDefault="00FF2D07" w:rsidP="004119D1">
      <w:pPr>
        <w:spacing w:after="0" w:line="240" w:lineRule="auto"/>
      </w:pPr>
      <w:r>
        <w:separator/>
      </w:r>
    </w:p>
  </w:endnote>
  <w:endnote w:type="continuationSeparator" w:id="0">
    <w:p w:rsidR="00FF2D07" w:rsidRDefault="00FF2D07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D07" w:rsidRDefault="00FF2D07" w:rsidP="004119D1">
      <w:pPr>
        <w:spacing w:after="0" w:line="240" w:lineRule="auto"/>
      </w:pPr>
      <w:r>
        <w:separator/>
      </w:r>
    </w:p>
  </w:footnote>
  <w:footnote w:type="continuationSeparator" w:id="0">
    <w:p w:rsidR="00FF2D07" w:rsidRDefault="00FF2D07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FF2D07" w:rsidRDefault="00FF2D07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789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F2D07" w:rsidRPr="00FD3DB5" w:rsidRDefault="00FF2D07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2511A"/>
    <w:rsid w:val="00026AF4"/>
    <w:rsid w:val="000418EE"/>
    <w:rsid w:val="000723C0"/>
    <w:rsid w:val="000858DC"/>
    <w:rsid w:val="00090571"/>
    <w:rsid w:val="00093F14"/>
    <w:rsid w:val="000C0012"/>
    <w:rsid w:val="000C4029"/>
    <w:rsid w:val="000C6238"/>
    <w:rsid w:val="000E04B6"/>
    <w:rsid w:val="000E60AB"/>
    <w:rsid w:val="00102E2C"/>
    <w:rsid w:val="001042D2"/>
    <w:rsid w:val="001214B8"/>
    <w:rsid w:val="001231CF"/>
    <w:rsid w:val="00130C4E"/>
    <w:rsid w:val="001313DE"/>
    <w:rsid w:val="0014351A"/>
    <w:rsid w:val="00160EC9"/>
    <w:rsid w:val="0017154B"/>
    <w:rsid w:val="001878D4"/>
    <w:rsid w:val="001C6F12"/>
    <w:rsid w:val="001E0227"/>
    <w:rsid w:val="001F711A"/>
    <w:rsid w:val="002343C4"/>
    <w:rsid w:val="00247C52"/>
    <w:rsid w:val="00260275"/>
    <w:rsid w:val="0027164C"/>
    <w:rsid w:val="00283ACC"/>
    <w:rsid w:val="00293E6E"/>
    <w:rsid w:val="002C5615"/>
    <w:rsid w:val="002D45C7"/>
    <w:rsid w:val="003035C2"/>
    <w:rsid w:val="0030427C"/>
    <w:rsid w:val="00311C15"/>
    <w:rsid w:val="003A3714"/>
    <w:rsid w:val="003C0FB0"/>
    <w:rsid w:val="004119D1"/>
    <w:rsid w:val="00420D8B"/>
    <w:rsid w:val="00424F61"/>
    <w:rsid w:val="0045017F"/>
    <w:rsid w:val="00455216"/>
    <w:rsid w:val="00456BC9"/>
    <w:rsid w:val="004879DA"/>
    <w:rsid w:val="004D3597"/>
    <w:rsid w:val="004D3C6B"/>
    <w:rsid w:val="0050543E"/>
    <w:rsid w:val="00517CE9"/>
    <w:rsid w:val="005277E6"/>
    <w:rsid w:val="0053353E"/>
    <w:rsid w:val="00535D49"/>
    <w:rsid w:val="00555B92"/>
    <w:rsid w:val="005634A6"/>
    <w:rsid w:val="0056697F"/>
    <w:rsid w:val="00580A2F"/>
    <w:rsid w:val="005B0E60"/>
    <w:rsid w:val="005B5539"/>
    <w:rsid w:val="005B6AFF"/>
    <w:rsid w:val="005B7E99"/>
    <w:rsid w:val="005D2539"/>
    <w:rsid w:val="005D67FB"/>
    <w:rsid w:val="00603DE0"/>
    <w:rsid w:val="0062172C"/>
    <w:rsid w:val="0062447F"/>
    <w:rsid w:val="0069379B"/>
    <w:rsid w:val="006B3B63"/>
    <w:rsid w:val="006C4CA4"/>
    <w:rsid w:val="006D6288"/>
    <w:rsid w:val="006F1D3C"/>
    <w:rsid w:val="006F70E6"/>
    <w:rsid w:val="006F7A5E"/>
    <w:rsid w:val="00756065"/>
    <w:rsid w:val="00783C9D"/>
    <w:rsid w:val="00793F2F"/>
    <w:rsid w:val="007A1496"/>
    <w:rsid w:val="007A257B"/>
    <w:rsid w:val="007C3667"/>
    <w:rsid w:val="007C4C19"/>
    <w:rsid w:val="007C6FD6"/>
    <w:rsid w:val="007C7C83"/>
    <w:rsid w:val="007E24B4"/>
    <w:rsid w:val="007E32E5"/>
    <w:rsid w:val="008105A6"/>
    <w:rsid w:val="00842EF0"/>
    <w:rsid w:val="0085142A"/>
    <w:rsid w:val="008552F4"/>
    <w:rsid w:val="008722F1"/>
    <w:rsid w:val="008733C4"/>
    <w:rsid w:val="008745D3"/>
    <w:rsid w:val="008955D3"/>
    <w:rsid w:val="008A3BA1"/>
    <w:rsid w:val="008D3294"/>
    <w:rsid w:val="008D6726"/>
    <w:rsid w:val="009216BA"/>
    <w:rsid w:val="00936769"/>
    <w:rsid w:val="00941AEE"/>
    <w:rsid w:val="0094372D"/>
    <w:rsid w:val="009E3FA5"/>
    <w:rsid w:val="009E5A1B"/>
    <w:rsid w:val="009E5F8E"/>
    <w:rsid w:val="00A01BF8"/>
    <w:rsid w:val="00A250A9"/>
    <w:rsid w:val="00A36AB2"/>
    <w:rsid w:val="00A4158E"/>
    <w:rsid w:val="00A544DB"/>
    <w:rsid w:val="00A6043B"/>
    <w:rsid w:val="00A62196"/>
    <w:rsid w:val="00A91F5B"/>
    <w:rsid w:val="00A95222"/>
    <w:rsid w:val="00AB3C9A"/>
    <w:rsid w:val="00AB4127"/>
    <w:rsid w:val="00AC100F"/>
    <w:rsid w:val="00AC6254"/>
    <w:rsid w:val="00AC62CB"/>
    <w:rsid w:val="00B3625E"/>
    <w:rsid w:val="00B4382C"/>
    <w:rsid w:val="00B64081"/>
    <w:rsid w:val="00B72440"/>
    <w:rsid w:val="00B80019"/>
    <w:rsid w:val="00BA1327"/>
    <w:rsid w:val="00BB094A"/>
    <w:rsid w:val="00BC5DEA"/>
    <w:rsid w:val="00BE1AEB"/>
    <w:rsid w:val="00C062C2"/>
    <w:rsid w:val="00C14348"/>
    <w:rsid w:val="00C150B3"/>
    <w:rsid w:val="00C27A9F"/>
    <w:rsid w:val="00C346D8"/>
    <w:rsid w:val="00C354F4"/>
    <w:rsid w:val="00C4155A"/>
    <w:rsid w:val="00C4405E"/>
    <w:rsid w:val="00C57684"/>
    <w:rsid w:val="00C82995"/>
    <w:rsid w:val="00C85108"/>
    <w:rsid w:val="00C95FA8"/>
    <w:rsid w:val="00CA594D"/>
    <w:rsid w:val="00CB6661"/>
    <w:rsid w:val="00CD132F"/>
    <w:rsid w:val="00CD15CB"/>
    <w:rsid w:val="00CE09BC"/>
    <w:rsid w:val="00CE78E1"/>
    <w:rsid w:val="00CF71C8"/>
    <w:rsid w:val="00D11C13"/>
    <w:rsid w:val="00D13DF6"/>
    <w:rsid w:val="00D378A3"/>
    <w:rsid w:val="00D40357"/>
    <w:rsid w:val="00D45F8F"/>
    <w:rsid w:val="00D81135"/>
    <w:rsid w:val="00DB789D"/>
    <w:rsid w:val="00DC38E1"/>
    <w:rsid w:val="00DD78A6"/>
    <w:rsid w:val="00E060C9"/>
    <w:rsid w:val="00E2120C"/>
    <w:rsid w:val="00E33926"/>
    <w:rsid w:val="00E644E3"/>
    <w:rsid w:val="00E86FFB"/>
    <w:rsid w:val="00E922C2"/>
    <w:rsid w:val="00EB46AD"/>
    <w:rsid w:val="00EB62BE"/>
    <w:rsid w:val="00EC1ECD"/>
    <w:rsid w:val="00ED3CBE"/>
    <w:rsid w:val="00EE42D0"/>
    <w:rsid w:val="00F62C23"/>
    <w:rsid w:val="00F76FEF"/>
    <w:rsid w:val="00F83F7C"/>
    <w:rsid w:val="00FB44AF"/>
    <w:rsid w:val="00FC1FB2"/>
    <w:rsid w:val="00FD00DD"/>
    <w:rsid w:val="00FD3DB5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DD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DF6AA-05D0-4914-B641-FB492E6F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7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26</cp:revision>
  <cp:lastPrinted>2025-02-28T11:34:00Z</cp:lastPrinted>
  <dcterms:created xsi:type="dcterms:W3CDTF">2014-02-19T06:48:00Z</dcterms:created>
  <dcterms:modified xsi:type="dcterms:W3CDTF">2025-02-28T12:26:00Z</dcterms:modified>
</cp:coreProperties>
</file>