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795C00" w:rsidRPr="007164E8" w:rsidTr="000D7D71">
        <w:tc>
          <w:tcPr>
            <w:tcW w:w="4785" w:type="dxa"/>
          </w:tcPr>
          <w:p w:rsidR="00795C00" w:rsidRPr="007164E8" w:rsidRDefault="00795C00" w:rsidP="00BC372C">
            <w:pPr>
              <w:pStyle w:val="a3"/>
              <w:jc w:val="center"/>
              <w:rPr>
                <w:rFonts w:ascii="Times New Roman" w:hAnsi="Times New Roman" w:cs="Times New Roman"/>
                <w:b/>
                <w:sz w:val="24"/>
                <w:szCs w:val="24"/>
              </w:rPr>
            </w:pPr>
          </w:p>
        </w:tc>
      </w:tr>
    </w:tbl>
    <w:p w:rsidR="00606026" w:rsidRPr="007164E8" w:rsidRDefault="00606026" w:rsidP="00606026">
      <w:pPr>
        <w:spacing w:after="0" w:line="240" w:lineRule="auto"/>
        <w:jc w:val="right"/>
        <w:rPr>
          <w:rFonts w:ascii="Times New Roman" w:eastAsia="Times New Roman" w:hAnsi="Times New Roman"/>
          <w:sz w:val="24"/>
          <w:szCs w:val="24"/>
          <w:lang w:eastAsia="ru-RU"/>
        </w:rPr>
      </w:pPr>
      <w:bookmarkStart w:id="0" w:name="Par355"/>
      <w:bookmarkEnd w:id="0"/>
      <w:r w:rsidRPr="007164E8">
        <w:rPr>
          <w:rFonts w:ascii="Times New Roman" w:eastAsia="Times New Roman" w:hAnsi="Times New Roman"/>
          <w:sz w:val="24"/>
          <w:szCs w:val="24"/>
          <w:lang w:eastAsia="ru-RU"/>
        </w:rPr>
        <w:t>Проект</w:t>
      </w:r>
    </w:p>
    <w:p w:rsidR="00606026" w:rsidRPr="007164E8" w:rsidRDefault="00606026" w:rsidP="00606026">
      <w:pPr>
        <w:spacing w:after="0" w:line="240" w:lineRule="auto"/>
        <w:jc w:val="right"/>
        <w:rPr>
          <w:rFonts w:ascii="Times New Roman" w:eastAsia="Times New Roman" w:hAnsi="Times New Roman"/>
          <w:sz w:val="24"/>
          <w:szCs w:val="24"/>
          <w:lang w:eastAsia="ru-RU"/>
        </w:rPr>
      </w:pPr>
    </w:p>
    <w:p w:rsidR="00CB1697" w:rsidRPr="00CB1697" w:rsidRDefault="00CB1697" w:rsidP="00CB1697">
      <w:pPr>
        <w:shd w:val="clear" w:color="auto" w:fill="FFFFFF"/>
        <w:spacing w:after="0" w:line="240" w:lineRule="auto"/>
        <w:ind w:firstLine="708"/>
        <w:jc w:val="both"/>
        <w:outlineLvl w:val="2"/>
        <w:rPr>
          <w:rFonts w:ascii="Times New Roman" w:eastAsia="Times New Roman" w:hAnsi="Times New Roman"/>
          <w:b/>
          <w:bCs/>
          <w:sz w:val="24"/>
          <w:szCs w:val="24"/>
          <w:lang w:eastAsia="x-none"/>
        </w:rPr>
      </w:pPr>
      <w:r w:rsidRPr="00CB1697">
        <w:rPr>
          <w:rFonts w:ascii="Times New Roman" w:eastAsia="Times New Roman" w:hAnsi="Times New Roman"/>
          <w:b/>
          <w:bCs/>
          <w:sz w:val="24"/>
          <w:szCs w:val="24"/>
          <w:lang w:eastAsia="x-none"/>
        </w:rPr>
        <w:t>Проект внесения изменений в Правила землепользования и застройки муниципального образования «</w:t>
      </w:r>
      <w:r>
        <w:rPr>
          <w:rFonts w:ascii="Times New Roman" w:eastAsia="Times New Roman" w:hAnsi="Times New Roman"/>
          <w:b/>
          <w:bCs/>
          <w:sz w:val="24"/>
          <w:szCs w:val="24"/>
          <w:lang w:eastAsia="x-none"/>
        </w:rPr>
        <w:t>Гулековское</w:t>
      </w:r>
      <w:r w:rsidRPr="00CB1697">
        <w:rPr>
          <w:rFonts w:ascii="Times New Roman" w:eastAsia="Times New Roman" w:hAnsi="Times New Roman"/>
          <w:b/>
          <w:bCs/>
          <w:sz w:val="24"/>
          <w:szCs w:val="24"/>
          <w:lang w:eastAsia="x-none"/>
        </w:rPr>
        <w:t>», утвержденные</w:t>
      </w:r>
      <w:r w:rsidRPr="00CB1697">
        <w:rPr>
          <w:rFonts w:ascii="Times New Roman" w:eastAsia="Times New Roman" w:hAnsi="Times New Roman"/>
          <w:b/>
          <w:bCs/>
          <w:sz w:val="24"/>
          <w:szCs w:val="24"/>
          <w:lang w:eastAsia="x-none"/>
        </w:rPr>
        <w:br/>
        <w:t>решением Совета депутатов муниципального образования</w:t>
      </w:r>
      <w:r w:rsidRPr="00CB1697">
        <w:rPr>
          <w:rFonts w:ascii="Times New Roman" w:eastAsia="Times New Roman" w:hAnsi="Times New Roman"/>
          <w:b/>
          <w:bCs/>
          <w:sz w:val="24"/>
          <w:szCs w:val="24"/>
          <w:lang w:eastAsia="x-none"/>
        </w:rPr>
        <w:br/>
        <w:t>«</w:t>
      </w:r>
      <w:r>
        <w:rPr>
          <w:rFonts w:ascii="Times New Roman" w:eastAsia="Times New Roman" w:hAnsi="Times New Roman"/>
          <w:b/>
          <w:bCs/>
          <w:sz w:val="24"/>
          <w:szCs w:val="24"/>
          <w:lang w:eastAsia="x-none"/>
        </w:rPr>
        <w:t>Гулековское</w:t>
      </w:r>
      <w:r w:rsidRPr="00CB1697">
        <w:rPr>
          <w:rFonts w:ascii="Times New Roman" w:eastAsia="Times New Roman" w:hAnsi="Times New Roman"/>
          <w:b/>
          <w:bCs/>
          <w:sz w:val="24"/>
          <w:szCs w:val="24"/>
          <w:lang w:eastAsia="x-none"/>
        </w:rPr>
        <w:t>» Глазовского района Удмуртской Республики</w:t>
      </w:r>
      <w:r w:rsidRPr="00CB1697">
        <w:rPr>
          <w:rFonts w:ascii="Times New Roman" w:eastAsia="Times New Roman" w:hAnsi="Times New Roman"/>
          <w:b/>
          <w:bCs/>
          <w:sz w:val="24"/>
          <w:szCs w:val="24"/>
          <w:lang w:eastAsia="x-none"/>
        </w:rPr>
        <w:br/>
        <w:t xml:space="preserve">от </w:t>
      </w:r>
      <w:r>
        <w:rPr>
          <w:rFonts w:ascii="Times New Roman" w:eastAsia="Times New Roman" w:hAnsi="Times New Roman"/>
          <w:b/>
          <w:bCs/>
          <w:sz w:val="24"/>
          <w:szCs w:val="24"/>
          <w:lang w:eastAsia="x-none"/>
        </w:rPr>
        <w:t>24</w:t>
      </w:r>
      <w:r w:rsidRPr="00CB1697">
        <w:rPr>
          <w:rFonts w:ascii="Times New Roman" w:eastAsia="Times New Roman" w:hAnsi="Times New Roman"/>
          <w:b/>
          <w:bCs/>
          <w:sz w:val="24"/>
          <w:szCs w:val="24"/>
          <w:lang w:eastAsia="x-none"/>
        </w:rPr>
        <w:t xml:space="preserve"> декабря 2013 года № 1</w:t>
      </w:r>
      <w:r>
        <w:rPr>
          <w:rFonts w:ascii="Times New Roman" w:eastAsia="Times New Roman" w:hAnsi="Times New Roman"/>
          <w:b/>
          <w:bCs/>
          <w:sz w:val="24"/>
          <w:szCs w:val="24"/>
          <w:lang w:eastAsia="x-none"/>
        </w:rPr>
        <w:t>16</w:t>
      </w:r>
      <w:bookmarkStart w:id="1" w:name="_GoBack"/>
      <w:bookmarkEnd w:id="1"/>
      <w:r w:rsidRPr="00CB1697">
        <w:rPr>
          <w:rFonts w:ascii="Times New Roman" w:eastAsia="Times New Roman" w:hAnsi="Times New Roman"/>
          <w:b/>
          <w:bCs/>
          <w:sz w:val="24"/>
          <w:szCs w:val="24"/>
          <w:lang w:eastAsia="x-none"/>
        </w:rPr>
        <w:t xml:space="preserve"> «Об утверждении правил</w:t>
      </w:r>
      <w:r w:rsidRPr="00CB1697">
        <w:rPr>
          <w:rFonts w:ascii="Times New Roman" w:eastAsia="Times New Roman" w:hAnsi="Times New Roman"/>
          <w:b/>
          <w:bCs/>
          <w:sz w:val="24"/>
          <w:szCs w:val="24"/>
          <w:lang w:eastAsia="x-none"/>
        </w:rPr>
        <w:br/>
        <w:t>землепользования и застройки муниципального образования</w:t>
      </w:r>
      <w:r w:rsidRPr="00CB1697">
        <w:rPr>
          <w:rFonts w:ascii="Times New Roman" w:eastAsia="Times New Roman" w:hAnsi="Times New Roman"/>
          <w:b/>
          <w:bCs/>
          <w:sz w:val="24"/>
          <w:szCs w:val="24"/>
          <w:lang w:eastAsia="x-none"/>
        </w:rPr>
        <w:br/>
        <w:t>«</w:t>
      </w:r>
      <w:r>
        <w:rPr>
          <w:rFonts w:ascii="Times New Roman" w:eastAsia="Times New Roman" w:hAnsi="Times New Roman"/>
          <w:b/>
          <w:bCs/>
          <w:sz w:val="24"/>
          <w:szCs w:val="24"/>
          <w:lang w:eastAsia="x-none"/>
        </w:rPr>
        <w:t>Гулековское</w:t>
      </w:r>
      <w:r w:rsidRPr="00CB1697">
        <w:rPr>
          <w:rFonts w:ascii="Times New Roman" w:eastAsia="Times New Roman" w:hAnsi="Times New Roman"/>
          <w:b/>
          <w:bCs/>
          <w:sz w:val="24"/>
          <w:szCs w:val="24"/>
          <w:lang w:eastAsia="x-none"/>
        </w:rPr>
        <w:t>»</w:t>
      </w:r>
    </w:p>
    <w:p w:rsidR="00CB1697" w:rsidRDefault="00CB1697" w:rsidP="00606026">
      <w:pPr>
        <w:shd w:val="clear" w:color="auto" w:fill="FFFFFF"/>
        <w:spacing w:after="0" w:line="240" w:lineRule="auto"/>
        <w:ind w:firstLine="708"/>
        <w:jc w:val="both"/>
        <w:outlineLvl w:val="2"/>
        <w:rPr>
          <w:rFonts w:ascii="Times New Roman" w:eastAsia="Times New Roman" w:hAnsi="Times New Roman"/>
          <w:bCs/>
          <w:sz w:val="24"/>
          <w:szCs w:val="24"/>
          <w:lang w:eastAsia="x-none"/>
        </w:rPr>
      </w:pPr>
    </w:p>
    <w:p w:rsidR="00606026" w:rsidRPr="007164E8" w:rsidRDefault="00606026" w:rsidP="00606026">
      <w:pPr>
        <w:shd w:val="clear" w:color="auto" w:fill="FFFFFF"/>
        <w:spacing w:after="0" w:line="240" w:lineRule="auto"/>
        <w:ind w:firstLine="708"/>
        <w:jc w:val="both"/>
        <w:outlineLvl w:val="2"/>
        <w:rPr>
          <w:rFonts w:ascii="Times New Roman" w:eastAsia="Times New Roman" w:hAnsi="Times New Roman"/>
          <w:bCs/>
          <w:sz w:val="24"/>
          <w:szCs w:val="24"/>
          <w:lang w:val="x-none" w:eastAsia="x-none"/>
        </w:rPr>
      </w:pPr>
      <w:r w:rsidRPr="007164E8">
        <w:rPr>
          <w:rFonts w:ascii="Times New Roman" w:eastAsia="Times New Roman" w:hAnsi="Times New Roman"/>
          <w:bCs/>
          <w:sz w:val="24"/>
          <w:szCs w:val="24"/>
          <w:lang w:val="x-none" w:eastAsia="x-none"/>
        </w:rPr>
        <w:t>Внести в Правила землепользования и застройки муниципального</w:t>
      </w:r>
      <w:r w:rsidRPr="007164E8">
        <w:rPr>
          <w:rFonts w:ascii="Times New Roman" w:eastAsia="Times New Roman" w:hAnsi="Times New Roman"/>
          <w:bCs/>
          <w:sz w:val="24"/>
          <w:szCs w:val="24"/>
          <w:lang w:val="x-none" w:eastAsia="x-none"/>
        </w:rPr>
        <w:br/>
        <w:t>образования «</w:t>
      </w:r>
      <w:r w:rsidR="007164E8" w:rsidRPr="007164E8">
        <w:rPr>
          <w:rFonts w:ascii="Times New Roman" w:eastAsia="Times New Roman" w:hAnsi="Times New Roman"/>
          <w:bCs/>
          <w:sz w:val="24"/>
          <w:szCs w:val="24"/>
          <w:lang w:val="x-none" w:eastAsia="x-none"/>
        </w:rPr>
        <w:t>Гулековское</w:t>
      </w:r>
      <w:r w:rsidRPr="007164E8">
        <w:rPr>
          <w:rFonts w:ascii="Times New Roman" w:eastAsia="Times New Roman" w:hAnsi="Times New Roman"/>
          <w:bCs/>
          <w:sz w:val="24"/>
          <w:szCs w:val="24"/>
          <w:lang w:val="x-none" w:eastAsia="x-none"/>
        </w:rPr>
        <w:t>», утвержденные решением Совета депутатов муниципального образования «</w:t>
      </w:r>
      <w:r w:rsidR="007164E8" w:rsidRPr="007164E8">
        <w:rPr>
          <w:rFonts w:ascii="Times New Roman" w:eastAsia="Times New Roman" w:hAnsi="Times New Roman"/>
          <w:bCs/>
          <w:sz w:val="24"/>
          <w:szCs w:val="24"/>
          <w:lang w:val="x-none" w:eastAsia="x-none"/>
        </w:rPr>
        <w:t>Гулековское</w:t>
      </w:r>
      <w:r w:rsidRPr="007164E8">
        <w:rPr>
          <w:rFonts w:ascii="Times New Roman" w:eastAsia="Times New Roman" w:hAnsi="Times New Roman"/>
          <w:bCs/>
          <w:sz w:val="24"/>
          <w:szCs w:val="24"/>
          <w:lang w:val="x-none" w:eastAsia="x-none"/>
        </w:rPr>
        <w:t>» Глазовского района Удмуртской Республики от 2</w:t>
      </w:r>
      <w:r w:rsidRPr="007164E8">
        <w:rPr>
          <w:rFonts w:ascii="Times New Roman" w:eastAsia="Times New Roman" w:hAnsi="Times New Roman"/>
          <w:bCs/>
          <w:sz w:val="24"/>
          <w:szCs w:val="24"/>
          <w:lang w:eastAsia="x-none"/>
        </w:rPr>
        <w:t>4</w:t>
      </w:r>
      <w:r w:rsidRPr="007164E8">
        <w:rPr>
          <w:rFonts w:ascii="Times New Roman" w:eastAsia="Times New Roman" w:hAnsi="Times New Roman"/>
          <w:bCs/>
          <w:sz w:val="24"/>
          <w:szCs w:val="24"/>
          <w:lang w:val="x-none" w:eastAsia="x-none"/>
        </w:rPr>
        <w:t xml:space="preserve"> декабря 2013 года № </w:t>
      </w:r>
      <w:r w:rsidRPr="007164E8">
        <w:rPr>
          <w:rFonts w:ascii="Times New Roman" w:eastAsia="Times New Roman" w:hAnsi="Times New Roman"/>
          <w:bCs/>
          <w:sz w:val="24"/>
          <w:szCs w:val="24"/>
          <w:lang w:eastAsia="x-none"/>
        </w:rPr>
        <w:t>116</w:t>
      </w:r>
      <w:r w:rsidRPr="007164E8">
        <w:rPr>
          <w:rFonts w:ascii="Times New Roman" w:eastAsia="Times New Roman" w:hAnsi="Times New Roman"/>
          <w:bCs/>
          <w:sz w:val="24"/>
          <w:szCs w:val="24"/>
          <w:lang w:val="x-none" w:eastAsia="x-none"/>
        </w:rPr>
        <w:t xml:space="preserve"> «Об утверждении Правил землепользования и застройки муниципального образования «</w:t>
      </w:r>
      <w:r w:rsidR="007164E8" w:rsidRPr="007164E8">
        <w:rPr>
          <w:rFonts w:ascii="Times New Roman" w:eastAsia="Times New Roman" w:hAnsi="Times New Roman"/>
          <w:bCs/>
          <w:sz w:val="24"/>
          <w:szCs w:val="24"/>
          <w:lang w:val="x-none" w:eastAsia="x-none"/>
        </w:rPr>
        <w:t>Гулековское</w:t>
      </w:r>
      <w:r w:rsidRPr="007164E8">
        <w:rPr>
          <w:rFonts w:ascii="Times New Roman" w:eastAsia="Times New Roman" w:hAnsi="Times New Roman"/>
          <w:bCs/>
          <w:sz w:val="24"/>
          <w:szCs w:val="24"/>
          <w:lang w:val="x-none" w:eastAsia="x-none"/>
        </w:rPr>
        <w:t>», следующие изменения:</w:t>
      </w:r>
    </w:p>
    <w:p w:rsidR="00606026" w:rsidRPr="007164E8" w:rsidRDefault="00606026" w:rsidP="00606026">
      <w:pPr>
        <w:spacing w:after="0" w:line="240" w:lineRule="auto"/>
        <w:rPr>
          <w:rFonts w:ascii="Times New Roman" w:hAnsi="Times New Roman"/>
          <w:sz w:val="24"/>
          <w:szCs w:val="24"/>
        </w:rPr>
      </w:pPr>
      <w:r w:rsidRPr="007164E8">
        <w:rPr>
          <w:rFonts w:ascii="Times New Roman" w:hAnsi="Times New Roman"/>
          <w:sz w:val="24"/>
          <w:szCs w:val="24"/>
        </w:rPr>
        <w:tab/>
        <w:t xml:space="preserve">1) Часть </w:t>
      </w:r>
      <w:r w:rsidRPr="007164E8">
        <w:rPr>
          <w:rFonts w:ascii="Times New Roman" w:hAnsi="Times New Roman"/>
          <w:sz w:val="24"/>
          <w:szCs w:val="24"/>
          <w:lang w:val="en-US"/>
        </w:rPr>
        <w:t>I</w:t>
      </w:r>
      <w:r w:rsidRPr="007164E8">
        <w:rPr>
          <w:rFonts w:ascii="Times New Roman" w:hAnsi="Times New Roman"/>
          <w:sz w:val="24"/>
          <w:szCs w:val="24"/>
        </w:rPr>
        <w:t xml:space="preserve"> изложить в следующей редакции:</w:t>
      </w:r>
    </w:p>
    <w:p w:rsidR="00606026" w:rsidRPr="007164E8" w:rsidRDefault="00606026" w:rsidP="00606026">
      <w:pPr>
        <w:spacing w:after="0" w:line="240" w:lineRule="auto"/>
        <w:jc w:val="both"/>
        <w:rPr>
          <w:rFonts w:ascii="Times New Roman" w:hAnsi="Times New Roman"/>
          <w:sz w:val="24"/>
          <w:szCs w:val="24"/>
        </w:rPr>
      </w:pPr>
      <w:r w:rsidRPr="007164E8">
        <w:rPr>
          <w:rFonts w:ascii="Times New Roman" w:hAnsi="Times New Roman"/>
          <w:sz w:val="24"/>
          <w:szCs w:val="24"/>
        </w:rPr>
        <w:tab/>
        <w:t xml:space="preserve">«Часть </w:t>
      </w:r>
      <w:r w:rsidRPr="007164E8">
        <w:rPr>
          <w:rFonts w:ascii="Times New Roman" w:hAnsi="Times New Roman"/>
          <w:sz w:val="24"/>
          <w:szCs w:val="24"/>
          <w:lang w:val="en-US"/>
        </w:rPr>
        <w:t>I</w:t>
      </w:r>
      <w:r w:rsidRPr="007164E8">
        <w:rPr>
          <w:rFonts w:ascii="Times New Roman" w:hAnsi="Times New Roman"/>
          <w:sz w:val="24"/>
          <w:szCs w:val="24"/>
        </w:rPr>
        <w:t>. Основные положения</w:t>
      </w:r>
    </w:p>
    <w:p w:rsidR="00606026" w:rsidRPr="007164E8" w:rsidRDefault="00606026" w:rsidP="00606026">
      <w:pPr>
        <w:spacing w:after="0" w:line="240" w:lineRule="auto"/>
        <w:rPr>
          <w:rFonts w:ascii="Times New Roman" w:hAnsi="Times New Roman"/>
          <w:sz w:val="24"/>
          <w:szCs w:val="24"/>
        </w:rPr>
      </w:pPr>
    </w:p>
    <w:p w:rsidR="00606026" w:rsidRPr="007164E8" w:rsidRDefault="00606026" w:rsidP="00606026">
      <w:pPr>
        <w:spacing w:after="0" w:line="240" w:lineRule="auto"/>
        <w:ind w:firstLine="708"/>
        <w:rPr>
          <w:rFonts w:ascii="Times New Roman" w:hAnsi="Times New Roman"/>
          <w:sz w:val="24"/>
          <w:szCs w:val="24"/>
        </w:rPr>
      </w:pPr>
      <w:r w:rsidRPr="007164E8">
        <w:rPr>
          <w:rFonts w:ascii="Times New Roman" w:hAnsi="Times New Roman"/>
          <w:sz w:val="24"/>
          <w:szCs w:val="24"/>
        </w:rPr>
        <w:t>Глава 1. Общие положения о Правилах землепользования и застройки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Статья 1. Основные введения, назначение Правил землепользования и застройки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jc w:val="both"/>
        <w:rPr>
          <w:rFonts w:ascii="Times New Roman" w:hAnsi="Times New Roman"/>
          <w:sz w:val="24"/>
          <w:szCs w:val="24"/>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 </w:t>
      </w:r>
      <w:proofErr w:type="gramStart"/>
      <w:r w:rsidRPr="007164E8">
        <w:rPr>
          <w:rFonts w:ascii="Times New Roman" w:eastAsia="Times New Roman" w:hAnsi="Times New Roman"/>
          <w:sz w:val="24"/>
          <w:szCs w:val="24"/>
          <w:lang w:eastAsia="ru-RU"/>
        </w:rPr>
        <w:t>Правила землепользования и застройки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(далее – Правила) являются муниципальным нормативным правовым актом, разработанным в соответствии с Градостроительным </w:t>
      </w:r>
      <w:hyperlink r:id="rId9"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Российской Федерации, Земельным </w:t>
      </w:r>
      <w:hyperlink r:id="rId10"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Российской Федерации, Федеральным </w:t>
      </w:r>
      <w:hyperlink r:id="rId11" w:history="1">
        <w:r w:rsidRPr="007164E8">
          <w:rPr>
            <w:rFonts w:ascii="Times New Roman" w:eastAsia="Times New Roman" w:hAnsi="Times New Roman"/>
            <w:sz w:val="24"/>
            <w:szCs w:val="24"/>
            <w:lang w:eastAsia="ru-RU"/>
          </w:rPr>
          <w:t>законом</w:t>
        </w:r>
      </w:hyperlink>
      <w:r w:rsidRPr="007164E8">
        <w:rPr>
          <w:rFonts w:ascii="Times New Roman" w:eastAsia="Times New Roman" w:hAnsi="Times New Roman"/>
          <w:sz w:val="24"/>
          <w:szCs w:val="24"/>
          <w:lang w:eastAsia="ru-RU"/>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proofErr w:type="gramEnd"/>
      <w:r w:rsidRPr="007164E8">
        <w:rPr>
          <w:rFonts w:ascii="Times New Roman" w:eastAsia="Times New Roman" w:hAnsi="Times New Roman"/>
          <w:bCs/>
          <w:sz w:val="24"/>
          <w:szCs w:val="24"/>
          <w:lang w:eastAsia="ru-RU"/>
        </w:rPr>
        <w:t xml:space="preserve"> </w:t>
      </w:r>
      <w:proofErr w:type="gramStart"/>
      <w:r w:rsidRPr="007164E8">
        <w:rPr>
          <w:rFonts w:ascii="Times New Roman" w:eastAsia="Times New Roman" w:hAnsi="Times New Roman"/>
          <w:bCs/>
          <w:sz w:val="24"/>
          <w:szCs w:val="24"/>
          <w:lang w:eastAsia="ru-RU"/>
        </w:rPr>
        <w:t xml:space="preserve">актами </w:t>
      </w:r>
      <w:r w:rsidRPr="007164E8">
        <w:rPr>
          <w:rFonts w:ascii="Times New Roman" w:eastAsia="Times New Roman" w:hAnsi="Times New Roman"/>
          <w:sz w:val="24"/>
          <w:szCs w:val="24"/>
          <w:lang w:eastAsia="ru-RU"/>
        </w:rPr>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7164E8">
        <w:rPr>
          <w:rFonts w:ascii="Times New Roman" w:eastAsia="Times New Roman" w:hAnsi="Times New Roman"/>
          <w:bCs/>
          <w:sz w:val="24"/>
          <w:szCs w:val="24"/>
          <w:lang w:eastAsia="ru-RU"/>
        </w:rPr>
        <w:t xml:space="preserve"> актами </w:t>
      </w:r>
      <w:r w:rsidRPr="007164E8">
        <w:rPr>
          <w:rFonts w:ascii="Times New Roman" w:eastAsia="Times New Roman" w:hAnsi="Times New Roman"/>
          <w:sz w:val="24"/>
          <w:szCs w:val="24"/>
          <w:lang w:eastAsia="ru-RU"/>
        </w:rPr>
        <w:t>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Глазовского района Удмуртской Республики (далее – муниципальное образование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с учетом положений Генерального </w:t>
      </w:r>
      <w:hyperlink r:id="rId12" w:history="1">
        <w:r w:rsidRPr="007164E8">
          <w:rPr>
            <w:rFonts w:ascii="Times New Roman" w:eastAsia="Times New Roman" w:hAnsi="Times New Roman"/>
            <w:sz w:val="24"/>
            <w:szCs w:val="24"/>
            <w:lang w:eastAsia="ru-RU"/>
          </w:rPr>
          <w:t>плана</w:t>
        </w:r>
      </w:hyperlink>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Глазовского района Удмуртской Республики, утвержденного решением Совета депутатов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Глазовского района Удмуртской Республики от 24 декабря 2013 года № 115 «Об утверждении Генерального плана</w:t>
      </w:r>
      <w:proofErr w:type="gramEnd"/>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(далее – Генеральный </w:t>
      </w:r>
      <w:hyperlink r:id="rId13" w:history="1">
        <w:r w:rsidRPr="007164E8">
          <w:rPr>
            <w:rFonts w:ascii="Times New Roman" w:eastAsia="Times New Roman" w:hAnsi="Times New Roman"/>
            <w:sz w:val="24"/>
            <w:szCs w:val="24"/>
            <w:lang w:eastAsia="ru-RU"/>
          </w:rPr>
          <w:t>план</w:t>
        </w:r>
      </w:hyperlink>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и иными муниципальными правовыми</w:t>
      </w:r>
      <w:r w:rsidRPr="007164E8">
        <w:rPr>
          <w:rFonts w:ascii="Times New Roman" w:eastAsia="Times New Roman" w:hAnsi="Times New Roman"/>
          <w:bCs/>
          <w:sz w:val="24"/>
          <w:szCs w:val="24"/>
          <w:lang w:eastAsia="ru-RU"/>
        </w:rPr>
        <w:t xml:space="preserve"> актами</w:t>
      </w:r>
      <w:r w:rsidRPr="007164E8">
        <w:rPr>
          <w:rFonts w:ascii="Times New Roman" w:eastAsia="Times New Roman" w:hAnsi="Times New Roman"/>
          <w:sz w:val="24"/>
          <w:szCs w:val="24"/>
          <w:lang w:eastAsia="ru-RU"/>
        </w:rPr>
        <w:t>, определяющими градостроительное развитие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охрану его культурного наследия и окружающей природной среды.</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Настоящие Правила вводят в муниципальном образовании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 территориальные зоны с установлением для каждой из них единого градостроительного регламента, в целях:</w:t>
      </w:r>
    </w:p>
    <w:p w:rsidR="00606026" w:rsidRPr="007164E8" w:rsidRDefault="00606026" w:rsidP="0060602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создания условий для устойчивого развития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улучшения среды жизнедеятельности населения, сохранения окружающей природной среды и объектов культурного наследия;</w:t>
      </w:r>
    </w:p>
    <w:p w:rsidR="00606026" w:rsidRPr="007164E8" w:rsidRDefault="00606026" w:rsidP="0060602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создания условий для планировки территории муниципального образования </w:t>
      </w:r>
      <w:r w:rsidRPr="007164E8">
        <w:rPr>
          <w:rFonts w:ascii="Times New Roman" w:eastAsia="Times New Roman" w:hAnsi="Times New Roman"/>
          <w:sz w:val="24"/>
          <w:szCs w:val="24"/>
          <w:lang w:eastAsia="ru-RU"/>
        </w:rPr>
        <w:lastRenderedPageBreak/>
        <w:t>«</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06026" w:rsidRPr="007164E8" w:rsidRDefault="00606026" w:rsidP="0060602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Правила регламентируют деятельность в отношении:</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регулирования землепользования и застройки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организации и проведения публичных слушаний по вопросам землепользования и застройки;</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порядка внесения изменений в Правила;</w:t>
      </w:r>
    </w:p>
    <w:p w:rsidR="00606026" w:rsidRPr="007164E8" w:rsidRDefault="00606026" w:rsidP="0060602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изменения видов разрешенного использования земельных участков и объектов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4. </w:t>
      </w:r>
      <w:proofErr w:type="gramStart"/>
      <w:r w:rsidRPr="007164E8">
        <w:rPr>
          <w:rFonts w:ascii="Times New Roman" w:eastAsia="Times New Roman" w:hAnsi="Times New Roman"/>
          <w:sz w:val="24"/>
          <w:szCs w:val="24"/>
          <w:lang w:eastAsia="ru-RU"/>
        </w:rPr>
        <w:t>Настоящие Правила применяются наряду с техническими регламентами,</w:t>
      </w:r>
      <w:r w:rsidRPr="007164E8">
        <w:rPr>
          <w:rFonts w:ascii="Times New Roman" w:eastAsia="Times New Roman" w:hAnsi="Times New Roman"/>
          <w:sz w:val="24"/>
          <w:szCs w:val="24"/>
          <w:lang w:eastAsia="ru-RU"/>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7164E8">
          <w:rPr>
            <w:rFonts w:ascii="Times New Roman" w:eastAsia="Times New Roman" w:hAnsi="Times New Roman"/>
            <w:sz w:val="24"/>
            <w:szCs w:val="24"/>
            <w:lang w:eastAsia="ru-RU"/>
          </w:rPr>
          <w:t>закону</w:t>
        </w:r>
      </w:hyperlink>
      <w:r w:rsidRPr="007164E8">
        <w:rPr>
          <w:rFonts w:ascii="Times New Roman" w:eastAsia="Times New Roman" w:hAnsi="Times New Roman"/>
          <w:sz w:val="24"/>
          <w:szCs w:val="24"/>
          <w:lang w:eastAsia="ru-RU"/>
        </w:rPr>
        <w:t xml:space="preserve"> от 27 декабря 2002 года № 184-ФЗ «О техническом регулировании» и Градостроительному </w:t>
      </w:r>
      <w:hyperlink r:id="rId15" w:history="1">
        <w:r w:rsidRPr="007164E8">
          <w:rPr>
            <w:rFonts w:ascii="Times New Roman" w:eastAsia="Times New Roman" w:hAnsi="Times New Roman"/>
            <w:sz w:val="24"/>
            <w:szCs w:val="24"/>
            <w:lang w:eastAsia="ru-RU"/>
          </w:rPr>
          <w:t>кодексу</w:t>
        </w:r>
      </w:hyperlink>
      <w:r w:rsidRPr="007164E8">
        <w:rPr>
          <w:rFonts w:ascii="Times New Roman" w:eastAsia="Times New Roman" w:hAnsi="Times New Roman"/>
          <w:sz w:val="24"/>
          <w:szCs w:val="24"/>
          <w:lang w:eastAsia="ru-RU"/>
        </w:rPr>
        <w:t xml:space="preserve"> Российской</w:t>
      </w:r>
      <w:proofErr w:type="gramEnd"/>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 Правила обязательны для исполнения:</w:t>
      </w:r>
    </w:p>
    <w:p w:rsidR="00606026" w:rsidRPr="007164E8" w:rsidRDefault="00606026" w:rsidP="00606026">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7164E8">
        <w:rPr>
          <w:rFonts w:ascii="Times New Roman" w:eastAsia="Times New Roman" w:hAnsi="Times New Roman"/>
          <w:sz w:val="24"/>
          <w:szCs w:val="24"/>
          <w:lang w:eastAsia="ru-RU"/>
        </w:rPr>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roofErr w:type="gramEnd"/>
    </w:p>
    <w:p w:rsidR="00606026" w:rsidRPr="007164E8" w:rsidRDefault="00606026" w:rsidP="00606026">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Статья 2. Основные понятия и термины, используемые в правилах</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Гостевые стоянки легкового автотранспорта - открытые площадки</w:t>
      </w:r>
      <w:r w:rsidRPr="007164E8">
        <w:rPr>
          <w:rFonts w:ascii="Times New Roman" w:eastAsia="Times New Roman" w:hAnsi="Times New Roman"/>
          <w:sz w:val="24"/>
          <w:szCs w:val="24"/>
          <w:lang w:eastAsia="ru-RU"/>
        </w:rPr>
        <w:br/>
      </w:r>
      <w:r w:rsidRPr="007164E8">
        <w:rPr>
          <w:rFonts w:ascii="Times New Roman" w:eastAsia="Times New Roman" w:hAnsi="Times New Roman"/>
          <w:sz w:val="24"/>
          <w:szCs w:val="24"/>
          <w:lang w:eastAsia="ru-RU"/>
        </w:rPr>
        <w:lastRenderedPageBreak/>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 Гараж (подземный, наземный) – здание (сооружение), предназначенное</w:t>
      </w:r>
      <w:r w:rsidRPr="007164E8">
        <w:rPr>
          <w:rFonts w:ascii="Times New Roman" w:eastAsia="Times New Roman" w:hAnsi="Times New Roman"/>
          <w:sz w:val="24"/>
          <w:szCs w:val="24"/>
          <w:lang w:eastAsia="ru-RU"/>
        </w:rPr>
        <w:br/>
        <w:t>для длительного хранения автотранспорта, технического обслуживания</w:t>
      </w:r>
      <w:r w:rsidRPr="007164E8">
        <w:rPr>
          <w:rFonts w:ascii="Times New Roman" w:eastAsia="Times New Roman" w:hAnsi="Times New Roman"/>
          <w:sz w:val="24"/>
          <w:szCs w:val="24"/>
          <w:lang w:eastAsia="ru-RU"/>
        </w:rPr>
        <w:br/>
        <w:t>автомобилей.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 Озелененные территории на земельных участках – часть участков,</w:t>
      </w:r>
      <w:r w:rsidRPr="007164E8">
        <w:rPr>
          <w:rFonts w:ascii="Times New Roman" w:eastAsia="Times New Roman" w:hAnsi="Times New Roman"/>
          <w:sz w:val="24"/>
          <w:szCs w:val="24"/>
          <w:lang w:eastAsia="ru-RU"/>
        </w:rPr>
        <w:br/>
        <w:t>которая не застроена зданиями, строениями, сооружениями и не используется</w:t>
      </w:r>
      <w:r w:rsidRPr="007164E8">
        <w:rPr>
          <w:rFonts w:ascii="Times New Roman" w:eastAsia="Times New Roman" w:hAnsi="Times New Roman"/>
          <w:sz w:val="24"/>
          <w:szCs w:val="24"/>
          <w:lang w:eastAsia="ru-RU"/>
        </w:rPr>
        <w:br/>
        <w:t>для проезжей части, парковки или тротуара, при этом покрыта зелеными насаждениями (газонами, цветниками, кустарником, высокоствольными</w:t>
      </w:r>
      <w:r w:rsidRPr="007164E8">
        <w:rPr>
          <w:rFonts w:ascii="Times New Roman" w:eastAsia="Times New Roman" w:hAnsi="Times New Roman"/>
          <w:sz w:val="24"/>
          <w:szCs w:val="24"/>
          <w:lang w:eastAsia="ru-RU"/>
        </w:rPr>
        <w:br/>
        <w:t>растениями), и доступна для всех пользователей объектов, расположенных на земельном участке.</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11. Предельная высота зданий, строений, сооружений - максимально допустимое расстояние по вертикали, измеренное от проектной</w:t>
      </w:r>
      <w:r w:rsidRPr="007164E8">
        <w:rPr>
          <w:rFonts w:ascii="Times New Roman" w:eastAsia="Times New Roman" w:hAnsi="Times New Roman"/>
          <w:sz w:val="24"/>
          <w:szCs w:val="24"/>
          <w:lang w:eastAsia="ru-RU"/>
        </w:rPr>
        <w:br/>
        <w:t>отметки земли до наивысшей точки плоской крыши или до наивысшей точки</w:t>
      </w:r>
      <w:r w:rsidRPr="007164E8">
        <w:rPr>
          <w:rFonts w:ascii="Times New Roman" w:eastAsia="Times New Roman" w:hAnsi="Times New Roman"/>
          <w:sz w:val="24"/>
          <w:szCs w:val="24"/>
          <w:lang w:eastAsia="ru-RU"/>
        </w:rPr>
        <w:br/>
        <w:t>конька скатной крыши, без учета технических устройств (антенн, вентиляционных труб, лифтовых шахт).</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13. Территории общего пользования – территории, которыми беспрепятственно пользуется неограниченный круг лиц (в том числе площади, улицы,</w:t>
      </w:r>
      <w:r w:rsidRPr="007164E8">
        <w:rPr>
          <w:rFonts w:ascii="Times New Roman" w:eastAsia="Times New Roman" w:hAnsi="Times New Roman"/>
          <w:sz w:val="24"/>
          <w:szCs w:val="24"/>
          <w:lang w:eastAsia="ru-RU"/>
        </w:rPr>
        <w:br/>
        <w:t>проезды, набережные, береговые полосы объектов общего пользования, скверы, бульвары).</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14. Территориальные зоны – зоны, для которых в настоящих Правилах определены границы и установлены градостроительные регламенты.</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15. Этажность объектов капитального строительства – величина, при определении которой учитываются все надземные этажи, в том числе</w:t>
      </w:r>
      <w:r w:rsidRPr="007164E8">
        <w:rPr>
          <w:rFonts w:ascii="Times New Roman" w:eastAsia="Times New Roman" w:hAnsi="Times New Roman"/>
          <w:sz w:val="24"/>
          <w:szCs w:val="24"/>
          <w:lang w:eastAsia="ru-RU"/>
        </w:rPr>
        <w:br/>
        <w:t>технический этаж, мансардный, а также цокольный этаж, если верх его</w:t>
      </w:r>
      <w:r w:rsidRPr="007164E8">
        <w:rPr>
          <w:rFonts w:ascii="Times New Roman" w:eastAsia="Times New Roman" w:hAnsi="Times New Roman"/>
          <w:sz w:val="24"/>
          <w:szCs w:val="24"/>
          <w:lang w:eastAsia="ru-RU"/>
        </w:rPr>
        <w:br/>
        <w:t>перекрытия находится выше средней планировочной отметки земли не менее</w:t>
      </w:r>
      <w:r w:rsidRPr="007164E8">
        <w:rPr>
          <w:rFonts w:ascii="Times New Roman" w:eastAsia="Times New Roman" w:hAnsi="Times New Roman"/>
          <w:sz w:val="24"/>
          <w:szCs w:val="24"/>
          <w:lang w:eastAsia="ru-RU"/>
        </w:rPr>
        <w:br/>
        <w:t>чем на 2 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16. </w:t>
      </w:r>
      <w:proofErr w:type="gramStart"/>
      <w:r w:rsidRPr="007164E8">
        <w:rPr>
          <w:rFonts w:ascii="Times New Roman" w:eastAsia="Times New Roman" w:hAnsi="Times New Roman"/>
          <w:sz w:val="24"/>
          <w:szCs w:val="24"/>
          <w:lang w:eastAsia="ru-RU"/>
        </w:rPr>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Статья 3. Открытость и доступность информации о землепользовании и застройке</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lastRenderedPageBreak/>
        <w:t>Правила являются открытыми и общедоступными для всех заинтересованных лиц.</w:t>
      </w:r>
    </w:p>
    <w:p w:rsidR="00606026" w:rsidRPr="007164E8" w:rsidRDefault="00606026" w:rsidP="0060602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t>Администрация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обеспечивает возможность ознакомления с Правилами путем:</w:t>
      </w:r>
    </w:p>
    <w:p w:rsidR="00606026" w:rsidRPr="007164E8" w:rsidRDefault="00606026" w:rsidP="0060602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t xml:space="preserve">официального опубликования (обнародования) и размещения на официальном </w:t>
      </w:r>
      <w:proofErr w:type="gramStart"/>
      <w:r w:rsidRPr="007164E8">
        <w:rPr>
          <w:rFonts w:ascii="Times New Roman" w:hAnsi="Times New Roman"/>
          <w:sz w:val="24"/>
          <w:szCs w:val="24"/>
        </w:rPr>
        <w:t>Интернет-портале</w:t>
      </w:r>
      <w:proofErr w:type="gramEnd"/>
      <w:r w:rsidRPr="007164E8">
        <w:rPr>
          <w:rFonts w:ascii="Times New Roman" w:hAnsi="Times New Roman"/>
          <w:sz w:val="24"/>
          <w:szCs w:val="24"/>
        </w:rPr>
        <w:t xml:space="preserve">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r w:rsidRPr="007164E8">
        <w:rPr>
          <w:rFonts w:ascii="Times New Roman" w:hAnsi="Times New Roman"/>
          <w:sz w:val="24"/>
          <w:szCs w:val="24"/>
        </w:rPr>
        <w:br/>
        <w:t>в сети Интернет;</w:t>
      </w:r>
    </w:p>
    <w:p w:rsidR="00606026" w:rsidRPr="007164E8" w:rsidRDefault="00606026" w:rsidP="0060602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t xml:space="preserve">размещения и на сайте </w:t>
      </w:r>
      <w:r w:rsidRPr="007164E8">
        <w:rPr>
          <w:rFonts w:ascii="Times New Roman" w:hAnsi="Times New Roman"/>
          <w:bCs/>
          <w:sz w:val="24"/>
          <w:szCs w:val="24"/>
          <w:shd w:val="clear" w:color="auto" w:fill="FFFFFF"/>
        </w:rPr>
        <w:t>Федеральной государственной информационной системе территориального планирования</w:t>
      </w:r>
      <w:r w:rsidRPr="007164E8">
        <w:rPr>
          <w:rFonts w:ascii="Times New Roman" w:hAnsi="Times New Roman"/>
          <w:sz w:val="24"/>
          <w:szCs w:val="24"/>
        </w:rPr>
        <w:t xml:space="preserve"> (далее – на сайте ФГИС ТП);</w:t>
      </w:r>
    </w:p>
    <w:p w:rsidR="00606026" w:rsidRPr="007164E8" w:rsidRDefault="00606026" w:rsidP="0060602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t>создание условий для ознакомления с Правилами на информационном стенде в здании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164E8">
        <w:rPr>
          <w:rFonts w:ascii="Times New Roman" w:hAnsi="Times New Roman"/>
          <w:sz w:val="24"/>
          <w:szCs w:val="24"/>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Статья 4. Участие граждан в принятии решений по вопросам землепользования и застройки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7164E8">
        <w:rPr>
          <w:rFonts w:ascii="Times New Roman" w:eastAsia="Times New Roman" w:hAnsi="Times New Roman"/>
          <w:sz w:val="24"/>
          <w:szCs w:val="24"/>
          <w:lang w:eastAsia="ru-RU"/>
        </w:rPr>
        <w:br/>
        <w:t>актами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и настоящими Правилами.</w:t>
      </w:r>
    </w:p>
    <w:p w:rsidR="00606026" w:rsidRPr="007164E8" w:rsidRDefault="00606026" w:rsidP="00606026">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Глава 2. Порядок применения правил землепользования и застройки и </w:t>
      </w:r>
    </w:p>
    <w:p w:rsidR="00606026" w:rsidRPr="007164E8" w:rsidRDefault="00606026" w:rsidP="00606026">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внесения в них изменений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2" w:name="Par83"/>
      <w:bookmarkEnd w:id="2"/>
      <w:r w:rsidRPr="007164E8">
        <w:rPr>
          <w:rFonts w:ascii="Times New Roman" w:eastAsia="Times New Roman" w:hAnsi="Times New Roman"/>
          <w:sz w:val="24"/>
          <w:szCs w:val="24"/>
          <w:lang w:eastAsia="ru-RU"/>
        </w:rPr>
        <w:t>Раздел 1. Положения о регулировании землепользования и застройки органами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3" w:name="Par87"/>
      <w:bookmarkEnd w:id="3"/>
      <w:r w:rsidRPr="007164E8">
        <w:rPr>
          <w:rFonts w:ascii="Times New Roman" w:eastAsia="Times New Roman" w:hAnsi="Times New Roman"/>
          <w:sz w:val="24"/>
          <w:szCs w:val="24"/>
          <w:lang w:eastAsia="ru-RU"/>
        </w:rPr>
        <w:t>Статья 5. Применение Правил землепользования и застройки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Предметом регулирования Правил являются отношения по вопросам землепользования и застройки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установление границ территориальных зон и градостроительных регламентов.</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Соблюдение установленного Правилами порядка землепользования и застройки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и его применение обеспечивается при осуществлении следующих полномочий </w:t>
      </w:r>
      <w:proofErr w:type="gramStart"/>
      <w:r w:rsidRPr="007164E8">
        <w:rPr>
          <w:rFonts w:ascii="Times New Roman" w:eastAsia="Times New Roman" w:hAnsi="Times New Roman"/>
          <w:sz w:val="24"/>
          <w:szCs w:val="24"/>
          <w:lang w:eastAsia="ru-RU"/>
        </w:rPr>
        <w:t>по</w:t>
      </w:r>
      <w:proofErr w:type="gramEnd"/>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выдаче разрешений на строительство;</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выдаче разрешений на ввод объектов в эксплуатацию;</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4) муниципальному земельному </w:t>
      </w:r>
      <w:proofErr w:type="gramStart"/>
      <w:r w:rsidRPr="007164E8">
        <w:rPr>
          <w:rFonts w:ascii="Times New Roman" w:eastAsia="Times New Roman" w:hAnsi="Times New Roman"/>
          <w:sz w:val="24"/>
          <w:szCs w:val="24"/>
          <w:lang w:eastAsia="ru-RU"/>
        </w:rPr>
        <w:t>контролю за</w:t>
      </w:r>
      <w:proofErr w:type="gramEnd"/>
      <w:r w:rsidRPr="007164E8">
        <w:rPr>
          <w:rFonts w:ascii="Times New Roman" w:eastAsia="Times New Roman" w:hAnsi="Times New Roman"/>
          <w:sz w:val="24"/>
          <w:szCs w:val="24"/>
          <w:lang w:eastAsia="ru-RU"/>
        </w:rPr>
        <w:t xml:space="preserve"> использованием земель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 выдаче разрешений на условно разрешенный вид использования земельного участка, объекта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6) подготовке и принятию решений о разработке проектов планировки и (или) проектов межевания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8) подготовке и выдаче градостроительного плана земельного участка в случае обращения физического или юридического лица с заявлением о выдаче ему </w:t>
      </w:r>
      <w:r w:rsidRPr="007164E8">
        <w:rPr>
          <w:rFonts w:ascii="Times New Roman" w:eastAsia="Times New Roman" w:hAnsi="Times New Roman"/>
          <w:sz w:val="24"/>
          <w:szCs w:val="24"/>
          <w:lang w:eastAsia="ru-RU"/>
        </w:rPr>
        <w:lastRenderedPageBreak/>
        <w:t>градостроительного плана земельного участка;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 установлению публичных сервитутов;</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11) изменению вида разрешенного использования земельного участка и объекта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12) утверждению схем расположения земельного участка на кадастровом плане или кадастровой карте соответствующей территории.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13) иных полномочий.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4" w:name="Par109"/>
      <w:bookmarkEnd w:id="4"/>
      <w:r w:rsidRPr="007164E8">
        <w:rPr>
          <w:rFonts w:ascii="Times New Roman" w:eastAsia="Times New Roman" w:hAnsi="Times New Roman"/>
          <w:sz w:val="24"/>
          <w:szCs w:val="24"/>
          <w:lang w:eastAsia="ru-RU"/>
        </w:rPr>
        <w:t>Статья 6. Землепользование и застройка земельных участков, на которые распространяется действие градостроительных регламентов</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Землепользование и застройка земельных участков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113"/>
      <w:bookmarkEnd w:id="5"/>
      <w:r w:rsidRPr="007164E8">
        <w:rPr>
          <w:rFonts w:ascii="Times New Roman" w:eastAsia="Times New Roman" w:hAnsi="Times New Roman"/>
          <w:sz w:val="24"/>
          <w:szCs w:val="24"/>
          <w:lang w:eastAsia="ru-RU"/>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606026" w:rsidRPr="007164E8" w:rsidRDefault="00606026" w:rsidP="00606026">
      <w:pPr>
        <w:widowControl w:val="0"/>
        <w:numPr>
          <w:ilvl w:val="1"/>
          <w:numId w:val="12"/>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7164E8">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 (основные, условно разрешенные, вспомогательные);</w:t>
      </w:r>
      <w:proofErr w:type="gramEnd"/>
    </w:p>
    <w:p w:rsidR="00606026" w:rsidRPr="007164E8" w:rsidRDefault="00606026" w:rsidP="00606026">
      <w:pPr>
        <w:widowControl w:val="0"/>
        <w:numPr>
          <w:ilvl w:val="1"/>
          <w:numId w:val="12"/>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06026" w:rsidRPr="007164E8" w:rsidRDefault="00606026" w:rsidP="00606026">
      <w:pPr>
        <w:widowControl w:val="0"/>
        <w:numPr>
          <w:ilvl w:val="1"/>
          <w:numId w:val="12"/>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7164E8">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или решением суда.</w:t>
      </w:r>
      <w:proofErr w:type="gramEnd"/>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ar119"/>
      <w:bookmarkEnd w:id="6"/>
      <w:r w:rsidRPr="007164E8">
        <w:rPr>
          <w:rFonts w:ascii="Times New Roman" w:eastAsia="Times New Roman" w:hAnsi="Times New Roman"/>
          <w:sz w:val="24"/>
          <w:szCs w:val="24"/>
          <w:lang w:eastAsia="ru-RU"/>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Вспомогательные виды разрешенного использования допустимы только</w:t>
      </w:r>
      <w:r w:rsidRPr="007164E8">
        <w:rPr>
          <w:rFonts w:ascii="Times New Roman" w:eastAsia="Times New Roman" w:hAnsi="Times New Roman"/>
          <w:sz w:val="24"/>
          <w:szCs w:val="24"/>
          <w:lang w:eastAsia="ru-RU"/>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7164E8">
        <w:rPr>
          <w:rFonts w:ascii="Times New Roman" w:eastAsia="Times New Roman" w:hAnsi="Times New Roman"/>
          <w:sz w:val="24"/>
          <w:szCs w:val="24"/>
          <w:lang w:eastAsia="ru-RU"/>
        </w:rPr>
        <w:br/>
        <w:t>и объектов капитального строительства и осуществляются совместно с ними.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7164E8">
          <w:rPr>
            <w:rFonts w:ascii="Times New Roman" w:eastAsia="Times New Roman" w:hAnsi="Times New Roman"/>
            <w:sz w:val="24"/>
            <w:szCs w:val="24"/>
            <w:lang w:eastAsia="ru-RU"/>
          </w:rPr>
          <w:t>пункте 2</w:t>
        </w:r>
      </w:hyperlink>
      <w:r w:rsidRPr="007164E8">
        <w:rPr>
          <w:rFonts w:ascii="Times New Roman" w:eastAsia="Times New Roman" w:hAnsi="Times New Roman"/>
          <w:sz w:val="24"/>
          <w:szCs w:val="24"/>
          <w:lang w:eastAsia="ru-RU"/>
        </w:rPr>
        <w:t xml:space="preserve"> настоящей статьи.</w:t>
      </w:r>
    </w:p>
    <w:p w:rsidR="00606026" w:rsidRPr="007164E8" w:rsidRDefault="00606026" w:rsidP="006060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7" w:name="Par129"/>
      <w:bookmarkEnd w:id="7"/>
      <w:r w:rsidRPr="007164E8">
        <w:rPr>
          <w:rFonts w:ascii="Times New Roman" w:eastAsia="Times New Roman" w:hAnsi="Times New Roman"/>
          <w:sz w:val="24"/>
          <w:szCs w:val="24"/>
          <w:lang w:eastAsia="ru-RU"/>
        </w:rPr>
        <w:t>Статья 7. Комиссия по землепользованию и застройке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 Комиссия по землепользованию и застройке муниципального образования </w:t>
      </w:r>
      <w:r w:rsidRPr="007164E8">
        <w:rPr>
          <w:rFonts w:ascii="Times New Roman" w:eastAsia="Times New Roman" w:hAnsi="Times New Roman"/>
          <w:sz w:val="24"/>
          <w:szCs w:val="24"/>
          <w:lang w:eastAsia="ru-RU"/>
        </w:rPr>
        <w:lastRenderedPageBreak/>
        <w:t>«</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(далее – Комиссия) является постоянно действующим консультативным органом при Главе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формируется им для обеспечения реализации настоящих Правил. Комиссия осуществляет свою деятельность в соответствии с Градостроительным</w:t>
      </w:r>
      <w:r w:rsidRPr="007164E8">
        <w:rPr>
          <w:rFonts w:ascii="Times New Roman" w:eastAsia="Times New Roman" w:hAnsi="Times New Roman"/>
          <w:sz w:val="24"/>
          <w:szCs w:val="24"/>
          <w:lang w:eastAsia="ru-RU"/>
        </w:rPr>
        <w:br/>
      </w:r>
      <w:hyperlink r:id="rId16"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Российской Федерации, законодательством Удмуртской Республики, настоящими Правилами, </w:t>
      </w:r>
      <w:hyperlink r:id="rId17" w:history="1">
        <w:r w:rsidRPr="007164E8">
          <w:rPr>
            <w:rFonts w:ascii="Times New Roman" w:eastAsia="Times New Roman" w:hAnsi="Times New Roman"/>
            <w:sz w:val="24"/>
            <w:szCs w:val="24"/>
            <w:lang w:eastAsia="ru-RU"/>
          </w:rPr>
          <w:t>Положением</w:t>
        </w:r>
      </w:hyperlink>
      <w:r w:rsidRPr="007164E8">
        <w:rPr>
          <w:rFonts w:ascii="Times New Roman" w:eastAsia="Times New Roman" w:hAnsi="Times New Roman"/>
          <w:sz w:val="24"/>
          <w:szCs w:val="24"/>
          <w:lang w:eastAsia="ru-RU"/>
        </w:rPr>
        <w:t xml:space="preserve"> о Комиссии по землепользованию и</w:t>
      </w:r>
      <w:r w:rsidRPr="007164E8">
        <w:rPr>
          <w:rFonts w:ascii="Times New Roman" w:eastAsia="Times New Roman" w:hAnsi="Times New Roman"/>
          <w:sz w:val="24"/>
          <w:szCs w:val="24"/>
          <w:lang w:eastAsia="ru-RU"/>
        </w:rPr>
        <w:br/>
        <w:t>застройке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иными документами, регламентирующими ее деятельность и утверждаемыми Главой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Комиссия осуществляет (обеспечивает):</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проведение публичных слушаний по проекту внесения изменений в настоящие Правила;</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7164E8">
          <w:rPr>
            <w:rFonts w:ascii="Times New Roman" w:eastAsia="Times New Roman" w:hAnsi="Times New Roman"/>
            <w:sz w:val="24"/>
            <w:szCs w:val="24"/>
            <w:lang w:eastAsia="ru-RU"/>
          </w:rPr>
          <w:t>частью 14 статьи 31</w:t>
        </w:r>
      </w:hyperlink>
      <w:r w:rsidRPr="007164E8">
        <w:rPr>
          <w:rFonts w:ascii="Times New Roman" w:eastAsia="Times New Roman" w:hAnsi="Times New Roman"/>
          <w:sz w:val="24"/>
          <w:szCs w:val="24"/>
          <w:lang w:eastAsia="ru-RU"/>
        </w:rPr>
        <w:t xml:space="preserve"> Градостроительного кодекса Российской Федерации;</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06026" w:rsidRPr="007164E8" w:rsidRDefault="00606026" w:rsidP="00606026">
      <w:pPr>
        <w:widowControl w:val="0"/>
        <w:numPr>
          <w:ilvl w:val="1"/>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numPr>
          <w:ilvl w:val="1"/>
          <w:numId w:val="13"/>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иные полномочия в соответствии с </w:t>
      </w:r>
      <w:hyperlink r:id="rId19" w:history="1">
        <w:r w:rsidRPr="007164E8">
          <w:rPr>
            <w:rFonts w:ascii="Times New Roman" w:eastAsia="Times New Roman" w:hAnsi="Times New Roman"/>
            <w:sz w:val="24"/>
            <w:szCs w:val="24"/>
            <w:lang w:eastAsia="ru-RU"/>
          </w:rPr>
          <w:t>Положением</w:t>
        </w:r>
      </w:hyperlink>
      <w:r w:rsidRPr="007164E8">
        <w:rPr>
          <w:rFonts w:ascii="Times New Roman" w:eastAsia="Times New Roman" w:hAnsi="Times New Roman"/>
          <w:sz w:val="24"/>
          <w:szCs w:val="24"/>
          <w:lang w:eastAsia="ru-RU"/>
        </w:rPr>
        <w:t xml:space="preserve"> о Комиссии по землепользованию и застройки.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8" w:name="Par145"/>
      <w:bookmarkEnd w:id="8"/>
      <w:r w:rsidRPr="007164E8">
        <w:rPr>
          <w:rFonts w:ascii="Times New Roman" w:eastAsia="Times New Roman" w:hAnsi="Times New Roman"/>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606026" w:rsidRPr="007164E8" w:rsidRDefault="00606026" w:rsidP="00606026">
      <w:pPr>
        <w:widowControl w:val="0"/>
        <w:numPr>
          <w:ilvl w:val="1"/>
          <w:numId w:val="14"/>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proofErr w:type="gramStart"/>
      <w:r w:rsidRPr="007164E8">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606026" w:rsidRPr="007164E8" w:rsidRDefault="00606026" w:rsidP="00606026">
      <w:pPr>
        <w:widowControl w:val="0"/>
        <w:numPr>
          <w:ilvl w:val="1"/>
          <w:numId w:val="14"/>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proofErr w:type="gramStart"/>
      <w:r w:rsidRPr="007164E8">
        <w:rPr>
          <w:rFonts w:ascii="Times New Roman" w:eastAsia="Times New Roman" w:hAnsi="Times New Roman"/>
          <w:sz w:val="24"/>
          <w:szCs w:val="24"/>
          <w:lang w:eastAsia="ru-RU"/>
        </w:rPr>
        <w:t xml:space="preserve">разрешенные виды использования земельных участков и объектов капитального </w:t>
      </w:r>
      <w:r w:rsidRPr="007164E8">
        <w:rPr>
          <w:rFonts w:ascii="Times New Roman" w:eastAsia="Times New Roman" w:hAnsi="Times New Roman"/>
          <w:sz w:val="24"/>
          <w:szCs w:val="24"/>
          <w:lang w:eastAsia="ru-RU"/>
        </w:rPr>
        <w:lastRenderedPageBreak/>
        <w:t>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606026" w:rsidRPr="007164E8" w:rsidRDefault="00606026" w:rsidP="00606026">
      <w:pPr>
        <w:widowControl w:val="0"/>
        <w:numPr>
          <w:ilvl w:val="1"/>
          <w:numId w:val="14"/>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06026" w:rsidRPr="007164E8" w:rsidRDefault="00606026" w:rsidP="00606026">
      <w:pPr>
        <w:widowControl w:val="0"/>
        <w:numPr>
          <w:ilvl w:val="1"/>
          <w:numId w:val="14"/>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606026" w:rsidRPr="007164E8" w:rsidRDefault="00606026" w:rsidP="00606026">
      <w:pPr>
        <w:widowControl w:val="0"/>
        <w:numPr>
          <w:ilvl w:val="0"/>
          <w:numId w:val="15"/>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606026" w:rsidRPr="007164E8" w:rsidRDefault="00606026" w:rsidP="00606026">
      <w:pPr>
        <w:widowControl w:val="0"/>
        <w:numPr>
          <w:ilvl w:val="0"/>
          <w:numId w:val="15"/>
        </w:numPr>
        <w:tabs>
          <w:tab w:val="left" w:pos="993"/>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160"/>
      <w:bookmarkEnd w:id="9"/>
      <w:r w:rsidRPr="007164E8">
        <w:rPr>
          <w:rFonts w:ascii="Times New Roman" w:eastAsia="Times New Roman" w:hAnsi="Times New Roman"/>
          <w:sz w:val="24"/>
          <w:szCs w:val="24"/>
          <w:lang w:eastAsia="ru-RU"/>
        </w:rPr>
        <w:t xml:space="preserve">2. </w:t>
      </w:r>
      <w:proofErr w:type="gramStart"/>
      <w:r w:rsidRPr="007164E8">
        <w:rPr>
          <w:rFonts w:ascii="Times New Roman" w:eastAsia="Times New Roman" w:hAnsi="Times New Roman"/>
          <w:sz w:val="24"/>
          <w:szCs w:val="24"/>
          <w:lang w:eastAsia="ru-RU"/>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7164E8">
        <w:rPr>
          <w:rFonts w:ascii="Times New Roman" w:eastAsia="Times New Roman" w:hAnsi="Times New Roman"/>
          <w:sz w:val="24"/>
          <w:szCs w:val="24"/>
          <w:lang w:eastAsia="ru-RU"/>
        </w:rPr>
        <w:br/>
        <w:t>участков и объектов капитального строительства представляет опасность для</w:t>
      </w:r>
      <w:r w:rsidRPr="007164E8">
        <w:rPr>
          <w:rFonts w:ascii="Times New Roman" w:eastAsia="Times New Roman" w:hAnsi="Times New Roman"/>
          <w:sz w:val="24"/>
          <w:szCs w:val="24"/>
          <w:lang w:eastAsia="ru-RU"/>
        </w:rPr>
        <w:br/>
        <w:t>жизни и здоровья людей, окружающей среды, для объектов культурного</w:t>
      </w:r>
      <w:r w:rsidRPr="007164E8">
        <w:rPr>
          <w:rFonts w:ascii="Times New Roman" w:eastAsia="Times New Roman" w:hAnsi="Times New Roman"/>
          <w:sz w:val="24"/>
          <w:szCs w:val="24"/>
          <w:lang w:eastAsia="ru-RU"/>
        </w:rPr>
        <w:br/>
        <w:t>наследия.</w:t>
      </w:r>
      <w:proofErr w:type="gramEnd"/>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Строительство (при разрушении здания, строения, сооружения от</w:t>
      </w:r>
      <w:r w:rsidRPr="007164E8">
        <w:rPr>
          <w:rFonts w:ascii="Times New Roman" w:eastAsia="Times New Roman" w:hAnsi="Times New Roman"/>
          <w:sz w:val="24"/>
          <w:szCs w:val="24"/>
          <w:lang w:eastAsia="ru-RU"/>
        </w:rPr>
        <w:br/>
        <w:t>пожара, стихийных бедствий) и реконструкция объектов капитального</w:t>
      </w:r>
      <w:r w:rsidRPr="007164E8">
        <w:rPr>
          <w:rFonts w:ascii="Times New Roman" w:eastAsia="Times New Roman" w:hAnsi="Times New Roman"/>
          <w:sz w:val="24"/>
          <w:szCs w:val="24"/>
          <w:lang w:eastAsia="ru-RU"/>
        </w:rPr>
        <w:br/>
        <w:t>строительства указанных в пункте 2 настоящей статьи осуществляется</w:t>
      </w:r>
      <w:r w:rsidRPr="007164E8">
        <w:rPr>
          <w:rFonts w:ascii="Times New Roman" w:eastAsia="Times New Roman" w:hAnsi="Times New Roman"/>
          <w:sz w:val="24"/>
          <w:szCs w:val="24"/>
          <w:lang w:eastAsia="ru-RU"/>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0" w:name="Par169"/>
      <w:bookmarkEnd w:id="10"/>
      <w:r w:rsidRPr="007164E8">
        <w:rPr>
          <w:rFonts w:ascii="Times New Roman" w:eastAsia="Times New Roman" w:hAnsi="Times New Roman"/>
          <w:sz w:val="24"/>
          <w:szCs w:val="24"/>
          <w:lang w:eastAsia="ru-RU"/>
        </w:rPr>
        <w:t>Статья 9. Землепользование и застройка земельных участков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 которые действие градостроительного регламента не распространяется и для которых градостроительные регламенты не устанавливаются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Действие градостроительного регламента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не распространяется на земельные участки, указанные в </w:t>
      </w:r>
      <w:hyperlink r:id="rId20" w:history="1">
        <w:r w:rsidRPr="007164E8">
          <w:rPr>
            <w:rFonts w:ascii="Times New Roman" w:eastAsia="Times New Roman" w:hAnsi="Times New Roman"/>
            <w:sz w:val="24"/>
            <w:szCs w:val="24"/>
            <w:lang w:eastAsia="ru-RU"/>
          </w:rPr>
          <w:t>части 4 статьи 36</w:t>
        </w:r>
      </w:hyperlink>
      <w:r w:rsidRPr="007164E8">
        <w:rPr>
          <w:rFonts w:ascii="Times New Roman" w:eastAsia="Times New Roman" w:hAnsi="Times New Roman"/>
          <w:sz w:val="24"/>
          <w:szCs w:val="24"/>
          <w:lang w:eastAsia="ru-RU"/>
        </w:rPr>
        <w:t xml:space="preserve"> Градостроительного кодекса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 </w:t>
      </w:r>
      <w:proofErr w:type="gramStart"/>
      <w:r w:rsidRPr="007164E8">
        <w:rPr>
          <w:rFonts w:ascii="Times New Roman" w:eastAsia="Times New Roman" w:hAnsi="Times New Roman"/>
          <w:sz w:val="24"/>
          <w:szCs w:val="24"/>
          <w:lang w:eastAsia="ru-RU"/>
        </w:rPr>
        <w:t>Землепользование и застройка земельных участков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 соответствии с федеральными законами.</w:t>
      </w:r>
      <w:proofErr w:type="gramEnd"/>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1" w:name="Par176"/>
      <w:bookmarkEnd w:id="11"/>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Статья 10. Землепользование и застройка земельных участков, расположенных в границах территорий общего пользования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В пределах территорий общего пользования правовым актом органа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может допускаться использование подземного и надземного пространства.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может допускаться размещение:</w:t>
      </w:r>
    </w:p>
    <w:p w:rsidR="00606026" w:rsidRPr="007164E8" w:rsidRDefault="00606026" w:rsidP="00606026">
      <w:pPr>
        <w:widowControl w:val="0"/>
        <w:numPr>
          <w:ilvl w:val="1"/>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инфраструктуры общественного транспорта (остановок и стоянок автотранспорта);</w:t>
      </w:r>
    </w:p>
    <w:p w:rsidR="00606026" w:rsidRPr="007164E8" w:rsidRDefault="00606026" w:rsidP="00606026">
      <w:pPr>
        <w:widowControl w:val="0"/>
        <w:numPr>
          <w:ilvl w:val="1"/>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606026" w:rsidRPr="007164E8" w:rsidRDefault="00606026" w:rsidP="00606026">
      <w:pPr>
        <w:widowControl w:val="0"/>
        <w:numPr>
          <w:ilvl w:val="1"/>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рекламных конструкций.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может допускаться размещение:</w:t>
      </w:r>
    </w:p>
    <w:p w:rsidR="00606026" w:rsidRPr="007164E8" w:rsidRDefault="00606026" w:rsidP="00606026">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сезонных объектов временной постройки мелкорозничной торговли и общественного питания;</w:t>
      </w:r>
    </w:p>
    <w:p w:rsidR="00606026" w:rsidRPr="007164E8" w:rsidRDefault="00606026" w:rsidP="00606026">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малых архитектурных форм, инфраструктуры для отдыха;</w:t>
      </w:r>
    </w:p>
    <w:p w:rsidR="00606026" w:rsidRPr="007164E8" w:rsidRDefault="00606026" w:rsidP="00606026">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мемориальных сооружений.</w:t>
      </w:r>
    </w:p>
    <w:p w:rsidR="00606026" w:rsidRPr="007164E8" w:rsidRDefault="00606026" w:rsidP="00606026">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 </w:t>
      </w:r>
      <w:proofErr w:type="gramStart"/>
      <w:r w:rsidRPr="007164E8">
        <w:rPr>
          <w:rFonts w:ascii="Times New Roman" w:eastAsia="Times New Roman" w:hAnsi="Times New Roman"/>
          <w:sz w:val="24"/>
          <w:szCs w:val="24"/>
          <w:lang w:eastAsia="ru-RU"/>
        </w:rPr>
        <w:t>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 соответствии с федеральными законами.</w:t>
      </w:r>
      <w:proofErr w:type="gramEnd"/>
    </w:p>
    <w:p w:rsidR="00606026" w:rsidRPr="007164E8" w:rsidRDefault="00606026" w:rsidP="00606026">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7164E8">
        <w:rPr>
          <w:rFonts w:ascii="Times New Roman" w:hAnsi="Times New Roman"/>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с соблюдением порядка, установленного жилищным законодательством Российской Федерации. </w:t>
      </w:r>
      <w:proofErr w:type="gramEnd"/>
    </w:p>
    <w:p w:rsidR="00606026" w:rsidRPr="007164E8" w:rsidRDefault="00606026" w:rsidP="00606026">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7164E8">
        <w:rPr>
          <w:rFonts w:ascii="Times New Roman" w:hAnsi="Times New Roman"/>
          <w:sz w:val="24"/>
          <w:szCs w:val="24"/>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606026" w:rsidRPr="007164E8" w:rsidRDefault="00606026" w:rsidP="00606026">
      <w:pPr>
        <w:widowControl w:val="0"/>
        <w:autoSpaceDE w:val="0"/>
        <w:autoSpaceDN w:val="0"/>
        <w:adjustRightInd w:val="0"/>
        <w:spacing w:after="0" w:line="240" w:lineRule="auto"/>
        <w:contextualSpacing/>
        <w:jc w:val="both"/>
        <w:rPr>
          <w:rFonts w:ascii="Times New Roman" w:hAnsi="Times New Roman"/>
          <w:sz w:val="24"/>
          <w:szCs w:val="24"/>
        </w:rPr>
      </w:pPr>
      <w:r w:rsidRPr="007164E8">
        <w:rPr>
          <w:rFonts w:ascii="Times New Roman" w:hAnsi="Times New Roman"/>
          <w:sz w:val="24"/>
          <w:szCs w:val="24"/>
        </w:rPr>
        <w:t xml:space="preserve"> </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2" w:name="Par209"/>
      <w:bookmarkEnd w:id="12"/>
      <w:r w:rsidRPr="007164E8">
        <w:rPr>
          <w:rFonts w:ascii="Times New Roman" w:eastAsia="Times New Roman" w:hAnsi="Times New Roman"/>
          <w:sz w:val="24"/>
          <w:szCs w:val="24"/>
          <w:lang w:eastAsia="ru-RU"/>
        </w:rPr>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 Положения настоящей статьи установлены в соответствии со </w:t>
      </w:r>
      <w:hyperlink r:id="rId21" w:history="1">
        <w:r w:rsidRPr="007164E8">
          <w:rPr>
            <w:rFonts w:ascii="Times New Roman" w:eastAsia="Times New Roman" w:hAnsi="Times New Roman"/>
            <w:sz w:val="24"/>
            <w:szCs w:val="24"/>
            <w:lang w:eastAsia="ru-RU"/>
          </w:rPr>
          <w:t>статьей 39</w:t>
        </w:r>
      </w:hyperlink>
      <w:r w:rsidRPr="007164E8">
        <w:rPr>
          <w:rFonts w:ascii="Times New Roman" w:eastAsia="Times New Roman" w:hAnsi="Times New Roman"/>
          <w:sz w:val="24"/>
          <w:szCs w:val="24"/>
          <w:lang w:eastAsia="ru-RU"/>
        </w:rPr>
        <w:t xml:space="preserve"> Градостроительного кодекса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3. </w:t>
      </w:r>
      <w:proofErr w:type="gramStart"/>
      <w:r w:rsidRPr="007164E8">
        <w:rPr>
          <w:rFonts w:ascii="Times New Roman" w:eastAsia="Times New Roman" w:hAnsi="Times New Roman"/>
          <w:sz w:val="24"/>
          <w:szCs w:val="24"/>
          <w:lang w:eastAsia="ru-RU"/>
        </w:rPr>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7164E8">
        <w:rPr>
          <w:rFonts w:ascii="Times New Roman" w:eastAsia="Times New Roman" w:hAnsi="Times New Roman"/>
          <w:sz w:val="24"/>
          <w:szCs w:val="24"/>
          <w:lang w:eastAsia="ru-RU"/>
        </w:rPr>
        <w:t xml:space="preserve">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7164E8">
          <w:rPr>
            <w:rFonts w:ascii="Times New Roman" w:eastAsia="Times New Roman" w:hAnsi="Times New Roman"/>
            <w:sz w:val="24"/>
            <w:szCs w:val="24"/>
            <w:lang w:eastAsia="ru-RU"/>
          </w:rPr>
          <w:t>статьи 39</w:t>
        </w:r>
      </w:hyperlink>
      <w:r w:rsidRPr="007164E8">
        <w:rPr>
          <w:rFonts w:ascii="Times New Roman" w:eastAsia="Times New Roman" w:hAnsi="Times New Roman"/>
          <w:sz w:val="24"/>
          <w:szCs w:val="24"/>
          <w:lang w:eastAsia="ru-RU"/>
        </w:rPr>
        <w:t xml:space="preserve"> Градостроительного кодекса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7. Текст заключения публикуется в средствах массовой информации и размещается на официальном </w:t>
      </w:r>
      <w:proofErr w:type="gramStart"/>
      <w:r w:rsidRPr="007164E8">
        <w:rPr>
          <w:rFonts w:ascii="Times New Roman" w:eastAsia="Times New Roman" w:hAnsi="Times New Roman"/>
          <w:sz w:val="24"/>
          <w:szCs w:val="24"/>
          <w:lang w:eastAsia="ru-RU"/>
        </w:rPr>
        <w:t>Интернет-портале</w:t>
      </w:r>
      <w:proofErr w:type="gramEnd"/>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в сети «Интернет» в установленном порядке. </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Протокол публичных слушаний размещается на официальном </w:t>
      </w:r>
      <w:proofErr w:type="gramStart"/>
      <w:r w:rsidRPr="007164E8">
        <w:rPr>
          <w:rFonts w:ascii="Times New Roman" w:eastAsia="Times New Roman" w:hAnsi="Times New Roman"/>
          <w:sz w:val="24"/>
          <w:szCs w:val="24"/>
          <w:lang w:eastAsia="ru-RU"/>
        </w:rPr>
        <w:t>Интернет-портале</w:t>
      </w:r>
      <w:proofErr w:type="gramEnd"/>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 сети «Интернет» в установленном порядке.</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8. </w:t>
      </w:r>
      <w:proofErr w:type="gramStart"/>
      <w:r w:rsidRPr="007164E8">
        <w:rPr>
          <w:rFonts w:ascii="Times New Roman" w:eastAsia="Times New Roman" w:hAnsi="Times New Roman"/>
          <w:sz w:val="24"/>
          <w:szCs w:val="24"/>
          <w:lang w:eastAsia="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w:t>
      </w:r>
      <w:r w:rsidRPr="007164E8">
        <w:rPr>
          <w:rFonts w:ascii="Times New Roman" w:eastAsia="Times New Roman" w:hAnsi="Times New Roman"/>
          <w:sz w:val="24"/>
          <w:szCs w:val="24"/>
          <w:lang w:eastAsia="ru-RU"/>
        </w:rPr>
        <w:lastRenderedPageBreak/>
        <w:t>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w:t>
      </w:r>
      <w:r w:rsidR="007164E8" w:rsidRPr="007164E8">
        <w:rPr>
          <w:rFonts w:ascii="Times New Roman" w:eastAsia="Times New Roman" w:hAnsi="Times New Roman"/>
          <w:sz w:val="24"/>
          <w:szCs w:val="24"/>
          <w:lang w:eastAsia="ru-RU"/>
        </w:rPr>
        <w:t>Гулековское</w:t>
      </w:r>
      <w:proofErr w:type="gramEnd"/>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9. </w:t>
      </w:r>
      <w:proofErr w:type="gramStart"/>
      <w:r w:rsidRPr="007164E8">
        <w:rPr>
          <w:rFonts w:ascii="Times New Roman" w:eastAsia="Times New Roman" w:hAnsi="Times New Roman"/>
          <w:sz w:val="24"/>
          <w:szCs w:val="24"/>
          <w:lang w:eastAsia="ru-RU"/>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7164E8">
        <w:rPr>
          <w:rFonts w:ascii="Times New Roman" w:eastAsia="Times New Roman" w:hAnsi="Times New Roman"/>
          <w:sz w:val="24"/>
          <w:szCs w:val="24"/>
          <w:lang w:eastAsia="ru-RU"/>
        </w:rPr>
        <w:t xml:space="preserve"> разрешения.</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Раздел 3. Положения о подготовке документации по планировке территории органами местного самоуправления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3" w:name="Par232"/>
      <w:bookmarkEnd w:id="13"/>
      <w:r w:rsidRPr="007164E8">
        <w:rPr>
          <w:rFonts w:ascii="Times New Roman" w:eastAsia="Times New Roman" w:hAnsi="Times New Roman"/>
          <w:sz w:val="24"/>
          <w:szCs w:val="24"/>
          <w:lang w:eastAsia="ru-RU"/>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 </w:t>
      </w:r>
      <w:proofErr w:type="gramStart"/>
      <w:r w:rsidRPr="007164E8">
        <w:rPr>
          <w:rFonts w:ascii="Times New Roman" w:eastAsia="Times New Roman" w:hAnsi="Times New Roman"/>
          <w:sz w:val="24"/>
          <w:szCs w:val="24"/>
          <w:lang w:eastAsia="ru-RU"/>
        </w:rPr>
        <w:t>Планировка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осуществляется в соответствии с </w:t>
      </w:r>
      <w:hyperlink r:id="rId23" w:history="1">
        <w:r w:rsidRPr="007164E8">
          <w:rPr>
            <w:rFonts w:ascii="Times New Roman" w:eastAsia="Times New Roman" w:hAnsi="Times New Roman"/>
            <w:sz w:val="24"/>
            <w:szCs w:val="24"/>
            <w:lang w:eastAsia="ru-RU"/>
          </w:rPr>
          <w:t>главой 5</w:t>
        </w:r>
      </w:hyperlink>
      <w:r w:rsidRPr="007164E8">
        <w:rPr>
          <w:rFonts w:ascii="Times New Roman" w:eastAsia="Times New Roman" w:hAnsi="Times New Roman"/>
          <w:sz w:val="24"/>
          <w:szCs w:val="24"/>
          <w:lang w:eastAsia="ru-RU"/>
        </w:rPr>
        <w:t xml:space="preserve"> Градостроительного кодекса Российской Федерации, Земельным </w:t>
      </w:r>
      <w:hyperlink r:id="rId24"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w:t>
      </w:r>
      <w:hyperlink r:id="rId25" w:history="1">
        <w:r w:rsidRPr="007164E8">
          <w:rPr>
            <w:rFonts w:ascii="Times New Roman" w:eastAsia="Times New Roman" w:hAnsi="Times New Roman"/>
            <w:sz w:val="24"/>
            <w:szCs w:val="24"/>
            <w:lang w:eastAsia="ru-RU"/>
          </w:rPr>
          <w:t>Законом</w:t>
        </w:r>
      </w:hyperlink>
      <w:r w:rsidRPr="007164E8">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Российской Федерации и принимаемыми в соответствии с ним нормативными правовыми актами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3. </w:t>
      </w:r>
      <w:proofErr w:type="gramStart"/>
      <w:r w:rsidRPr="007164E8">
        <w:rPr>
          <w:rFonts w:ascii="Times New Roman" w:eastAsia="Times New Roman" w:hAnsi="Times New Roman"/>
          <w:sz w:val="24"/>
          <w:szCs w:val="24"/>
          <w:lang w:eastAsia="ru-RU"/>
        </w:rPr>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7164E8">
          <w:rPr>
            <w:rFonts w:ascii="Times New Roman" w:eastAsia="Times New Roman" w:hAnsi="Times New Roman"/>
            <w:sz w:val="24"/>
            <w:szCs w:val="24"/>
            <w:lang w:eastAsia="ru-RU"/>
          </w:rPr>
          <w:t>кодексом</w:t>
        </w:r>
      </w:hyperlink>
      <w:r w:rsidRPr="007164E8">
        <w:rPr>
          <w:rFonts w:ascii="Times New Roman" w:eastAsia="Times New Roman" w:hAnsi="Times New Roman"/>
          <w:sz w:val="24"/>
          <w:szCs w:val="24"/>
          <w:lang w:eastAsia="ru-RU"/>
        </w:rPr>
        <w:t xml:space="preserve"> РФ, </w:t>
      </w:r>
      <w:hyperlink r:id="rId28" w:history="1">
        <w:r w:rsidRPr="007164E8">
          <w:rPr>
            <w:rFonts w:ascii="Times New Roman" w:eastAsia="Times New Roman" w:hAnsi="Times New Roman"/>
            <w:sz w:val="24"/>
            <w:szCs w:val="24"/>
            <w:lang w:eastAsia="ru-RU"/>
          </w:rPr>
          <w:t>Законом</w:t>
        </w:r>
      </w:hyperlink>
      <w:r w:rsidRPr="007164E8">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7164E8">
        <w:rPr>
          <w:rFonts w:ascii="Times New Roman" w:eastAsia="Times New Roman" w:hAnsi="Times New Roman"/>
          <w:sz w:val="24"/>
          <w:szCs w:val="24"/>
          <w:lang w:eastAsia="ru-RU"/>
        </w:rPr>
        <w:t xml:space="preserve"> земельных участков осуществляется в соответствии с законодательством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4. </w:t>
      </w:r>
      <w:proofErr w:type="gramStart"/>
      <w:r w:rsidRPr="007164E8">
        <w:rPr>
          <w:rFonts w:ascii="Times New Roman" w:eastAsia="Times New Roman" w:hAnsi="Times New Roman"/>
          <w:sz w:val="24"/>
          <w:szCs w:val="24"/>
          <w:lang w:eastAsia="ru-RU"/>
        </w:rPr>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7164E8">
        <w:rPr>
          <w:rFonts w:ascii="Times New Roman" w:eastAsia="Times New Roman" w:hAnsi="Times New Roman"/>
          <w:sz w:val="24"/>
          <w:szCs w:val="24"/>
          <w:lang w:eastAsia="ru-RU"/>
        </w:rPr>
        <w:t xml:space="preserve"> образований, </w:t>
      </w:r>
      <w:r w:rsidRPr="007164E8">
        <w:rPr>
          <w:rFonts w:ascii="Times New Roman" w:eastAsia="Times New Roman" w:hAnsi="Times New Roman"/>
          <w:sz w:val="24"/>
          <w:szCs w:val="24"/>
          <w:lang w:eastAsia="ru-RU"/>
        </w:rPr>
        <w:lastRenderedPageBreak/>
        <w:t>образованных на территории Удмуртской Республики, и органами государственной власти Удмуртской Республики».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5. </w:t>
      </w:r>
      <w:proofErr w:type="gramStart"/>
      <w:r w:rsidRPr="007164E8">
        <w:rPr>
          <w:rFonts w:ascii="Times New Roman" w:eastAsia="Times New Roman" w:hAnsi="Times New Roman"/>
          <w:sz w:val="24"/>
          <w:szCs w:val="24"/>
          <w:lang w:eastAsia="ru-RU"/>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7164E8">
        <w:rPr>
          <w:rFonts w:ascii="Times New Roman" w:eastAsia="Times New Roman" w:hAnsi="Times New Roman"/>
          <w:sz w:val="24"/>
          <w:szCs w:val="24"/>
          <w:lang w:eastAsia="ru-RU"/>
        </w:rPr>
        <w:t xml:space="preserve"> местного значения муниципального образования «Глазовский район», не </w:t>
      </w:r>
      <w:proofErr w:type="gramStart"/>
      <w:r w:rsidRPr="007164E8">
        <w:rPr>
          <w:rFonts w:ascii="Times New Roman" w:eastAsia="Times New Roman" w:hAnsi="Times New Roman"/>
          <w:sz w:val="24"/>
          <w:szCs w:val="24"/>
          <w:lang w:eastAsia="ru-RU"/>
        </w:rPr>
        <w:t>являющихся</w:t>
      </w:r>
      <w:proofErr w:type="gramEnd"/>
      <w:r w:rsidRPr="007164E8">
        <w:rPr>
          <w:rFonts w:ascii="Times New Roman" w:eastAsia="Times New Roman" w:hAnsi="Times New Roman"/>
          <w:sz w:val="24"/>
          <w:szCs w:val="24"/>
          <w:lang w:eastAsia="ru-RU"/>
        </w:rPr>
        <w:t xml:space="preserve"> линейными объектами.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widowControl w:val="0"/>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bookmarkStart w:id="14" w:name="Par245"/>
      <w:bookmarkEnd w:id="14"/>
      <w:r w:rsidRPr="007164E8">
        <w:rPr>
          <w:rFonts w:ascii="Times New Roman" w:eastAsia="Times New Roman" w:hAnsi="Times New Roman"/>
          <w:sz w:val="24"/>
          <w:szCs w:val="24"/>
          <w:lang w:eastAsia="ru-RU"/>
        </w:rPr>
        <w:t>Статья 14. Порядок подготовки проектов планировки и (или) проектов межевания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 </w:t>
      </w:r>
      <w:proofErr w:type="gramStart"/>
      <w:r w:rsidRPr="007164E8">
        <w:rPr>
          <w:rFonts w:ascii="Times New Roman" w:eastAsia="Times New Roman" w:hAnsi="Times New Roman"/>
          <w:sz w:val="24"/>
          <w:szCs w:val="24"/>
          <w:lang w:eastAsia="ru-RU"/>
        </w:rPr>
        <w:t>Подготовка проекта планировки территории и (или) проекта межевания соответствующей территории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выполняется на основе Генерального </w:t>
      </w:r>
      <w:hyperlink r:id="rId29" w:history="1">
        <w:r w:rsidRPr="007164E8">
          <w:rPr>
            <w:rFonts w:ascii="Times New Roman" w:eastAsia="Times New Roman" w:hAnsi="Times New Roman"/>
            <w:sz w:val="24"/>
            <w:szCs w:val="24"/>
            <w:lang w:eastAsia="ru-RU"/>
          </w:rPr>
          <w:t>плана</w:t>
        </w:r>
      </w:hyperlink>
      <w:r w:rsidRPr="007164E8">
        <w:rPr>
          <w:rFonts w:ascii="Times New Roman" w:eastAsia="Times New Roman" w:hAnsi="Times New Roman"/>
          <w:sz w:val="24"/>
          <w:szCs w:val="24"/>
          <w:lang w:eastAsia="ru-RU"/>
        </w:rPr>
        <w:t xml:space="preserve">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7164E8">
        <w:rPr>
          <w:rFonts w:ascii="Times New Roman" w:eastAsia="Times New Roman" w:hAnsi="Times New Roman"/>
          <w:sz w:val="24"/>
          <w:szCs w:val="24"/>
          <w:lang w:eastAsia="ru-RU"/>
        </w:rPr>
        <w:t xml:space="preserve"> объектов культурного наследия, границ зон с особыми условиями использования территорий.</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Разработка проекта планировки территории и (или) проекта межевания территории, осуществляется на основании следующих документов:</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о подготовке документации по планировке территории соответствующей территории, предназначенной для размещения линейных объектов;</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Заказчиком на подготовку документации по планировке территории является Администрация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либо физическое и юридическое лицо, на основании предложения которого принято решение о подготовке документации по планировке территории;</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свои предложения о порядке, сроках подготовки и содержания этих документов.</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Администрация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проекта разработанной документации по планировке территории и (или) проекта межевания территории. </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5. По результатам проверки Администрация муниципального образования </w:t>
      </w:r>
      <w:r w:rsidRPr="007164E8">
        <w:rPr>
          <w:rFonts w:ascii="Times New Roman" w:eastAsia="Times New Roman" w:hAnsi="Times New Roman"/>
          <w:sz w:val="24"/>
          <w:szCs w:val="24"/>
          <w:lang w:eastAsia="ru-RU"/>
        </w:rPr>
        <w:lastRenderedPageBreak/>
        <w:t>«</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направляет проект планировки  территории и (или) проекта межевания Главе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7164E8">
        <w:rPr>
          <w:rFonts w:ascii="Times New Roman" w:eastAsia="Times New Roman" w:hAnsi="Times New Roman"/>
          <w:sz w:val="24"/>
          <w:szCs w:val="24"/>
          <w:lang w:eastAsia="ru-RU"/>
        </w:rPr>
        <w:br/>
        <w:t>В данном решении указываются обоснованные причины отклонения, а также сроки доработки проекта.</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6. </w:t>
      </w:r>
      <w:proofErr w:type="gramStart"/>
      <w:r w:rsidRPr="007164E8">
        <w:rPr>
          <w:rFonts w:ascii="Times New Roman" w:hAnsi="Times New Roman"/>
          <w:sz w:val="24"/>
          <w:szCs w:val="24"/>
        </w:rPr>
        <w:t>Глава Администрации</w:t>
      </w:r>
      <w:r w:rsidRPr="007164E8">
        <w:rPr>
          <w:rFonts w:ascii="Times New Roman" w:hAnsi="Times New Roman"/>
          <w:bCs/>
          <w:sz w:val="24"/>
          <w:szCs w:val="24"/>
        </w:rPr>
        <w:t xml:space="preserve"> муниципального образования </w:t>
      </w:r>
      <w:r w:rsidRPr="007164E8">
        <w:rPr>
          <w:rFonts w:ascii="Times New Roman" w:hAnsi="Times New Roman"/>
          <w:sz w:val="24"/>
          <w:szCs w:val="24"/>
        </w:rPr>
        <w:t>«</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7164E8">
        <w:rPr>
          <w:rFonts w:ascii="Times New Roman" w:hAnsi="Times New Roman"/>
          <w:sz w:val="24"/>
          <w:szCs w:val="24"/>
          <w:shd w:val="clear" w:color="auto" w:fill="FFFFFF"/>
        </w:rPr>
        <w:t xml:space="preserve">от 28 ноября 2014 года №69-РЗ </w:t>
      </w:r>
      <w:r w:rsidRPr="007164E8">
        <w:rPr>
          <w:rFonts w:ascii="Times New Roman" w:hAnsi="Times New Roman"/>
          <w:sz w:val="24"/>
          <w:szCs w:val="24"/>
        </w:rPr>
        <w:t xml:space="preserve">«О </w:t>
      </w:r>
      <w:r w:rsidRPr="007164E8">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164E8">
        <w:rPr>
          <w:rFonts w:ascii="Times New Roman" w:hAnsi="Times New Roman"/>
          <w:sz w:val="24"/>
          <w:szCs w:val="24"/>
        </w:rPr>
        <w:t>о направлении</w:t>
      </w:r>
      <w:proofErr w:type="gramEnd"/>
      <w:r w:rsidRPr="007164E8">
        <w:rPr>
          <w:rFonts w:ascii="Times New Roman" w:hAnsi="Times New Roman"/>
          <w:sz w:val="24"/>
          <w:szCs w:val="24"/>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7164E8">
        <w:rPr>
          <w:rFonts w:ascii="Times New Roman" w:hAnsi="Times New Roman"/>
          <w:sz w:val="24"/>
          <w:szCs w:val="24"/>
          <w:shd w:val="clear" w:color="auto" w:fill="FFFFFF"/>
        </w:rPr>
        <w:t>от 28 ноября 2014 года № 69-РЗ</w:t>
      </w:r>
      <w:r w:rsidRPr="007164E8">
        <w:rPr>
          <w:rFonts w:ascii="Times New Roman" w:hAnsi="Times New Roman"/>
          <w:sz w:val="24"/>
          <w:szCs w:val="24"/>
          <w:shd w:val="clear" w:color="auto" w:fill="FFFFFF"/>
        </w:rPr>
        <w:br/>
      </w:r>
      <w:r w:rsidRPr="007164E8">
        <w:rPr>
          <w:rFonts w:ascii="Times New Roman" w:hAnsi="Times New Roman"/>
          <w:sz w:val="24"/>
          <w:szCs w:val="24"/>
        </w:rPr>
        <w:t xml:space="preserve">«О </w:t>
      </w:r>
      <w:r w:rsidRPr="007164E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164E8">
        <w:rPr>
          <w:rFonts w:ascii="Times New Roman" w:hAnsi="Times New Roman"/>
          <w:sz w:val="24"/>
          <w:szCs w:val="24"/>
          <w:shd w:val="clear" w:color="auto" w:fill="FFFFFF"/>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7164E8">
        <w:rPr>
          <w:rFonts w:ascii="Times New Roman" w:hAnsi="Times New Roman"/>
          <w:sz w:val="24"/>
          <w:szCs w:val="24"/>
        </w:rPr>
        <w:t>Интернет-портале</w:t>
      </w:r>
      <w:proofErr w:type="gramEnd"/>
      <w:r w:rsidRPr="007164E8">
        <w:rPr>
          <w:rFonts w:ascii="Times New Roman" w:hAnsi="Times New Roman"/>
          <w:sz w:val="24"/>
          <w:szCs w:val="24"/>
        </w:rPr>
        <w:t xml:space="preserve"> </w:t>
      </w:r>
      <w:r w:rsidRPr="007164E8">
        <w:rPr>
          <w:rFonts w:ascii="Times New Roman" w:hAnsi="Times New Roman"/>
          <w:bCs/>
          <w:sz w:val="24"/>
          <w:szCs w:val="24"/>
        </w:rPr>
        <w:t xml:space="preserve">муниципального образования </w:t>
      </w:r>
      <w:r w:rsidRPr="007164E8">
        <w:rPr>
          <w:rFonts w:ascii="Times New Roman" w:hAnsi="Times New Roman"/>
          <w:sz w:val="24"/>
          <w:szCs w:val="24"/>
        </w:rPr>
        <w:t>«</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в установленном порядке. </w:t>
      </w:r>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5" w:name="Par272"/>
      <w:bookmarkEnd w:id="15"/>
    </w:p>
    <w:p w:rsidR="00606026" w:rsidRPr="007164E8" w:rsidRDefault="00606026" w:rsidP="00606026">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Статья 15. Подготовка градостроительных планов земельных участков</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Градостроительные планы земельных участков утверждаются в установленном порядке:</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В случае обращения в Администрацию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физического или юридического лица с заявлением о выдаче ему градостроительного плана земельного участка Администрация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 В случае если физическое или юридическое лицо направляет в Администрацию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проект градостроительного плана на утверждение, Администрация муниципального образования «</w:t>
      </w:r>
      <w:r w:rsidR="007164E8" w:rsidRPr="007164E8">
        <w:rPr>
          <w:rFonts w:ascii="Times New Roman" w:eastAsia="Times New Roman" w:hAnsi="Times New Roman"/>
          <w:sz w:val="24"/>
          <w:szCs w:val="24"/>
          <w:lang w:eastAsia="ru-RU"/>
        </w:rPr>
        <w:t>Гулековское</w:t>
      </w:r>
      <w:r w:rsidRPr="007164E8">
        <w:rPr>
          <w:rFonts w:ascii="Times New Roman" w:eastAsia="Times New Roman" w:hAnsi="Times New Roman"/>
          <w:sz w:val="24"/>
          <w:szCs w:val="24"/>
          <w:lang w:eastAsia="ru-RU"/>
        </w:rPr>
        <w:t xml:space="preserve">» осуществляет </w:t>
      </w:r>
      <w:r w:rsidRPr="007164E8">
        <w:rPr>
          <w:rFonts w:ascii="Times New Roman" w:eastAsia="Times New Roman" w:hAnsi="Times New Roman"/>
          <w:sz w:val="24"/>
          <w:szCs w:val="24"/>
          <w:lang w:eastAsia="ru-RU"/>
        </w:rPr>
        <w:lastRenderedPageBreak/>
        <w:t>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606026" w:rsidRPr="007164E8" w:rsidRDefault="00606026" w:rsidP="006060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6026" w:rsidRPr="007164E8" w:rsidRDefault="00606026" w:rsidP="00606026">
      <w:pPr>
        <w:spacing w:after="0" w:line="240" w:lineRule="auto"/>
        <w:ind w:firstLine="709"/>
        <w:jc w:val="both"/>
        <w:rPr>
          <w:rFonts w:ascii="Times New Roman" w:hAnsi="Times New Roman"/>
          <w:sz w:val="24"/>
          <w:szCs w:val="24"/>
        </w:rPr>
      </w:pPr>
      <w:bookmarkStart w:id="16" w:name="Par284"/>
      <w:bookmarkEnd w:id="16"/>
      <w:r w:rsidRPr="007164E8">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bookmarkStart w:id="17" w:name="Par288"/>
      <w:bookmarkEnd w:id="17"/>
      <w:r w:rsidRPr="007164E8">
        <w:rPr>
          <w:rFonts w:ascii="Times New Roman" w:hAnsi="Times New Roman"/>
          <w:sz w:val="24"/>
          <w:szCs w:val="24"/>
        </w:rPr>
        <w:t>Статья 16. Публичные слушания по вопросам землепользования и застройки</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30" w:history="1">
        <w:r w:rsidRPr="007164E8">
          <w:rPr>
            <w:rFonts w:ascii="Times New Roman" w:hAnsi="Times New Roman"/>
            <w:sz w:val="24"/>
            <w:szCs w:val="24"/>
          </w:rPr>
          <w:t>Положением</w:t>
        </w:r>
      </w:hyperlink>
      <w:r w:rsidRPr="007164E8">
        <w:rPr>
          <w:rFonts w:ascii="Times New Roman" w:hAnsi="Times New Roman"/>
          <w:sz w:val="24"/>
          <w:szCs w:val="24"/>
        </w:rPr>
        <w:t xml:space="preserve"> о публичных слушаниях в муниципальном образовании «</w:t>
      </w:r>
      <w:r w:rsidR="007164E8" w:rsidRPr="007164E8">
        <w:rPr>
          <w:rFonts w:ascii="Times New Roman" w:hAnsi="Times New Roman"/>
          <w:sz w:val="24"/>
          <w:szCs w:val="24"/>
        </w:rPr>
        <w:t>Гулековское</w:t>
      </w:r>
      <w:r w:rsidRPr="007164E8">
        <w:rPr>
          <w:rFonts w:ascii="Times New Roman" w:hAnsi="Times New Roman"/>
          <w:sz w:val="24"/>
          <w:szCs w:val="24"/>
        </w:rPr>
        <w:t>», утвержденным решением Совета депутатов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от </w:t>
      </w:r>
      <w:r w:rsidR="007164E8" w:rsidRPr="007164E8">
        <w:rPr>
          <w:rFonts w:ascii="Times New Roman" w:hAnsi="Times New Roman"/>
          <w:sz w:val="24"/>
          <w:szCs w:val="24"/>
        </w:rPr>
        <w:t>23 июня 2006 года  №19</w:t>
      </w:r>
      <w:r w:rsidRPr="007164E8">
        <w:rPr>
          <w:rFonts w:ascii="Times New Roman" w:hAnsi="Times New Roman"/>
          <w:sz w:val="24"/>
          <w:szCs w:val="24"/>
        </w:rPr>
        <w:t xml:space="preserve"> в следующих случаях:</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 по проекту внесения изменений в настоящие Правила;</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2. Сроки проведения публичных слушаний: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06026" w:rsidRPr="007164E8" w:rsidRDefault="00606026" w:rsidP="00606026">
      <w:pPr>
        <w:spacing w:after="0" w:line="240" w:lineRule="auto"/>
        <w:ind w:firstLine="709"/>
        <w:jc w:val="both"/>
        <w:rPr>
          <w:rFonts w:ascii="Times New Roman" w:hAnsi="Times New Roman"/>
          <w:sz w:val="24"/>
          <w:szCs w:val="24"/>
        </w:rPr>
      </w:pPr>
      <w:bookmarkStart w:id="18" w:name="Par302"/>
      <w:bookmarkEnd w:id="18"/>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bookmarkStart w:id="19" w:name="Par306"/>
      <w:bookmarkEnd w:id="19"/>
      <w:r w:rsidRPr="007164E8">
        <w:rPr>
          <w:rFonts w:ascii="Times New Roman" w:hAnsi="Times New Roman"/>
          <w:sz w:val="24"/>
          <w:szCs w:val="24"/>
        </w:rPr>
        <w:t>Статья 17. Порядок внесения изменений в Правила</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2.  Предложения о внесении изменений в Правила направляются в Комиссию:</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 органами местного самоуправления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lastRenderedPageBreak/>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4. </w:t>
      </w:r>
      <w:proofErr w:type="gramStart"/>
      <w:r w:rsidRPr="007164E8">
        <w:rPr>
          <w:rFonts w:ascii="Times New Roman" w:hAnsi="Times New Roman"/>
          <w:sz w:val="24"/>
          <w:szCs w:val="24"/>
        </w:rPr>
        <w:t>Глава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с учетом рекомендаций, содержащихся в заключений Комиссии принимает решение в соответствии с Законом Удмуртской Республики</w:t>
      </w:r>
      <w:r w:rsidRPr="007164E8">
        <w:rPr>
          <w:rFonts w:ascii="Times New Roman" w:hAnsi="Times New Roman"/>
          <w:sz w:val="24"/>
          <w:szCs w:val="24"/>
          <w:shd w:val="clear" w:color="auto" w:fill="FFFFFF"/>
        </w:rPr>
        <w:t xml:space="preserve"> от 28 ноября 2014 года № 69-РЗ</w:t>
      </w:r>
      <w:r w:rsidRPr="007164E8">
        <w:rPr>
          <w:rFonts w:ascii="Times New Roman" w:hAnsi="Times New Roman"/>
          <w:sz w:val="24"/>
          <w:szCs w:val="24"/>
          <w:shd w:val="clear" w:color="auto" w:fill="FFFFFF"/>
        </w:rPr>
        <w:br/>
      </w:r>
      <w:r w:rsidRPr="007164E8">
        <w:rPr>
          <w:rFonts w:ascii="Times New Roman" w:hAnsi="Times New Roman"/>
          <w:sz w:val="24"/>
          <w:szCs w:val="24"/>
        </w:rPr>
        <w:t xml:space="preserve">«О </w:t>
      </w:r>
      <w:r w:rsidRPr="007164E8">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164E8">
        <w:rPr>
          <w:rFonts w:ascii="Times New Roman" w:hAnsi="Times New Roman"/>
          <w:sz w:val="24"/>
          <w:szCs w:val="24"/>
        </w:rPr>
        <w:t>о направлении указанных проектов в уполномоченный орган Правительства Удмуртской Республики.</w:t>
      </w:r>
      <w:proofErr w:type="gramEnd"/>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осуществляет подготовку проекта о внесении изменений.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5. Основанием для внесения изменений в Правила являются:</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 </w:t>
      </w:r>
      <w:r w:rsidRPr="007164E8">
        <w:rPr>
          <w:rFonts w:ascii="Times New Roman" w:hAnsi="Times New Roman"/>
          <w:sz w:val="24"/>
          <w:szCs w:val="24"/>
        </w:rPr>
        <w:tab/>
        <w:t>несоответствие Правил Генеральному плану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возникшее в результате внесения изменений в данный Генеральный план;</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2) </w:t>
      </w:r>
      <w:r w:rsidRPr="007164E8">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6. </w:t>
      </w:r>
      <w:r w:rsidRPr="007164E8">
        <w:rPr>
          <w:rFonts w:ascii="Times New Roman" w:hAnsi="Times New Roman"/>
          <w:sz w:val="24"/>
          <w:szCs w:val="24"/>
        </w:rPr>
        <w:tab/>
        <w:t>Глава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7. </w:t>
      </w:r>
      <w:r w:rsidRPr="007164E8">
        <w:rPr>
          <w:rFonts w:ascii="Times New Roman" w:hAnsi="Times New Roman"/>
          <w:sz w:val="24"/>
          <w:szCs w:val="24"/>
        </w:rPr>
        <w:tab/>
        <w:t>Разработку проекта внесения изменений в Правила обеспечивает Комиссия.</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8. </w:t>
      </w:r>
      <w:r w:rsidRPr="007164E8">
        <w:rPr>
          <w:rFonts w:ascii="Times New Roman" w:hAnsi="Times New Roman"/>
          <w:sz w:val="24"/>
          <w:szCs w:val="24"/>
        </w:rPr>
        <w:tab/>
      </w:r>
      <w:proofErr w:type="gramStart"/>
      <w:r w:rsidRPr="007164E8">
        <w:rPr>
          <w:rFonts w:ascii="Times New Roman" w:hAnsi="Times New Roman"/>
          <w:sz w:val="24"/>
          <w:szCs w:val="24"/>
        </w:rPr>
        <w:t>Администрация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 9. </w:t>
      </w:r>
      <w:r w:rsidRPr="007164E8">
        <w:rPr>
          <w:rFonts w:ascii="Times New Roman" w:hAnsi="Times New Roman"/>
          <w:sz w:val="24"/>
          <w:szCs w:val="24"/>
        </w:rPr>
        <w:tab/>
        <w:t>По результатам указанной в части 8 настоящей статьи проверки Администрация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направляет проект внесения изменений в Правила Главе муниципального образования «</w:t>
      </w:r>
      <w:r w:rsidR="007164E8" w:rsidRPr="007164E8">
        <w:rPr>
          <w:rFonts w:ascii="Times New Roman" w:hAnsi="Times New Roman"/>
          <w:bCs/>
          <w:sz w:val="24"/>
          <w:szCs w:val="24"/>
        </w:rPr>
        <w:t>Гулековское</w:t>
      </w:r>
      <w:r w:rsidRPr="007164E8">
        <w:rPr>
          <w:rFonts w:ascii="Times New Roman" w:hAnsi="Times New Roman"/>
          <w:sz w:val="24"/>
          <w:szCs w:val="24"/>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10. Глава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7164E8">
        <w:rPr>
          <w:rFonts w:ascii="Times New Roman" w:hAnsi="Times New Roman"/>
          <w:sz w:val="24"/>
          <w:szCs w:val="24"/>
        </w:rPr>
        <w:t>Интернет-портале</w:t>
      </w:r>
      <w:proofErr w:type="gramEnd"/>
      <w:r w:rsidRPr="007164E8">
        <w:rPr>
          <w:rFonts w:ascii="Times New Roman" w:hAnsi="Times New Roman"/>
          <w:sz w:val="24"/>
          <w:szCs w:val="24"/>
        </w:rPr>
        <w:t xml:space="preserve">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в установленном порядке.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11. </w:t>
      </w:r>
      <w:r w:rsidRPr="007164E8">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lastRenderedPageBreak/>
        <w:t xml:space="preserve">12. </w:t>
      </w:r>
      <w:r w:rsidRPr="007164E8">
        <w:rPr>
          <w:rFonts w:ascii="Times New Roman" w:hAnsi="Times New Roman"/>
          <w:sz w:val="24"/>
          <w:szCs w:val="24"/>
        </w:rPr>
        <w:tab/>
        <w:t>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13. </w:t>
      </w:r>
      <w:r w:rsidRPr="007164E8">
        <w:rPr>
          <w:rFonts w:ascii="Times New Roman" w:hAnsi="Times New Roman"/>
          <w:sz w:val="24"/>
          <w:szCs w:val="24"/>
        </w:rPr>
        <w:tab/>
      </w:r>
      <w:proofErr w:type="gramStart"/>
      <w:r w:rsidRPr="007164E8">
        <w:rPr>
          <w:rFonts w:ascii="Times New Roman" w:hAnsi="Times New Roman"/>
          <w:sz w:val="24"/>
          <w:szCs w:val="24"/>
        </w:rPr>
        <w:t>Глава Администрации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7164E8">
        <w:rPr>
          <w:rFonts w:ascii="Times New Roman" w:hAnsi="Times New Roman"/>
          <w:sz w:val="24"/>
          <w:szCs w:val="24"/>
          <w:shd w:val="clear" w:color="auto" w:fill="FFFFFF"/>
        </w:rPr>
        <w:t>от 28 ноября 2014 года</w:t>
      </w:r>
      <w:r w:rsidRPr="007164E8">
        <w:rPr>
          <w:rFonts w:ascii="Times New Roman" w:hAnsi="Times New Roman"/>
          <w:sz w:val="24"/>
          <w:szCs w:val="24"/>
          <w:shd w:val="clear" w:color="auto" w:fill="FFFFFF"/>
        </w:rPr>
        <w:br/>
        <w:t>№ 69-РЗ</w:t>
      </w:r>
      <w:r w:rsidRPr="007164E8">
        <w:rPr>
          <w:rFonts w:ascii="Times New Roman" w:hAnsi="Times New Roman"/>
          <w:sz w:val="24"/>
          <w:szCs w:val="24"/>
        </w:rPr>
        <w:t xml:space="preserve"> «О </w:t>
      </w:r>
      <w:r w:rsidRPr="007164E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7164E8">
        <w:rPr>
          <w:rFonts w:ascii="Times New Roman" w:hAnsi="Times New Roman"/>
          <w:iCs/>
          <w:sz w:val="24"/>
          <w:szCs w:val="24"/>
        </w:rPr>
        <w:t xml:space="preserve"> Республики» </w:t>
      </w:r>
      <w:r w:rsidRPr="007164E8">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14. Утверждение проекта внесения изменений в Правила осуществляется в соответствии с Градостроительным кодексом Российской Федерации</w:t>
      </w:r>
      <w:r w:rsidRPr="007164E8">
        <w:rPr>
          <w:rFonts w:ascii="Times New Roman" w:hAnsi="Times New Roman"/>
          <w:sz w:val="24"/>
          <w:szCs w:val="24"/>
          <w:shd w:val="clear" w:color="auto" w:fill="FFFFFF"/>
        </w:rPr>
        <w:t xml:space="preserve"> </w:t>
      </w:r>
      <w:r w:rsidRPr="007164E8">
        <w:rPr>
          <w:rFonts w:ascii="Times New Roman" w:hAnsi="Times New Roman"/>
          <w:sz w:val="24"/>
          <w:szCs w:val="24"/>
        </w:rPr>
        <w:t xml:space="preserve">и Законом Удмуртской Республики </w:t>
      </w:r>
      <w:r w:rsidRPr="007164E8">
        <w:rPr>
          <w:rFonts w:ascii="Times New Roman" w:hAnsi="Times New Roman"/>
          <w:sz w:val="24"/>
          <w:szCs w:val="24"/>
          <w:shd w:val="clear" w:color="auto" w:fill="FFFFFF"/>
        </w:rPr>
        <w:t>от 28 ноября 2014 года № 69-РЗ</w:t>
      </w:r>
      <w:r w:rsidRPr="007164E8">
        <w:rPr>
          <w:rFonts w:ascii="Times New Roman" w:hAnsi="Times New Roman"/>
          <w:sz w:val="24"/>
          <w:szCs w:val="24"/>
        </w:rPr>
        <w:t xml:space="preserve"> «О </w:t>
      </w:r>
      <w:r w:rsidRPr="007164E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164E8">
        <w:rPr>
          <w:rFonts w:ascii="Times New Roman" w:hAnsi="Times New Roman"/>
          <w:sz w:val="24"/>
          <w:szCs w:val="24"/>
          <w:shd w:val="clear" w:color="auto" w:fill="FFFFFF"/>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15. </w:t>
      </w:r>
      <w:r w:rsidRPr="007164E8">
        <w:rPr>
          <w:rFonts w:ascii="Times New Roman" w:hAnsi="Times New Roman"/>
          <w:sz w:val="24"/>
          <w:szCs w:val="24"/>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7164E8">
        <w:rPr>
          <w:rFonts w:ascii="Times New Roman" w:hAnsi="Times New Roman"/>
          <w:sz w:val="24"/>
          <w:szCs w:val="24"/>
        </w:rPr>
        <w:t>Интернет-портале</w:t>
      </w:r>
      <w:proofErr w:type="gramEnd"/>
      <w:r w:rsidRPr="007164E8">
        <w:rPr>
          <w:rFonts w:ascii="Times New Roman" w:hAnsi="Times New Roman"/>
          <w:sz w:val="24"/>
          <w:szCs w:val="24"/>
        </w:rPr>
        <w:t xml:space="preserve">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в установленном порядке.»;</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2) Часть </w:t>
      </w:r>
      <w:r w:rsidRPr="007164E8">
        <w:rPr>
          <w:rFonts w:ascii="Times New Roman" w:hAnsi="Times New Roman"/>
          <w:sz w:val="24"/>
          <w:szCs w:val="24"/>
          <w:lang w:val="en-US"/>
        </w:rPr>
        <w:t>II</w:t>
      </w:r>
      <w:r w:rsidRPr="007164E8">
        <w:rPr>
          <w:rFonts w:ascii="Times New Roman" w:hAnsi="Times New Roman"/>
          <w:sz w:val="24"/>
          <w:szCs w:val="24"/>
        </w:rPr>
        <w:t xml:space="preserve"> изложить в следующей редакции: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«Часть </w:t>
      </w:r>
      <w:r w:rsidRPr="007164E8">
        <w:rPr>
          <w:rFonts w:ascii="Times New Roman" w:hAnsi="Times New Roman"/>
          <w:sz w:val="24"/>
          <w:szCs w:val="24"/>
          <w:lang w:val="en-US"/>
        </w:rPr>
        <w:t>II</w:t>
      </w:r>
      <w:r w:rsidRPr="007164E8">
        <w:rPr>
          <w:rFonts w:ascii="Times New Roman" w:hAnsi="Times New Roman"/>
          <w:sz w:val="24"/>
          <w:szCs w:val="24"/>
        </w:rPr>
        <w:t xml:space="preserve">. Карта градостроительного зонирования. </w:t>
      </w:r>
      <w:r w:rsidRPr="007164E8">
        <w:rPr>
          <w:rFonts w:ascii="Times New Roman" w:hAnsi="Times New Roman"/>
          <w:kern w:val="28"/>
          <w:sz w:val="24"/>
          <w:szCs w:val="24"/>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606026" w:rsidRPr="007164E8" w:rsidRDefault="00606026" w:rsidP="00606026">
      <w:pPr>
        <w:spacing w:after="0" w:line="240" w:lineRule="auto"/>
        <w:jc w:val="both"/>
        <w:rPr>
          <w:rFonts w:ascii="Times New Roman" w:hAnsi="Times New Roman"/>
          <w:sz w:val="24"/>
          <w:szCs w:val="24"/>
        </w:rPr>
      </w:pPr>
    </w:p>
    <w:p w:rsidR="00606026" w:rsidRPr="007164E8" w:rsidRDefault="00606026" w:rsidP="00606026">
      <w:pPr>
        <w:spacing w:after="0" w:line="240" w:lineRule="auto"/>
        <w:ind w:firstLine="709"/>
        <w:jc w:val="center"/>
        <w:rPr>
          <w:rFonts w:ascii="Times New Roman" w:hAnsi="Times New Roman"/>
          <w:sz w:val="24"/>
          <w:szCs w:val="24"/>
        </w:rPr>
      </w:pPr>
      <w:r w:rsidRPr="007164E8">
        <w:rPr>
          <w:rFonts w:ascii="Times New Roman" w:hAnsi="Times New Roman"/>
          <w:sz w:val="24"/>
          <w:szCs w:val="24"/>
        </w:rPr>
        <w:t>Глава 3. Карты градостроительного зонирования</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bookmarkStart w:id="20" w:name="Par338"/>
      <w:bookmarkEnd w:id="20"/>
      <w:r w:rsidRPr="007164E8">
        <w:rPr>
          <w:rFonts w:ascii="Times New Roman" w:hAnsi="Times New Roman"/>
          <w:sz w:val="24"/>
          <w:szCs w:val="24"/>
        </w:rPr>
        <w:t xml:space="preserve">Статья 18. Общие положения о карте градостроительного зонирования, </w:t>
      </w:r>
      <w:r w:rsidRPr="007164E8">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7164E8">
        <w:rPr>
          <w:rFonts w:ascii="Times New Roman" w:hAnsi="Times New Roman"/>
          <w:sz w:val="24"/>
          <w:szCs w:val="24"/>
        </w:rPr>
        <w:t>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 На карте градостроительного зонирования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 xml:space="preserve">» установлены границы территориальных зон в соответствии с требованиями </w:t>
      </w:r>
      <w:hyperlink r:id="rId31" w:history="1">
        <w:r w:rsidRPr="007164E8">
          <w:rPr>
            <w:rFonts w:ascii="Times New Roman" w:hAnsi="Times New Roman"/>
            <w:sz w:val="24"/>
            <w:szCs w:val="24"/>
          </w:rPr>
          <w:t>статьи  34</w:t>
        </w:r>
      </w:hyperlink>
      <w:r w:rsidRPr="007164E8">
        <w:rPr>
          <w:rFonts w:ascii="Times New Roman" w:hAnsi="Times New Roman"/>
          <w:sz w:val="24"/>
          <w:szCs w:val="24"/>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7164E8">
          <w:rPr>
            <w:rFonts w:ascii="Times New Roman" w:hAnsi="Times New Roman"/>
            <w:sz w:val="24"/>
            <w:szCs w:val="24"/>
          </w:rPr>
          <w:t>планом</w:t>
        </w:r>
      </w:hyperlink>
      <w:r w:rsidRPr="007164E8">
        <w:rPr>
          <w:rFonts w:ascii="Times New Roman" w:hAnsi="Times New Roman"/>
          <w:sz w:val="24"/>
          <w:szCs w:val="24"/>
        </w:rPr>
        <w:t xml:space="preserve">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2. Границы территориальных зон установлены </w:t>
      </w:r>
      <w:proofErr w:type="gramStart"/>
      <w:r w:rsidRPr="007164E8">
        <w:rPr>
          <w:rFonts w:ascii="Times New Roman" w:hAnsi="Times New Roman"/>
          <w:sz w:val="24"/>
          <w:szCs w:val="24"/>
        </w:rPr>
        <w:t>по</w:t>
      </w:r>
      <w:proofErr w:type="gramEnd"/>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2) красным линиям;</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3) границам земельных участков;</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4) границам муниципального образования «</w:t>
      </w:r>
      <w:r w:rsidR="007164E8" w:rsidRPr="007164E8">
        <w:rPr>
          <w:rFonts w:ascii="Times New Roman" w:hAnsi="Times New Roman"/>
          <w:sz w:val="24"/>
          <w:szCs w:val="24"/>
        </w:rPr>
        <w:t>Гулековское</w:t>
      </w:r>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5) границам населенных пунктов;</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6) естественным границам природных объектов;</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7) иным границам.</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lastRenderedPageBreak/>
        <w:t xml:space="preserve">3. На </w:t>
      </w:r>
      <w:r w:rsidRPr="007164E8">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7164E8">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roofErr w:type="gramStart"/>
      <w:r w:rsidRPr="007164E8">
        <w:rPr>
          <w:rFonts w:ascii="Times New Roman" w:hAnsi="Times New Roman"/>
          <w:sz w:val="24"/>
          <w:szCs w:val="24"/>
        </w:rPr>
        <w:t>.»;</w:t>
      </w:r>
    </w:p>
    <w:p w:rsidR="00606026" w:rsidRPr="007164E8" w:rsidRDefault="00606026" w:rsidP="00606026">
      <w:pPr>
        <w:spacing w:after="0" w:line="240" w:lineRule="auto"/>
        <w:ind w:firstLine="709"/>
        <w:jc w:val="both"/>
        <w:rPr>
          <w:rFonts w:ascii="Times New Roman" w:hAnsi="Times New Roman"/>
          <w:sz w:val="24"/>
          <w:szCs w:val="24"/>
        </w:rPr>
      </w:pPr>
      <w:proofErr w:type="gramEnd"/>
      <w:r w:rsidRPr="007164E8">
        <w:rPr>
          <w:rFonts w:ascii="Times New Roman" w:hAnsi="Times New Roman"/>
          <w:sz w:val="24"/>
          <w:szCs w:val="24"/>
        </w:rPr>
        <w:t xml:space="preserve">3) Часть </w:t>
      </w:r>
      <w:r w:rsidRPr="007164E8">
        <w:rPr>
          <w:rFonts w:ascii="Times New Roman" w:hAnsi="Times New Roman"/>
          <w:sz w:val="24"/>
          <w:szCs w:val="24"/>
          <w:lang w:val="en-US"/>
        </w:rPr>
        <w:t>III</w:t>
      </w:r>
      <w:r w:rsidRPr="007164E8">
        <w:rPr>
          <w:rFonts w:ascii="Times New Roman" w:hAnsi="Times New Roman"/>
          <w:sz w:val="24"/>
          <w:szCs w:val="24"/>
        </w:rPr>
        <w:t xml:space="preserve"> изложить в следующей редакции:</w:t>
      </w:r>
    </w:p>
    <w:p w:rsidR="00606026" w:rsidRPr="007164E8" w:rsidRDefault="00606026" w:rsidP="00606026">
      <w:pPr>
        <w:spacing w:after="0" w:line="240" w:lineRule="auto"/>
        <w:ind w:firstLine="709"/>
        <w:jc w:val="both"/>
        <w:rPr>
          <w:rFonts w:ascii="Times New Roman" w:hAnsi="Times New Roman"/>
          <w:sz w:val="24"/>
          <w:szCs w:val="24"/>
        </w:rPr>
      </w:pPr>
      <w:r w:rsidRPr="007164E8">
        <w:rPr>
          <w:rFonts w:ascii="Times New Roman" w:hAnsi="Times New Roman"/>
          <w:sz w:val="24"/>
          <w:szCs w:val="24"/>
        </w:rPr>
        <w:t xml:space="preserve">«Часть </w:t>
      </w:r>
      <w:r w:rsidRPr="007164E8">
        <w:rPr>
          <w:rFonts w:ascii="Times New Roman" w:hAnsi="Times New Roman"/>
          <w:sz w:val="24"/>
          <w:szCs w:val="24"/>
          <w:lang w:val="en-US"/>
        </w:rPr>
        <w:t>III</w:t>
      </w:r>
      <w:r w:rsidRPr="007164E8">
        <w:rPr>
          <w:rFonts w:ascii="Times New Roman" w:hAnsi="Times New Roman"/>
          <w:sz w:val="24"/>
          <w:szCs w:val="24"/>
        </w:rPr>
        <w:t xml:space="preserve">. Градостроительные регламенты </w:t>
      </w:r>
    </w:p>
    <w:p w:rsidR="00C905D9" w:rsidRPr="007164E8" w:rsidRDefault="00C905D9" w:rsidP="00DF7D9E">
      <w:pPr>
        <w:pStyle w:val="a3"/>
        <w:jc w:val="both"/>
        <w:rPr>
          <w:rFonts w:ascii="Times New Roman" w:hAnsi="Times New Roman" w:cs="Times New Roman"/>
          <w:sz w:val="24"/>
          <w:szCs w:val="24"/>
        </w:rPr>
      </w:pPr>
    </w:p>
    <w:p w:rsidR="000C4B2B" w:rsidRPr="007164E8" w:rsidRDefault="00A82433" w:rsidP="007246E6">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Статья 19</w:t>
      </w:r>
      <w:r w:rsidR="00BE1C76" w:rsidRPr="007164E8">
        <w:rPr>
          <w:rFonts w:ascii="Times New Roman" w:hAnsi="Times New Roman" w:cs="Times New Roman"/>
          <w:sz w:val="24"/>
          <w:szCs w:val="24"/>
        </w:rPr>
        <w:t>. Виды территориальных зон</w:t>
      </w:r>
    </w:p>
    <w:p w:rsidR="0083496C" w:rsidRPr="007164E8" w:rsidRDefault="0083496C" w:rsidP="007246E6">
      <w:pPr>
        <w:pStyle w:val="a3"/>
        <w:ind w:left="-709" w:firstLine="568"/>
        <w:jc w:val="both"/>
        <w:rPr>
          <w:rFonts w:ascii="Times New Roman" w:hAnsi="Times New Roman" w:cs="Times New Roman"/>
          <w:sz w:val="24"/>
          <w:szCs w:val="24"/>
        </w:rPr>
      </w:pPr>
    </w:p>
    <w:p w:rsidR="009B78D4" w:rsidRPr="007164E8" w:rsidRDefault="000C4B2B" w:rsidP="00DF7D9E">
      <w:pPr>
        <w:pStyle w:val="a4"/>
        <w:widowControl w:val="0"/>
        <w:numPr>
          <w:ilvl w:val="0"/>
          <w:numId w:val="7"/>
        </w:numPr>
        <w:autoSpaceDE w:val="0"/>
        <w:autoSpaceDN w:val="0"/>
        <w:adjustRightInd w:val="0"/>
        <w:spacing w:after="0" w:line="240" w:lineRule="auto"/>
        <w:outlineLvl w:val="3"/>
        <w:rPr>
          <w:rFonts w:ascii="Times New Roman" w:hAnsi="Times New Roman"/>
          <w:sz w:val="24"/>
          <w:szCs w:val="24"/>
        </w:rPr>
      </w:pPr>
      <w:r w:rsidRPr="007164E8">
        <w:rPr>
          <w:rFonts w:ascii="Times New Roman" w:hAnsi="Times New Roman"/>
          <w:sz w:val="24"/>
          <w:szCs w:val="24"/>
        </w:rPr>
        <w:t>Перечень территориальных зон</w:t>
      </w:r>
      <w:r w:rsidR="007246E6" w:rsidRPr="007164E8">
        <w:rPr>
          <w:rFonts w:ascii="Times New Roman" w:hAnsi="Times New Roman"/>
          <w:sz w:val="24"/>
          <w:szCs w:val="24"/>
        </w:rPr>
        <w:t xml:space="preserve"> </w:t>
      </w:r>
      <w:r w:rsidR="001A6C5C" w:rsidRPr="007164E8">
        <w:rPr>
          <w:rFonts w:ascii="Times New Roman" w:hAnsi="Times New Roman"/>
          <w:sz w:val="24"/>
          <w:szCs w:val="24"/>
        </w:rPr>
        <w:t>представлен</w:t>
      </w:r>
      <w:r w:rsidR="007246E6" w:rsidRPr="007164E8">
        <w:rPr>
          <w:rFonts w:ascii="Times New Roman" w:hAnsi="Times New Roman"/>
          <w:sz w:val="24"/>
          <w:szCs w:val="24"/>
        </w:rPr>
        <w:t xml:space="preserve"> </w:t>
      </w:r>
      <w:r w:rsidR="00306CAE" w:rsidRPr="007164E8">
        <w:rPr>
          <w:rFonts w:ascii="Times New Roman" w:hAnsi="Times New Roman"/>
          <w:sz w:val="24"/>
          <w:szCs w:val="24"/>
        </w:rPr>
        <w:t>в таблице</w:t>
      </w:r>
      <w:r w:rsidR="001A6C5C" w:rsidRPr="007164E8">
        <w:rPr>
          <w:rFonts w:ascii="Times New Roman" w:hAnsi="Times New Roman"/>
          <w:sz w:val="24"/>
          <w:szCs w:val="24"/>
        </w:rPr>
        <w:t xml:space="preserve"> №</w:t>
      </w:r>
      <w:r w:rsidR="00306CAE" w:rsidRPr="007164E8">
        <w:rPr>
          <w:rFonts w:ascii="Times New Roman" w:hAnsi="Times New Roman"/>
          <w:sz w:val="24"/>
          <w:szCs w:val="24"/>
        </w:rPr>
        <w:t>1</w:t>
      </w:r>
    </w:p>
    <w:p w:rsidR="000C4B2B" w:rsidRPr="007164E8" w:rsidRDefault="009B78D4" w:rsidP="009B78D4">
      <w:pPr>
        <w:widowControl w:val="0"/>
        <w:autoSpaceDE w:val="0"/>
        <w:autoSpaceDN w:val="0"/>
        <w:adjustRightInd w:val="0"/>
        <w:spacing w:after="0" w:line="240" w:lineRule="auto"/>
        <w:ind w:left="-709"/>
        <w:jc w:val="right"/>
        <w:outlineLvl w:val="3"/>
        <w:rPr>
          <w:rFonts w:ascii="Times New Roman" w:hAnsi="Times New Roman"/>
          <w:sz w:val="24"/>
          <w:szCs w:val="24"/>
        </w:rPr>
      </w:pPr>
      <w:r w:rsidRPr="007164E8">
        <w:rPr>
          <w:rFonts w:ascii="Times New Roman" w:hAnsi="Times New Roman"/>
          <w:sz w:val="24"/>
          <w:szCs w:val="24"/>
        </w:rPr>
        <w:t xml:space="preserve">Таблица </w:t>
      </w:r>
      <w:r w:rsidR="00D94F3D" w:rsidRPr="007164E8">
        <w:rPr>
          <w:rFonts w:ascii="Times New Roman" w:hAnsi="Times New Roman"/>
          <w:sz w:val="24"/>
          <w:szCs w:val="24"/>
        </w:rPr>
        <w:t>№</w:t>
      </w:r>
      <w:r w:rsidRPr="007164E8">
        <w:rPr>
          <w:rFonts w:ascii="Times New Roman" w:hAnsi="Times New Roman"/>
          <w:sz w:val="24"/>
          <w:szCs w:val="24"/>
        </w:rPr>
        <w:t>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Условное обозначение</w:t>
            </w:r>
          </w:p>
        </w:tc>
      </w:tr>
      <w:tr w:rsidR="000C4B2B" w:rsidRPr="007164E8"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1" w:name="Par364"/>
            <w:bookmarkEnd w:id="21"/>
            <w:r w:rsidRPr="007164E8">
              <w:rPr>
                <w:rFonts w:ascii="Times New Roman" w:hAnsi="Times New Roman"/>
                <w:sz w:val="24"/>
                <w:szCs w:val="24"/>
              </w:rPr>
              <w:t>Жилые зоны</w:t>
            </w:r>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334CB5">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036124" w:rsidRPr="007164E8">
              <w:rPr>
                <w:rFonts w:ascii="Times New Roman" w:hAnsi="Times New Roman"/>
                <w:sz w:val="24"/>
                <w:szCs w:val="24"/>
              </w:rPr>
              <w:t xml:space="preserve">застройки </w:t>
            </w:r>
            <w:r w:rsidR="00334CB5" w:rsidRPr="007164E8">
              <w:rPr>
                <w:rFonts w:ascii="Times New Roman" w:hAnsi="Times New Roman"/>
                <w:sz w:val="24"/>
                <w:szCs w:val="24"/>
              </w:rPr>
              <w:t xml:space="preserve">индивидуальными </w:t>
            </w:r>
            <w:r w:rsidR="00036124" w:rsidRPr="007164E8">
              <w:rPr>
                <w:rFonts w:ascii="Times New Roman" w:hAnsi="Times New Roman"/>
                <w:sz w:val="24"/>
                <w:szCs w:val="24"/>
              </w:rPr>
              <w:t>и многоквартирными жилыми домами до 3-х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Ж</w:t>
            </w:r>
            <w:proofErr w:type="gramStart"/>
            <w:r w:rsidRPr="007164E8">
              <w:rPr>
                <w:rFonts w:ascii="Times New Roman" w:hAnsi="Times New Roman"/>
                <w:sz w:val="24"/>
                <w:szCs w:val="24"/>
              </w:rPr>
              <w:t>1</w:t>
            </w:r>
            <w:proofErr w:type="gramEnd"/>
          </w:p>
        </w:tc>
      </w:tr>
      <w:tr w:rsidR="000C4B2B" w:rsidRPr="007164E8"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2" w:name="Par375"/>
            <w:bookmarkEnd w:id="22"/>
            <w:r w:rsidRPr="007164E8">
              <w:rPr>
                <w:rFonts w:ascii="Times New Roman" w:hAnsi="Times New Roman"/>
                <w:sz w:val="24"/>
                <w:szCs w:val="24"/>
              </w:rPr>
              <w:t>Общественно-деловые зоны</w:t>
            </w:r>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2C38FF">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2C38FF" w:rsidRPr="007164E8">
              <w:rPr>
                <w:rFonts w:ascii="Times New Roman" w:hAnsi="Times New Roman"/>
                <w:sz w:val="24"/>
                <w:szCs w:val="24"/>
              </w:rPr>
              <w:t>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Д</w:t>
            </w:r>
            <w:proofErr w:type="gramStart"/>
            <w:r w:rsidR="00E808A8" w:rsidRPr="007164E8">
              <w:rPr>
                <w:rFonts w:ascii="Times New Roman" w:hAnsi="Times New Roman"/>
                <w:sz w:val="24"/>
                <w:szCs w:val="24"/>
              </w:rPr>
              <w:t>1</w:t>
            </w:r>
            <w:proofErr w:type="gramEnd"/>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2C38FF">
            <w:pPr>
              <w:widowControl w:val="0"/>
              <w:autoSpaceDE w:val="0"/>
              <w:autoSpaceDN w:val="0"/>
              <w:adjustRightInd w:val="0"/>
              <w:spacing w:after="0" w:line="240" w:lineRule="auto"/>
              <w:ind w:left="80"/>
              <w:jc w:val="both"/>
              <w:rPr>
                <w:rFonts w:ascii="Times New Roman" w:hAnsi="Times New Roman"/>
                <w:sz w:val="24"/>
                <w:szCs w:val="24"/>
              </w:rPr>
            </w:pPr>
            <w:r w:rsidRPr="007164E8">
              <w:rPr>
                <w:rFonts w:ascii="Times New Roman" w:hAnsi="Times New Roman"/>
                <w:sz w:val="24"/>
                <w:szCs w:val="24"/>
              </w:rPr>
              <w:t xml:space="preserve">Зона </w:t>
            </w:r>
            <w:r w:rsidR="00666EF1" w:rsidRPr="007164E8">
              <w:rPr>
                <w:rFonts w:ascii="Times New Roman" w:hAnsi="Times New Roman"/>
                <w:sz w:val="24"/>
                <w:szCs w:val="24"/>
              </w:rPr>
              <w:t xml:space="preserve">учреждений </w:t>
            </w:r>
            <w:r w:rsidR="002C38FF" w:rsidRPr="007164E8">
              <w:rPr>
                <w:rFonts w:ascii="Times New Roman" w:hAnsi="Times New Roman"/>
                <w:sz w:val="24"/>
                <w:szCs w:val="24"/>
              </w:rPr>
              <w:t>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Д</w:t>
            </w:r>
            <w:proofErr w:type="gramStart"/>
            <w:r w:rsidR="00E72F30" w:rsidRPr="007164E8">
              <w:rPr>
                <w:rFonts w:ascii="Times New Roman" w:hAnsi="Times New Roman"/>
                <w:sz w:val="24"/>
                <w:szCs w:val="24"/>
              </w:rPr>
              <w:t>2</w:t>
            </w:r>
            <w:proofErr w:type="gramEnd"/>
          </w:p>
        </w:tc>
      </w:tr>
      <w:tr w:rsidR="009D0CD6" w:rsidRPr="007164E8" w:rsidTr="005D51DE">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7164E8" w:rsidRDefault="009D0CD6" w:rsidP="005D51DE">
            <w:pPr>
              <w:widowControl w:val="0"/>
              <w:autoSpaceDE w:val="0"/>
              <w:autoSpaceDN w:val="0"/>
              <w:adjustRightInd w:val="0"/>
              <w:spacing w:after="0" w:line="240" w:lineRule="auto"/>
              <w:ind w:left="80"/>
              <w:jc w:val="center"/>
              <w:outlineLvl w:val="4"/>
              <w:rPr>
                <w:rFonts w:ascii="Times New Roman" w:hAnsi="Times New Roman"/>
                <w:sz w:val="24"/>
                <w:szCs w:val="24"/>
              </w:rPr>
            </w:pPr>
            <w:r w:rsidRPr="007164E8">
              <w:rPr>
                <w:rFonts w:ascii="Times New Roman" w:hAnsi="Times New Roman"/>
                <w:sz w:val="24"/>
                <w:szCs w:val="24"/>
              </w:rPr>
              <w:t>Производственные зоны, зоны инженерной и транспортной инфраструктур</w:t>
            </w:r>
          </w:p>
        </w:tc>
      </w:tr>
      <w:tr w:rsidR="009D0CD6" w:rsidRPr="007164E8"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7164E8" w:rsidRDefault="009D0CD6" w:rsidP="00E13716">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E17D35" w:rsidRPr="007164E8">
              <w:rPr>
                <w:rFonts w:ascii="Times New Roman" w:hAnsi="Times New Roman"/>
                <w:sz w:val="24"/>
                <w:szCs w:val="24"/>
              </w:rPr>
              <w:t xml:space="preserve">производственно-коммунальных объектов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7164E8" w:rsidRDefault="00E17D35" w:rsidP="005D51DE">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П</w:t>
            </w:r>
            <w:r w:rsidR="00E13716" w:rsidRPr="007164E8">
              <w:rPr>
                <w:rFonts w:ascii="Times New Roman" w:hAnsi="Times New Roman"/>
                <w:sz w:val="24"/>
                <w:szCs w:val="24"/>
              </w:rPr>
              <w:t>З</w:t>
            </w:r>
          </w:p>
        </w:tc>
      </w:tr>
      <w:tr w:rsidR="009D0CD6" w:rsidRPr="007164E8"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7164E8" w:rsidRDefault="009D0CD6" w:rsidP="00365491">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365491" w:rsidRPr="007164E8">
              <w:rPr>
                <w:rFonts w:ascii="Times New Roman" w:hAnsi="Times New Roman"/>
                <w:sz w:val="24"/>
                <w:szCs w:val="24"/>
              </w:rPr>
              <w:t>объектов транспортной и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7164E8" w:rsidRDefault="00365491" w:rsidP="005D51DE">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ЗИ</w:t>
            </w:r>
          </w:p>
        </w:tc>
      </w:tr>
      <w:tr w:rsidR="000C4B2B" w:rsidRPr="007164E8"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A81D16"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3" w:name="Par387"/>
            <w:bookmarkEnd w:id="23"/>
            <w:r w:rsidRPr="007164E8">
              <w:rPr>
                <w:rFonts w:ascii="Times New Roman" w:hAnsi="Times New Roman"/>
                <w:sz w:val="24"/>
                <w:szCs w:val="24"/>
              </w:rPr>
              <w:t>Рекреационные зоны</w:t>
            </w:r>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A81D16">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A81D16" w:rsidRPr="007164E8">
              <w:rPr>
                <w:rFonts w:ascii="Times New Roman" w:hAnsi="Times New Roman"/>
                <w:sz w:val="24"/>
                <w:szCs w:val="24"/>
              </w:rPr>
              <w:t>озеленения общего пользования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Р</w:t>
            </w:r>
            <w:proofErr w:type="gramStart"/>
            <w:r w:rsidR="009F7496" w:rsidRPr="007164E8">
              <w:rPr>
                <w:rFonts w:ascii="Times New Roman" w:hAnsi="Times New Roman"/>
                <w:sz w:val="24"/>
                <w:szCs w:val="24"/>
              </w:rPr>
              <w:t>1</w:t>
            </w:r>
            <w:proofErr w:type="gramEnd"/>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A81D16">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A81D16" w:rsidRPr="007164E8">
              <w:rPr>
                <w:rFonts w:ascii="Times New Roman" w:hAnsi="Times New Roman"/>
                <w:sz w:val="24"/>
                <w:szCs w:val="24"/>
              </w:rPr>
              <w:t>рекреационных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Р</w:t>
            </w:r>
            <w:proofErr w:type="gramStart"/>
            <w:r w:rsidR="00FF4A3B" w:rsidRPr="007164E8">
              <w:rPr>
                <w:rFonts w:ascii="Times New Roman" w:hAnsi="Times New Roman"/>
                <w:sz w:val="24"/>
                <w:szCs w:val="24"/>
              </w:rPr>
              <w:t>2</w:t>
            </w:r>
            <w:proofErr w:type="gramEnd"/>
          </w:p>
        </w:tc>
      </w:tr>
      <w:tr w:rsidR="000C4B2B" w:rsidRPr="007164E8"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1565C6"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4" w:name="Par394"/>
            <w:bookmarkEnd w:id="24"/>
            <w:r w:rsidRPr="007164E8">
              <w:rPr>
                <w:rFonts w:ascii="Times New Roman" w:hAnsi="Times New Roman"/>
                <w:sz w:val="24"/>
                <w:szCs w:val="24"/>
              </w:rPr>
              <w:t>Зоны сельскохозяйственного использования</w:t>
            </w:r>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13232F" w:rsidRPr="007164E8">
              <w:rPr>
                <w:rFonts w:ascii="Times New Roman" w:hAnsi="Times New Roman"/>
                <w:sz w:val="24"/>
                <w:szCs w:val="24"/>
              </w:rPr>
              <w:t>сельскохозяйственных угодий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1565C6"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С</w:t>
            </w:r>
            <w:proofErr w:type="gramStart"/>
            <w:r w:rsidR="00A6696B" w:rsidRPr="007164E8">
              <w:rPr>
                <w:rFonts w:ascii="Times New Roman" w:hAnsi="Times New Roman"/>
                <w:sz w:val="24"/>
                <w:szCs w:val="24"/>
              </w:rPr>
              <w:t>1</w:t>
            </w:r>
            <w:proofErr w:type="gramEnd"/>
          </w:p>
        </w:tc>
      </w:tr>
      <w:tr w:rsidR="00365491"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5491" w:rsidRPr="007164E8" w:rsidRDefault="00365491" w:rsidP="001565C6">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13232F" w:rsidRPr="007164E8">
              <w:rPr>
                <w:rFonts w:ascii="Times New Roman" w:hAnsi="Times New Roman"/>
                <w:sz w:val="24"/>
                <w:szCs w:val="24"/>
              </w:rPr>
              <w:t>садоводств и дачных участков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5491" w:rsidRPr="007164E8" w:rsidRDefault="00365491"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С</w:t>
            </w:r>
            <w:proofErr w:type="gramStart"/>
            <w:r w:rsidRPr="007164E8">
              <w:rPr>
                <w:rFonts w:ascii="Times New Roman" w:hAnsi="Times New Roman"/>
                <w:sz w:val="24"/>
                <w:szCs w:val="24"/>
              </w:rPr>
              <w:t>2</w:t>
            </w:r>
            <w:proofErr w:type="gramEnd"/>
          </w:p>
        </w:tc>
      </w:tr>
      <w:tr w:rsidR="000C4B2B" w:rsidRPr="007164E8"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5" w:name="Par397"/>
            <w:bookmarkStart w:id="26" w:name="Par402"/>
            <w:bookmarkEnd w:id="25"/>
            <w:bookmarkEnd w:id="26"/>
            <w:r w:rsidRPr="007164E8">
              <w:rPr>
                <w:rFonts w:ascii="Times New Roman" w:hAnsi="Times New Roman"/>
                <w:sz w:val="24"/>
                <w:szCs w:val="24"/>
              </w:rPr>
              <w:t xml:space="preserve">Зоны </w:t>
            </w:r>
            <w:r w:rsidR="00FC65A3" w:rsidRPr="007164E8">
              <w:rPr>
                <w:rFonts w:ascii="Times New Roman" w:hAnsi="Times New Roman"/>
                <w:sz w:val="24"/>
                <w:szCs w:val="24"/>
              </w:rPr>
              <w:t>специального</w:t>
            </w:r>
            <w:r w:rsidRPr="007164E8">
              <w:rPr>
                <w:rFonts w:ascii="Times New Roman" w:hAnsi="Times New Roman"/>
                <w:sz w:val="24"/>
                <w:szCs w:val="24"/>
              </w:rPr>
              <w:t xml:space="preserve"> назначения</w:t>
            </w:r>
          </w:p>
        </w:tc>
      </w:tr>
      <w:tr w:rsidR="000C4B2B" w:rsidRPr="007164E8"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0C4B2B" w:rsidP="00D03CB7">
            <w:pPr>
              <w:widowControl w:val="0"/>
              <w:autoSpaceDE w:val="0"/>
              <w:autoSpaceDN w:val="0"/>
              <w:adjustRightInd w:val="0"/>
              <w:spacing w:after="0" w:line="240" w:lineRule="auto"/>
              <w:ind w:left="80"/>
              <w:rPr>
                <w:rFonts w:ascii="Times New Roman" w:hAnsi="Times New Roman"/>
                <w:sz w:val="24"/>
                <w:szCs w:val="24"/>
              </w:rPr>
            </w:pPr>
            <w:r w:rsidRPr="007164E8">
              <w:rPr>
                <w:rFonts w:ascii="Times New Roman" w:hAnsi="Times New Roman"/>
                <w:sz w:val="24"/>
                <w:szCs w:val="24"/>
              </w:rPr>
              <w:t xml:space="preserve">Зона </w:t>
            </w:r>
            <w:r w:rsidR="0013232F" w:rsidRPr="007164E8">
              <w:rPr>
                <w:rFonts w:ascii="Times New Roman" w:hAnsi="Times New Roman"/>
                <w:sz w:val="24"/>
                <w:szCs w:val="24"/>
              </w:rPr>
              <w:t xml:space="preserve">размещения </w:t>
            </w:r>
            <w:r w:rsidR="00D03CB7" w:rsidRPr="007164E8">
              <w:rPr>
                <w:rFonts w:ascii="Times New Roman" w:hAnsi="Times New Roman"/>
                <w:sz w:val="24"/>
                <w:szCs w:val="24"/>
              </w:rPr>
              <w:t>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7164E8" w:rsidRDefault="00D03CB7" w:rsidP="009B78D4">
            <w:pPr>
              <w:widowControl w:val="0"/>
              <w:autoSpaceDE w:val="0"/>
              <w:autoSpaceDN w:val="0"/>
              <w:adjustRightInd w:val="0"/>
              <w:spacing w:after="0" w:line="240" w:lineRule="auto"/>
              <w:ind w:left="80"/>
              <w:jc w:val="center"/>
              <w:rPr>
                <w:rFonts w:ascii="Times New Roman" w:hAnsi="Times New Roman"/>
                <w:sz w:val="24"/>
                <w:szCs w:val="24"/>
              </w:rPr>
            </w:pPr>
            <w:r w:rsidRPr="007164E8">
              <w:rPr>
                <w:rFonts w:ascii="Times New Roman" w:hAnsi="Times New Roman"/>
                <w:sz w:val="24"/>
                <w:szCs w:val="24"/>
              </w:rPr>
              <w:t>К</w:t>
            </w:r>
            <w:proofErr w:type="gramStart"/>
            <w:r w:rsidR="00822CD5" w:rsidRPr="007164E8">
              <w:rPr>
                <w:rFonts w:ascii="Times New Roman" w:hAnsi="Times New Roman"/>
                <w:sz w:val="24"/>
                <w:szCs w:val="24"/>
              </w:rPr>
              <w:t>1</w:t>
            </w:r>
            <w:proofErr w:type="gramEnd"/>
          </w:p>
        </w:tc>
      </w:tr>
    </w:tbl>
    <w:p w:rsidR="00EA48AD" w:rsidRPr="007164E8" w:rsidRDefault="00EA48AD" w:rsidP="00D03CB7">
      <w:pPr>
        <w:pStyle w:val="a3"/>
        <w:jc w:val="both"/>
        <w:rPr>
          <w:rFonts w:ascii="Times New Roman" w:hAnsi="Times New Roman" w:cs="Times New Roman"/>
          <w:sz w:val="24"/>
          <w:szCs w:val="24"/>
        </w:rPr>
      </w:pPr>
    </w:p>
    <w:p w:rsidR="00234045" w:rsidRPr="007164E8" w:rsidRDefault="00234045" w:rsidP="00391EC2">
      <w:pPr>
        <w:pStyle w:val="a3"/>
        <w:ind w:left="-709" w:firstLine="568"/>
        <w:jc w:val="center"/>
        <w:rPr>
          <w:rFonts w:ascii="Times New Roman" w:hAnsi="Times New Roman" w:cs="Times New Roman"/>
          <w:bCs/>
          <w:kern w:val="32"/>
          <w:sz w:val="24"/>
          <w:szCs w:val="24"/>
        </w:rPr>
      </w:pPr>
      <w:bookmarkStart w:id="27" w:name="_Toc318442441"/>
      <w:r w:rsidRPr="007164E8">
        <w:rPr>
          <w:rFonts w:ascii="Times New Roman" w:hAnsi="Times New Roman" w:cs="Times New Roman"/>
          <w:bCs/>
          <w:kern w:val="32"/>
          <w:sz w:val="24"/>
          <w:szCs w:val="24"/>
        </w:rPr>
        <w:t>Глава 4. Градостроительные регламенты</w:t>
      </w:r>
      <w:bookmarkEnd w:id="27"/>
    </w:p>
    <w:p w:rsidR="00234045" w:rsidRPr="007164E8" w:rsidRDefault="00234045" w:rsidP="00391EC2">
      <w:pPr>
        <w:pStyle w:val="a3"/>
        <w:ind w:left="-709" w:firstLine="568"/>
        <w:jc w:val="both"/>
        <w:rPr>
          <w:rFonts w:ascii="Times New Roman" w:hAnsi="Times New Roman" w:cs="Times New Roman"/>
          <w:bCs/>
          <w:iCs/>
          <w:sz w:val="24"/>
          <w:szCs w:val="24"/>
        </w:rPr>
      </w:pPr>
      <w:bookmarkStart w:id="28" w:name="_Toc206943504"/>
    </w:p>
    <w:p w:rsidR="00234045" w:rsidRPr="007164E8" w:rsidRDefault="00234045" w:rsidP="00391EC2">
      <w:pPr>
        <w:pStyle w:val="a3"/>
        <w:ind w:left="-709" w:firstLine="568"/>
        <w:jc w:val="both"/>
        <w:rPr>
          <w:rFonts w:ascii="Times New Roman" w:hAnsi="Times New Roman" w:cs="Times New Roman"/>
          <w:bCs/>
          <w:iCs/>
          <w:sz w:val="24"/>
          <w:szCs w:val="24"/>
        </w:rPr>
      </w:pPr>
      <w:bookmarkStart w:id="29" w:name="_Toc318442442"/>
      <w:r w:rsidRPr="007164E8">
        <w:rPr>
          <w:rFonts w:ascii="Times New Roman" w:hAnsi="Times New Roman" w:cs="Times New Roman"/>
          <w:bCs/>
          <w:iCs/>
          <w:sz w:val="24"/>
          <w:szCs w:val="24"/>
        </w:rPr>
        <w:t>Раздел 1. Общие положения, состав и структура градостроительных регламентов</w:t>
      </w:r>
      <w:bookmarkEnd w:id="29"/>
    </w:p>
    <w:p w:rsidR="00234045" w:rsidRPr="007164E8" w:rsidRDefault="00234045" w:rsidP="00391EC2">
      <w:pPr>
        <w:pStyle w:val="a3"/>
        <w:ind w:left="-709" w:firstLine="568"/>
        <w:jc w:val="both"/>
        <w:rPr>
          <w:rFonts w:ascii="Times New Roman" w:hAnsi="Times New Roman" w:cs="Times New Roman"/>
          <w:bCs/>
          <w:iCs/>
          <w:sz w:val="24"/>
          <w:szCs w:val="24"/>
        </w:rPr>
      </w:pPr>
      <w:bookmarkStart w:id="30" w:name="_Toc222814263"/>
    </w:p>
    <w:p w:rsidR="00234045" w:rsidRPr="007164E8" w:rsidRDefault="00274B3F" w:rsidP="00391EC2">
      <w:pPr>
        <w:pStyle w:val="a3"/>
        <w:ind w:left="-709" w:firstLine="568"/>
        <w:jc w:val="both"/>
        <w:rPr>
          <w:rFonts w:ascii="Times New Roman" w:hAnsi="Times New Roman" w:cs="Times New Roman"/>
          <w:bCs/>
          <w:iCs/>
          <w:sz w:val="24"/>
          <w:szCs w:val="24"/>
        </w:rPr>
      </w:pPr>
      <w:bookmarkStart w:id="31" w:name="_Toc318442443"/>
      <w:r w:rsidRPr="007164E8">
        <w:rPr>
          <w:rFonts w:ascii="Times New Roman" w:hAnsi="Times New Roman" w:cs="Times New Roman"/>
          <w:bCs/>
          <w:iCs/>
          <w:sz w:val="24"/>
          <w:szCs w:val="24"/>
        </w:rPr>
        <w:t>Статья 20</w:t>
      </w:r>
      <w:r w:rsidR="00234045" w:rsidRPr="007164E8">
        <w:rPr>
          <w:rFonts w:ascii="Times New Roman" w:hAnsi="Times New Roman" w:cs="Times New Roman"/>
          <w:bCs/>
          <w:iCs/>
          <w:sz w:val="24"/>
          <w:szCs w:val="24"/>
        </w:rPr>
        <w:t>. Общие положения и состав градостроительных регламентов</w:t>
      </w:r>
      <w:bookmarkEnd w:id="30"/>
      <w:bookmarkEnd w:id="31"/>
    </w:p>
    <w:p w:rsidR="00234045" w:rsidRPr="007164E8" w:rsidRDefault="00234045" w:rsidP="00391EC2">
      <w:pPr>
        <w:pStyle w:val="a3"/>
        <w:ind w:left="-709" w:firstLine="568"/>
        <w:jc w:val="both"/>
        <w:rPr>
          <w:rFonts w:ascii="Times New Roman" w:hAnsi="Times New Roman" w:cs="Times New Roman"/>
          <w:sz w:val="24"/>
          <w:szCs w:val="24"/>
        </w:rPr>
      </w:pP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lastRenderedPageBreak/>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sidR="0083496C"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 за исключением земельных участков:</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234045" w:rsidRPr="007164E8" w:rsidRDefault="00234045" w:rsidP="00391EC2">
      <w:pPr>
        <w:pStyle w:val="a3"/>
        <w:ind w:left="-709" w:firstLine="568"/>
        <w:jc w:val="both"/>
        <w:rPr>
          <w:rFonts w:ascii="Times New Roman" w:hAnsi="Times New Roman" w:cs="Times New Roman"/>
          <w:sz w:val="24"/>
          <w:szCs w:val="24"/>
        </w:rPr>
      </w:pPr>
      <w:proofErr w:type="gramStart"/>
      <w:r w:rsidRPr="007164E8">
        <w:rPr>
          <w:rFonts w:ascii="Times New Roman" w:hAnsi="Times New Roman" w:cs="Times New Roman"/>
          <w:sz w:val="24"/>
          <w:szCs w:val="24"/>
        </w:rPr>
        <w:t xml:space="preserve">2) </w:t>
      </w:r>
      <w:r w:rsidR="0058522D" w:rsidRPr="007164E8">
        <w:rPr>
          <w:rFonts w:ascii="Times New Roman" w:hAnsi="Times New Roman" w:cs="Times New Roman"/>
          <w:sz w:val="24"/>
          <w:szCs w:val="24"/>
        </w:rPr>
        <w:t xml:space="preserve">  </w:t>
      </w:r>
      <w:r w:rsidRPr="007164E8">
        <w:rPr>
          <w:rFonts w:ascii="Times New Roman" w:hAnsi="Times New Roman" w:cs="Times New Roman"/>
          <w:sz w:val="24"/>
          <w:szCs w:val="24"/>
        </w:rPr>
        <w:t>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3) </w:t>
      </w:r>
      <w:r w:rsidR="0058522D"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занятых</w:t>
      </w:r>
      <w:proofErr w:type="gramEnd"/>
      <w:r w:rsidRPr="007164E8">
        <w:rPr>
          <w:rFonts w:ascii="Times New Roman" w:hAnsi="Times New Roman" w:cs="Times New Roman"/>
          <w:sz w:val="24"/>
          <w:szCs w:val="24"/>
        </w:rPr>
        <w:t xml:space="preserve"> линейными объектами;</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4) предоставленных для добычи полезных ископаемых.  </w:t>
      </w:r>
    </w:p>
    <w:p w:rsidR="00234045" w:rsidRPr="007164E8" w:rsidRDefault="00655AAD"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2</w:t>
      </w:r>
      <w:r w:rsidR="00234045" w:rsidRPr="007164E8">
        <w:rPr>
          <w:rFonts w:ascii="Times New Roman" w:hAnsi="Times New Roman" w:cs="Times New Roman"/>
          <w:sz w:val="24"/>
          <w:szCs w:val="24"/>
        </w:rPr>
        <w:t>.</w:t>
      </w:r>
      <w:r w:rsidR="007E7570" w:rsidRPr="007164E8">
        <w:rPr>
          <w:rFonts w:ascii="Times New Roman" w:hAnsi="Times New Roman" w:cs="Times New Roman"/>
          <w:sz w:val="24"/>
          <w:szCs w:val="24"/>
        </w:rPr>
        <w:t xml:space="preserve"> </w:t>
      </w:r>
      <w:r w:rsidR="00234045" w:rsidRPr="007164E8">
        <w:rPr>
          <w:rFonts w:ascii="Times New Roman" w:hAnsi="Times New Roman" w:cs="Times New Roman"/>
          <w:sz w:val="24"/>
          <w:szCs w:val="24"/>
        </w:rPr>
        <w:t xml:space="preserve">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w:t>
      </w:r>
      <w:r w:rsidR="00576EE4" w:rsidRPr="007164E8">
        <w:rPr>
          <w:rFonts w:ascii="Times New Roman" w:hAnsi="Times New Roman" w:cs="Times New Roman"/>
          <w:sz w:val="24"/>
          <w:szCs w:val="24"/>
        </w:rPr>
        <w:t>пального образования «</w:t>
      </w:r>
      <w:r w:rsidR="0083496C" w:rsidRPr="007164E8">
        <w:rPr>
          <w:rFonts w:ascii="Times New Roman" w:hAnsi="Times New Roman" w:cs="Times New Roman"/>
          <w:sz w:val="24"/>
          <w:szCs w:val="24"/>
        </w:rPr>
        <w:t>Гулековское</w:t>
      </w:r>
      <w:r w:rsidR="00234045" w:rsidRPr="007164E8">
        <w:rPr>
          <w:rFonts w:ascii="Times New Roman" w:hAnsi="Times New Roman" w:cs="Times New Roman"/>
          <w:sz w:val="24"/>
          <w:szCs w:val="24"/>
        </w:rPr>
        <w:t xml:space="preserve">», вносятся в настоящие Правила в соответствии с порядком внесения изменений в Правила. </w:t>
      </w:r>
    </w:p>
    <w:p w:rsidR="00234045" w:rsidRPr="007164E8" w:rsidRDefault="00655AAD"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3</w:t>
      </w:r>
      <w:r w:rsidR="00234045" w:rsidRPr="007164E8">
        <w:rPr>
          <w:rFonts w:ascii="Times New Roman" w:hAnsi="Times New Roman" w:cs="Times New Roman"/>
          <w:sz w:val="24"/>
          <w:szCs w:val="24"/>
        </w:rPr>
        <w:t xml:space="preserve">. </w:t>
      </w:r>
      <w:proofErr w:type="gramStart"/>
      <w:r w:rsidR="00234045" w:rsidRPr="007164E8">
        <w:rPr>
          <w:rFonts w:ascii="Times New Roman" w:hAnsi="Times New Roman" w:cs="Times New Roman"/>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234045" w:rsidRPr="007164E8" w:rsidRDefault="00655AAD"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4</w:t>
      </w:r>
      <w:r w:rsidR="00234045" w:rsidRPr="007164E8">
        <w:rPr>
          <w:rFonts w:ascii="Times New Roman" w:hAnsi="Times New Roman" w:cs="Times New Roman"/>
          <w:sz w:val="24"/>
          <w:szCs w:val="24"/>
        </w:rPr>
        <w:t xml:space="preserve">. </w:t>
      </w:r>
      <w:proofErr w:type="gramStart"/>
      <w:r w:rsidR="00234045" w:rsidRPr="007164E8">
        <w:rPr>
          <w:rFonts w:ascii="Times New Roman" w:hAnsi="Times New Roman" w:cs="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основные виды;</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условно разрешённые виды;</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вспомогательные виды, допустимые только в качестве </w:t>
      </w:r>
      <w:proofErr w:type="gramStart"/>
      <w:r w:rsidRPr="007164E8">
        <w:rPr>
          <w:rFonts w:ascii="Times New Roman" w:hAnsi="Times New Roman" w:cs="Times New Roman"/>
          <w:sz w:val="24"/>
          <w:szCs w:val="24"/>
        </w:rPr>
        <w:t>дополнительных</w:t>
      </w:r>
      <w:proofErr w:type="gramEnd"/>
      <w:r w:rsidRPr="007164E8">
        <w:rPr>
          <w:rFonts w:ascii="Times New Roman" w:hAnsi="Times New Roman" w:cs="Times New Roman"/>
          <w:sz w:val="24"/>
          <w:szCs w:val="24"/>
        </w:rPr>
        <w:t xml:space="preserve"> по отношению к основным видам и условно разрешенным.</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3) ограничения использования земельных участков и объектов капитального строительства.</w:t>
      </w:r>
      <w:bookmarkEnd w:id="28"/>
    </w:p>
    <w:p w:rsidR="00A724FE" w:rsidRPr="007164E8" w:rsidRDefault="00A724FE" w:rsidP="00391EC2">
      <w:pPr>
        <w:pStyle w:val="a3"/>
        <w:ind w:left="-709"/>
        <w:jc w:val="both"/>
        <w:rPr>
          <w:rFonts w:ascii="Times New Roman" w:hAnsi="Times New Roman" w:cs="Times New Roman"/>
          <w:sz w:val="24"/>
          <w:szCs w:val="24"/>
        </w:rPr>
      </w:pPr>
    </w:p>
    <w:p w:rsidR="00A724FE" w:rsidRPr="007164E8" w:rsidRDefault="00A724FE"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Статья 21. Структура градостроительных регламентов в составе Правил землепользования и застройки муниципального образования «</w:t>
      </w:r>
      <w:r w:rsidR="0083496C"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w:t>
      </w:r>
    </w:p>
    <w:p w:rsidR="001E53B5" w:rsidRPr="007164E8" w:rsidRDefault="001E53B5" w:rsidP="00391EC2">
      <w:pPr>
        <w:pStyle w:val="a3"/>
        <w:ind w:left="-709" w:firstLine="568"/>
        <w:jc w:val="both"/>
        <w:rPr>
          <w:rFonts w:ascii="Times New Roman" w:hAnsi="Times New Roman" w:cs="Times New Roman"/>
          <w:sz w:val="24"/>
          <w:szCs w:val="24"/>
        </w:rPr>
      </w:pPr>
    </w:p>
    <w:p w:rsidR="001E53B5" w:rsidRPr="007164E8" w:rsidRDefault="001E53B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w:t>
      </w:r>
      <w:proofErr w:type="gramStart"/>
      <w:r w:rsidRPr="007164E8">
        <w:rPr>
          <w:rFonts w:ascii="Times New Roman" w:hAnsi="Times New Roman" w:cs="Times New Roman"/>
          <w:sz w:val="24"/>
          <w:szCs w:val="24"/>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1E53B5" w:rsidRPr="007164E8" w:rsidRDefault="001E53B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w:t>
      </w:r>
      <w:r w:rsidR="00002C61" w:rsidRPr="007164E8">
        <w:rPr>
          <w:rFonts w:ascii="Times New Roman" w:hAnsi="Times New Roman" w:cs="Times New Roman"/>
          <w:sz w:val="24"/>
          <w:szCs w:val="24"/>
        </w:rPr>
        <w:t>Р</w:t>
      </w:r>
      <w:r w:rsidR="00390DB1" w:rsidRPr="007164E8">
        <w:rPr>
          <w:rFonts w:ascii="Times New Roman" w:hAnsi="Times New Roman" w:cs="Times New Roman"/>
          <w:sz w:val="24"/>
          <w:szCs w:val="24"/>
        </w:rPr>
        <w:t>азделе</w:t>
      </w:r>
      <w:r w:rsidR="00002C61" w:rsidRPr="007164E8">
        <w:rPr>
          <w:rFonts w:ascii="Times New Roman" w:hAnsi="Times New Roman" w:cs="Times New Roman"/>
          <w:sz w:val="24"/>
          <w:szCs w:val="24"/>
        </w:rPr>
        <w:t xml:space="preserve"> 3 Г</w:t>
      </w:r>
      <w:r w:rsidR="0057360D" w:rsidRPr="007164E8">
        <w:rPr>
          <w:rFonts w:ascii="Times New Roman" w:hAnsi="Times New Roman" w:cs="Times New Roman"/>
          <w:sz w:val="24"/>
          <w:szCs w:val="24"/>
        </w:rPr>
        <w:t>лавы 4 Правил.</w:t>
      </w:r>
      <w:r w:rsidR="00390DB1" w:rsidRPr="007164E8">
        <w:rPr>
          <w:rFonts w:ascii="Times New Roman" w:hAnsi="Times New Roman" w:cs="Times New Roman"/>
          <w:sz w:val="24"/>
          <w:szCs w:val="24"/>
        </w:rPr>
        <w:t xml:space="preserve"> </w:t>
      </w:r>
    </w:p>
    <w:p w:rsidR="001E53B5" w:rsidRPr="007164E8" w:rsidRDefault="00E57697"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3</w:t>
      </w:r>
      <w:r w:rsidR="001E53B5" w:rsidRPr="007164E8">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w:t>
      </w:r>
      <w:r w:rsidR="0057360D" w:rsidRPr="007164E8">
        <w:rPr>
          <w:rFonts w:ascii="Times New Roman" w:hAnsi="Times New Roman" w:cs="Times New Roman"/>
          <w:sz w:val="24"/>
          <w:szCs w:val="24"/>
        </w:rPr>
        <w:t>зак</w:t>
      </w:r>
      <w:r w:rsidR="002A756F" w:rsidRPr="007164E8">
        <w:rPr>
          <w:rFonts w:ascii="Times New Roman" w:hAnsi="Times New Roman" w:cs="Times New Roman"/>
          <w:sz w:val="24"/>
          <w:szCs w:val="24"/>
        </w:rPr>
        <w:t>онодательством Российской Федерации</w:t>
      </w:r>
      <w:r w:rsidR="00BE7C28" w:rsidRPr="007164E8">
        <w:rPr>
          <w:rFonts w:ascii="Times New Roman" w:hAnsi="Times New Roman" w:cs="Times New Roman"/>
          <w:sz w:val="24"/>
          <w:szCs w:val="24"/>
        </w:rPr>
        <w:t>, приведены в Разделе 4 Г</w:t>
      </w:r>
      <w:r w:rsidR="0057360D" w:rsidRPr="007164E8">
        <w:rPr>
          <w:rFonts w:ascii="Times New Roman" w:hAnsi="Times New Roman" w:cs="Times New Roman"/>
          <w:sz w:val="24"/>
          <w:szCs w:val="24"/>
        </w:rPr>
        <w:t>лавы 4 Правил.</w:t>
      </w:r>
    </w:p>
    <w:p w:rsidR="001E53B5" w:rsidRPr="007164E8" w:rsidRDefault="001E53B5" w:rsidP="00391EC2">
      <w:pPr>
        <w:pStyle w:val="a3"/>
        <w:ind w:left="-709" w:firstLine="568"/>
        <w:jc w:val="both"/>
        <w:rPr>
          <w:rFonts w:ascii="Times New Roman" w:hAnsi="Times New Roman" w:cs="Times New Roman"/>
          <w:sz w:val="24"/>
          <w:szCs w:val="24"/>
        </w:rPr>
      </w:pPr>
    </w:p>
    <w:p w:rsidR="00234045" w:rsidRPr="007164E8" w:rsidRDefault="00234045" w:rsidP="00391EC2">
      <w:pPr>
        <w:pStyle w:val="a3"/>
        <w:ind w:left="-709" w:firstLine="568"/>
        <w:jc w:val="both"/>
        <w:rPr>
          <w:rFonts w:ascii="Times New Roman" w:hAnsi="Times New Roman" w:cs="Times New Roman"/>
          <w:bCs/>
          <w:iCs/>
          <w:sz w:val="24"/>
          <w:szCs w:val="24"/>
        </w:rPr>
      </w:pPr>
      <w:bookmarkStart w:id="32" w:name="_Toc318442445"/>
    </w:p>
    <w:p w:rsidR="00234045" w:rsidRPr="007164E8" w:rsidRDefault="00234045" w:rsidP="00391EC2">
      <w:pPr>
        <w:pStyle w:val="a3"/>
        <w:ind w:left="-709" w:firstLine="568"/>
        <w:jc w:val="both"/>
        <w:rPr>
          <w:rFonts w:ascii="Times New Roman" w:hAnsi="Times New Roman" w:cs="Times New Roman"/>
          <w:bCs/>
          <w:iCs/>
          <w:sz w:val="24"/>
          <w:szCs w:val="24"/>
        </w:rPr>
      </w:pPr>
      <w:r w:rsidRPr="007164E8">
        <w:rPr>
          <w:rFonts w:ascii="Times New Roman" w:hAnsi="Times New Roman" w:cs="Times New Roman"/>
          <w:bCs/>
          <w:iCs/>
          <w:sz w:val="24"/>
          <w:szCs w:val="24"/>
        </w:rPr>
        <w:lastRenderedPageBreak/>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7164E8">
        <w:rPr>
          <w:rFonts w:ascii="Times New Roman" w:hAnsi="Times New Roman" w:cs="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234045" w:rsidRPr="007164E8" w:rsidRDefault="00234045" w:rsidP="00391EC2">
      <w:pPr>
        <w:pStyle w:val="a3"/>
        <w:ind w:left="-709" w:firstLine="568"/>
        <w:jc w:val="both"/>
        <w:rPr>
          <w:rFonts w:ascii="Times New Roman" w:hAnsi="Times New Roman" w:cs="Times New Roman"/>
          <w:sz w:val="24"/>
          <w:szCs w:val="24"/>
        </w:rPr>
      </w:pPr>
    </w:p>
    <w:p w:rsidR="00234045" w:rsidRPr="007164E8" w:rsidRDefault="00A724FE" w:rsidP="00391EC2">
      <w:pPr>
        <w:pStyle w:val="a3"/>
        <w:ind w:left="-709" w:firstLine="568"/>
        <w:jc w:val="both"/>
        <w:rPr>
          <w:rFonts w:ascii="Times New Roman" w:hAnsi="Times New Roman" w:cs="Times New Roman"/>
          <w:bCs/>
          <w:iCs/>
          <w:sz w:val="24"/>
          <w:szCs w:val="24"/>
        </w:rPr>
      </w:pPr>
      <w:bookmarkStart w:id="33" w:name="_Toc318442446"/>
      <w:bookmarkStart w:id="34" w:name="_Toc222814265"/>
      <w:r w:rsidRPr="007164E8">
        <w:rPr>
          <w:rFonts w:ascii="Times New Roman" w:hAnsi="Times New Roman" w:cs="Times New Roman"/>
          <w:bCs/>
          <w:iCs/>
          <w:sz w:val="24"/>
          <w:szCs w:val="24"/>
        </w:rPr>
        <w:t>Статья 22</w:t>
      </w:r>
      <w:r w:rsidR="00234045" w:rsidRPr="007164E8">
        <w:rPr>
          <w:rFonts w:ascii="Times New Roman" w:hAnsi="Times New Roman" w:cs="Times New Roman"/>
          <w:bCs/>
          <w:iCs/>
          <w:sz w:val="24"/>
          <w:szCs w:val="24"/>
        </w:rPr>
        <w:t>. Общие требования к видам разрешенного использования земельных участков и объектов капитального строительства</w:t>
      </w:r>
      <w:bookmarkEnd w:id="33"/>
      <w:bookmarkEnd w:id="34"/>
      <w:r w:rsidR="008650A9" w:rsidRPr="007164E8">
        <w:rPr>
          <w:rFonts w:ascii="Times New Roman" w:hAnsi="Times New Roman" w:cs="Times New Roman"/>
          <w:bCs/>
          <w:iCs/>
          <w:sz w:val="24"/>
          <w:szCs w:val="24"/>
        </w:rPr>
        <w:t>.</w:t>
      </w:r>
      <w:r w:rsidR="00FA63C2" w:rsidRPr="007164E8">
        <w:rPr>
          <w:rFonts w:ascii="Times New Roman" w:hAnsi="Times New Roman" w:cs="Times New Roman"/>
          <w:bCs/>
          <w:iCs/>
          <w:sz w:val="24"/>
          <w:szCs w:val="24"/>
        </w:rPr>
        <w:t xml:space="preserve"> </w:t>
      </w:r>
    </w:p>
    <w:p w:rsidR="00234045" w:rsidRPr="007164E8" w:rsidRDefault="00234045" w:rsidP="00391EC2">
      <w:pPr>
        <w:pStyle w:val="a3"/>
        <w:ind w:left="-709" w:firstLine="568"/>
        <w:jc w:val="both"/>
        <w:rPr>
          <w:rFonts w:ascii="Times New Roman" w:hAnsi="Times New Roman" w:cs="Times New Roman"/>
          <w:sz w:val="24"/>
          <w:szCs w:val="24"/>
        </w:rPr>
      </w:pP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7164E8">
        <w:rPr>
          <w:rFonts w:ascii="Times New Roman" w:hAnsi="Times New Roman" w:cs="Times New Roman"/>
          <w:sz w:val="24"/>
          <w:szCs w:val="24"/>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7164E8">
        <w:rPr>
          <w:rFonts w:ascii="Times New Roman" w:hAnsi="Times New Roman" w:cs="Times New Roman"/>
          <w:sz w:val="24"/>
          <w:szCs w:val="24"/>
        </w:rPr>
        <w:t xml:space="preserve"> градостроительными регламентами, установленными настоящими Правилами. </w:t>
      </w:r>
    </w:p>
    <w:p w:rsidR="0056352C"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 4. </w:t>
      </w:r>
      <w:proofErr w:type="gramStart"/>
      <w:r w:rsidRPr="007164E8">
        <w:rPr>
          <w:rFonts w:ascii="Times New Roman" w:hAnsi="Times New Roman" w:cs="Times New Roman"/>
          <w:sz w:val="24"/>
          <w:szCs w:val="24"/>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7164E8">
        <w:rPr>
          <w:rFonts w:ascii="Times New Roman" w:hAnsi="Times New Roman" w:cs="Times New Roman"/>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6. </w:t>
      </w:r>
      <w:proofErr w:type="gramStart"/>
      <w:r w:rsidRPr="007164E8">
        <w:rPr>
          <w:rFonts w:ascii="Times New Roman" w:hAnsi="Times New Roman" w:cs="Times New Roman"/>
          <w:sz w:val="24"/>
          <w:szCs w:val="24"/>
        </w:rPr>
        <w:t xml:space="preserve">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w:t>
      </w:r>
      <w:r w:rsidRPr="007164E8">
        <w:rPr>
          <w:rFonts w:ascii="Times New Roman" w:hAnsi="Times New Roman" w:cs="Times New Roman"/>
          <w:sz w:val="24"/>
          <w:szCs w:val="24"/>
        </w:rPr>
        <w:lastRenderedPageBreak/>
        <w:t>условии соответствия строительным, противопожарным нормам и правилам</w:t>
      </w:r>
      <w:proofErr w:type="gramEnd"/>
      <w:r w:rsidRPr="007164E8">
        <w:rPr>
          <w:rFonts w:ascii="Times New Roman" w:hAnsi="Times New Roman" w:cs="Times New Roman"/>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7. Перечень основных и условно разрешенных видов использования земельных участков для каждой территориальной зоны</w:t>
      </w:r>
      <w:r w:rsidR="00615A19" w:rsidRPr="007164E8">
        <w:rPr>
          <w:rFonts w:ascii="Times New Roman" w:hAnsi="Times New Roman" w:cs="Times New Roman"/>
          <w:sz w:val="24"/>
          <w:szCs w:val="24"/>
        </w:rPr>
        <w:t xml:space="preserve"> представлен в Разделе 3 Главы 4</w:t>
      </w:r>
      <w:r w:rsidRPr="007164E8">
        <w:rPr>
          <w:rFonts w:ascii="Times New Roman" w:hAnsi="Times New Roman" w:cs="Times New Roman"/>
          <w:sz w:val="24"/>
          <w:szCs w:val="24"/>
        </w:rPr>
        <w:t xml:space="preserve"> настоящих Правил. </w:t>
      </w:r>
    </w:p>
    <w:p w:rsidR="00234045" w:rsidRPr="007164E8" w:rsidRDefault="00234045" w:rsidP="00391EC2">
      <w:pPr>
        <w:pStyle w:val="a3"/>
        <w:ind w:left="-709" w:firstLine="568"/>
        <w:jc w:val="both"/>
        <w:rPr>
          <w:rFonts w:ascii="Times New Roman" w:hAnsi="Times New Roman" w:cs="Times New Roman"/>
          <w:sz w:val="24"/>
          <w:szCs w:val="24"/>
        </w:rPr>
      </w:pPr>
    </w:p>
    <w:p w:rsidR="00234045" w:rsidRPr="007164E8" w:rsidRDefault="00234045" w:rsidP="00391EC2">
      <w:pPr>
        <w:pStyle w:val="a3"/>
        <w:ind w:left="-709"/>
        <w:jc w:val="both"/>
        <w:rPr>
          <w:rFonts w:ascii="Times New Roman" w:hAnsi="Times New Roman" w:cs="Times New Roman"/>
          <w:sz w:val="24"/>
          <w:szCs w:val="24"/>
        </w:rPr>
      </w:pP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34045" w:rsidRPr="007164E8" w:rsidRDefault="00234045" w:rsidP="00391EC2">
      <w:pPr>
        <w:pStyle w:val="a3"/>
        <w:ind w:left="-709" w:firstLine="568"/>
        <w:jc w:val="both"/>
        <w:rPr>
          <w:rFonts w:ascii="Times New Roman" w:hAnsi="Times New Roman" w:cs="Times New Roman"/>
          <w:sz w:val="24"/>
          <w:szCs w:val="24"/>
        </w:rPr>
      </w:pP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Положения настоящей статьи установлены в соответствии со статьей </w:t>
      </w:r>
      <w:r w:rsidRPr="007164E8">
        <w:rPr>
          <w:rFonts w:ascii="Times New Roman" w:hAnsi="Times New Roman" w:cs="Times New Roman"/>
          <w:sz w:val="24"/>
          <w:szCs w:val="24"/>
        </w:rPr>
        <w:br/>
        <w:t>40 Градостроительного кодекса Российской Федерации.</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3. </w:t>
      </w:r>
      <w:proofErr w:type="gramStart"/>
      <w:r w:rsidRPr="007164E8">
        <w:rPr>
          <w:rFonts w:ascii="Times New Roman" w:hAnsi="Times New Roman" w:cs="Times New Roman"/>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w:t>
      </w:r>
      <w:proofErr w:type="gramEnd"/>
      <w:r w:rsidRPr="007164E8">
        <w:rPr>
          <w:rFonts w:ascii="Times New Roman" w:hAnsi="Times New Roman" w:cs="Times New Roman"/>
          <w:sz w:val="24"/>
          <w:szCs w:val="24"/>
        </w:rPr>
        <w:t xml:space="preserve"> Федерации для соответствующей территориальной зоны.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5. Если предметом заявления является отклонение от предельных параметров высоты застройки в метрах и (или) этажнос</w:t>
      </w:r>
      <w:r w:rsidR="0083496C" w:rsidRPr="007164E8">
        <w:rPr>
          <w:rFonts w:ascii="Times New Roman" w:hAnsi="Times New Roman" w:cs="Times New Roman"/>
          <w:sz w:val="24"/>
          <w:szCs w:val="24"/>
        </w:rPr>
        <w:t>ти, к нему должны</w:t>
      </w:r>
      <w:r w:rsidRPr="007164E8">
        <w:rPr>
          <w:rFonts w:ascii="Times New Roman" w:hAnsi="Times New Roman" w:cs="Times New Roman"/>
          <w:sz w:val="24"/>
          <w:szCs w:val="24"/>
        </w:rPr>
        <w:t xml:space="preserve">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6. </w:t>
      </w:r>
      <w:proofErr w:type="gramStart"/>
      <w:r w:rsidRPr="007164E8">
        <w:rPr>
          <w:rFonts w:ascii="Times New Roman" w:hAnsi="Times New Roman" w:cs="Times New Roman"/>
          <w:sz w:val="24"/>
          <w:szCs w:val="24"/>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свидетельствующие о том,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w:t>
      </w:r>
      <w:proofErr w:type="gramEnd"/>
      <w:r w:rsidRPr="007164E8">
        <w:rPr>
          <w:rFonts w:ascii="Times New Roman" w:hAnsi="Times New Roman" w:cs="Times New Roman"/>
          <w:sz w:val="24"/>
          <w:szCs w:val="24"/>
        </w:rPr>
        <w:t xml:space="preserve">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lastRenderedPageBreak/>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sidR="00A07A16"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12. Текст заключения публикуется в средствах массовой информации и размещается на официальном </w:t>
      </w:r>
      <w:proofErr w:type="gramStart"/>
      <w:r w:rsidRPr="007164E8">
        <w:rPr>
          <w:rFonts w:ascii="Times New Roman" w:hAnsi="Times New Roman" w:cs="Times New Roman"/>
          <w:sz w:val="24"/>
          <w:szCs w:val="24"/>
        </w:rPr>
        <w:t>Интернет-портале</w:t>
      </w:r>
      <w:proofErr w:type="gramEnd"/>
      <w:r w:rsidRPr="007164E8">
        <w:rPr>
          <w:rFonts w:ascii="Times New Roman" w:hAnsi="Times New Roman" w:cs="Times New Roman"/>
          <w:sz w:val="24"/>
          <w:szCs w:val="24"/>
        </w:rPr>
        <w:t xml:space="preserve"> муниципального образования «</w:t>
      </w:r>
      <w:r w:rsidR="00A07A16"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 в сети «Интернет» в установленном порядке. Протокол публичных слушаний хранится в Комиссии и предоставляется в виде копии на электронном или бумажном носителе заинтересованному физическому или юридическому лицу в 10-дневный срок на основании письменного запроса.</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13. </w:t>
      </w:r>
      <w:proofErr w:type="gramStart"/>
      <w:r w:rsidRPr="007164E8">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A07A16"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w:t>
      </w:r>
      <w:proofErr w:type="gramEnd"/>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14. </w:t>
      </w:r>
      <w:proofErr w:type="gramStart"/>
      <w:r w:rsidRPr="007164E8">
        <w:rPr>
          <w:rFonts w:ascii="Times New Roman" w:hAnsi="Times New Roman" w:cs="Times New Roman"/>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sidR="00A07A16" w:rsidRPr="007164E8">
        <w:rPr>
          <w:rFonts w:ascii="Times New Roman" w:hAnsi="Times New Roman" w:cs="Times New Roman"/>
          <w:sz w:val="24"/>
          <w:szCs w:val="24"/>
        </w:rPr>
        <w:t>Гулековское</w:t>
      </w:r>
      <w:r w:rsidRPr="007164E8">
        <w:rPr>
          <w:rFonts w:ascii="Times New Roman" w:hAnsi="Times New Roman" w:cs="Times New Roman"/>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7164E8">
        <w:rPr>
          <w:rFonts w:ascii="Times New Roman" w:hAnsi="Times New Roman" w:cs="Times New Roman"/>
          <w:sz w:val="24"/>
          <w:szCs w:val="24"/>
        </w:rPr>
        <w:t xml:space="preserve"> такого разрешения с указанием причин принятого решения.</w:t>
      </w:r>
    </w:p>
    <w:p w:rsidR="00234045" w:rsidRPr="007164E8" w:rsidRDefault="00234045" w:rsidP="00391EC2">
      <w:pPr>
        <w:pStyle w:val="a3"/>
        <w:ind w:left="-709" w:firstLine="568"/>
        <w:jc w:val="both"/>
        <w:rPr>
          <w:rFonts w:ascii="Times New Roman" w:hAnsi="Times New Roman" w:cs="Times New Roman"/>
          <w:bCs/>
          <w:sz w:val="24"/>
          <w:szCs w:val="24"/>
        </w:rPr>
      </w:pPr>
      <w:r w:rsidRPr="007164E8">
        <w:rPr>
          <w:rFonts w:ascii="Times New Roman" w:hAnsi="Times New Roman" w:cs="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7164E8">
        <w:rPr>
          <w:rFonts w:ascii="Times New Roman" w:hAnsi="Times New Roman" w:cs="Times New Roman"/>
          <w:sz w:val="24"/>
          <w:szCs w:val="24"/>
        </w:rPr>
        <w:t>.</w:t>
      </w:r>
    </w:p>
    <w:p w:rsidR="00234045" w:rsidRPr="007164E8" w:rsidRDefault="0023404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16. Разрешение на отклонение от предельных параметров разрешенного строительства, реконструкции объектов капитального строительства учитывается в информационной системе обеспечения градостроительной деятельности.</w:t>
      </w:r>
    </w:p>
    <w:p w:rsidR="00E148B8" w:rsidRPr="007164E8" w:rsidRDefault="00E148B8" w:rsidP="00391EC2">
      <w:pPr>
        <w:pStyle w:val="a3"/>
        <w:ind w:left="-709"/>
        <w:jc w:val="both"/>
        <w:rPr>
          <w:rFonts w:ascii="Times New Roman" w:hAnsi="Times New Roman" w:cs="Times New Roman"/>
          <w:sz w:val="24"/>
          <w:szCs w:val="24"/>
        </w:rPr>
      </w:pPr>
    </w:p>
    <w:p w:rsidR="00E148B8" w:rsidRPr="007164E8" w:rsidRDefault="00853F95"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bCs/>
          <w:iCs/>
          <w:sz w:val="24"/>
          <w:szCs w:val="24"/>
        </w:rPr>
        <w:t>Раздел 3</w:t>
      </w:r>
      <w:r w:rsidR="00FA63C2" w:rsidRPr="007164E8">
        <w:rPr>
          <w:rFonts w:ascii="Times New Roman" w:hAnsi="Times New Roman" w:cs="Times New Roman"/>
          <w:bCs/>
          <w:iCs/>
          <w:sz w:val="24"/>
          <w:szCs w:val="24"/>
        </w:rPr>
        <w:t>. Градостроительные регламенты территориальных зон</w:t>
      </w:r>
    </w:p>
    <w:p w:rsidR="00E148B8" w:rsidRPr="007164E8" w:rsidRDefault="00E148B8" w:rsidP="00391EC2">
      <w:pPr>
        <w:pStyle w:val="a3"/>
        <w:ind w:left="-709" w:firstLine="568"/>
        <w:jc w:val="both"/>
        <w:rPr>
          <w:rFonts w:ascii="Times New Roman" w:hAnsi="Times New Roman" w:cs="Times New Roman"/>
          <w:sz w:val="24"/>
          <w:szCs w:val="24"/>
        </w:rPr>
      </w:pP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Статья 24. Жилые зоны</w:t>
      </w: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 xml:space="preserve">1. </w:t>
      </w:r>
      <w:proofErr w:type="gramStart"/>
      <w:r w:rsidRPr="007164E8">
        <w:rPr>
          <w:rFonts w:ascii="Times New Roman" w:hAnsi="Times New Roman"/>
          <w:sz w:val="24"/>
          <w:szCs w:val="24"/>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7164E8">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7164E8">
        <w:rPr>
          <w:rFonts w:ascii="Times New Roman" w:hAnsi="Times New Roman"/>
          <w:sz w:val="24"/>
          <w:szCs w:val="24"/>
        </w:rPr>
        <w:t xml:space="preserve">, 2 этажных </w:t>
      </w:r>
      <w:r w:rsidRPr="007164E8">
        <w:rPr>
          <w:rFonts w:ascii="Times New Roman" w:hAnsi="Times New Roman"/>
          <w:sz w:val="24"/>
          <w:szCs w:val="24"/>
        </w:rPr>
        <w:lastRenderedPageBreak/>
        <w:t>многоквартирных жилых домов (не более 16 квартир), объектов необходимых для обслуживания жилой застройки.</w:t>
      </w:r>
      <w:proofErr w:type="gramEnd"/>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7164E8">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7164E8">
        <w:rPr>
          <w:rFonts w:ascii="Times New Roman" w:hAnsi="Times New Roman"/>
          <w:sz w:val="24"/>
          <w:szCs w:val="24"/>
        </w:rPr>
        <w:t>, 2 этажных многоквартирных жилых домов (не более 16 квартир):</w:t>
      </w: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 xml:space="preserve">1) на участке индивидуального жилого дома и  участке </w:t>
      </w:r>
      <w:r w:rsidRPr="007164E8">
        <w:rPr>
          <w:rFonts w:ascii="Times New Roman" w:hAnsi="Times New Roman"/>
          <w:sz w:val="24"/>
          <w:szCs w:val="24"/>
          <w:shd w:val="clear" w:color="auto" w:fill="FFFFFF"/>
        </w:rPr>
        <w:t xml:space="preserve">жилого дома, не предназначенного для раздела на квартиры (личного подсобного хозяйства), </w:t>
      </w:r>
      <w:r w:rsidRPr="007164E8">
        <w:rPr>
          <w:rFonts w:ascii="Times New Roman" w:hAnsi="Times New Roman"/>
          <w:sz w:val="24"/>
          <w:szCs w:val="24"/>
        </w:rPr>
        <w:t>допускается содержание домашних сельскохозяйственных животных с соблюдением санитарно-эпидемиологических и ветеринарных требований;</w:t>
      </w:r>
    </w:p>
    <w:p w:rsidR="007164E8" w:rsidRPr="007164E8" w:rsidRDefault="007164E8" w:rsidP="007164E8">
      <w:pPr>
        <w:widowControl w:val="0"/>
        <w:autoSpaceDE w:val="0"/>
        <w:autoSpaceDN w:val="0"/>
        <w:adjustRightInd w:val="0"/>
        <w:spacing w:after="0" w:line="240" w:lineRule="auto"/>
        <w:ind w:left="-709" w:firstLine="708"/>
        <w:jc w:val="both"/>
        <w:rPr>
          <w:rFonts w:ascii="Times New Roman" w:eastAsia="Arial" w:hAnsi="Times New Roman"/>
          <w:sz w:val="24"/>
          <w:szCs w:val="24"/>
          <w:lang w:eastAsia="ru-RU"/>
        </w:rPr>
      </w:pPr>
      <w:r w:rsidRPr="007164E8">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164E8" w:rsidRPr="007164E8" w:rsidRDefault="007164E8" w:rsidP="007164E8">
      <w:pPr>
        <w:spacing w:after="0" w:line="240" w:lineRule="auto"/>
        <w:ind w:left="-709" w:firstLine="708"/>
        <w:jc w:val="both"/>
        <w:rPr>
          <w:rFonts w:ascii="Times New Roman" w:hAnsi="Times New Roman"/>
          <w:sz w:val="24"/>
          <w:szCs w:val="24"/>
          <w:lang w:eastAsia="ar-SA"/>
        </w:rPr>
      </w:pPr>
      <w:r w:rsidRPr="007164E8">
        <w:rPr>
          <w:rFonts w:ascii="Times New Roman" w:hAnsi="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5C1190" w:rsidRPr="007164E8" w:rsidRDefault="007164E8" w:rsidP="00960563">
      <w:pPr>
        <w:pStyle w:val="31"/>
        <w:spacing w:after="0"/>
        <w:ind w:left="-709"/>
        <w:jc w:val="right"/>
        <w:rPr>
          <w:sz w:val="24"/>
          <w:szCs w:val="24"/>
        </w:rPr>
      </w:pPr>
      <w:r w:rsidRPr="007164E8">
        <w:rPr>
          <w:sz w:val="24"/>
          <w:szCs w:val="24"/>
        </w:rPr>
        <w:t>Таблица №</w:t>
      </w:r>
      <w:r w:rsidR="003D1885" w:rsidRPr="007164E8">
        <w:rPr>
          <w:sz w:val="24"/>
          <w:szCs w:val="24"/>
        </w:rPr>
        <w:t>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5"/>
        <w:gridCol w:w="712"/>
        <w:gridCol w:w="2058"/>
        <w:gridCol w:w="2330"/>
        <w:gridCol w:w="1983"/>
      </w:tblGrid>
      <w:tr w:rsidR="007164E8" w:rsidRPr="007164E8" w:rsidTr="00062491">
        <w:trPr>
          <w:trHeight w:val="567"/>
          <w:jc w:val="center"/>
        </w:trPr>
        <w:tc>
          <w:tcPr>
            <w:tcW w:w="535"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п</w:t>
            </w:r>
            <w:proofErr w:type="gramEnd"/>
            <w:r w:rsidRPr="007164E8">
              <w:rPr>
                <w:rFonts w:ascii="Times New Roman" w:hAnsi="Times New Roman" w:cs="Times New Roman"/>
                <w:sz w:val="24"/>
                <w:szCs w:val="24"/>
              </w:rPr>
              <w:t>/п</w:t>
            </w:r>
          </w:p>
        </w:tc>
        <w:tc>
          <w:tcPr>
            <w:tcW w:w="2305"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Основной вид разрешённого использования земельного участка</w:t>
            </w:r>
          </w:p>
        </w:tc>
        <w:tc>
          <w:tcPr>
            <w:tcW w:w="712"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Код</w:t>
            </w:r>
          </w:p>
        </w:tc>
        <w:tc>
          <w:tcPr>
            <w:tcW w:w="2058"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Основные виды разрешённого использования объектов капитального строительства</w:t>
            </w:r>
          </w:p>
        </w:tc>
        <w:tc>
          <w:tcPr>
            <w:tcW w:w="233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Вспомогательные виды разрешенного использования</w:t>
            </w:r>
          </w:p>
        </w:tc>
        <w:tc>
          <w:tcPr>
            <w:tcW w:w="1983"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Примечания</w:t>
            </w:r>
          </w:p>
        </w:tc>
      </w:tr>
      <w:tr w:rsidR="007164E8" w:rsidRPr="007164E8" w:rsidTr="00062491">
        <w:trPr>
          <w:trHeight w:val="212"/>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w:t>
            </w:r>
          </w:p>
        </w:tc>
        <w:tc>
          <w:tcPr>
            <w:tcW w:w="2305" w:type="dxa"/>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2</w:t>
            </w:r>
          </w:p>
        </w:tc>
        <w:tc>
          <w:tcPr>
            <w:tcW w:w="712"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3</w:t>
            </w:r>
          </w:p>
        </w:tc>
        <w:tc>
          <w:tcPr>
            <w:tcW w:w="2058" w:type="dxa"/>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w:t>
            </w:r>
          </w:p>
        </w:tc>
        <w:tc>
          <w:tcPr>
            <w:tcW w:w="2330"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5</w:t>
            </w:r>
          </w:p>
        </w:tc>
        <w:tc>
          <w:tcPr>
            <w:tcW w:w="1983"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6</w:t>
            </w:r>
          </w:p>
        </w:tc>
      </w:tr>
      <w:tr w:rsidR="007164E8" w:rsidRPr="007164E8" w:rsidTr="00062491">
        <w:trPr>
          <w:trHeight w:val="360"/>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w:t>
            </w:r>
          </w:p>
        </w:tc>
        <w:tc>
          <w:tcPr>
            <w:tcW w:w="2305" w:type="dxa"/>
            <w:noWrap/>
            <w:vAlign w:val="center"/>
          </w:tcPr>
          <w:p w:rsidR="007164E8" w:rsidRPr="007164E8" w:rsidRDefault="007164E8" w:rsidP="00062491">
            <w:pPr>
              <w:pStyle w:val="a3"/>
              <w:rPr>
                <w:rFonts w:ascii="Times New Roman" w:hAnsi="Times New Roman" w:cs="Times New Roman"/>
                <w:i/>
                <w:sz w:val="24"/>
                <w:szCs w:val="24"/>
              </w:rPr>
            </w:pPr>
            <w:r w:rsidRPr="007164E8">
              <w:rPr>
                <w:rFonts w:ascii="Times New Roman" w:hAnsi="Times New Roman" w:cs="Times New Roman"/>
                <w:sz w:val="24"/>
                <w:szCs w:val="24"/>
              </w:rPr>
              <w:t>Для индивидуального жилищного строительства</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2.1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индивидуального жилого дома</w:t>
            </w:r>
          </w:p>
          <w:p w:rsidR="007164E8" w:rsidRPr="007164E8" w:rsidRDefault="007164E8" w:rsidP="00062491">
            <w:pPr>
              <w:pStyle w:val="a3"/>
              <w:rPr>
                <w:rFonts w:ascii="Times New Roman" w:hAnsi="Times New Roman" w:cs="Times New Roman"/>
                <w:sz w:val="24"/>
                <w:szCs w:val="24"/>
              </w:rPr>
            </w:pPr>
          </w:p>
        </w:tc>
        <w:tc>
          <w:tcPr>
            <w:tcW w:w="233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индивидуальных гаражей для легковых автомобилей  и подсобных сооружений</w:t>
            </w:r>
          </w:p>
        </w:tc>
        <w:tc>
          <w:tcPr>
            <w:tcW w:w="1983"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Индивидуальный жилой дом, пригодный для постоянного проживания, высотой не выше двух этажей</w:t>
            </w:r>
          </w:p>
        </w:tc>
      </w:tr>
      <w:tr w:rsidR="007164E8" w:rsidRPr="007164E8" w:rsidTr="00062491">
        <w:trPr>
          <w:trHeight w:val="360"/>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2</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Для ведения личного подсобного хозяйства </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2.2</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proofErr w:type="gramStart"/>
            <w:r w:rsidRPr="007164E8">
              <w:rPr>
                <w:rFonts w:ascii="Times New Roman" w:hAnsi="Times New Roman" w:cs="Times New Roman"/>
                <w:sz w:val="24"/>
                <w:szCs w:val="24"/>
                <w:shd w:val="clear" w:color="auto" w:fill="FFFFFF"/>
              </w:rPr>
              <w:t xml:space="preserve">Размещение жилого дома, не предназначенного для раздела на квартиры (дома, пригодные для постоянного проживания </w:t>
            </w:r>
            <w:proofErr w:type="gramEnd"/>
          </w:p>
        </w:tc>
        <w:tc>
          <w:tcPr>
            <w:tcW w:w="233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w:t>
            </w:r>
            <w:r w:rsidRPr="007164E8">
              <w:rPr>
                <w:rFonts w:ascii="Times New Roman" w:hAnsi="Times New Roman" w:cs="Times New Roman"/>
                <w:sz w:val="24"/>
                <w:szCs w:val="24"/>
              </w:rPr>
              <w:lastRenderedPageBreak/>
              <w:t>ых животных</w:t>
            </w:r>
          </w:p>
        </w:tc>
        <w:tc>
          <w:tcPr>
            <w:tcW w:w="1983"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shd w:val="clear" w:color="auto" w:fill="FFFFFF"/>
              </w:rPr>
              <w:lastRenderedPageBreak/>
              <w:t>Жилой дом высотой не выше двух надземных этажей</w:t>
            </w:r>
          </w:p>
        </w:tc>
      </w:tr>
      <w:tr w:rsidR="007164E8" w:rsidRPr="007164E8" w:rsidTr="00062491">
        <w:trPr>
          <w:trHeight w:val="771"/>
          <w:jc w:val="center"/>
        </w:trPr>
        <w:tc>
          <w:tcPr>
            <w:tcW w:w="535"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3</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Коммунальное обслуживание</w:t>
            </w:r>
          </w:p>
          <w:p w:rsidR="007164E8" w:rsidRPr="007164E8" w:rsidRDefault="007164E8" w:rsidP="00062491">
            <w:pPr>
              <w:pStyle w:val="a3"/>
              <w:rPr>
                <w:rFonts w:ascii="Times New Roman" w:hAnsi="Times New Roman" w:cs="Times New Roman"/>
                <w:i/>
                <w:sz w:val="24"/>
                <w:szCs w:val="24"/>
              </w:rPr>
            </w:pP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поставка воды, тепла, электричества, газа, предоставление услуг связи, отвод канализационных стоков:</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котельные;</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водозаборы;</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очистные сооружения;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насосные станции;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водопроводы; тепловые сети;</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теплотрассы,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линии электропередачи; трансформаторные подстанции;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газопроводы;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линии связи;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телефонные станции;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канализация</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w:t>
            </w:r>
          </w:p>
        </w:tc>
        <w:tc>
          <w:tcPr>
            <w:tcW w:w="1983" w:type="dxa"/>
            <w:vMerge w:val="restart"/>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164E8" w:rsidRPr="007164E8" w:rsidTr="00062491">
        <w:trPr>
          <w:trHeight w:val="77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Амбулаторно-поликлиническое обслуживание</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3.4.1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помощи:</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поликлиники;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фельдшерские пункты;</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пункты здравоохранения</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Объектные  автостоянки для легковых автомобилей</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77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lastRenderedPageBreak/>
              <w:t>5</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Дошкольное, начальное и среднее общее образование</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3.5.1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272"/>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6</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Общественное управление</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3.8</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капитального строительства, предназначенных для размещения: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органов государственной власти;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органов местного самоуправления.</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w:t>
            </w:r>
            <w:r w:rsidRPr="007164E8">
              <w:rPr>
                <w:rFonts w:ascii="Times New Roman" w:hAnsi="Times New Roman" w:cs="Times New Roman"/>
                <w:sz w:val="24"/>
                <w:szCs w:val="24"/>
              </w:rPr>
              <w:lastRenderedPageBreak/>
              <w:t>отраслевому или политическому признаку</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Объектные автостоянки для легковых автомобилей</w:t>
            </w:r>
          </w:p>
          <w:p w:rsidR="007164E8" w:rsidRPr="007164E8" w:rsidRDefault="007164E8" w:rsidP="00062491">
            <w:pPr>
              <w:pStyle w:val="a3"/>
              <w:rPr>
                <w:rFonts w:ascii="Times New Roman" w:hAnsi="Times New Roman" w:cs="Times New Roman"/>
                <w:sz w:val="24"/>
                <w:szCs w:val="24"/>
              </w:rPr>
            </w:pP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77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lastRenderedPageBreak/>
              <w:t>7</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Обеспечение внутреннего правопорядка</w:t>
            </w:r>
          </w:p>
        </w:tc>
        <w:tc>
          <w:tcPr>
            <w:tcW w:w="712" w:type="dxa"/>
            <w:vAlign w:val="center"/>
          </w:tcPr>
          <w:p w:rsidR="007164E8" w:rsidRPr="007164E8" w:rsidRDefault="007164E8" w:rsidP="00062491">
            <w:pPr>
              <w:pStyle w:val="a3"/>
              <w:rPr>
                <w:rFonts w:ascii="Times New Roman" w:hAnsi="Times New Roman" w:cs="Times New Roman"/>
                <w:sz w:val="24"/>
                <w:szCs w:val="24"/>
                <w:lang w:val="en-US"/>
              </w:rPr>
            </w:pPr>
            <w:r w:rsidRPr="007164E8">
              <w:rPr>
                <w:rFonts w:ascii="Times New Roman" w:hAnsi="Times New Roman" w:cs="Times New Roman"/>
                <w:sz w:val="24"/>
                <w:szCs w:val="24"/>
                <w:lang w:val="en-US"/>
              </w:rPr>
              <w:t>8.3</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Объектные автостоянки для легковых автомобилей </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77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8</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Земельные участки (территории) общего пользования</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12.0</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77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9</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Спорт</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5.1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330" w:type="dxa"/>
          </w:tcPr>
          <w:p w:rsidR="007164E8" w:rsidRPr="007164E8" w:rsidRDefault="007164E8" w:rsidP="00062491">
            <w:pPr>
              <w:pStyle w:val="a3"/>
              <w:rPr>
                <w:rFonts w:ascii="Times New Roman" w:hAnsi="Times New Roman" w:cs="Times New Roman"/>
                <w:sz w:val="24"/>
                <w:szCs w:val="24"/>
              </w:rPr>
            </w:pPr>
          </w:p>
        </w:tc>
        <w:tc>
          <w:tcPr>
            <w:tcW w:w="1983" w:type="dxa"/>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619"/>
          <w:jc w:val="center"/>
        </w:trPr>
        <w:tc>
          <w:tcPr>
            <w:tcW w:w="535"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п</w:t>
            </w:r>
            <w:proofErr w:type="gramEnd"/>
            <w:r w:rsidRPr="007164E8">
              <w:rPr>
                <w:rFonts w:ascii="Times New Roman" w:hAnsi="Times New Roman" w:cs="Times New Roman"/>
                <w:sz w:val="24"/>
                <w:szCs w:val="24"/>
              </w:rPr>
              <w:t>/п</w:t>
            </w:r>
          </w:p>
        </w:tc>
        <w:tc>
          <w:tcPr>
            <w:tcW w:w="2305"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Условно-разрешённый вид использования земельного участка</w:t>
            </w:r>
          </w:p>
        </w:tc>
        <w:tc>
          <w:tcPr>
            <w:tcW w:w="712"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Код</w:t>
            </w:r>
          </w:p>
        </w:tc>
        <w:tc>
          <w:tcPr>
            <w:tcW w:w="2058"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Условно-разрешённый вид использования объектов капитального строительства</w:t>
            </w:r>
          </w:p>
        </w:tc>
        <w:tc>
          <w:tcPr>
            <w:tcW w:w="233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Вспомогательные виды разрешенного использования</w:t>
            </w:r>
          </w:p>
        </w:tc>
        <w:tc>
          <w:tcPr>
            <w:tcW w:w="1983"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Примечания</w:t>
            </w:r>
          </w:p>
        </w:tc>
      </w:tr>
      <w:tr w:rsidR="007164E8" w:rsidRPr="007164E8" w:rsidTr="00062491">
        <w:trPr>
          <w:trHeight w:val="431"/>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10</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Бытовое обслуживание</w:t>
            </w:r>
          </w:p>
        </w:tc>
        <w:tc>
          <w:tcPr>
            <w:tcW w:w="712"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3.3</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капитального строительства, </w:t>
            </w:r>
            <w:r w:rsidRPr="007164E8">
              <w:rPr>
                <w:rFonts w:ascii="Times New Roman" w:hAnsi="Times New Roman" w:cs="Times New Roman"/>
                <w:sz w:val="24"/>
                <w:szCs w:val="24"/>
              </w:rPr>
              <w:lastRenderedPageBreak/>
              <w:t>предназначенных для оказания населению или организациям бытовых услуг:</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мастерские мелкого ремонта;</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ателье;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парикмахерские</w:t>
            </w:r>
          </w:p>
        </w:tc>
        <w:tc>
          <w:tcPr>
            <w:tcW w:w="2330" w:type="dxa"/>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Объектные автостоянки для легковых автомобилей</w:t>
            </w:r>
          </w:p>
        </w:tc>
        <w:tc>
          <w:tcPr>
            <w:tcW w:w="1983" w:type="dxa"/>
            <w:vMerge w:val="restart"/>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не должно причинять вред </w:t>
            </w:r>
            <w:r w:rsidRPr="007164E8">
              <w:rPr>
                <w:rFonts w:ascii="Times New Roman" w:hAnsi="Times New Roman" w:cs="Times New Roman"/>
                <w:sz w:val="24"/>
                <w:szCs w:val="24"/>
              </w:rPr>
              <w:lastRenderedPageBreak/>
              <w:t xml:space="preserve">окружающей среде и санитарному благополучию, не причиняет существенного неудобства жителям, не требует установления санитарной зоны </w:t>
            </w:r>
          </w:p>
        </w:tc>
      </w:tr>
      <w:tr w:rsidR="007164E8" w:rsidRPr="007164E8" w:rsidTr="00062491">
        <w:trPr>
          <w:trHeight w:val="619"/>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lastRenderedPageBreak/>
              <w:t>11</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Магазины</w:t>
            </w:r>
          </w:p>
        </w:tc>
        <w:tc>
          <w:tcPr>
            <w:tcW w:w="712"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4.4</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3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619"/>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12</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Общественное питание</w:t>
            </w:r>
          </w:p>
        </w:tc>
        <w:tc>
          <w:tcPr>
            <w:tcW w:w="712"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4.6</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w:t>
            </w: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619"/>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13</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Связь</w:t>
            </w:r>
          </w:p>
        </w:tc>
        <w:tc>
          <w:tcPr>
            <w:tcW w:w="712"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lang w:val="en-US"/>
              </w:rPr>
              <w:t>6.8</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30" w:type="dxa"/>
          </w:tcPr>
          <w:p w:rsidR="007164E8" w:rsidRPr="007164E8" w:rsidRDefault="007164E8" w:rsidP="00062491">
            <w:pPr>
              <w:pStyle w:val="a3"/>
              <w:rPr>
                <w:rFonts w:ascii="Times New Roman" w:hAnsi="Times New Roman" w:cs="Times New Roman"/>
                <w:sz w:val="24"/>
                <w:szCs w:val="24"/>
              </w:rPr>
            </w:pPr>
          </w:p>
        </w:tc>
        <w:tc>
          <w:tcPr>
            <w:tcW w:w="1983"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619"/>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lastRenderedPageBreak/>
              <w:t>14</w:t>
            </w:r>
          </w:p>
        </w:tc>
        <w:tc>
          <w:tcPr>
            <w:tcW w:w="2305"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Малоэтажная многоквартирная жилая застройка</w:t>
            </w:r>
          </w:p>
        </w:tc>
        <w:tc>
          <w:tcPr>
            <w:tcW w:w="712"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2.1.1</w:t>
            </w:r>
          </w:p>
        </w:tc>
        <w:tc>
          <w:tcPr>
            <w:tcW w:w="205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малоэтажного многоквартирного жилого дома</w:t>
            </w:r>
          </w:p>
        </w:tc>
        <w:tc>
          <w:tcPr>
            <w:tcW w:w="2330" w:type="dxa"/>
          </w:tcPr>
          <w:p w:rsidR="007164E8" w:rsidRPr="007164E8" w:rsidRDefault="007164E8" w:rsidP="00062491">
            <w:pPr>
              <w:widowControl w:val="0"/>
              <w:autoSpaceDE w:val="0"/>
              <w:autoSpaceDN w:val="0"/>
              <w:adjustRightInd w:val="0"/>
              <w:rPr>
                <w:rFonts w:ascii="Times New Roman" w:hAnsi="Times New Roman"/>
                <w:sz w:val="24"/>
                <w:szCs w:val="24"/>
              </w:rPr>
            </w:pPr>
            <w:r w:rsidRPr="007164E8">
              <w:rPr>
                <w:rFonts w:ascii="Times New Roman" w:hAnsi="Times New Roman"/>
                <w:sz w:val="24"/>
                <w:szCs w:val="24"/>
              </w:rPr>
              <w:t>Хозяйственные постройки (хранение дров, инструмента), индивидуальные гаражи для легкового автотранспорта, детские, хозяйственные площадки,</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площадки для отдыха,</w:t>
            </w:r>
            <w:r w:rsidRPr="007164E8">
              <w:rPr>
                <w:rFonts w:ascii="Times New Roman" w:hAnsi="Times New Roman" w:cs="Times New Roman"/>
                <w:sz w:val="24"/>
                <w:szCs w:val="24"/>
              </w:rPr>
              <w:br/>
              <w:t>теплицы, гостевые автостоянки</w:t>
            </w:r>
          </w:p>
        </w:tc>
        <w:tc>
          <w:tcPr>
            <w:tcW w:w="1983"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Дом, пригодный для постоянного проживания, высотой не более 2 этажей, не более 16 квартир</w:t>
            </w:r>
          </w:p>
        </w:tc>
      </w:tr>
      <w:tr w:rsidR="007164E8" w:rsidRPr="007164E8" w:rsidTr="00062491">
        <w:trPr>
          <w:trHeight w:val="619"/>
          <w:jc w:val="center"/>
        </w:trPr>
        <w:tc>
          <w:tcPr>
            <w:tcW w:w="535"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15</w:t>
            </w:r>
          </w:p>
        </w:tc>
        <w:tc>
          <w:tcPr>
            <w:tcW w:w="2305" w:type="dxa"/>
            <w:noWrap/>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Банковская и страховая деятельность</w:t>
            </w:r>
          </w:p>
        </w:tc>
        <w:tc>
          <w:tcPr>
            <w:tcW w:w="712" w:type="dxa"/>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4.5</w:t>
            </w:r>
          </w:p>
        </w:tc>
        <w:tc>
          <w:tcPr>
            <w:tcW w:w="2058" w:type="dxa"/>
            <w:noWrap/>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30" w:type="dxa"/>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Объектные автостоянки для легковых автомобилей</w:t>
            </w:r>
          </w:p>
        </w:tc>
        <w:tc>
          <w:tcPr>
            <w:tcW w:w="1983" w:type="dxa"/>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062491">
        <w:trPr>
          <w:trHeight w:val="619"/>
          <w:jc w:val="center"/>
        </w:trPr>
        <w:tc>
          <w:tcPr>
            <w:tcW w:w="535"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16</w:t>
            </w:r>
          </w:p>
        </w:tc>
        <w:tc>
          <w:tcPr>
            <w:tcW w:w="2305" w:type="dxa"/>
            <w:noWrap/>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Объекты гаражного назначения</w:t>
            </w:r>
          </w:p>
        </w:tc>
        <w:tc>
          <w:tcPr>
            <w:tcW w:w="712" w:type="dxa"/>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2.7.1</w:t>
            </w:r>
          </w:p>
        </w:tc>
        <w:tc>
          <w:tcPr>
            <w:tcW w:w="2058" w:type="dxa"/>
            <w:noWrap/>
            <w:vAlign w:val="center"/>
          </w:tcPr>
          <w:p w:rsidR="007164E8" w:rsidRPr="007164E8" w:rsidRDefault="007164E8" w:rsidP="00062491">
            <w:pPr>
              <w:pStyle w:val="a3"/>
              <w:jc w:val="both"/>
              <w:rPr>
                <w:rFonts w:ascii="Times New Roman" w:hAnsi="Times New Roman" w:cs="Times New Roman"/>
                <w:sz w:val="24"/>
                <w:szCs w:val="24"/>
              </w:rPr>
            </w:pPr>
            <w:r w:rsidRPr="007164E8">
              <w:rPr>
                <w:rFonts w:ascii="Times New Roman" w:hAnsi="Times New Roman" w:cs="Times New Roman"/>
                <w:sz w:val="24"/>
                <w:szCs w:val="24"/>
              </w:rPr>
              <w:t>Размещение отдельно стоящих гаражей предназначенных для хранения личного автотранспорта (не менее 10 в одном блоке)</w:t>
            </w:r>
          </w:p>
        </w:tc>
        <w:tc>
          <w:tcPr>
            <w:tcW w:w="2330" w:type="dxa"/>
          </w:tcPr>
          <w:p w:rsidR="007164E8" w:rsidRPr="007164E8" w:rsidRDefault="007164E8" w:rsidP="00062491">
            <w:pPr>
              <w:pStyle w:val="a3"/>
              <w:jc w:val="both"/>
              <w:rPr>
                <w:rFonts w:ascii="Times New Roman" w:hAnsi="Times New Roman" w:cs="Times New Roman"/>
                <w:sz w:val="24"/>
                <w:szCs w:val="24"/>
              </w:rPr>
            </w:pPr>
          </w:p>
        </w:tc>
        <w:tc>
          <w:tcPr>
            <w:tcW w:w="1983"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2D26E6" w:rsidRPr="007164E8" w:rsidRDefault="002D26E6" w:rsidP="00391EC2">
      <w:pPr>
        <w:pStyle w:val="a3"/>
        <w:ind w:left="-709"/>
        <w:jc w:val="both"/>
        <w:rPr>
          <w:rFonts w:ascii="Times New Roman" w:hAnsi="Times New Roman" w:cs="Times New Roman"/>
          <w:sz w:val="24"/>
          <w:szCs w:val="24"/>
        </w:rPr>
      </w:pPr>
    </w:p>
    <w:p w:rsidR="007164E8" w:rsidRPr="007164E8" w:rsidRDefault="007164E8" w:rsidP="007164E8">
      <w:pPr>
        <w:spacing w:after="0" w:line="240" w:lineRule="auto"/>
        <w:ind w:firstLine="708"/>
        <w:jc w:val="both"/>
        <w:rPr>
          <w:rFonts w:ascii="Times New Roman" w:hAnsi="Times New Roman"/>
          <w:sz w:val="24"/>
          <w:szCs w:val="24"/>
          <w:lang w:eastAsia="ar-SA"/>
        </w:rPr>
      </w:pPr>
      <w:r w:rsidRPr="007164E8">
        <w:rPr>
          <w:rFonts w:ascii="Times New Roman" w:hAnsi="Times New Roman"/>
          <w:sz w:val="24"/>
          <w:szCs w:val="24"/>
          <w:lang w:eastAsia="ar-SA"/>
        </w:rPr>
        <w:t xml:space="preserve">4) Предельные размеры </w:t>
      </w:r>
      <w:proofErr w:type="gramStart"/>
      <w:r w:rsidRPr="007164E8">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7164E8">
        <w:rPr>
          <w:rFonts w:ascii="Times New Roman" w:hAnsi="Times New Roman"/>
          <w:sz w:val="24"/>
          <w:szCs w:val="24"/>
          <w:lang w:eastAsia="ar-SA"/>
        </w:rPr>
        <w:t xml:space="preserve"> законодательством Удмуртской Республики.  </w:t>
      </w:r>
    </w:p>
    <w:p w:rsidR="007164E8" w:rsidRPr="007164E8" w:rsidRDefault="007164E8" w:rsidP="007164E8">
      <w:pPr>
        <w:spacing w:after="0" w:line="240" w:lineRule="auto"/>
        <w:ind w:firstLine="708"/>
        <w:jc w:val="both"/>
        <w:rPr>
          <w:rFonts w:ascii="Times New Roman" w:hAnsi="Times New Roman"/>
          <w:sz w:val="24"/>
          <w:szCs w:val="24"/>
          <w:lang w:eastAsia="ar-SA"/>
        </w:rPr>
      </w:pPr>
      <w:r w:rsidRPr="007164E8">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7164E8">
        <w:rPr>
          <w:rFonts w:ascii="Times New Roman" w:hAnsi="Times New Roman"/>
          <w:sz w:val="24"/>
          <w:szCs w:val="24"/>
          <w:lang w:eastAsia="ar-SA"/>
        </w:rPr>
        <w:t>представлены в таблице №3;</w:t>
      </w:r>
    </w:p>
    <w:p w:rsidR="007164E8" w:rsidRPr="007164E8" w:rsidRDefault="007164E8" w:rsidP="007164E8">
      <w:pPr>
        <w:spacing w:after="0" w:line="240" w:lineRule="auto"/>
        <w:ind w:right="-144" w:firstLine="709"/>
        <w:jc w:val="right"/>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164E8" w:rsidRPr="007164E8"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lastRenderedPageBreak/>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062491">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800,0 для размещения индивидуального жилого дома</w:t>
            </w:r>
          </w:p>
        </w:tc>
      </w:tr>
      <w:tr w:rsidR="007164E8" w:rsidRPr="007164E8"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1000,0  для размещения </w:t>
            </w:r>
            <w:r w:rsidRPr="007164E8">
              <w:rPr>
                <w:rFonts w:ascii="Times New Roman" w:eastAsia="Times New Roman" w:hAnsi="Times New Roman"/>
                <w:sz w:val="24"/>
                <w:szCs w:val="24"/>
                <w:shd w:val="clear" w:color="auto" w:fill="FFFFFF"/>
                <w:lang w:eastAsia="ru-RU"/>
              </w:rPr>
              <w:t xml:space="preserve">жилого дома, не предназначенного для раздела на квартиры </w:t>
            </w:r>
            <w:r w:rsidRPr="007164E8">
              <w:rPr>
                <w:rFonts w:ascii="Times New Roman" w:eastAsia="Times New Roman" w:hAnsi="Times New Roman"/>
                <w:sz w:val="24"/>
                <w:szCs w:val="24"/>
                <w:lang w:eastAsia="ru-RU"/>
              </w:rPr>
              <w:t>(личное подсобное хозяйство)</w:t>
            </w:r>
          </w:p>
        </w:tc>
      </w:tr>
      <w:tr w:rsidR="007164E8" w:rsidRPr="007164E8"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2000,0 для размещения малоэтажного многоквартирного жилого дома</w:t>
            </w:r>
          </w:p>
        </w:tc>
      </w:tr>
      <w:tr w:rsidR="007164E8" w:rsidRPr="007164E8"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24,0 для размещения 1 гаража </w:t>
            </w:r>
          </w:p>
        </w:tc>
      </w:tr>
      <w:tr w:rsidR="007164E8" w:rsidRPr="007164E8"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200,0 для размещения прочих объектов</w:t>
            </w:r>
          </w:p>
        </w:tc>
      </w:tr>
      <w:tr w:rsidR="007164E8" w:rsidRPr="007164E8" w:rsidTr="00062491">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земельного участка (кв. м)</w:t>
            </w:r>
          </w:p>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2300,0 для размещения индивидуального жилого дома</w:t>
            </w:r>
          </w:p>
        </w:tc>
      </w:tr>
      <w:tr w:rsidR="007164E8" w:rsidRPr="007164E8"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2500,0 для размещения </w:t>
            </w:r>
            <w:r w:rsidRPr="007164E8">
              <w:rPr>
                <w:rFonts w:ascii="Times New Roman" w:eastAsia="Times New Roman" w:hAnsi="Times New Roman"/>
                <w:sz w:val="24"/>
                <w:szCs w:val="24"/>
                <w:shd w:val="clear" w:color="auto" w:fill="FFFFFF"/>
                <w:lang w:eastAsia="ru-RU"/>
              </w:rPr>
              <w:t xml:space="preserve">жилого дома, не предназначенного для раздела на квартиры </w:t>
            </w:r>
            <w:r w:rsidRPr="007164E8">
              <w:rPr>
                <w:rFonts w:ascii="Times New Roman" w:eastAsia="Times New Roman" w:hAnsi="Times New Roman"/>
                <w:sz w:val="24"/>
                <w:szCs w:val="24"/>
                <w:lang w:eastAsia="ru-RU"/>
              </w:rPr>
              <w:t>(личное подсобное хозяйство)</w:t>
            </w:r>
          </w:p>
        </w:tc>
      </w:tr>
      <w:tr w:rsidR="007164E8" w:rsidRPr="007164E8"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30,0 для размещения 1 гаража</w:t>
            </w:r>
          </w:p>
        </w:tc>
      </w:tr>
      <w:tr w:rsidR="007164E8" w:rsidRPr="007164E8" w:rsidTr="00062491">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p>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 для размещения индивидуального жилого дома</w:t>
            </w:r>
          </w:p>
        </w:tc>
      </w:tr>
      <w:tr w:rsidR="007164E8" w:rsidRPr="007164E8" w:rsidTr="00062491">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18,0 для размещения малоэтажного многоквартирного жилого дома </w:t>
            </w:r>
          </w:p>
        </w:tc>
      </w:tr>
      <w:tr w:rsidR="007164E8" w:rsidRPr="007164E8" w:rsidTr="00062491">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20,0 для размещения </w:t>
            </w:r>
            <w:r w:rsidRPr="007164E8">
              <w:rPr>
                <w:rFonts w:ascii="Times New Roman" w:eastAsia="Times New Roman" w:hAnsi="Times New Roman"/>
                <w:sz w:val="24"/>
                <w:szCs w:val="24"/>
                <w:shd w:val="clear" w:color="auto" w:fill="FFFFFF"/>
                <w:lang w:eastAsia="ru-RU"/>
              </w:rPr>
              <w:t xml:space="preserve">жилого дома, не предназначенного для раздела на квартиры </w:t>
            </w:r>
            <w:r w:rsidRPr="007164E8">
              <w:rPr>
                <w:rFonts w:ascii="Times New Roman" w:eastAsia="Times New Roman" w:hAnsi="Times New Roman"/>
                <w:sz w:val="24"/>
                <w:szCs w:val="24"/>
                <w:lang w:eastAsia="ru-RU"/>
              </w:rPr>
              <w:t>(личное подсобное хозяйство)</w:t>
            </w:r>
          </w:p>
        </w:tc>
      </w:tr>
      <w:tr w:rsidR="007164E8" w:rsidRPr="007164E8" w:rsidTr="00062491">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50,0 для размещения индивидуального жилого дома, </w:t>
            </w:r>
            <w:r w:rsidRPr="007164E8">
              <w:rPr>
                <w:rFonts w:ascii="Times New Roman" w:eastAsia="Times New Roman" w:hAnsi="Times New Roman"/>
                <w:sz w:val="24"/>
                <w:szCs w:val="24"/>
                <w:shd w:val="clear" w:color="auto" w:fill="FFFFFF"/>
                <w:lang w:eastAsia="ru-RU"/>
              </w:rPr>
              <w:t xml:space="preserve">жилого дома, не предназначенного для раздела на квартиры </w:t>
            </w:r>
            <w:r w:rsidRPr="007164E8">
              <w:rPr>
                <w:rFonts w:ascii="Times New Roman" w:eastAsia="Times New Roman" w:hAnsi="Times New Roman"/>
                <w:sz w:val="24"/>
                <w:szCs w:val="24"/>
                <w:lang w:eastAsia="ru-RU"/>
              </w:rPr>
              <w:t>(личное подсобное хозяйство)</w:t>
            </w:r>
          </w:p>
        </w:tc>
      </w:tr>
      <w:tr w:rsidR="007164E8" w:rsidRPr="007164E8"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50,0 для размещения малоэтажного многоквартирного жилого дома</w:t>
            </w:r>
          </w:p>
        </w:tc>
      </w:tr>
      <w:tr w:rsidR="007164E8" w:rsidRPr="007164E8"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90,0 для размещения объектов коммунального обслуживания (котельные, КНС, АТС, КТП, ЗТП, ШРП, ГРП, ТП)</w:t>
            </w:r>
          </w:p>
        </w:tc>
      </w:tr>
      <w:tr w:rsidR="007164E8" w:rsidRPr="007164E8"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40,0 для размещения прочих объектов</w:t>
            </w:r>
          </w:p>
        </w:tc>
      </w:tr>
      <w:tr w:rsidR="007164E8" w:rsidRPr="007164E8"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Для индивидуальной жилой застройки и ведения личного подсобного хозяйства:</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до индивидуального жилого дома по фронту улиц и проездов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 до индивидуального жилого дома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земельного участка до индивидуального жилого дома - 3 </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По санитарно-бытовым условиям </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отступы от границ соседнего земельного участка:</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 до построек для содержания скота и птицы не менее 4, со стороны земель общего пользования и элементов улично-дорожной сети – 3;</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до других построек (бани, гаражи, сараи) не менее 2, со стороны земель общего пользования и элементов улично-дорожной сети – 3;</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до стволов высокорослых (высотой свыше 4 м) деревьев – 4, до среднерослых (высотой не</w:t>
            </w:r>
            <w:r w:rsidRPr="007164E8">
              <w:rPr>
                <w:rFonts w:ascii="Times New Roman" w:eastAsia="Times New Roman" w:hAnsi="Times New Roman"/>
                <w:sz w:val="24"/>
                <w:szCs w:val="24"/>
                <w:lang w:eastAsia="ru-RU"/>
              </w:rPr>
              <w:br/>
              <w:t>более 4) деревьев – 2, до кустарников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7164E8">
              <w:rPr>
                <w:rFonts w:ascii="Times New Roman" w:eastAsia="Times New Roman" w:hAnsi="Times New Roman"/>
                <w:sz w:val="24"/>
                <w:szCs w:val="24"/>
                <w:lang w:eastAsia="ru-RU"/>
              </w:rPr>
              <w:t>на</w:t>
            </w:r>
            <w:proofErr w:type="gramEnd"/>
            <w:r w:rsidRPr="007164E8">
              <w:rPr>
                <w:rFonts w:ascii="Times New Roman" w:eastAsia="Times New Roman" w:hAnsi="Times New Roman"/>
                <w:sz w:val="24"/>
                <w:szCs w:val="24"/>
                <w:lang w:eastAsia="ru-RU"/>
              </w:rPr>
              <w:t xml:space="preserve"> соседних земельных участков не менее 6;</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туалета, выгребной ямы, </w:t>
            </w:r>
            <w:proofErr w:type="spellStart"/>
            <w:r w:rsidRPr="007164E8">
              <w:rPr>
                <w:rFonts w:ascii="Times New Roman" w:eastAsia="Times New Roman" w:hAnsi="Times New Roman"/>
                <w:sz w:val="24"/>
                <w:szCs w:val="24"/>
                <w:lang w:eastAsia="ru-RU"/>
              </w:rPr>
              <w:t>помойницы</w:t>
            </w:r>
            <w:proofErr w:type="spellEnd"/>
            <w:r w:rsidRPr="007164E8">
              <w:rPr>
                <w:rFonts w:ascii="Times New Roman" w:eastAsia="Times New Roman" w:hAnsi="Times New Roman"/>
                <w:sz w:val="24"/>
                <w:szCs w:val="24"/>
                <w:lang w:eastAsia="ru-RU"/>
              </w:rPr>
              <w:t xml:space="preserve"> до стен сосед</w:t>
            </w:r>
            <w:r w:rsidRPr="007164E8">
              <w:rPr>
                <w:rFonts w:ascii="Times New Roman" w:eastAsia="Times New Roman" w:hAnsi="Times New Roman"/>
                <w:sz w:val="24"/>
                <w:szCs w:val="24"/>
                <w:lang w:eastAsia="ru-RU"/>
              </w:rPr>
              <w:softHyphen/>
              <w:t>него жилого дома при отсутствии централизованной ка</w:t>
            </w:r>
            <w:r w:rsidRPr="007164E8">
              <w:rPr>
                <w:rFonts w:ascii="Times New Roman" w:eastAsia="Times New Roman" w:hAnsi="Times New Roman"/>
                <w:sz w:val="24"/>
                <w:szCs w:val="24"/>
                <w:lang w:eastAsia="ru-RU"/>
              </w:rPr>
              <w:softHyphen/>
              <w:t>нализации должно составлять не менее 12, до источника водоснабжения (колодца) – не менее 25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x-none"/>
              </w:rPr>
              <w:t xml:space="preserve">Для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Для прочих зданий, строений, сооружений:</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 3;</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 – 5, но не менее 3 от границ земельного участка</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Индивидуального жилого дома, жилого дома, не предназначенного для раздела на квартиры  - 3 (включая мансарду);</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Прочих объектов – 2. </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 сооружений (м)</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9,6 – для индивидуального жилого дома, жилого дома, не предназначенного для раздела на квартиры;</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2,5 – для вспомогательных объектов и гаража;</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 – прочих объектов</w:t>
            </w:r>
          </w:p>
        </w:tc>
      </w:tr>
      <w:tr w:rsidR="007164E8" w:rsidRPr="007164E8" w:rsidTr="00062491">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30 для размещения индивидуального жилого дома, </w:t>
            </w:r>
            <w:r w:rsidRPr="007164E8">
              <w:rPr>
                <w:rFonts w:ascii="Times New Roman" w:eastAsia="Times New Roman" w:hAnsi="Times New Roman"/>
                <w:sz w:val="24"/>
                <w:szCs w:val="24"/>
                <w:shd w:val="clear" w:color="auto" w:fill="FFFFFF"/>
                <w:lang w:eastAsia="ru-RU"/>
              </w:rPr>
              <w:t xml:space="preserve">жилого дома, не предназначенного для раздела на квартиры </w:t>
            </w:r>
            <w:r w:rsidRPr="007164E8">
              <w:rPr>
                <w:rFonts w:ascii="Times New Roman" w:eastAsia="Times New Roman" w:hAnsi="Times New Roman"/>
                <w:sz w:val="24"/>
                <w:szCs w:val="24"/>
                <w:lang w:eastAsia="ru-RU"/>
              </w:rPr>
              <w:t>(личное подсобное хозяйство)</w:t>
            </w:r>
          </w:p>
        </w:tc>
      </w:tr>
      <w:tr w:rsidR="007164E8" w:rsidRPr="007164E8" w:rsidTr="00062491">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15 для размещения малоэтажного многоквартирного жилого дома </w:t>
            </w:r>
          </w:p>
        </w:tc>
      </w:tr>
      <w:tr w:rsidR="007164E8" w:rsidRPr="007164E8"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 для размещения прочих объектов</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жилой застройки равна:</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вдоль улиц и проездов – 1,8;</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между соседними участками – 1,8;</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прочих объектов – 2,0.</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autoSpaceDE w:val="0"/>
              <w:autoSpaceDN w:val="0"/>
              <w:adjustRightInd w:val="0"/>
              <w:spacing w:after="0" w:line="216" w:lineRule="auto"/>
              <w:jc w:val="both"/>
              <w:rPr>
                <w:rFonts w:ascii="Times New Roman" w:eastAsia="Arial" w:hAnsi="Times New Roman"/>
                <w:sz w:val="24"/>
                <w:szCs w:val="24"/>
                <w:lang w:eastAsia="ru-RU"/>
              </w:rPr>
            </w:pPr>
            <w:r w:rsidRPr="007164E8">
              <w:rPr>
                <w:rFonts w:ascii="Times New Roman" w:eastAsia="Arial" w:hAnsi="Times New Roman"/>
                <w:sz w:val="24"/>
                <w:szCs w:val="24"/>
                <w:lang w:eastAsia="ru-RU"/>
              </w:rPr>
              <w:t>Ограждение земельного участка должно быть выполнено в «сквозном»  или «глухом» исполнении</w:t>
            </w:r>
          </w:p>
        </w:tc>
      </w:tr>
    </w:tbl>
    <w:p w:rsidR="000331B9" w:rsidRPr="007164E8" w:rsidRDefault="000331B9" w:rsidP="00A30A97">
      <w:pPr>
        <w:pStyle w:val="a3"/>
        <w:jc w:val="both"/>
        <w:rPr>
          <w:rFonts w:ascii="Times New Roman" w:hAnsi="Times New Roman" w:cs="Times New Roman"/>
          <w:sz w:val="24"/>
          <w:szCs w:val="24"/>
          <w:u w:val="single"/>
        </w:rPr>
      </w:pPr>
    </w:p>
    <w:p w:rsidR="000A76D9" w:rsidRPr="007164E8" w:rsidRDefault="000331B9" w:rsidP="00391EC2">
      <w:pPr>
        <w:pStyle w:val="a3"/>
        <w:ind w:left="-709" w:firstLine="568"/>
        <w:jc w:val="both"/>
        <w:rPr>
          <w:rFonts w:ascii="Times New Roman" w:hAnsi="Times New Roman" w:cs="Times New Roman"/>
          <w:sz w:val="24"/>
          <w:szCs w:val="24"/>
        </w:rPr>
      </w:pPr>
      <w:bookmarkStart w:id="35" w:name="_Toc318442448"/>
      <w:r w:rsidRPr="007164E8">
        <w:rPr>
          <w:rFonts w:ascii="Times New Roman" w:hAnsi="Times New Roman" w:cs="Times New Roman"/>
          <w:bCs/>
          <w:sz w:val="24"/>
          <w:szCs w:val="24"/>
          <w:lang w:eastAsia="ar-SA"/>
        </w:rPr>
        <w:t xml:space="preserve">Статья 25. </w:t>
      </w:r>
      <w:r w:rsidRPr="007164E8">
        <w:rPr>
          <w:rFonts w:ascii="Times New Roman" w:hAnsi="Times New Roman" w:cs="Times New Roman"/>
          <w:sz w:val="24"/>
          <w:szCs w:val="24"/>
        </w:rPr>
        <w:t>Общественно-деловые зоны</w:t>
      </w:r>
      <w:bookmarkEnd w:id="35"/>
    </w:p>
    <w:p w:rsidR="000331B9" w:rsidRPr="007164E8" w:rsidRDefault="000331B9" w:rsidP="007164E8">
      <w:pPr>
        <w:pStyle w:val="a3"/>
        <w:ind w:left="-284" w:firstLine="568"/>
        <w:jc w:val="both"/>
        <w:rPr>
          <w:rFonts w:ascii="Times New Roman" w:hAnsi="Times New Roman" w:cs="Times New Roman"/>
          <w:sz w:val="24"/>
          <w:szCs w:val="24"/>
        </w:rPr>
      </w:pPr>
      <w:r w:rsidRPr="007164E8">
        <w:rPr>
          <w:rFonts w:ascii="Times New Roman" w:hAnsi="Times New Roman" w:cs="Times New Roman"/>
          <w:sz w:val="24"/>
          <w:szCs w:val="24"/>
        </w:rPr>
        <w:lastRenderedPageBreak/>
        <w:t xml:space="preserve">1. </w:t>
      </w:r>
      <w:proofErr w:type="gramStart"/>
      <w:r w:rsidRPr="007164E8">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roofErr w:type="gramEnd"/>
    </w:p>
    <w:p w:rsidR="000331B9" w:rsidRPr="007164E8" w:rsidRDefault="000331B9" w:rsidP="007164E8">
      <w:pPr>
        <w:pStyle w:val="a3"/>
        <w:ind w:left="-284"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w:t>
      </w:r>
      <w:r w:rsidR="00E154FC" w:rsidRPr="007164E8">
        <w:rPr>
          <w:rFonts w:ascii="Times New Roman" w:hAnsi="Times New Roman" w:cs="Times New Roman"/>
          <w:sz w:val="24"/>
          <w:szCs w:val="24"/>
        </w:rPr>
        <w:t xml:space="preserve">Зона </w:t>
      </w:r>
      <w:r w:rsidR="003A4C7A" w:rsidRPr="007164E8">
        <w:rPr>
          <w:rFonts w:ascii="Times New Roman" w:hAnsi="Times New Roman" w:cs="Times New Roman"/>
          <w:sz w:val="24"/>
          <w:szCs w:val="24"/>
        </w:rPr>
        <w:t>общественно-деловой застройки</w:t>
      </w:r>
      <w:r w:rsidR="00C51C29" w:rsidRPr="007164E8">
        <w:rPr>
          <w:rFonts w:ascii="Times New Roman" w:hAnsi="Times New Roman" w:cs="Times New Roman"/>
          <w:sz w:val="24"/>
          <w:szCs w:val="24"/>
        </w:rPr>
        <w:t xml:space="preserve">  </w:t>
      </w:r>
      <w:r w:rsidR="003A4C7A" w:rsidRPr="007164E8">
        <w:rPr>
          <w:rFonts w:ascii="Times New Roman" w:hAnsi="Times New Roman" w:cs="Times New Roman"/>
          <w:sz w:val="24"/>
          <w:szCs w:val="24"/>
        </w:rPr>
        <w:t>Д</w:t>
      </w:r>
      <w:proofErr w:type="gramStart"/>
      <w:r w:rsidR="00E67A8D" w:rsidRPr="007164E8">
        <w:rPr>
          <w:rFonts w:ascii="Times New Roman" w:hAnsi="Times New Roman" w:cs="Times New Roman"/>
          <w:sz w:val="24"/>
          <w:szCs w:val="24"/>
        </w:rPr>
        <w:t>1</w:t>
      </w:r>
      <w:proofErr w:type="gramEnd"/>
      <w:r w:rsidRPr="007164E8">
        <w:rPr>
          <w:rFonts w:ascii="Times New Roman" w:hAnsi="Times New Roman" w:cs="Times New Roman"/>
          <w:sz w:val="24"/>
          <w:szCs w:val="24"/>
        </w:rPr>
        <w:t xml:space="preserve"> </w:t>
      </w:r>
      <w:r w:rsidR="00E154FC" w:rsidRPr="007164E8">
        <w:rPr>
          <w:rFonts w:ascii="Times New Roman" w:hAnsi="Times New Roman" w:cs="Times New Roman"/>
          <w:sz w:val="24"/>
          <w:szCs w:val="24"/>
        </w:rPr>
        <w:t>-</w:t>
      </w:r>
      <w:r w:rsidR="00C51C29" w:rsidRPr="007164E8">
        <w:rPr>
          <w:rFonts w:ascii="Times New Roman" w:hAnsi="Times New Roman" w:cs="Times New Roman"/>
          <w:sz w:val="24"/>
          <w:szCs w:val="24"/>
        </w:rPr>
        <w:t xml:space="preserve"> </w:t>
      </w:r>
      <w:r w:rsidRPr="007164E8">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7164E8" w:rsidRDefault="00526594" w:rsidP="007164E8">
      <w:pPr>
        <w:widowControl w:val="0"/>
        <w:autoSpaceDE w:val="0"/>
        <w:autoSpaceDN w:val="0"/>
        <w:adjustRightInd w:val="0"/>
        <w:spacing w:after="0" w:line="240" w:lineRule="auto"/>
        <w:ind w:left="-284" w:firstLine="568"/>
        <w:jc w:val="both"/>
        <w:rPr>
          <w:rFonts w:ascii="Times New Roman" w:eastAsia="Arial" w:hAnsi="Times New Roman"/>
          <w:sz w:val="24"/>
          <w:szCs w:val="24"/>
          <w:lang w:eastAsia="ru-RU"/>
        </w:rPr>
      </w:pPr>
      <w:r w:rsidRPr="007164E8">
        <w:rPr>
          <w:rFonts w:ascii="Times New Roman" w:hAnsi="Times New Roman"/>
          <w:sz w:val="24"/>
          <w:szCs w:val="24"/>
        </w:rPr>
        <w:t>1)</w:t>
      </w:r>
      <w:r w:rsidRPr="007164E8">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7164E8" w:rsidRDefault="00D27A9D" w:rsidP="007164E8">
      <w:pPr>
        <w:pStyle w:val="a3"/>
        <w:ind w:left="-284" w:firstLine="568"/>
        <w:jc w:val="both"/>
        <w:rPr>
          <w:rFonts w:ascii="Times New Roman" w:hAnsi="Times New Roman" w:cs="Times New Roman"/>
          <w:sz w:val="24"/>
          <w:szCs w:val="24"/>
          <w:lang w:eastAsia="ar-SA"/>
        </w:rPr>
      </w:pPr>
      <w:r w:rsidRPr="007164E8">
        <w:rPr>
          <w:rFonts w:ascii="Times New Roman" w:hAnsi="Times New Roman" w:cs="Times New Roman"/>
          <w:sz w:val="24"/>
          <w:szCs w:val="24"/>
          <w:lang w:eastAsia="ar-SA"/>
        </w:rPr>
        <w:t>2</w:t>
      </w:r>
      <w:r w:rsidR="000331B9" w:rsidRPr="007164E8">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3A4C7A" w:rsidRPr="007164E8">
        <w:rPr>
          <w:rFonts w:ascii="Times New Roman" w:hAnsi="Times New Roman" w:cs="Times New Roman"/>
          <w:sz w:val="24"/>
          <w:szCs w:val="24"/>
        </w:rPr>
        <w:t>Д</w:t>
      </w:r>
      <w:proofErr w:type="gramStart"/>
      <w:r w:rsidR="003A4C7A" w:rsidRPr="007164E8">
        <w:rPr>
          <w:rFonts w:ascii="Times New Roman" w:hAnsi="Times New Roman" w:cs="Times New Roman"/>
          <w:sz w:val="24"/>
          <w:szCs w:val="24"/>
        </w:rPr>
        <w:t>1</w:t>
      </w:r>
      <w:proofErr w:type="gramEnd"/>
      <w:r w:rsidR="000331B9" w:rsidRPr="007164E8">
        <w:rPr>
          <w:rFonts w:ascii="Times New Roman" w:hAnsi="Times New Roman" w:cs="Times New Roman"/>
          <w:sz w:val="24"/>
          <w:szCs w:val="24"/>
          <w:lang w:eastAsia="ar-SA"/>
        </w:rPr>
        <w:t>, а также вспомогательные виды разрешенного использования представлены в таб</w:t>
      </w:r>
      <w:r w:rsidR="004E72E5" w:rsidRPr="007164E8">
        <w:rPr>
          <w:rFonts w:ascii="Times New Roman" w:hAnsi="Times New Roman" w:cs="Times New Roman"/>
          <w:sz w:val="24"/>
          <w:szCs w:val="24"/>
          <w:lang w:eastAsia="ar-SA"/>
        </w:rPr>
        <w:t>лице №</w:t>
      </w:r>
      <w:r w:rsidR="007164E8" w:rsidRPr="007164E8">
        <w:rPr>
          <w:rFonts w:ascii="Times New Roman" w:hAnsi="Times New Roman" w:cs="Times New Roman"/>
          <w:sz w:val="24"/>
          <w:szCs w:val="24"/>
          <w:lang w:eastAsia="ar-SA"/>
        </w:rPr>
        <w:t>4</w:t>
      </w:r>
      <w:r w:rsidR="004F3324" w:rsidRPr="007164E8">
        <w:rPr>
          <w:rFonts w:ascii="Times New Roman" w:hAnsi="Times New Roman" w:cs="Times New Roman"/>
          <w:sz w:val="24"/>
          <w:szCs w:val="24"/>
          <w:lang w:eastAsia="ar-SA"/>
        </w:rPr>
        <w:t>.</w:t>
      </w:r>
    </w:p>
    <w:p w:rsidR="000331B9" w:rsidRPr="007164E8" w:rsidRDefault="004E72E5" w:rsidP="00391EC2">
      <w:pPr>
        <w:pStyle w:val="a3"/>
        <w:ind w:left="-709"/>
        <w:jc w:val="right"/>
        <w:rPr>
          <w:rFonts w:ascii="Times New Roman" w:hAnsi="Times New Roman" w:cs="Times New Roman"/>
          <w:sz w:val="24"/>
          <w:szCs w:val="24"/>
        </w:rPr>
      </w:pPr>
      <w:r w:rsidRPr="007164E8">
        <w:rPr>
          <w:rFonts w:ascii="Times New Roman" w:hAnsi="Times New Roman" w:cs="Times New Roman"/>
          <w:sz w:val="24"/>
          <w:szCs w:val="24"/>
        </w:rPr>
        <w:t xml:space="preserve"> Таблица №</w:t>
      </w:r>
      <w:r w:rsidR="007164E8" w:rsidRPr="007164E8">
        <w:rPr>
          <w:rFonts w:ascii="Times New Roman" w:hAnsi="Times New Roman" w:cs="Times New Roman"/>
          <w:sz w:val="24"/>
          <w:szCs w:val="24"/>
        </w:rPr>
        <w:t>4</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555"/>
      </w:tblGrid>
      <w:tr w:rsidR="000331B9" w:rsidRPr="007164E8" w:rsidTr="007164E8">
        <w:trPr>
          <w:trHeight w:val="567"/>
        </w:trPr>
        <w:tc>
          <w:tcPr>
            <w:tcW w:w="551"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89" w:type="dxa"/>
            <w:shd w:val="clear" w:color="auto" w:fill="FFFFFF"/>
            <w:noWrap/>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1"/>
            </w:r>
          </w:p>
        </w:tc>
        <w:tc>
          <w:tcPr>
            <w:tcW w:w="2245" w:type="dxa"/>
            <w:shd w:val="clear" w:color="auto" w:fill="FFFFFF"/>
            <w:noWrap/>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155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0331B9" w:rsidRPr="007164E8" w:rsidTr="007164E8">
        <w:trPr>
          <w:trHeight w:val="323"/>
        </w:trPr>
        <w:tc>
          <w:tcPr>
            <w:tcW w:w="551"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89" w:type="dxa"/>
            <w:shd w:val="clear" w:color="auto" w:fill="FFFFFF"/>
            <w:noWrap/>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3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45" w:type="dxa"/>
            <w:shd w:val="clear" w:color="auto" w:fill="FFFFFF"/>
            <w:noWrap/>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16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1555" w:type="dxa"/>
            <w:shd w:val="clear" w:color="auto" w:fill="FFFFFF"/>
            <w:vAlign w:val="center"/>
          </w:tcPr>
          <w:p w:rsidR="000331B9" w:rsidRPr="007164E8" w:rsidRDefault="000331B9" w:rsidP="00C02018">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0331B9" w:rsidRPr="007164E8" w:rsidTr="007164E8">
        <w:trPr>
          <w:trHeight w:val="360"/>
        </w:trPr>
        <w:tc>
          <w:tcPr>
            <w:tcW w:w="551" w:type="dxa"/>
          </w:tcPr>
          <w:p w:rsidR="000331B9" w:rsidRPr="007164E8" w:rsidRDefault="000331B9" w:rsidP="00F5178B">
            <w:pPr>
              <w:spacing w:line="240" w:lineRule="auto"/>
              <w:rPr>
                <w:rFonts w:ascii="Times New Roman" w:hAnsi="Times New Roman"/>
                <w:sz w:val="24"/>
                <w:szCs w:val="24"/>
              </w:rPr>
            </w:pPr>
            <w:r w:rsidRPr="007164E8">
              <w:rPr>
                <w:rFonts w:ascii="Times New Roman" w:hAnsi="Times New Roman"/>
                <w:sz w:val="24"/>
                <w:szCs w:val="24"/>
              </w:rPr>
              <w:t>1</w:t>
            </w:r>
          </w:p>
        </w:tc>
        <w:tc>
          <w:tcPr>
            <w:tcW w:w="2389" w:type="dxa"/>
            <w:noWrap/>
          </w:tcPr>
          <w:p w:rsidR="000331B9" w:rsidRPr="007164E8" w:rsidRDefault="000331B9" w:rsidP="00F5178B">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0331B9" w:rsidRPr="007164E8" w:rsidRDefault="000331B9" w:rsidP="00F5178B">
            <w:pPr>
              <w:spacing w:line="240" w:lineRule="auto"/>
              <w:rPr>
                <w:rFonts w:ascii="Times New Roman" w:hAnsi="Times New Roman"/>
                <w:i/>
                <w:sz w:val="24"/>
                <w:szCs w:val="24"/>
              </w:rPr>
            </w:pPr>
          </w:p>
        </w:tc>
        <w:tc>
          <w:tcPr>
            <w:tcW w:w="735" w:type="dxa"/>
          </w:tcPr>
          <w:p w:rsidR="000331B9" w:rsidRPr="007164E8" w:rsidRDefault="000331B9" w:rsidP="00F5178B">
            <w:pPr>
              <w:spacing w:line="240" w:lineRule="auto"/>
              <w:rPr>
                <w:rFonts w:ascii="Times New Roman" w:hAnsi="Times New Roman"/>
                <w:sz w:val="24"/>
                <w:szCs w:val="24"/>
              </w:rPr>
            </w:pPr>
            <w:r w:rsidRPr="007164E8">
              <w:rPr>
                <w:rFonts w:ascii="Times New Roman" w:hAnsi="Times New Roman"/>
                <w:sz w:val="24"/>
                <w:szCs w:val="24"/>
              </w:rPr>
              <w:t>3.1</w:t>
            </w:r>
          </w:p>
        </w:tc>
        <w:tc>
          <w:tcPr>
            <w:tcW w:w="2245" w:type="dxa"/>
            <w:noWrap/>
            <w:vAlign w:val="center"/>
          </w:tcPr>
          <w:p w:rsidR="000331B9" w:rsidRPr="007164E8" w:rsidRDefault="003F6EB1" w:rsidP="00F5178B">
            <w:pPr>
              <w:spacing w:line="240" w:lineRule="auto"/>
              <w:rPr>
                <w:rFonts w:ascii="Times New Roman" w:hAnsi="Times New Roman"/>
                <w:sz w:val="24"/>
                <w:szCs w:val="24"/>
              </w:rPr>
            </w:pPr>
            <w:proofErr w:type="gramStart"/>
            <w:r w:rsidRPr="007164E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4F3324" w:rsidRPr="007164E8">
              <w:rPr>
                <w:rFonts w:ascii="Times New Roman" w:hAnsi="Times New Roman"/>
                <w:sz w:val="24"/>
                <w:szCs w:val="24"/>
              </w:rPr>
              <w:t xml:space="preserve">нальными услугами, в частности </w:t>
            </w:r>
            <w:r w:rsidRPr="007164E8">
              <w:rPr>
                <w:rFonts w:ascii="Times New Roman" w:hAnsi="Times New Roman"/>
                <w:sz w:val="24"/>
                <w:szCs w:val="24"/>
              </w:rPr>
              <w:t xml:space="preserve">поставка воды, тепла, электричества, газа, предоставление услуг связи, отвод канализационных </w:t>
            </w:r>
            <w:r w:rsidR="004F3324" w:rsidRPr="007164E8">
              <w:rPr>
                <w:rFonts w:ascii="Times New Roman" w:hAnsi="Times New Roman"/>
                <w:sz w:val="24"/>
                <w:szCs w:val="24"/>
              </w:rPr>
              <w:t xml:space="preserve">стоков: </w:t>
            </w:r>
            <w:r w:rsidRPr="007164E8">
              <w:rPr>
                <w:rFonts w:ascii="Times New Roman" w:hAnsi="Times New Roman"/>
                <w:sz w:val="24"/>
                <w:szCs w:val="24"/>
              </w:rPr>
              <w:t>к</w:t>
            </w:r>
            <w:r w:rsidR="004F3324" w:rsidRPr="007164E8">
              <w:rPr>
                <w:rFonts w:ascii="Times New Roman" w:hAnsi="Times New Roman"/>
                <w:sz w:val="24"/>
                <w:szCs w:val="24"/>
              </w:rPr>
              <w:t xml:space="preserve">отельные; водозаборы; очистные сооружения; насосные станции; водопроводы; тепловые сети; теплотрассы, </w:t>
            </w:r>
            <w:r w:rsidRPr="007164E8">
              <w:rPr>
                <w:rFonts w:ascii="Times New Roman" w:hAnsi="Times New Roman"/>
                <w:sz w:val="24"/>
                <w:szCs w:val="24"/>
              </w:rPr>
              <w:t>линии электропередачи</w:t>
            </w:r>
            <w:r w:rsidR="004F3324" w:rsidRPr="007164E8">
              <w:rPr>
                <w:rFonts w:ascii="Times New Roman" w:hAnsi="Times New Roman"/>
                <w:sz w:val="24"/>
                <w:szCs w:val="24"/>
              </w:rPr>
              <w:t xml:space="preserve">; трансформаторные </w:t>
            </w:r>
            <w:r w:rsidR="004F3324" w:rsidRPr="007164E8">
              <w:rPr>
                <w:rFonts w:ascii="Times New Roman" w:hAnsi="Times New Roman"/>
                <w:sz w:val="24"/>
                <w:szCs w:val="24"/>
              </w:rPr>
              <w:lastRenderedPageBreak/>
              <w:t xml:space="preserve">подстанции; газопроводы; линии связи; телефонные станции; </w:t>
            </w:r>
            <w:r w:rsidRPr="007164E8">
              <w:rPr>
                <w:rFonts w:ascii="Times New Roman" w:hAnsi="Times New Roman"/>
                <w:sz w:val="24"/>
                <w:szCs w:val="24"/>
              </w:rPr>
              <w:t>канализация</w:t>
            </w:r>
            <w:proofErr w:type="gramEnd"/>
          </w:p>
        </w:tc>
        <w:tc>
          <w:tcPr>
            <w:tcW w:w="2165" w:type="dxa"/>
          </w:tcPr>
          <w:p w:rsidR="000331B9"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1555" w:type="dxa"/>
            <w:vAlign w:val="center"/>
          </w:tcPr>
          <w:p w:rsidR="000331B9" w:rsidRPr="007164E8" w:rsidRDefault="005B27C6" w:rsidP="00F5178B">
            <w:pPr>
              <w:spacing w:line="240" w:lineRule="auto"/>
              <w:rPr>
                <w:rFonts w:ascii="Times New Roman" w:hAnsi="Times New Roman"/>
                <w:sz w:val="24"/>
                <w:szCs w:val="24"/>
              </w:rPr>
            </w:pPr>
            <w:r w:rsidRPr="007164E8">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0331B9" w:rsidRPr="007164E8" w:rsidTr="007164E8">
        <w:trPr>
          <w:trHeight w:val="360"/>
        </w:trPr>
        <w:tc>
          <w:tcPr>
            <w:tcW w:w="551" w:type="dxa"/>
          </w:tcPr>
          <w:p w:rsidR="000331B9"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lastRenderedPageBreak/>
              <w:t>2</w:t>
            </w:r>
          </w:p>
        </w:tc>
        <w:tc>
          <w:tcPr>
            <w:tcW w:w="2389" w:type="dxa"/>
            <w:noWrap/>
          </w:tcPr>
          <w:p w:rsidR="000331B9"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Социальное обслуживание</w:t>
            </w:r>
          </w:p>
        </w:tc>
        <w:tc>
          <w:tcPr>
            <w:tcW w:w="735" w:type="dxa"/>
          </w:tcPr>
          <w:p w:rsidR="000331B9" w:rsidRPr="007164E8" w:rsidRDefault="009D7A90" w:rsidP="00F5178B">
            <w:pPr>
              <w:spacing w:line="240" w:lineRule="auto"/>
              <w:rPr>
                <w:rFonts w:ascii="Times New Roman" w:hAnsi="Times New Roman"/>
                <w:sz w:val="24"/>
                <w:szCs w:val="24"/>
              </w:rPr>
            </w:pPr>
            <w:r w:rsidRPr="007164E8">
              <w:rPr>
                <w:rFonts w:ascii="Times New Roman" w:hAnsi="Times New Roman"/>
                <w:sz w:val="24"/>
                <w:szCs w:val="24"/>
              </w:rPr>
              <w:t>3.2</w:t>
            </w:r>
          </w:p>
        </w:tc>
        <w:tc>
          <w:tcPr>
            <w:tcW w:w="2245" w:type="dxa"/>
            <w:noWrap/>
          </w:tcPr>
          <w:p w:rsidR="004F3324" w:rsidRPr="007164E8" w:rsidRDefault="009D7A90"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оказани</w:t>
            </w:r>
            <w:r w:rsidR="004F3324" w:rsidRPr="007164E8">
              <w:rPr>
                <w:rFonts w:ascii="Times New Roman" w:hAnsi="Times New Roman"/>
                <w:sz w:val="24"/>
                <w:szCs w:val="24"/>
              </w:rPr>
              <w:t xml:space="preserve">я гражданам социальной помощи: службы занятости населения; </w:t>
            </w:r>
            <w:r w:rsidRPr="007164E8">
              <w:rPr>
                <w:rFonts w:ascii="Times New Roman" w:hAnsi="Times New Roman"/>
                <w:sz w:val="24"/>
                <w:szCs w:val="24"/>
              </w:rPr>
              <w:t>службы психологической и</w:t>
            </w:r>
            <w:r w:rsidR="004F3324" w:rsidRPr="007164E8">
              <w:rPr>
                <w:rFonts w:ascii="Times New Roman" w:hAnsi="Times New Roman"/>
                <w:sz w:val="24"/>
                <w:szCs w:val="24"/>
              </w:rPr>
              <w:t xml:space="preserve"> бесплатной юридической помощи; </w:t>
            </w:r>
            <w:r w:rsidRPr="007164E8">
              <w:rPr>
                <w:rFonts w:ascii="Times New Roman" w:hAnsi="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w:t>
            </w:r>
            <w:r w:rsidR="004F3324" w:rsidRPr="007164E8">
              <w:rPr>
                <w:rFonts w:ascii="Times New Roman" w:hAnsi="Times New Roman"/>
                <w:sz w:val="24"/>
                <w:szCs w:val="24"/>
              </w:rPr>
              <w:t>циальных или пенсионных выплат.</w:t>
            </w:r>
          </w:p>
          <w:p w:rsidR="009D7A90" w:rsidRPr="007164E8" w:rsidRDefault="009D7A90"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для размещения отделений почты и телеграфа.</w:t>
            </w:r>
          </w:p>
          <w:p w:rsidR="000331B9" w:rsidRPr="007164E8" w:rsidRDefault="009D7A90"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w:t>
            </w:r>
            <w:r w:rsidRPr="007164E8">
              <w:rPr>
                <w:rFonts w:ascii="Times New Roman" w:hAnsi="Times New Roman"/>
                <w:sz w:val="24"/>
                <w:szCs w:val="24"/>
              </w:rPr>
              <w:lastRenderedPageBreak/>
              <w:t>интересам</w:t>
            </w:r>
          </w:p>
        </w:tc>
        <w:tc>
          <w:tcPr>
            <w:tcW w:w="2165" w:type="dxa"/>
          </w:tcPr>
          <w:p w:rsidR="000331B9" w:rsidRPr="007164E8" w:rsidRDefault="00580BB0" w:rsidP="00F5178B">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1555" w:type="dxa"/>
          </w:tcPr>
          <w:p w:rsidR="000331B9" w:rsidRPr="007164E8" w:rsidRDefault="000331B9" w:rsidP="00F5178B">
            <w:pPr>
              <w:pStyle w:val="a3"/>
              <w:ind w:left="-709"/>
              <w:jc w:val="both"/>
              <w:rPr>
                <w:rFonts w:ascii="Times New Roman" w:hAnsi="Times New Roman" w:cs="Times New Roman"/>
                <w:sz w:val="24"/>
                <w:szCs w:val="24"/>
              </w:rPr>
            </w:pPr>
          </w:p>
        </w:tc>
      </w:tr>
      <w:tr w:rsidR="00C742CB" w:rsidRPr="007164E8" w:rsidTr="007164E8">
        <w:trPr>
          <w:trHeight w:val="360"/>
        </w:trPr>
        <w:tc>
          <w:tcPr>
            <w:tcW w:w="551" w:type="dxa"/>
          </w:tcPr>
          <w:p w:rsidR="00C742CB" w:rsidRPr="007164E8" w:rsidRDefault="00010EEE" w:rsidP="00F5178B">
            <w:pPr>
              <w:spacing w:line="240" w:lineRule="auto"/>
              <w:rPr>
                <w:rFonts w:ascii="Times New Roman" w:hAnsi="Times New Roman"/>
                <w:sz w:val="24"/>
                <w:szCs w:val="24"/>
              </w:rPr>
            </w:pPr>
            <w:r w:rsidRPr="007164E8">
              <w:rPr>
                <w:rFonts w:ascii="Times New Roman" w:hAnsi="Times New Roman"/>
                <w:sz w:val="24"/>
                <w:szCs w:val="24"/>
              </w:rPr>
              <w:lastRenderedPageBreak/>
              <w:t>3</w:t>
            </w:r>
          </w:p>
        </w:tc>
        <w:tc>
          <w:tcPr>
            <w:tcW w:w="2389" w:type="dxa"/>
            <w:noWrap/>
          </w:tcPr>
          <w:p w:rsidR="00C742CB" w:rsidRPr="007164E8" w:rsidRDefault="00010EEE" w:rsidP="00F5178B">
            <w:pPr>
              <w:spacing w:line="240" w:lineRule="auto"/>
              <w:rPr>
                <w:rFonts w:ascii="Times New Roman" w:hAnsi="Times New Roman"/>
                <w:sz w:val="24"/>
                <w:szCs w:val="24"/>
              </w:rPr>
            </w:pPr>
            <w:r w:rsidRPr="007164E8">
              <w:rPr>
                <w:rFonts w:ascii="Times New Roman" w:hAnsi="Times New Roman"/>
                <w:sz w:val="24"/>
                <w:szCs w:val="24"/>
              </w:rPr>
              <w:t>Амбулаторно-поликлиническое обслуживание</w:t>
            </w:r>
          </w:p>
        </w:tc>
        <w:tc>
          <w:tcPr>
            <w:tcW w:w="735" w:type="dxa"/>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3.4</w:t>
            </w:r>
            <w:r w:rsidR="00010EEE" w:rsidRPr="007164E8">
              <w:rPr>
                <w:rFonts w:ascii="Times New Roman" w:hAnsi="Times New Roman"/>
                <w:sz w:val="24"/>
                <w:szCs w:val="24"/>
              </w:rPr>
              <w:t>.1</w:t>
            </w:r>
          </w:p>
        </w:tc>
        <w:tc>
          <w:tcPr>
            <w:tcW w:w="2245" w:type="dxa"/>
            <w:noWrap/>
          </w:tcPr>
          <w:p w:rsidR="00C742CB" w:rsidRPr="007164E8" w:rsidRDefault="00010EEE"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оказания гражданам амбу</w:t>
            </w:r>
            <w:r w:rsidR="004F3324" w:rsidRPr="007164E8">
              <w:rPr>
                <w:rFonts w:ascii="Times New Roman" w:hAnsi="Times New Roman"/>
                <w:sz w:val="24"/>
                <w:szCs w:val="24"/>
              </w:rPr>
              <w:t xml:space="preserve">латорно-поликлинической помощи: поликлиники; фельдшерские пункты; </w:t>
            </w:r>
            <w:r w:rsidRPr="007164E8">
              <w:rPr>
                <w:rFonts w:ascii="Times New Roman" w:hAnsi="Times New Roman"/>
                <w:sz w:val="24"/>
                <w:szCs w:val="24"/>
              </w:rPr>
              <w:t>пункты здравоохранения</w:t>
            </w:r>
          </w:p>
        </w:tc>
        <w:tc>
          <w:tcPr>
            <w:tcW w:w="2165" w:type="dxa"/>
          </w:tcPr>
          <w:p w:rsidR="00C742CB" w:rsidRPr="007164E8" w:rsidRDefault="00010EEE"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tcPr>
          <w:p w:rsidR="00C742CB" w:rsidRPr="007164E8" w:rsidRDefault="00C742CB" w:rsidP="00F5178B">
            <w:pPr>
              <w:pStyle w:val="a3"/>
              <w:ind w:left="-709"/>
              <w:jc w:val="both"/>
              <w:rPr>
                <w:rFonts w:ascii="Times New Roman" w:hAnsi="Times New Roman" w:cs="Times New Roman"/>
                <w:sz w:val="24"/>
                <w:szCs w:val="24"/>
              </w:rPr>
            </w:pPr>
          </w:p>
        </w:tc>
      </w:tr>
      <w:tr w:rsidR="00C742CB" w:rsidRPr="007164E8" w:rsidTr="007164E8">
        <w:trPr>
          <w:trHeight w:val="360"/>
        </w:trPr>
        <w:tc>
          <w:tcPr>
            <w:tcW w:w="551" w:type="dxa"/>
          </w:tcPr>
          <w:p w:rsidR="00C742CB" w:rsidRPr="007164E8" w:rsidRDefault="00F94A0D" w:rsidP="00F5178B">
            <w:pPr>
              <w:spacing w:line="240" w:lineRule="auto"/>
              <w:rPr>
                <w:rFonts w:ascii="Times New Roman" w:hAnsi="Times New Roman"/>
                <w:sz w:val="24"/>
                <w:szCs w:val="24"/>
              </w:rPr>
            </w:pPr>
            <w:r w:rsidRPr="007164E8">
              <w:rPr>
                <w:rFonts w:ascii="Times New Roman" w:hAnsi="Times New Roman"/>
                <w:sz w:val="24"/>
                <w:szCs w:val="24"/>
              </w:rPr>
              <w:t>4</w:t>
            </w:r>
          </w:p>
        </w:tc>
        <w:tc>
          <w:tcPr>
            <w:tcW w:w="2389" w:type="dxa"/>
            <w:noWrap/>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Культурное развитие</w:t>
            </w:r>
          </w:p>
        </w:tc>
        <w:tc>
          <w:tcPr>
            <w:tcW w:w="735" w:type="dxa"/>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3.6</w:t>
            </w:r>
          </w:p>
        </w:tc>
        <w:tc>
          <w:tcPr>
            <w:tcW w:w="2245" w:type="dxa"/>
            <w:noWrap/>
          </w:tcPr>
          <w:p w:rsidR="00F94A0D" w:rsidRPr="007164E8" w:rsidRDefault="00F94A0D"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w:t>
            </w:r>
            <w:r w:rsidR="004F3324" w:rsidRPr="007164E8">
              <w:rPr>
                <w:rFonts w:ascii="Times New Roman" w:hAnsi="Times New Roman"/>
                <w:sz w:val="24"/>
                <w:szCs w:val="24"/>
              </w:rPr>
              <w:t xml:space="preserve">предназначенных для размещения: музеев; выставочных залов; </w:t>
            </w:r>
            <w:r w:rsidRPr="007164E8">
              <w:rPr>
                <w:rFonts w:ascii="Times New Roman" w:hAnsi="Times New Roman"/>
                <w:sz w:val="24"/>
                <w:szCs w:val="24"/>
              </w:rPr>
              <w:t>домов культуры;</w:t>
            </w:r>
          </w:p>
          <w:p w:rsidR="00C742CB" w:rsidRPr="007164E8" w:rsidRDefault="00F94A0D" w:rsidP="00F5178B">
            <w:pPr>
              <w:spacing w:line="240" w:lineRule="auto"/>
              <w:rPr>
                <w:rFonts w:ascii="Times New Roman" w:hAnsi="Times New Roman"/>
                <w:sz w:val="24"/>
                <w:szCs w:val="24"/>
              </w:rPr>
            </w:pPr>
            <w:r w:rsidRPr="007164E8">
              <w:rPr>
                <w:rFonts w:ascii="Times New Roman" w:hAnsi="Times New Roman"/>
                <w:sz w:val="24"/>
                <w:szCs w:val="24"/>
              </w:rPr>
              <w:t>библиотек.</w:t>
            </w:r>
          </w:p>
        </w:tc>
        <w:tc>
          <w:tcPr>
            <w:tcW w:w="2165" w:type="dxa"/>
          </w:tcPr>
          <w:p w:rsidR="00F94A0D" w:rsidRPr="007164E8" w:rsidRDefault="00F94A0D" w:rsidP="00F5178B">
            <w:pPr>
              <w:spacing w:line="240" w:lineRule="auto"/>
              <w:rPr>
                <w:rFonts w:ascii="Times New Roman" w:hAnsi="Times New Roman"/>
                <w:sz w:val="24"/>
                <w:szCs w:val="24"/>
              </w:rPr>
            </w:pPr>
            <w:r w:rsidRPr="007164E8">
              <w:rPr>
                <w:rFonts w:ascii="Times New Roman" w:hAnsi="Times New Roman"/>
                <w:sz w:val="24"/>
                <w:szCs w:val="24"/>
              </w:rPr>
              <w:t>Устройство площадок для празднеств и гуляний</w:t>
            </w:r>
          </w:p>
          <w:p w:rsidR="00F94A0D" w:rsidRPr="007164E8" w:rsidRDefault="00F94A0D"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p w:rsidR="00C742CB" w:rsidRPr="007164E8" w:rsidRDefault="00C742CB" w:rsidP="00F5178B">
            <w:pPr>
              <w:spacing w:line="240" w:lineRule="auto"/>
              <w:rPr>
                <w:rFonts w:ascii="Times New Roman" w:hAnsi="Times New Roman"/>
                <w:sz w:val="24"/>
                <w:szCs w:val="24"/>
              </w:rPr>
            </w:pPr>
          </w:p>
        </w:tc>
        <w:tc>
          <w:tcPr>
            <w:tcW w:w="1555" w:type="dxa"/>
          </w:tcPr>
          <w:p w:rsidR="00C742CB" w:rsidRPr="007164E8" w:rsidRDefault="00C742CB" w:rsidP="00F5178B">
            <w:pPr>
              <w:pStyle w:val="a3"/>
              <w:ind w:left="-709"/>
              <w:jc w:val="both"/>
              <w:rPr>
                <w:rFonts w:ascii="Times New Roman" w:hAnsi="Times New Roman" w:cs="Times New Roman"/>
                <w:sz w:val="24"/>
                <w:szCs w:val="24"/>
              </w:rPr>
            </w:pPr>
          </w:p>
        </w:tc>
      </w:tr>
      <w:tr w:rsidR="00C742CB" w:rsidRPr="007164E8" w:rsidTr="007164E8">
        <w:trPr>
          <w:trHeight w:val="360"/>
        </w:trPr>
        <w:tc>
          <w:tcPr>
            <w:tcW w:w="551" w:type="dxa"/>
          </w:tcPr>
          <w:p w:rsidR="00C742CB" w:rsidRPr="007164E8" w:rsidRDefault="001A4C81" w:rsidP="00F5178B">
            <w:pPr>
              <w:spacing w:line="240" w:lineRule="auto"/>
              <w:rPr>
                <w:rFonts w:ascii="Times New Roman" w:hAnsi="Times New Roman"/>
                <w:sz w:val="24"/>
                <w:szCs w:val="24"/>
              </w:rPr>
            </w:pPr>
            <w:r w:rsidRPr="007164E8">
              <w:rPr>
                <w:rFonts w:ascii="Times New Roman" w:hAnsi="Times New Roman"/>
                <w:sz w:val="24"/>
                <w:szCs w:val="24"/>
              </w:rPr>
              <w:t>5</w:t>
            </w:r>
          </w:p>
        </w:tc>
        <w:tc>
          <w:tcPr>
            <w:tcW w:w="2389" w:type="dxa"/>
            <w:noWrap/>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Деловое управление</w:t>
            </w:r>
          </w:p>
        </w:tc>
        <w:tc>
          <w:tcPr>
            <w:tcW w:w="735" w:type="dxa"/>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4.1</w:t>
            </w:r>
          </w:p>
        </w:tc>
        <w:tc>
          <w:tcPr>
            <w:tcW w:w="2245" w:type="dxa"/>
            <w:noWrap/>
          </w:tcPr>
          <w:p w:rsidR="00C742CB" w:rsidRPr="007164E8" w:rsidRDefault="001A4C81"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w:t>
            </w:r>
            <w:r w:rsidR="004F3324" w:rsidRPr="007164E8">
              <w:rPr>
                <w:rFonts w:ascii="Times New Roman" w:hAnsi="Times New Roman"/>
                <w:sz w:val="24"/>
                <w:szCs w:val="24"/>
              </w:rPr>
              <w:t xml:space="preserve">ального строительства с целью: </w:t>
            </w:r>
            <w:r w:rsidRPr="007164E8">
              <w:rPr>
                <w:rFonts w:ascii="Times New Roman" w:hAnsi="Times New Roman"/>
                <w:sz w:val="24"/>
                <w:szCs w:val="24"/>
              </w:rPr>
              <w:t xml:space="preserve">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7164E8">
              <w:rPr>
                <w:rFonts w:ascii="Times New Roman" w:hAnsi="Times New Roman"/>
                <w:sz w:val="24"/>
                <w:szCs w:val="24"/>
              </w:rPr>
              <w:lastRenderedPageBreak/>
              <w:t>биржевая деятельность (за исключением банковской и страховой деятельности)</w:t>
            </w:r>
          </w:p>
        </w:tc>
        <w:tc>
          <w:tcPr>
            <w:tcW w:w="2165" w:type="dxa"/>
          </w:tcPr>
          <w:p w:rsidR="007E3926" w:rsidRPr="007164E8" w:rsidRDefault="007E3926" w:rsidP="00F5178B">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p w:rsidR="00C742CB" w:rsidRPr="007164E8" w:rsidRDefault="00C742CB" w:rsidP="00F5178B">
            <w:pPr>
              <w:spacing w:line="240" w:lineRule="auto"/>
              <w:rPr>
                <w:rFonts w:ascii="Times New Roman" w:hAnsi="Times New Roman"/>
                <w:sz w:val="24"/>
                <w:szCs w:val="24"/>
              </w:rPr>
            </w:pPr>
          </w:p>
        </w:tc>
        <w:tc>
          <w:tcPr>
            <w:tcW w:w="1555" w:type="dxa"/>
          </w:tcPr>
          <w:p w:rsidR="00C742CB" w:rsidRPr="007164E8" w:rsidRDefault="00C742CB" w:rsidP="00F5178B">
            <w:pPr>
              <w:pStyle w:val="a3"/>
              <w:ind w:left="-709"/>
              <w:jc w:val="both"/>
              <w:rPr>
                <w:rFonts w:ascii="Times New Roman" w:hAnsi="Times New Roman" w:cs="Times New Roman"/>
                <w:sz w:val="24"/>
                <w:szCs w:val="24"/>
              </w:rPr>
            </w:pPr>
          </w:p>
        </w:tc>
      </w:tr>
      <w:tr w:rsidR="00C742CB" w:rsidRPr="007164E8" w:rsidTr="007164E8">
        <w:trPr>
          <w:trHeight w:val="360"/>
        </w:trPr>
        <w:tc>
          <w:tcPr>
            <w:tcW w:w="551" w:type="dxa"/>
            <w:vAlign w:val="center"/>
          </w:tcPr>
          <w:p w:rsidR="00C742CB" w:rsidRPr="007164E8" w:rsidRDefault="00A01D01" w:rsidP="00F5178B">
            <w:pPr>
              <w:spacing w:line="240" w:lineRule="auto"/>
              <w:rPr>
                <w:rFonts w:ascii="Times New Roman" w:hAnsi="Times New Roman"/>
                <w:sz w:val="24"/>
                <w:szCs w:val="24"/>
              </w:rPr>
            </w:pPr>
            <w:r w:rsidRPr="007164E8">
              <w:rPr>
                <w:rFonts w:ascii="Times New Roman" w:hAnsi="Times New Roman"/>
                <w:sz w:val="24"/>
                <w:szCs w:val="24"/>
              </w:rPr>
              <w:lastRenderedPageBreak/>
              <w:t>6</w:t>
            </w:r>
          </w:p>
        </w:tc>
        <w:tc>
          <w:tcPr>
            <w:tcW w:w="2389" w:type="dxa"/>
            <w:noWrap/>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Общественное управление</w:t>
            </w:r>
          </w:p>
        </w:tc>
        <w:tc>
          <w:tcPr>
            <w:tcW w:w="735" w:type="dxa"/>
          </w:tcPr>
          <w:p w:rsidR="00C742CB" w:rsidRPr="007164E8" w:rsidRDefault="00C742CB" w:rsidP="00F5178B">
            <w:pPr>
              <w:spacing w:line="240" w:lineRule="auto"/>
              <w:rPr>
                <w:rFonts w:ascii="Times New Roman" w:hAnsi="Times New Roman"/>
                <w:sz w:val="24"/>
                <w:szCs w:val="24"/>
              </w:rPr>
            </w:pPr>
            <w:r w:rsidRPr="007164E8">
              <w:rPr>
                <w:rFonts w:ascii="Times New Roman" w:hAnsi="Times New Roman"/>
                <w:sz w:val="24"/>
                <w:szCs w:val="24"/>
              </w:rPr>
              <w:t>3.8</w:t>
            </w:r>
          </w:p>
        </w:tc>
        <w:tc>
          <w:tcPr>
            <w:tcW w:w="2245" w:type="dxa"/>
            <w:noWrap/>
          </w:tcPr>
          <w:p w:rsidR="00A01D01" w:rsidRPr="007164E8" w:rsidRDefault="00A01D01"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w:t>
            </w:r>
            <w:r w:rsidR="004F3324" w:rsidRPr="007164E8">
              <w:rPr>
                <w:rFonts w:ascii="Times New Roman" w:hAnsi="Times New Roman"/>
                <w:sz w:val="24"/>
                <w:szCs w:val="24"/>
              </w:rPr>
              <w:t xml:space="preserve">редназначенных для размещения: </w:t>
            </w:r>
            <w:r w:rsidRPr="007164E8">
              <w:rPr>
                <w:rFonts w:ascii="Times New Roman" w:hAnsi="Times New Roman"/>
                <w:sz w:val="24"/>
                <w:szCs w:val="24"/>
              </w:rPr>
              <w:t>о</w:t>
            </w:r>
            <w:r w:rsidR="004F3324" w:rsidRPr="007164E8">
              <w:rPr>
                <w:rFonts w:ascii="Times New Roman" w:hAnsi="Times New Roman"/>
                <w:sz w:val="24"/>
                <w:szCs w:val="24"/>
              </w:rPr>
              <w:t xml:space="preserve">рганов государственной власти; </w:t>
            </w:r>
            <w:r w:rsidRPr="007164E8">
              <w:rPr>
                <w:rFonts w:ascii="Times New Roman" w:hAnsi="Times New Roman"/>
                <w:sz w:val="24"/>
                <w:szCs w:val="24"/>
              </w:rPr>
              <w:t>органов местного самоуправления.</w:t>
            </w:r>
          </w:p>
          <w:p w:rsidR="00C742CB" w:rsidRPr="007164E8" w:rsidRDefault="00A01D01"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C4361C" w:rsidRPr="007164E8" w:rsidRDefault="00C4361C"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p w:rsidR="00C742CB" w:rsidRPr="007164E8" w:rsidRDefault="00C742CB" w:rsidP="00F5178B">
            <w:pPr>
              <w:spacing w:line="240" w:lineRule="auto"/>
              <w:rPr>
                <w:rFonts w:ascii="Times New Roman" w:hAnsi="Times New Roman"/>
                <w:sz w:val="24"/>
                <w:szCs w:val="24"/>
              </w:rPr>
            </w:pPr>
          </w:p>
        </w:tc>
        <w:tc>
          <w:tcPr>
            <w:tcW w:w="1555" w:type="dxa"/>
          </w:tcPr>
          <w:p w:rsidR="00C742CB" w:rsidRPr="007164E8" w:rsidRDefault="00C742CB" w:rsidP="00F5178B">
            <w:pPr>
              <w:pStyle w:val="a3"/>
              <w:ind w:left="-709"/>
              <w:jc w:val="both"/>
              <w:rPr>
                <w:rFonts w:ascii="Times New Roman" w:hAnsi="Times New Roman" w:cs="Times New Roman"/>
                <w:sz w:val="24"/>
                <w:szCs w:val="24"/>
              </w:rPr>
            </w:pPr>
          </w:p>
        </w:tc>
      </w:tr>
      <w:tr w:rsidR="0023388A" w:rsidRPr="007164E8" w:rsidTr="007164E8">
        <w:trPr>
          <w:trHeight w:val="360"/>
        </w:trPr>
        <w:tc>
          <w:tcPr>
            <w:tcW w:w="551" w:type="dxa"/>
          </w:tcPr>
          <w:p w:rsidR="0023388A"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t>7</w:t>
            </w:r>
          </w:p>
        </w:tc>
        <w:tc>
          <w:tcPr>
            <w:tcW w:w="2389" w:type="dxa"/>
            <w:noWrap/>
          </w:tcPr>
          <w:p w:rsidR="0023388A" w:rsidRPr="007164E8" w:rsidRDefault="0023388A" w:rsidP="00F5178B">
            <w:pPr>
              <w:spacing w:line="240" w:lineRule="auto"/>
              <w:rPr>
                <w:rFonts w:ascii="Times New Roman" w:hAnsi="Times New Roman"/>
                <w:sz w:val="24"/>
                <w:szCs w:val="24"/>
              </w:rPr>
            </w:pPr>
            <w:r w:rsidRPr="007164E8">
              <w:rPr>
                <w:rFonts w:ascii="Times New Roman" w:hAnsi="Times New Roman"/>
                <w:sz w:val="24"/>
                <w:szCs w:val="24"/>
              </w:rPr>
              <w:t>Обеспечение внутреннего правопорядка</w:t>
            </w:r>
          </w:p>
        </w:tc>
        <w:tc>
          <w:tcPr>
            <w:tcW w:w="735" w:type="dxa"/>
          </w:tcPr>
          <w:p w:rsidR="0023388A" w:rsidRPr="007164E8" w:rsidRDefault="0023388A" w:rsidP="00F5178B">
            <w:pPr>
              <w:spacing w:line="240" w:lineRule="auto"/>
              <w:rPr>
                <w:rFonts w:ascii="Times New Roman" w:hAnsi="Times New Roman"/>
                <w:sz w:val="24"/>
                <w:szCs w:val="24"/>
                <w:lang w:val="en-US"/>
              </w:rPr>
            </w:pPr>
            <w:r w:rsidRPr="007164E8">
              <w:rPr>
                <w:rFonts w:ascii="Times New Roman" w:hAnsi="Times New Roman"/>
                <w:sz w:val="24"/>
                <w:szCs w:val="24"/>
                <w:lang w:val="en-US"/>
              </w:rPr>
              <w:t>8.3</w:t>
            </w:r>
          </w:p>
        </w:tc>
        <w:tc>
          <w:tcPr>
            <w:tcW w:w="2245" w:type="dxa"/>
            <w:noWrap/>
          </w:tcPr>
          <w:p w:rsidR="0023388A" w:rsidRPr="007164E8" w:rsidRDefault="0023388A"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23388A" w:rsidRPr="007164E8" w:rsidRDefault="0023388A"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23388A" w:rsidRPr="007164E8" w:rsidRDefault="0023388A" w:rsidP="00F5178B">
            <w:pPr>
              <w:spacing w:line="240" w:lineRule="auto"/>
              <w:rPr>
                <w:rFonts w:ascii="Times New Roman" w:hAnsi="Times New Roman"/>
                <w:sz w:val="24"/>
                <w:szCs w:val="24"/>
              </w:rPr>
            </w:pPr>
            <w:r w:rsidRPr="007164E8">
              <w:rPr>
                <w:rFonts w:ascii="Times New Roman" w:hAnsi="Times New Roman"/>
                <w:sz w:val="24"/>
                <w:szCs w:val="24"/>
              </w:rPr>
              <w:t xml:space="preserve">Объектные </w:t>
            </w:r>
            <w:r w:rsidRPr="007164E8">
              <w:rPr>
                <w:rFonts w:ascii="Times New Roman" w:hAnsi="Times New Roman"/>
                <w:sz w:val="24"/>
                <w:szCs w:val="24"/>
              </w:rPr>
              <w:lastRenderedPageBreak/>
              <w:t>автостоянки для легковых автомобилей</w:t>
            </w:r>
          </w:p>
        </w:tc>
        <w:tc>
          <w:tcPr>
            <w:tcW w:w="1555" w:type="dxa"/>
          </w:tcPr>
          <w:p w:rsidR="0023388A" w:rsidRPr="007164E8" w:rsidRDefault="0023388A" w:rsidP="00F5178B">
            <w:pPr>
              <w:pStyle w:val="a3"/>
              <w:ind w:left="-709"/>
              <w:jc w:val="both"/>
              <w:rPr>
                <w:rFonts w:ascii="Times New Roman" w:hAnsi="Times New Roman" w:cs="Times New Roman"/>
                <w:sz w:val="24"/>
                <w:szCs w:val="24"/>
              </w:rPr>
            </w:pPr>
          </w:p>
        </w:tc>
      </w:tr>
      <w:tr w:rsidR="00D21D42" w:rsidRPr="007164E8" w:rsidTr="007164E8">
        <w:trPr>
          <w:trHeight w:val="360"/>
        </w:trPr>
        <w:tc>
          <w:tcPr>
            <w:tcW w:w="551" w:type="dxa"/>
          </w:tcPr>
          <w:p w:rsidR="00D21D42"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lastRenderedPageBreak/>
              <w:t>8</w:t>
            </w:r>
          </w:p>
        </w:tc>
        <w:tc>
          <w:tcPr>
            <w:tcW w:w="2389" w:type="dxa"/>
            <w:noWrap/>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Земельные участки (территории) общего пользования</w:t>
            </w:r>
          </w:p>
        </w:tc>
        <w:tc>
          <w:tcPr>
            <w:tcW w:w="735" w:type="dxa"/>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12.0</w:t>
            </w:r>
          </w:p>
        </w:tc>
        <w:tc>
          <w:tcPr>
            <w:tcW w:w="2245" w:type="dxa"/>
            <w:noWrap/>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1555" w:type="dxa"/>
          </w:tcPr>
          <w:p w:rsidR="00D21D42" w:rsidRPr="007164E8" w:rsidRDefault="00D21D42" w:rsidP="00F5178B">
            <w:pPr>
              <w:pStyle w:val="a3"/>
              <w:ind w:left="-709"/>
              <w:jc w:val="both"/>
              <w:rPr>
                <w:rFonts w:ascii="Times New Roman" w:hAnsi="Times New Roman" w:cs="Times New Roman"/>
                <w:sz w:val="24"/>
                <w:szCs w:val="24"/>
              </w:rPr>
            </w:pPr>
          </w:p>
        </w:tc>
      </w:tr>
      <w:tr w:rsidR="00D21D42" w:rsidRPr="007164E8" w:rsidTr="007164E8">
        <w:trPr>
          <w:trHeight w:val="360"/>
        </w:trPr>
        <w:tc>
          <w:tcPr>
            <w:tcW w:w="551" w:type="dxa"/>
          </w:tcPr>
          <w:p w:rsidR="00D21D42"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t>9</w:t>
            </w:r>
          </w:p>
        </w:tc>
        <w:tc>
          <w:tcPr>
            <w:tcW w:w="2389" w:type="dxa"/>
            <w:noWrap/>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Бытовое обслуживание</w:t>
            </w:r>
          </w:p>
        </w:tc>
        <w:tc>
          <w:tcPr>
            <w:tcW w:w="735" w:type="dxa"/>
          </w:tcPr>
          <w:p w:rsidR="00D21D42" w:rsidRPr="007164E8" w:rsidRDefault="00D21D42" w:rsidP="00F5178B">
            <w:pPr>
              <w:spacing w:line="240" w:lineRule="auto"/>
              <w:rPr>
                <w:rFonts w:ascii="Times New Roman" w:hAnsi="Times New Roman"/>
                <w:sz w:val="24"/>
                <w:szCs w:val="24"/>
              </w:rPr>
            </w:pPr>
            <w:r w:rsidRPr="007164E8">
              <w:rPr>
                <w:rFonts w:ascii="Times New Roman" w:hAnsi="Times New Roman"/>
                <w:sz w:val="24"/>
                <w:szCs w:val="24"/>
              </w:rPr>
              <w:t>3.3</w:t>
            </w:r>
          </w:p>
        </w:tc>
        <w:tc>
          <w:tcPr>
            <w:tcW w:w="2245" w:type="dxa"/>
            <w:noWrap/>
          </w:tcPr>
          <w:p w:rsidR="00D21D42" w:rsidRPr="007164E8" w:rsidRDefault="00D974A2"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предназначенных для оказания населению </w:t>
            </w:r>
            <w:r w:rsidR="001F0D47" w:rsidRPr="007164E8">
              <w:rPr>
                <w:rFonts w:ascii="Times New Roman" w:hAnsi="Times New Roman"/>
                <w:sz w:val="24"/>
                <w:szCs w:val="24"/>
              </w:rPr>
              <w:t xml:space="preserve">или организациям бытовых услуг: мастерские мелкого ремонта; ателье; </w:t>
            </w:r>
            <w:r w:rsidRPr="007164E8">
              <w:rPr>
                <w:rFonts w:ascii="Times New Roman" w:hAnsi="Times New Roman"/>
                <w:sz w:val="24"/>
                <w:szCs w:val="24"/>
              </w:rPr>
              <w:t>парикмахерские</w:t>
            </w:r>
          </w:p>
        </w:tc>
        <w:tc>
          <w:tcPr>
            <w:tcW w:w="2165" w:type="dxa"/>
          </w:tcPr>
          <w:p w:rsidR="00D21D42"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tcPr>
          <w:p w:rsidR="00D21D42" w:rsidRPr="007164E8" w:rsidRDefault="00D21D42" w:rsidP="00F5178B">
            <w:pPr>
              <w:pStyle w:val="a3"/>
              <w:ind w:left="-709"/>
              <w:jc w:val="both"/>
              <w:rPr>
                <w:rFonts w:ascii="Times New Roman" w:hAnsi="Times New Roman" w:cs="Times New Roman"/>
                <w:sz w:val="24"/>
                <w:szCs w:val="24"/>
              </w:rPr>
            </w:pPr>
          </w:p>
        </w:tc>
      </w:tr>
      <w:tr w:rsidR="00C90231" w:rsidRPr="007164E8" w:rsidTr="007164E8">
        <w:trPr>
          <w:trHeight w:val="360"/>
        </w:trPr>
        <w:tc>
          <w:tcPr>
            <w:tcW w:w="551" w:type="dxa"/>
          </w:tcPr>
          <w:p w:rsidR="00C90231"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t>10</w:t>
            </w:r>
          </w:p>
        </w:tc>
        <w:tc>
          <w:tcPr>
            <w:tcW w:w="2389" w:type="dxa"/>
            <w:noWrap/>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Магазины</w:t>
            </w:r>
          </w:p>
        </w:tc>
        <w:tc>
          <w:tcPr>
            <w:tcW w:w="735" w:type="dxa"/>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4.4</w:t>
            </w:r>
          </w:p>
        </w:tc>
        <w:tc>
          <w:tcPr>
            <w:tcW w:w="2245" w:type="dxa"/>
            <w:noWrap/>
          </w:tcPr>
          <w:p w:rsidR="00C90231" w:rsidRPr="007164E8" w:rsidRDefault="001F0D47"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w:t>
            </w:r>
            <w:r w:rsidR="00C90231" w:rsidRPr="007164E8">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165" w:type="dxa"/>
          </w:tcPr>
          <w:p w:rsidR="00C90231"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tcPr>
          <w:p w:rsidR="00C90231" w:rsidRPr="007164E8" w:rsidRDefault="00C90231" w:rsidP="00F5178B">
            <w:pPr>
              <w:pStyle w:val="a3"/>
              <w:ind w:left="-709"/>
              <w:jc w:val="both"/>
              <w:rPr>
                <w:rFonts w:ascii="Times New Roman" w:hAnsi="Times New Roman" w:cs="Times New Roman"/>
                <w:sz w:val="24"/>
                <w:szCs w:val="24"/>
              </w:rPr>
            </w:pPr>
          </w:p>
        </w:tc>
      </w:tr>
      <w:tr w:rsidR="00C90231" w:rsidRPr="007164E8" w:rsidTr="007164E8">
        <w:trPr>
          <w:trHeight w:val="360"/>
        </w:trPr>
        <w:tc>
          <w:tcPr>
            <w:tcW w:w="551" w:type="dxa"/>
          </w:tcPr>
          <w:p w:rsidR="00C90231"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t>11</w:t>
            </w:r>
          </w:p>
        </w:tc>
        <w:tc>
          <w:tcPr>
            <w:tcW w:w="2389" w:type="dxa"/>
            <w:noWrap/>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Гостиничное обслуживание</w:t>
            </w:r>
          </w:p>
        </w:tc>
        <w:tc>
          <w:tcPr>
            <w:tcW w:w="735" w:type="dxa"/>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4.7</w:t>
            </w:r>
          </w:p>
        </w:tc>
        <w:tc>
          <w:tcPr>
            <w:tcW w:w="2245" w:type="dxa"/>
            <w:noWrap/>
          </w:tcPr>
          <w:p w:rsidR="00C90231" w:rsidRPr="007164E8" w:rsidRDefault="001B0E6C" w:rsidP="00F5178B">
            <w:pPr>
              <w:spacing w:line="240" w:lineRule="auto"/>
              <w:rPr>
                <w:rFonts w:ascii="Times New Roman" w:hAnsi="Times New Roman"/>
                <w:sz w:val="24"/>
                <w:szCs w:val="24"/>
              </w:rPr>
            </w:pPr>
            <w:r w:rsidRPr="007164E8">
              <w:rPr>
                <w:rFonts w:ascii="Times New Roman" w:hAnsi="Times New Roman"/>
                <w:sz w:val="24"/>
                <w:szCs w:val="24"/>
              </w:rPr>
              <w:t>Размещение гостиниц, а также иных зданий, используемых с целью извлечения предпринимательс</w:t>
            </w:r>
            <w:r w:rsidRPr="007164E8">
              <w:rPr>
                <w:rFonts w:ascii="Times New Roman" w:hAnsi="Times New Roman"/>
                <w:sz w:val="24"/>
                <w:szCs w:val="24"/>
              </w:rPr>
              <w:lastRenderedPageBreak/>
              <w:t>кой выгоды из предоставления жилого помещения для временного проживания в них</w:t>
            </w:r>
          </w:p>
        </w:tc>
        <w:tc>
          <w:tcPr>
            <w:tcW w:w="2165" w:type="dxa"/>
          </w:tcPr>
          <w:p w:rsidR="00C90231"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1555" w:type="dxa"/>
          </w:tcPr>
          <w:p w:rsidR="00C90231" w:rsidRPr="007164E8" w:rsidRDefault="00C90231" w:rsidP="00F5178B">
            <w:pPr>
              <w:pStyle w:val="a3"/>
              <w:ind w:left="-709"/>
              <w:jc w:val="both"/>
              <w:rPr>
                <w:rFonts w:ascii="Times New Roman" w:hAnsi="Times New Roman" w:cs="Times New Roman"/>
                <w:sz w:val="24"/>
                <w:szCs w:val="24"/>
              </w:rPr>
            </w:pPr>
          </w:p>
        </w:tc>
      </w:tr>
      <w:tr w:rsidR="00C90231" w:rsidRPr="007164E8" w:rsidTr="007164E8">
        <w:trPr>
          <w:trHeight w:val="360"/>
        </w:trPr>
        <w:tc>
          <w:tcPr>
            <w:tcW w:w="551" w:type="dxa"/>
          </w:tcPr>
          <w:p w:rsidR="00C90231"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lastRenderedPageBreak/>
              <w:t>12</w:t>
            </w:r>
          </w:p>
        </w:tc>
        <w:tc>
          <w:tcPr>
            <w:tcW w:w="2389" w:type="dxa"/>
            <w:noWrap/>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Общественное питание</w:t>
            </w:r>
          </w:p>
        </w:tc>
        <w:tc>
          <w:tcPr>
            <w:tcW w:w="735" w:type="dxa"/>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4.6</w:t>
            </w:r>
          </w:p>
        </w:tc>
        <w:tc>
          <w:tcPr>
            <w:tcW w:w="2245" w:type="dxa"/>
            <w:noWrap/>
          </w:tcPr>
          <w:p w:rsidR="00C90231" w:rsidRPr="007164E8" w:rsidRDefault="00765C87"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C90231"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tcPr>
          <w:p w:rsidR="00C90231" w:rsidRPr="007164E8" w:rsidRDefault="00C90231" w:rsidP="00F5178B">
            <w:pPr>
              <w:pStyle w:val="a3"/>
              <w:ind w:left="-709"/>
              <w:jc w:val="both"/>
              <w:rPr>
                <w:rFonts w:ascii="Times New Roman" w:hAnsi="Times New Roman" w:cs="Times New Roman"/>
                <w:sz w:val="24"/>
                <w:szCs w:val="24"/>
              </w:rPr>
            </w:pPr>
          </w:p>
        </w:tc>
      </w:tr>
      <w:tr w:rsidR="00C90231" w:rsidRPr="007164E8" w:rsidTr="007164E8">
        <w:trPr>
          <w:trHeight w:val="360"/>
        </w:trPr>
        <w:tc>
          <w:tcPr>
            <w:tcW w:w="551" w:type="dxa"/>
          </w:tcPr>
          <w:p w:rsidR="00C90231" w:rsidRPr="007164E8" w:rsidRDefault="00E524B1" w:rsidP="00F5178B">
            <w:pPr>
              <w:spacing w:line="240" w:lineRule="auto"/>
              <w:rPr>
                <w:rFonts w:ascii="Times New Roman" w:hAnsi="Times New Roman"/>
                <w:sz w:val="24"/>
                <w:szCs w:val="24"/>
              </w:rPr>
            </w:pPr>
            <w:r w:rsidRPr="007164E8">
              <w:rPr>
                <w:rFonts w:ascii="Times New Roman" w:hAnsi="Times New Roman"/>
                <w:sz w:val="24"/>
                <w:szCs w:val="24"/>
              </w:rPr>
              <w:t>13</w:t>
            </w:r>
          </w:p>
        </w:tc>
        <w:tc>
          <w:tcPr>
            <w:tcW w:w="2389" w:type="dxa"/>
            <w:noWrap/>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Банковская и страховая деятельность</w:t>
            </w:r>
          </w:p>
        </w:tc>
        <w:tc>
          <w:tcPr>
            <w:tcW w:w="735" w:type="dxa"/>
          </w:tcPr>
          <w:p w:rsidR="00C90231" w:rsidRPr="007164E8" w:rsidRDefault="00C90231" w:rsidP="00F5178B">
            <w:pPr>
              <w:spacing w:line="240" w:lineRule="auto"/>
              <w:rPr>
                <w:rFonts w:ascii="Times New Roman" w:hAnsi="Times New Roman"/>
                <w:sz w:val="24"/>
                <w:szCs w:val="24"/>
              </w:rPr>
            </w:pPr>
            <w:r w:rsidRPr="007164E8">
              <w:rPr>
                <w:rFonts w:ascii="Times New Roman" w:hAnsi="Times New Roman"/>
                <w:sz w:val="24"/>
                <w:szCs w:val="24"/>
              </w:rPr>
              <w:t>4.5</w:t>
            </w:r>
          </w:p>
        </w:tc>
        <w:tc>
          <w:tcPr>
            <w:tcW w:w="2245" w:type="dxa"/>
            <w:noWrap/>
          </w:tcPr>
          <w:p w:rsidR="00C90231" w:rsidRPr="007164E8" w:rsidRDefault="00B25FD3"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C90231"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tcPr>
          <w:p w:rsidR="00C90231" w:rsidRPr="007164E8" w:rsidRDefault="00C90231" w:rsidP="00F5178B">
            <w:pPr>
              <w:pStyle w:val="a3"/>
              <w:ind w:left="-709"/>
              <w:jc w:val="both"/>
              <w:rPr>
                <w:rFonts w:ascii="Times New Roman" w:hAnsi="Times New Roman" w:cs="Times New Roman"/>
                <w:sz w:val="24"/>
                <w:szCs w:val="24"/>
              </w:rPr>
            </w:pPr>
          </w:p>
        </w:tc>
      </w:tr>
      <w:tr w:rsidR="00C90231" w:rsidRPr="007164E8" w:rsidTr="007164E8">
        <w:trPr>
          <w:trHeight w:val="360"/>
        </w:trPr>
        <w:tc>
          <w:tcPr>
            <w:tcW w:w="551"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89" w:type="dxa"/>
            <w:noWrap/>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земельного участка</w:t>
            </w:r>
          </w:p>
        </w:tc>
        <w:tc>
          <w:tcPr>
            <w:tcW w:w="735"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2"/>
            </w:r>
          </w:p>
        </w:tc>
        <w:tc>
          <w:tcPr>
            <w:tcW w:w="2245" w:type="dxa"/>
            <w:noWrap/>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1555" w:type="dxa"/>
            <w:vAlign w:val="center"/>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C90231" w:rsidRPr="007164E8" w:rsidTr="007164E8">
        <w:trPr>
          <w:trHeight w:val="180"/>
        </w:trPr>
        <w:tc>
          <w:tcPr>
            <w:tcW w:w="551"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89" w:type="dxa"/>
            <w:noWrap/>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35"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45" w:type="dxa"/>
            <w:noWrap/>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165" w:type="dxa"/>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1555" w:type="dxa"/>
            <w:vAlign w:val="center"/>
          </w:tcPr>
          <w:p w:rsidR="00C90231" w:rsidRPr="007164E8" w:rsidRDefault="00C90231" w:rsidP="00F5178B">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22125F" w:rsidRPr="007164E8" w:rsidTr="007164E8">
        <w:trPr>
          <w:trHeight w:val="360"/>
        </w:trPr>
        <w:tc>
          <w:tcPr>
            <w:tcW w:w="551"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1</w:t>
            </w:r>
          </w:p>
        </w:tc>
        <w:tc>
          <w:tcPr>
            <w:tcW w:w="2389"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Рынки</w:t>
            </w:r>
          </w:p>
        </w:tc>
        <w:tc>
          <w:tcPr>
            <w:tcW w:w="735"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 xml:space="preserve">4.3 </w:t>
            </w:r>
          </w:p>
        </w:tc>
        <w:tc>
          <w:tcPr>
            <w:tcW w:w="2245"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7164E8">
              <w:rPr>
                <w:rFonts w:ascii="Times New Roman" w:hAnsi="Times New Roman"/>
                <w:sz w:val="24"/>
                <w:szCs w:val="24"/>
              </w:rPr>
              <w:lastRenderedPageBreak/>
              <w:t xml:space="preserve">располагает торговой площадью более </w:t>
            </w:r>
            <w:r w:rsidRPr="007164E8">
              <w:rPr>
                <w:rFonts w:ascii="Times New Roman" w:hAnsi="Times New Roman"/>
                <w:sz w:val="24"/>
                <w:szCs w:val="24"/>
              </w:rPr>
              <w:br/>
              <w:t>200 кв. м</w:t>
            </w:r>
          </w:p>
        </w:tc>
        <w:tc>
          <w:tcPr>
            <w:tcW w:w="2165" w:type="dxa"/>
          </w:tcPr>
          <w:p w:rsidR="0022125F"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1555" w:type="dxa"/>
            <w:vMerge w:val="restart"/>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w:t>
            </w:r>
            <w:r w:rsidRPr="007164E8">
              <w:rPr>
                <w:rFonts w:ascii="Times New Roman" w:hAnsi="Times New Roman"/>
                <w:sz w:val="24"/>
                <w:szCs w:val="24"/>
              </w:rPr>
              <w:lastRenderedPageBreak/>
              <w:t>жителям, не требует уста</w:t>
            </w:r>
            <w:r w:rsidR="004348CA" w:rsidRPr="007164E8">
              <w:rPr>
                <w:rFonts w:ascii="Times New Roman" w:hAnsi="Times New Roman"/>
                <w:sz w:val="24"/>
                <w:szCs w:val="24"/>
              </w:rPr>
              <w:t>новления санитарной зоны</w:t>
            </w:r>
          </w:p>
        </w:tc>
      </w:tr>
      <w:tr w:rsidR="0022125F" w:rsidRPr="007164E8" w:rsidTr="007164E8">
        <w:trPr>
          <w:trHeight w:val="360"/>
        </w:trPr>
        <w:tc>
          <w:tcPr>
            <w:tcW w:w="551"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lastRenderedPageBreak/>
              <w:t>2</w:t>
            </w:r>
          </w:p>
        </w:tc>
        <w:tc>
          <w:tcPr>
            <w:tcW w:w="2389"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Религиозное использование</w:t>
            </w:r>
          </w:p>
        </w:tc>
        <w:tc>
          <w:tcPr>
            <w:tcW w:w="735"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3.7</w:t>
            </w:r>
          </w:p>
        </w:tc>
        <w:tc>
          <w:tcPr>
            <w:tcW w:w="2245"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22125F" w:rsidRPr="007164E8" w:rsidRDefault="007164E8" w:rsidP="00F5178B">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555" w:type="dxa"/>
            <w:vMerge/>
            <w:vAlign w:val="center"/>
          </w:tcPr>
          <w:p w:rsidR="0022125F" w:rsidRPr="007164E8" w:rsidRDefault="0022125F" w:rsidP="00F5178B">
            <w:pPr>
              <w:pStyle w:val="a3"/>
              <w:ind w:left="-709"/>
              <w:jc w:val="both"/>
              <w:rPr>
                <w:rFonts w:ascii="Times New Roman" w:hAnsi="Times New Roman" w:cs="Times New Roman"/>
                <w:sz w:val="24"/>
                <w:szCs w:val="24"/>
              </w:rPr>
            </w:pPr>
          </w:p>
        </w:tc>
      </w:tr>
      <w:tr w:rsidR="0022125F" w:rsidRPr="007164E8" w:rsidTr="007164E8">
        <w:trPr>
          <w:trHeight w:val="360"/>
        </w:trPr>
        <w:tc>
          <w:tcPr>
            <w:tcW w:w="551"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3</w:t>
            </w:r>
          </w:p>
        </w:tc>
        <w:tc>
          <w:tcPr>
            <w:tcW w:w="2389"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Связь</w:t>
            </w:r>
          </w:p>
        </w:tc>
        <w:tc>
          <w:tcPr>
            <w:tcW w:w="735" w:type="dxa"/>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lang w:val="en-US"/>
              </w:rPr>
              <w:t>6.8</w:t>
            </w:r>
          </w:p>
        </w:tc>
        <w:tc>
          <w:tcPr>
            <w:tcW w:w="2245" w:type="dxa"/>
            <w:noWrap/>
          </w:tcPr>
          <w:p w:rsidR="0022125F" w:rsidRPr="007164E8" w:rsidRDefault="0022125F" w:rsidP="00F5178B">
            <w:pPr>
              <w:spacing w:line="240" w:lineRule="auto"/>
              <w:rPr>
                <w:rFonts w:ascii="Times New Roman" w:hAnsi="Times New Roman"/>
                <w:sz w:val="24"/>
                <w:szCs w:val="24"/>
              </w:rPr>
            </w:pPr>
            <w:r w:rsidRPr="007164E8">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22125F" w:rsidRPr="007164E8" w:rsidRDefault="0022125F" w:rsidP="00F5178B">
            <w:pPr>
              <w:spacing w:line="240" w:lineRule="auto"/>
              <w:rPr>
                <w:rFonts w:ascii="Times New Roman" w:hAnsi="Times New Roman"/>
                <w:sz w:val="24"/>
                <w:szCs w:val="24"/>
              </w:rPr>
            </w:pPr>
          </w:p>
        </w:tc>
        <w:tc>
          <w:tcPr>
            <w:tcW w:w="1555" w:type="dxa"/>
            <w:vMerge/>
            <w:vAlign w:val="center"/>
          </w:tcPr>
          <w:p w:rsidR="0022125F" w:rsidRPr="007164E8" w:rsidRDefault="0022125F" w:rsidP="00F5178B">
            <w:pPr>
              <w:pStyle w:val="a3"/>
              <w:ind w:left="-709"/>
              <w:jc w:val="both"/>
              <w:rPr>
                <w:rFonts w:ascii="Times New Roman" w:hAnsi="Times New Roman" w:cs="Times New Roman"/>
                <w:sz w:val="24"/>
                <w:szCs w:val="24"/>
              </w:rPr>
            </w:pPr>
          </w:p>
        </w:tc>
      </w:tr>
    </w:tbl>
    <w:p w:rsidR="0099289E" w:rsidRPr="007164E8" w:rsidRDefault="0099289E" w:rsidP="00F5178B">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708"/>
        <w:jc w:val="both"/>
        <w:rPr>
          <w:rFonts w:ascii="Times New Roman" w:hAnsi="Times New Roman" w:cs="Times New Roman"/>
          <w:sz w:val="24"/>
          <w:szCs w:val="24"/>
        </w:rPr>
      </w:pPr>
      <w:r w:rsidRPr="007164E8">
        <w:rPr>
          <w:rFonts w:ascii="Times New Roman" w:hAnsi="Times New Roman" w:cs="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№5.</w:t>
      </w:r>
    </w:p>
    <w:p w:rsidR="007164E8" w:rsidRPr="007164E8" w:rsidRDefault="007164E8" w:rsidP="007164E8">
      <w:pPr>
        <w:spacing w:after="0" w:line="240" w:lineRule="auto"/>
        <w:ind w:firstLine="708"/>
        <w:jc w:val="both"/>
        <w:rPr>
          <w:rFonts w:ascii="Times New Roman" w:hAnsi="Times New Roman"/>
          <w:sz w:val="24"/>
          <w:szCs w:val="24"/>
        </w:rPr>
      </w:pP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164E8" w:rsidRPr="007164E8"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200,0 для размещения прочих объектов</w:t>
            </w:r>
          </w:p>
        </w:tc>
      </w:tr>
      <w:tr w:rsidR="007164E8" w:rsidRPr="007164E8"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5000,0</w:t>
            </w:r>
          </w:p>
        </w:tc>
      </w:tr>
      <w:tr w:rsidR="007164E8" w:rsidRPr="007164E8"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Максимальная площадь </w:t>
            </w:r>
            <w:r w:rsidRPr="007164E8">
              <w:rPr>
                <w:rFonts w:ascii="Times New Roman" w:eastAsia="Times New Roman" w:hAnsi="Times New Roman"/>
                <w:sz w:val="24"/>
                <w:szCs w:val="24"/>
                <w:lang w:eastAsia="ru-RU"/>
              </w:rPr>
              <w:lastRenderedPageBreak/>
              <w:t>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 xml:space="preserve">30,0 от общей площади объекта, имеющего </w:t>
            </w:r>
            <w:r w:rsidRPr="007164E8">
              <w:rPr>
                <w:rFonts w:ascii="Times New Roman" w:eastAsia="Times New Roman" w:hAnsi="Times New Roman"/>
                <w:sz w:val="24"/>
                <w:szCs w:val="24"/>
                <w:lang w:eastAsia="ru-RU"/>
              </w:rPr>
              <w:lastRenderedPageBreak/>
              <w:t>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по фронту улиц и проездов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-от границ прочих земельных участков - 3</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25 – для размещения объектов коммунального обслуживания (котельные, КНС, АТС, КТП, ЗТП, ШРП, ГРП, ТП)</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10 – для прочих объектов</w:t>
            </w:r>
          </w:p>
        </w:tc>
      </w:tr>
      <w:tr w:rsidR="007164E8" w:rsidRPr="007164E8"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10,0 </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равна:</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вдоль улиц и проездов – 2;</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между соседними участками – 2;</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autoSpaceDE w:val="0"/>
              <w:autoSpaceDN w:val="0"/>
              <w:adjustRightInd w:val="0"/>
              <w:spacing w:after="0" w:line="216" w:lineRule="auto"/>
              <w:jc w:val="both"/>
              <w:rPr>
                <w:rFonts w:ascii="Times New Roman" w:eastAsia="Arial" w:hAnsi="Times New Roman"/>
                <w:sz w:val="24"/>
                <w:szCs w:val="24"/>
                <w:lang w:eastAsia="ru-RU"/>
              </w:rPr>
            </w:pPr>
            <w:r w:rsidRPr="007164E8">
              <w:rPr>
                <w:rFonts w:ascii="Times New Roman" w:eastAsia="Arial" w:hAnsi="Times New Roman"/>
                <w:sz w:val="24"/>
                <w:szCs w:val="24"/>
                <w:lang w:eastAsia="ru-RU"/>
              </w:rPr>
              <w:t>Ограждение земельного участка должно быть выполнено в «сквозном»  или «глухом» исполнении</w:t>
            </w:r>
          </w:p>
        </w:tc>
      </w:tr>
    </w:tbl>
    <w:p w:rsidR="000331B9" w:rsidRPr="007164E8" w:rsidRDefault="000331B9" w:rsidP="007164E8">
      <w:pPr>
        <w:pStyle w:val="a3"/>
        <w:ind w:left="-709" w:firstLine="568"/>
        <w:jc w:val="both"/>
        <w:rPr>
          <w:rFonts w:ascii="Times New Roman" w:hAnsi="Times New Roman" w:cs="Times New Roman"/>
          <w:sz w:val="24"/>
          <w:szCs w:val="24"/>
        </w:rPr>
      </w:pPr>
    </w:p>
    <w:p w:rsidR="004E75CB" w:rsidRPr="007164E8" w:rsidRDefault="004E75CB" w:rsidP="00391EC2">
      <w:pPr>
        <w:pStyle w:val="a3"/>
        <w:ind w:left="-709"/>
        <w:jc w:val="both"/>
        <w:rPr>
          <w:rFonts w:ascii="Times New Roman" w:hAnsi="Times New Roman" w:cs="Times New Roman"/>
          <w:sz w:val="24"/>
          <w:szCs w:val="24"/>
          <w:u w:val="single"/>
        </w:rPr>
      </w:pPr>
    </w:p>
    <w:p w:rsidR="004E75CB" w:rsidRPr="007164E8" w:rsidRDefault="00724AD9"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Зона учреждений </w:t>
      </w:r>
      <w:r w:rsidR="00262D24" w:rsidRPr="007164E8">
        <w:rPr>
          <w:rFonts w:ascii="Times New Roman" w:hAnsi="Times New Roman" w:cs="Times New Roman"/>
          <w:sz w:val="24"/>
          <w:szCs w:val="24"/>
        </w:rPr>
        <w:t>образования  Д</w:t>
      </w:r>
      <w:proofErr w:type="gramStart"/>
      <w:r w:rsidR="00262D24" w:rsidRPr="007164E8">
        <w:rPr>
          <w:rFonts w:ascii="Times New Roman" w:hAnsi="Times New Roman" w:cs="Times New Roman"/>
          <w:sz w:val="24"/>
          <w:szCs w:val="24"/>
        </w:rPr>
        <w:t>2</w:t>
      </w:r>
      <w:proofErr w:type="gramEnd"/>
      <w:r w:rsidR="00262D24" w:rsidRPr="007164E8">
        <w:rPr>
          <w:rFonts w:ascii="Times New Roman" w:hAnsi="Times New Roman" w:cs="Times New Roman"/>
          <w:sz w:val="24"/>
          <w:szCs w:val="24"/>
        </w:rPr>
        <w:t>-</w:t>
      </w:r>
      <w:r w:rsidR="004E75CB" w:rsidRPr="007164E8">
        <w:rPr>
          <w:rFonts w:ascii="Times New Roman" w:hAnsi="Times New Roman" w:cs="Times New Roman"/>
          <w:sz w:val="24"/>
          <w:szCs w:val="24"/>
        </w:rPr>
        <w:t xml:space="preserve">  предназначена для размещения объектов </w:t>
      </w:r>
      <w:r w:rsidR="00C60EDA" w:rsidRPr="007164E8">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004E75CB" w:rsidRPr="007164E8">
        <w:rPr>
          <w:rFonts w:ascii="Times New Roman" w:hAnsi="Times New Roman" w:cs="Times New Roman"/>
          <w:sz w:val="24"/>
          <w:szCs w:val="24"/>
        </w:rPr>
        <w:t xml:space="preserve">: </w:t>
      </w:r>
    </w:p>
    <w:p w:rsidR="00644174" w:rsidRPr="007164E8" w:rsidRDefault="0064417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7164E8">
        <w:rPr>
          <w:rFonts w:ascii="Times New Roman" w:hAnsi="Times New Roman"/>
          <w:sz w:val="24"/>
          <w:szCs w:val="24"/>
        </w:rPr>
        <w:t>1)</w:t>
      </w:r>
      <w:r w:rsidR="00973BA7" w:rsidRPr="007164E8">
        <w:rPr>
          <w:rFonts w:ascii="Times New Roman" w:hAnsi="Times New Roman"/>
          <w:sz w:val="24"/>
          <w:szCs w:val="24"/>
        </w:rPr>
        <w:t xml:space="preserve"> </w:t>
      </w:r>
      <w:r w:rsidR="00973BA7" w:rsidRPr="007164E8">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B33618" w:rsidRPr="007164E8" w:rsidRDefault="00644174" w:rsidP="007164E8">
      <w:pPr>
        <w:pStyle w:val="a3"/>
        <w:ind w:left="-709" w:firstLine="568"/>
        <w:jc w:val="both"/>
        <w:rPr>
          <w:rFonts w:ascii="Times New Roman" w:hAnsi="Times New Roman" w:cs="Times New Roman"/>
          <w:sz w:val="24"/>
          <w:szCs w:val="24"/>
          <w:lang w:eastAsia="ar-SA"/>
        </w:rPr>
      </w:pPr>
      <w:r w:rsidRPr="007164E8">
        <w:rPr>
          <w:rFonts w:ascii="Times New Roman" w:hAnsi="Times New Roman" w:cs="Times New Roman"/>
          <w:sz w:val="24"/>
          <w:szCs w:val="24"/>
          <w:lang w:eastAsia="ar-SA"/>
        </w:rPr>
        <w:t>2</w:t>
      </w:r>
      <w:r w:rsidR="004E75CB" w:rsidRPr="007164E8">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262D24" w:rsidRPr="007164E8">
        <w:rPr>
          <w:rFonts w:ascii="Times New Roman" w:hAnsi="Times New Roman" w:cs="Times New Roman"/>
          <w:sz w:val="24"/>
          <w:szCs w:val="24"/>
        </w:rPr>
        <w:t>Д</w:t>
      </w:r>
      <w:proofErr w:type="gramStart"/>
      <w:r w:rsidR="00262D24" w:rsidRPr="007164E8">
        <w:rPr>
          <w:rFonts w:ascii="Times New Roman" w:hAnsi="Times New Roman" w:cs="Times New Roman"/>
          <w:sz w:val="24"/>
          <w:szCs w:val="24"/>
        </w:rPr>
        <w:t>2</w:t>
      </w:r>
      <w:proofErr w:type="gramEnd"/>
      <w:r w:rsidR="004E75CB" w:rsidRPr="007164E8">
        <w:rPr>
          <w:rFonts w:ascii="Times New Roman" w:hAnsi="Times New Roman" w:cs="Times New Roman"/>
          <w:sz w:val="24"/>
          <w:szCs w:val="24"/>
          <w:lang w:eastAsia="ar-SA"/>
        </w:rPr>
        <w:t>, а также вспомогательные виды разрешенного использования представлены в таблице №</w:t>
      </w:r>
      <w:r w:rsidR="007164E8" w:rsidRPr="007164E8">
        <w:rPr>
          <w:rFonts w:ascii="Times New Roman" w:hAnsi="Times New Roman" w:cs="Times New Roman"/>
          <w:sz w:val="24"/>
          <w:szCs w:val="24"/>
          <w:lang w:eastAsia="ar-SA"/>
        </w:rPr>
        <w:t>6</w:t>
      </w:r>
      <w:r w:rsidR="004E75CB" w:rsidRPr="007164E8">
        <w:rPr>
          <w:rFonts w:ascii="Times New Roman" w:hAnsi="Times New Roman" w:cs="Times New Roman"/>
          <w:sz w:val="24"/>
          <w:szCs w:val="24"/>
          <w:lang w:eastAsia="ar-SA"/>
        </w:rPr>
        <w:t>.</w:t>
      </w:r>
    </w:p>
    <w:p w:rsidR="004002EF" w:rsidRPr="007164E8" w:rsidRDefault="00962E10" w:rsidP="00391EC2">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Таблица №</w:t>
      </w:r>
      <w:hyperlink w:anchor="Par491" w:history="1">
        <w:r w:rsidR="007164E8" w:rsidRPr="007164E8">
          <w:rPr>
            <w:rFonts w:ascii="Times New Roman" w:eastAsia="Times New Roman" w:hAnsi="Times New Roman"/>
            <w:sz w:val="24"/>
            <w:szCs w:val="24"/>
            <w:lang w:eastAsia="ru-RU"/>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4002EF" w:rsidRPr="007164E8" w:rsidTr="0081746C">
        <w:trPr>
          <w:trHeight w:val="567"/>
        </w:trPr>
        <w:tc>
          <w:tcPr>
            <w:tcW w:w="551" w:type="dxa"/>
            <w:shd w:val="clear" w:color="auto" w:fill="FFFFFF"/>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89" w:type="dxa"/>
            <w:shd w:val="clear" w:color="auto" w:fill="FFFFFF"/>
            <w:noWrap/>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3"/>
            </w:r>
          </w:p>
        </w:tc>
        <w:tc>
          <w:tcPr>
            <w:tcW w:w="2245" w:type="dxa"/>
            <w:shd w:val="clear" w:color="auto" w:fill="FFFFFF"/>
            <w:noWrap/>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1980" w:type="dxa"/>
            <w:shd w:val="clear" w:color="auto" w:fill="FFFFFF"/>
          </w:tcPr>
          <w:p w:rsidR="004002EF" w:rsidRPr="007164E8" w:rsidRDefault="004002EF" w:rsidP="0081746C">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4002EF" w:rsidRPr="007164E8" w:rsidTr="00C85B92">
        <w:trPr>
          <w:trHeight w:val="228"/>
        </w:trPr>
        <w:tc>
          <w:tcPr>
            <w:tcW w:w="551" w:type="dxa"/>
            <w:shd w:val="clear" w:color="auto" w:fill="FFFFFF"/>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89" w:type="dxa"/>
            <w:shd w:val="clear" w:color="auto" w:fill="FFFFFF"/>
            <w:noWrap/>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35" w:type="dxa"/>
            <w:shd w:val="clear" w:color="auto" w:fill="FFFFFF"/>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45" w:type="dxa"/>
            <w:shd w:val="clear" w:color="auto" w:fill="FFFFFF"/>
            <w:noWrap/>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165" w:type="dxa"/>
            <w:shd w:val="clear" w:color="auto" w:fill="FFFFFF"/>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1980" w:type="dxa"/>
            <w:shd w:val="clear" w:color="auto" w:fill="FFFFFF"/>
            <w:vAlign w:val="center"/>
          </w:tcPr>
          <w:p w:rsidR="004002EF" w:rsidRPr="007164E8" w:rsidRDefault="004002EF" w:rsidP="00C02018">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40308C" w:rsidRPr="007164E8" w:rsidTr="00B33618">
        <w:trPr>
          <w:trHeight w:val="360"/>
        </w:trPr>
        <w:tc>
          <w:tcPr>
            <w:tcW w:w="551"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1</w:t>
            </w:r>
          </w:p>
        </w:tc>
        <w:tc>
          <w:tcPr>
            <w:tcW w:w="2389" w:type="dxa"/>
            <w:noWrap/>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 xml:space="preserve">Дошкольное, начальное и среднее </w:t>
            </w:r>
            <w:r w:rsidRPr="007164E8">
              <w:rPr>
                <w:rFonts w:ascii="Times New Roman" w:hAnsi="Times New Roman"/>
                <w:sz w:val="24"/>
                <w:szCs w:val="24"/>
              </w:rPr>
              <w:lastRenderedPageBreak/>
              <w:t>общее образование</w:t>
            </w:r>
          </w:p>
        </w:tc>
        <w:tc>
          <w:tcPr>
            <w:tcW w:w="735"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lastRenderedPageBreak/>
              <w:t>3.5.1</w:t>
            </w:r>
          </w:p>
        </w:tc>
        <w:tc>
          <w:tcPr>
            <w:tcW w:w="2245" w:type="dxa"/>
            <w:noWrap/>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w:t>
            </w:r>
            <w:r w:rsidRPr="007164E8">
              <w:rPr>
                <w:rFonts w:ascii="Times New Roman" w:hAnsi="Times New Roman"/>
                <w:sz w:val="24"/>
                <w:szCs w:val="24"/>
              </w:rPr>
              <w:lastRenderedPageBreak/>
              <w:t>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lastRenderedPageBreak/>
              <w:t xml:space="preserve">Объектные автостоянки для </w:t>
            </w:r>
            <w:r w:rsidRPr="007164E8">
              <w:rPr>
                <w:rFonts w:ascii="Times New Roman" w:hAnsi="Times New Roman"/>
                <w:sz w:val="24"/>
                <w:szCs w:val="24"/>
              </w:rPr>
              <w:lastRenderedPageBreak/>
              <w:t>легковых автомобилей, открытые площадки для занятий спортом и физкультурой; хозяйственные постройки</w:t>
            </w:r>
          </w:p>
        </w:tc>
        <w:tc>
          <w:tcPr>
            <w:tcW w:w="1980" w:type="dxa"/>
            <w:vMerge w:val="restart"/>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lastRenderedPageBreak/>
              <w:t xml:space="preserve">Размещение связано с </w:t>
            </w:r>
            <w:r w:rsidRPr="007164E8">
              <w:rPr>
                <w:rFonts w:ascii="Times New Roman" w:hAnsi="Times New Roman"/>
                <w:sz w:val="24"/>
                <w:szCs w:val="24"/>
              </w:rPr>
              <w:lastRenderedPageBreak/>
              <w:t>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40308C" w:rsidRPr="007164E8" w:rsidRDefault="0040308C" w:rsidP="00C02018">
            <w:pPr>
              <w:spacing w:line="240" w:lineRule="auto"/>
              <w:rPr>
                <w:rFonts w:ascii="Times New Roman" w:hAnsi="Times New Roman"/>
                <w:sz w:val="24"/>
                <w:szCs w:val="24"/>
              </w:rPr>
            </w:pPr>
          </w:p>
        </w:tc>
      </w:tr>
      <w:tr w:rsidR="0040308C" w:rsidRPr="007164E8" w:rsidTr="00B33618">
        <w:trPr>
          <w:trHeight w:val="360"/>
        </w:trPr>
        <w:tc>
          <w:tcPr>
            <w:tcW w:w="551"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lastRenderedPageBreak/>
              <w:t>2</w:t>
            </w:r>
          </w:p>
        </w:tc>
        <w:tc>
          <w:tcPr>
            <w:tcW w:w="2389" w:type="dxa"/>
            <w:noWrap/>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Культурное развитие</w:t>
            </w:r>
          </w:p>
        </w:tc>
        <w:tc>
          <w:tcPr>
            <w:tcW w:w="735"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3.6</w:t>
            </w:r>
          </w:p>
        </w:tc>
        <w:tc>
          <w:tcPr>
            <w:tcW w:w="2245" w:type="dxa"/>
            <w:noWrap/>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w:t>
            </w:r>
            <w:r w:rsidR="00D049F6" w:rsidRPr="007164E8">
              <w:rPr>
                <w:rFonts w:ascii="Times New Roman" w:hAnsi="Times New Roman"/>
                <w:sz w:val="24"/>
                <w:szCs w:val="24"/>
              </w:rPr>
              <w:t xml:space="preserve">предназначенных для размещения: музеев; выставочных залов; домов культуры; </w:t>
            </w:r>
            <w:r w:rsidRPr="007164E8">
              <w:rPr>
                <w:rFonts w:ascii="Times New Roman" w:hAnsi="Times New Roman"/>
                <w:sz w:val="24"/>
                <w:szCs w:val="24"/>
              </w:rPr>
              <w:t>библиотек.</w:t>
            </w:r>
          </w:p>
        </w:tc>
        <w:tc>
          <w:tcPr>
            <w:tcW w:w="2165" w:type="dxa"/>
          </w:tcPr>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Устройство площадок для празднеств и гуляний</w:t>
            </w:r>
          </w:p>
          <w:p w:rsidR="0040308C" w:rsidRPr="007164E8" w:rsidRDefault="0040308C" w:rsidP="00C02018">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p w:rsidR="0040308C" w:rsidRPr="007164E8" w:rsidRDefault="0040308C" w:rsidP="00C02018">
            <w:pPr>
              <w:spacing w:line="240" w:lineRule="auto"/>
              <w:rPr>
                <w:rFonts w:ascii="Times New Roman" w:hAnsi="Times New Roman"/>
                <w:sz w:val="24"/>
                <w:szCs w:val="24"/>
              </w:rPr>
            </w:pPr>
          </w:p>
        </w:tc>
        <w:tc>
          <w:tcPr>
            <w:tcW w:w="1980" w:type="dxa"/>
            <w:vMerge/>
            <w:vAlign w:val="center"/>
          </w:tcPr>
          <w:p w:rsidR="0040308C" w:rsidRPr="007164E8" w:rsidRDefault="0040308C" w:rsidP="00C02018">
            <w:pPr>
              <w:pStyle w:val="a3"/>
              <w:ind w:left="-709"/>
              <w:jc w:val="both"/>
              <w:rPr>
                <w:rFonts w:ascii="Times New Roman" w:hAnsi="Times New Roman" w:cs="Times New Roman"/>
                <w:sz w:val="24"/>
                <w:szCs w:val="24"/>
              </w:rPr>
            </w:pPr>
          </w:p>
        </w:tc>
      </w:tr>
      <w:tr w:rsidR="003514E3" w:rsidRPr="007164E8" w:rsidTr="00B33618">
        <w:trPr>
          <w:trHeight w:val="360"/>
        </w:trPr>
        <w:tc>
          <w:tcPr>
            <w:tcW w:w="551" w:type="dxa"/>
          </w:tcPr>
          <w:p w:rsidR="003514E3" w:rsidRPr="007164E8" w:rsidRDefault="00275D8C" w:rsidP="00C02018">
            <w:pPr>
              <w:spacing w:line="240" w:lineRule="auto"/>
              <w:rPr>
                <w:rFonts w:ascii="Times New Roman" w:hAnsi="Times New Roman"/>
                <w:sz w:val="24"/>
                <w:szCs w:val="24"/>
              </w:rPr>
            </w:pPr>
            <w:r w:rsidRPr="007164E8">
              <w:rPr>
                <w:rFonts w:ascii="Times New Roman" w:hAnsi="Times New Roman"/>
                <w:sz w:val="24"/>
                <w:szCs w:val="24"/>
              </w:rPr>
              <w:t>3</w:t>
            </w:r>
          </w:p>
        </w:tc>
        <w:tc>
          <w:tcPr>
            <w:tcW w:w="2389" w:type="dxa"/>
            <w:noWrap/>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Амбулаторно-поликлиническое обслуживание</w:t>
            </w:r>
          </w:p>
        </w:tc>
        <w:tc>
          <w:tcPr>
            <w:tcW w:w="735" w:type="dxa"/>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3.4.1</w:t>
            </w:r>
          </w:p>
        </w:tc>
        <w:tc>
          <w:tcPr>
            <w:tcW w:w="2245" w:type="dxa"/>
            <w:noWrap/>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оказания гражданам амбу</w:t>
            </w:r>
            <w:r w:rsidR="00D049F6" w:rsidRPr="007164E8">
              <w:rPr>
                <w:rFonts w:ascii="Times New Roman" w:hAnsi="Times New Roman"/>
                <w:sz w:val="24"/>
                <w:szCs w:val="24"/>
              </w:rPr>
              <w:t xml:space="preserve">латорно-поликлинической помощи: поликлиники; фельдшерские пункты; </w:t>
            </w:r>
            <w:r w:rsidRPr="007164E8">
              <w:rPr>
                <w:rFonts w:ascii="Times New Roman" w:hAnsi="Times New Roman"/>
                <w:sz w:val="24"/>
                <w:szCs w:val="24"/>
              </w:rPr>
              <w:t>пункты здравоохранения</w:t>
            </w:r>
          </w:p>
        </w:tc>
        <w:tc>
          <w:tcPr>
            <w:tcW w:w="2165" w:type="dxa"/>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1980" w:type="dxa"/>
            <w:vMerge/>
            <w:vAlign w:val="center"/>
          </w:tcPr>
          <w:p w:rsidR="003514E3" w:rsidRPr="007164E8" w:rsidRDefault="003514E3" w:rsidP="00C02018">
            <w:pPr>
              <w:pStyle w:val="a3"/>
              <w:ind w:left="-709"/>
              <w:jc w:val="both"/>
              <w:rPr>
                <w:rFonts w:ascii="Times New Roman" w:hAnsi="Times New Roman" w:cs="Times New Roman"/>
                <w:sz w:val="24"/>
                <w:szCs w:val="24"/>
              </w:rPr>
            </w:pPr>
          </w:p>
        </w:tc>
      </w:tr>
      <w:tr w:rsidR="003514E3" w:rsidRPr="007164E8" w:rsidTr="009F2690">
        <w:trPr>
          <w:trHeight w:val="360"/>
        </w:trPr>
        <w:tc>
          <w:tcPr>
            <w:tcW w:w="551" w:type="dxa"/>
          </w:tcPr>
          <w:p w:rsidR="003514E3" w:rsidRPr="007164E8" w:rsidRDefault="00275D8C" w:rsidP="00C02018">
            <w:pPr>
              <w:spacing w:line="240" w:lineRule="auto"/>
              <w:rPr>
                <w:rFonts w:ascii="Times New Roman" w:hAnsi="Times New Roman"/>
                <w:sz w:val="24"/>
                <w:szCs w:val="24"/>
              </w:rPr>
            </w:pPr>
            <w:r w:rsidRPr="007164E8">
              <w:rPr>
                <w:rFonts w:ascii="Times New Roman" w:hAnsi="Times New Roman"/>
                <w:sz w:val="24"/>
                <w:szCs w:val="24"/>
              </w:rPr>
              <w:t>4</w:t>
            </w:r>
          </w:p>
        </w:tc>
        <w:tc>
          <w:tcPr>
            <w:tcW w:w="2389" w:type="dxa"/>
            <w:noWrap/>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3514E3" w:rsidRPr="007164E8" w:rsidRDefault="003514E3" w:rsidP="00C02018">
            <w:pPr>
              <w:spacing w:line="240" w:lineRule="auto"/>
              <w:rPr>
                <w:rFonts w:ascii="Times New Roman" w:hAnsi="Times New Roman"/>
                <w:i/>
                <w:sz w:val="24"/>
                <w:szCs w:val="24"/>
              </w:rPr>
            </w:pPr>
          </w:p>
        </w:tc>
        <w:tc>
          <w:tcPr>
            <w:tcW w:w="735" w:type="dxa"/>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3.1</w:t>
            </w:r>
          </w:p>
        </w:tc>
        <w:tc>
          <w:tcPr>
            <w:tcW w:w="2245" w:type="dxa"/>
            <w:noWrap/>
          </w:tcPr>
          <w:p w:rsidR="003514E3" w:rsidRPr="007164E8" w:rsidRDefault="003514E3" w:rsidP="00C02018">
            <w:pPr>
              <w:spacing w:line="240" w:lineRule="auto"/>
              <w:rPr>
                <w:rFonts w:ascii="Times New Roman" w:hAnsi="Times New Roman"/>
                <w:sz w:val="24"/>
                <w:szCs w:val="24"/>
              </w:rPr>
            </w:pPr>
            <w:proofErr w:type="gramStart"/>
            <w:r w:rsidRPr="007164E8">
              <w:rPr>
                <w:rFonts w:ascii="Times New Roman" w:hAnsi="Times New Roman"/>
                <w:sz w:val="24"/>
                <w:szCs w:val="24"/>
              </w:rPr>
              <w:t xml:space="preserve">Размещение объектов капитального строительства в целях обеспечения физических и </w:t>
            </w:r>
            <w:r w:rsidRPr="007164E8">
              <w:rPr>
                <w:rFonts w:ascii="Times New Roman" w:hAnsi="Times New Roman"/>
                <w:sz w:val="24"/>
                <w:szCs w:val="24"/>
              </w:rPr>
              <w:lastRenderedPageBreak/>
              <w:t>юридических лиц комму</w:t>
            </w:r>
            <w:r w:rsidR="00D049F6" w:rsidRPr="007164E8">
              <w:rPr>
                <w:rFonts w:ascii="Times New Roman" w:hAnsi="Times New Roman"/>
                <w:sz w:val="24"/>
                <w:szCs w:val="24"/>
              </w:rPr>
              <w:t xml:space="preserve">нальными услугами, в частности </w:t>
            </w:r>
            <w:r w:rsidRPr="007164E8">
              <w:rPr>
                <w:rFonts w:ascii="Times New Roman" w:hAnsi="Times New Roman"/>
                <w:sz w:val="24"/>
                <w:szCs w:val="24"/>
              </w:rPr>
              <w:t>поставка во</w:t>
            </w:r>
            <w:r w:rsidR="00D049F6" w:rsidRPr="007164E8">
              <w:rPr>
                <w:rFonts w:ascii="Times New Roman" w:hAnsi="Times New Roman"/>
                <w:sz w:val="24"/>
                <w:szCs w:val="24"/>
              </w:rPr>
              <w:t xml:space="preserve">ды, тепла, электричества, газа, </w:t>
            </w:r>
            <w:r w:rsidRPr="007164E8">
              <w:rPr>
                <w:rFonts w:ascii="Times New Roman" w:hAnsi="Times New Roman"/>
                <w:sz w:val="24"/>
                <w:szCs w:val="24"/>
              </w:rPr>
              <w:t xml:space="preserve">предоставление услуг связи, </w:t>
            </w:r>
            <w:r w:rsidR="00D049F6" w:rsidRPr="007164E8">
              <w:rPr>
                <w:rFonts w:ascii="Times New Roman" w:hAnsi="Times New Roman"/>
                <w:sz w:val="24"/>
                <w:szCs w:val="24"/>
              </w:rPr>
              <w:t xml:space="preserve">отвод канализационных стоков: котельные; водозаборы; очистные сооружения; насосные станции; водопроводы; тепловые сети; теплотрассы, </w:t>
            </w:r>
            <w:r w:rsidRPr="007164E8">
              <w:rPr>
                <w:rFonts w:ascii="Times New Roman" w:hAnsi="Times New Roman"/>
                <w:sz w:val="24"/>
                <w:szCs w:val="24"/>
              </w:rPr>
              <w:t>линии электропередачи</w:t>
            </w:r>
            <w:r w:rsidR="00D049F6" w:rsidRPr="007164E8">
              <w:rPr>
                <w:rFonts w:ascii="Times New Roman" w:hAnsi="Times New Roman"/>
                <w:sz w:val="24"/>
                <w:szCs w:val="24"/>
              </w:rPr>
              <w:t xml:space="preserve">; трансформаторные подстанции; газопроводы; линии связи; телефонные станции; </w:t>
            </w:r>
            <w:r w:rsidRPr="007164E8">
              <w:rPr>
                <w:rFonts w:ascii="Times New Roman" w:hAnsi="Times New Roman"/>
                <w:sz w:val="24"/>
                <w:szCs w:val="24"/>
              </w:rPr>
              <w:t>канализация</w:t>
            </w:r>
            <w:proofErr w:type="gramEnd"/>
          </w:p>
        </w:tc>
        <w:tc>
          <w:tcPr>
            <w:tcW w:w="2165" w:type="dxa"/>
          </w:tcPr>
          <w:p w:rsidR="007164E8" w:rsidRPr="007164E8" w:rsidRDefault="007164E8" w:rsidP="007164E8">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p w:rsidR="003514E3" w:rsidRPr="007164E8" w:rsidRDefault="003514E3" w:rsidP="00C02018">
            <w:pPr>
              <w:spacing w:line="240" w:lineRule="auto"/>
              <w:rPr>
                <w:rFonts w:ascii="Times New Roman" w:hAnsi="Times New Roman"/>
                <w:sz w:val="24"/>
                <w:szCs w:val="24"/>
              </w:rPr>
            </w:pPr>
          </w:p>
        </w:tc>
        <w:tc>
          <w:tcPr>
            <w:tcW w:w="1980" w:type="dxa"/>
            <w:vMerge/>
            <w:vAlign w:val="center"/>
          </w:tcPr>
          <w:p w:rsidR="003514E3" w:rsidRPr="007164E8" w:rsidRDefault="003514E3" w:rsidP="00C02018">
            <w:pPr>
              <w:pStyle w:val="a3"/>
              <w:ind w:left="-709"/>
              <w:jc w:val="both"/>
              <w:rPr>
                <w:rFonts w:ascii="Times New Roman" w:hAnsi="Times New Roman" w:cs="Times New Roman"/>
                <w:sz w:val="24"/>
                <w:szCs w:val="24"/>
              </w:rPr>
            </w:pPr>
          </w:p>
        </w:tc>
      </w:tr>
      <w:tr w:rsidR="003514E3" w:rsidRPr="007164E8" w:rsidTr="00661E02">
        <w:trPr>
          <w:trHeight w:val="360"/>
        </w:trPr>
        <w:tc>
          <w:tcPr>
            <w:tcW w:w="551" w:type="dxa"/>
          </w:tcPr>
          <w:p w:rsidR="003514E3" w:rsidRPr="007164E8" w:rsidRDefault="00CE1F85" w:rsidP="00C02018">
            <w:pPr>
              <w:spacing w:line="240" w:lineRule="auto"/>
              <w:rPr>
                <w:rFonts w:ascii="Times New Roman" w:hAnsi="Times New Roman"/>
                <w:sz w:val="24"/>
                <w:szCs w:val="24"/>
              </w:rPr>
            </w:pPr>
            <w:r w:rsidRPr="007164E8">
              <w:rPr>
                <w:rFonts w:ascii="Times New Roman" w:hAnsi="Times New Roman"/>
                <w:sz w:val="24"/>
                <w:szCs w:val="24"/>
              </w:rPr>
              <w:lastRenderedPageBreak/>
              <w:t>5</w:t>
            </w:r>
          </w:p>
        </w:tc>
        <w:tc>
          <w:tcPr>
            <w:tcW w:w="2389" w:type="dxa"/>
            <w:noWrap/>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Земельные участки (территории) общего пользования</w:t>
            </w:r>
          </w:p>
        </w:tc>
        <w:tc>
          <w:tcPr>
            <w:tcW w:w="735" w:type="dxa"/>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12.0</w:t>
            </w:r>
          </w:p>
        </w:tc>
        <w:tc>
          <w:tcPr>
            <w:tcW w:w="2245" w:type="dxa"/>
            <w:noWrap/>
          </w:tcPr>
          <w:p w:rsidR="003514E3" w:rsidRPr="007164E8" w:rsidRDefault="003514E3" w:rsidP="00C02018">
            <w:pPr>
              <w:spacing w:line="240" w:lineRule="auto"/>
              <w:rPr>
                <w:rFonts w:ascii="Times New Roman" w:hAnsi="Times New Roman"/>
                <w:sz w:val="24"/>
                <w:szCs w:val="24"/>
              </w:rPr>
            </w:pPr>
            <w:r w:rsidRPr="007164E8">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3514E3" w:rsidRPr="007164E8" w:rsidRDefault="007164E8" w:rsidP="00C02018">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r w:rsidR="003514E3" w:rsidRPr="007164E8">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1980" w:type="dxa"/>
            <w:vMerge/>
            <w:vAlign w:val="center"/>
          </w:tcPr>
          <w:p w:rsidR="003514E3" w:rsidRPr="007164E8" w:rsidRDefault="003514E3" w:rsidP="00C02018">
            <w:pPr>
              <w:spacing w:line="240" w:lineRule="auto"/>
              <w:rPr>
                <w:rFonts w:ascii="Times New Roman" w:hAnsi="Times New Roman"/>
                <w:sz w:val="24"/>
                <w:szCs w:val="24"/>
              </w:rPr>
            </w:pPr>
          </w:p>
        </w:tc>
      </w:tr>
      <w:tr w:rsidR="007F11D5" w:rsidRPr="007164E8" w:rsidTr="008C15DF">
        <w:trPr>
          <w:trHeight w:val="360"/>
        </w:trPr>
        <w:tc>
          <w:tcPr>
            <w:tcW w:w="551" w:type="dxa"/>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89" w:type="dxa"/>
            <w:noWrap/>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 xml:space="preserve">Условно-разрешённый вид использования </w:t>
            </w:r>
            <w:r w:rsidRPr="007164E8">
              <w:rPr>
                <w:rFonts w:ascii="Times New Roman" w:hAnsi="Times New Roman"/>
                <w:sz w:val="24"/>
                <w:szCs w:val="24"/>
              </w:rPr>
              <w:lastRenderedPageBreak/>
              <w:t>земельного участка</w:t>
            </w:r>
          </w:p>
        </w:tc>
        <w:tc>
          <w:tcPr>
            <w:tcW w:w="735" w:type="dxa"/>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lastRenderedPageBreak/>
              <w:t>Код</w:t>
            </w:r>
            <w:r w:rsidRPr="007164E8">
              <w:rPr>
                <w:rStyle w:val="a8"/>
                <w:rFonts w:ascii="Times New Roman" w:hAnsi="Times New Roman"/>
                <w:bCs/>
                <w:sz w:val="24"/>
                <w:szCs w:val="24"/>
              </w:rPr>
              <w:footnoteReference w:id="4"/>
            </w:r>
          </w:p>
        </w:tc>
        <w:tc>
          <w:tcPr>
            <w:tcW w:w="2245" w:type="dxa"/>
            <w:noWrap/>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 xml:space="preserve">Условно-разрешённый вид использования </w:t>
            </w:r>
            <w:r w:rsidRPr="007164E8">
              <w:rPr>
                <w:rFonts w:ascii="Times New Roman" w:hAnsi="Times New Roman"/>
                <w:sz w:val="24"/>
                <w:szCs w:val="24"/>
              </w:rPr>
              <w:lastRenderedPageBreak/>
              <w:t>объектов капитального строительства</w:t>
            </w:r>
          </w:p>
        </w:tc>
        <w:tc>
          <w:tcPr>
            <w:tcW w:w="2165" w:type="dxa"/>
          </w:tcPr>
          <w:p w:rsidR="007F11D5" w:rsidRPr="007164E8" w:rsidRDefault="007F11D5" w:rsidP="00C02018">
            <w:pPr>
              <w:spacing w:line="240" w:lineRule="auto"/>
              <w:jc w:val="center"/>
              <w:rPr>
                <w:rFonts w:ascii="Times New Roman" w:hAnsi="Times New Roman"/>
                <w:bCs/>
                <w:sz w:val="24"/>
                <w:szCs w:val="24"/>
              </w:rPr>
            </w:pPr>
            <w:r w:rsidRPr="007164E8">
              <w:rPr>
                <w:rFonts w:ascii="Times New Roman" w:hAnsi="Times New Roman"/>
                <w:bCs/>
                <w:sz w:val="24"/>
                <w:szCs w:val="24"/>
              </w:rPr>
              <w:lastRenderedPageBreak/>
              <w:t xml:space="preserve">Вспомогательные виды разрешенного </w:t>
            </w:r>
            <w:r w:rsidRPr="007164E8">
              <w:rPr>
                <w:rFonts w:ascii="Times New Roman" w:hAnsi="Times New Roman"/>
                <w:bCs/>
                <w:sz w:val="24"/>
                <w:szCs w:val="24"/>
              </w:rPr>
              <w:lastRenderedPageBreak/>
              <w:t>использования</w:t>
            </w:r>
          </w:p>
        </w:tc>
        <w:tc>
          <w:tcPr>
            <w:tcW w:w="1980" w:type="dxa"/>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bCs/>
                <w:sz w:val="24"/>
                <w:szCs w:val="24"/>
              </w:rPr>
              <w:lastRenderedPageBreak/>
              <w:t>Примечания</w:t>
            </w:r>
          </w:p>
        </w:tc>
      </w:tr>
      <w:tr w:rsidR="007F11D5" w:rsidRPr="007164E8" w:rsidTr="008C15DF">
        <w:trPr>
          <w:trHeight w:val="180"/>
        </w:trPr>
        <w:tc>
          <w:tcPr>
            <w:tcW w:w="551" w:type="dxa"/>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lastRenderedPageBreak/>
              <w:t>1</w:t>
            </w:r>
          </w:p>
        </w:tc>
        <w:tc>
          <w:tcPr>
            <w:tcW w:w="2389" w:type="dxa"/>
            <w:noWrap/>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35" w:type="dxa"/>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45" w:type="dxa"/>
            <w:noWrap/>
          </w:tcPr>
          <w:p w:rsidR="007F11D5" w:rsidRPr="007164E8" w:rsidRDefault="007F11D5" w:rsidP="00C02018">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165" w:type="dxa"/>
          </w:tcPr>
          <w:p w:rsidR="007F11D5" w:rsidRPr="007164E8" w:rsidRDefault="007F11D5" w:rsidP="00C02018">
            <w:pPr>
              <w:spacing w:line="240" w:lineRule="auto"/>
              <w:jc w:val="center"/>
              <w:rPr>
                <w:rFonts w:ascii="Times New Roman" w:hAnsi="Times New Roman"/>
                <w:bCs/>
                <w:sz w:val="24"/>
                <w:szCs w:val="24"/>
              </w:rPr>
            </w:pPr>
            <w:r w:rsidRPr="007164E8">
              <w:rPr>
                <w:rFonts w:ascii="Times New Roman" w:hAnsi="Times New Roman"/>
                <w:bCs/>
                <w:sz w:val="24"/>
                <w:szCs w:val="24"/>
              </w:rPr>
              <w:t>5</w:t>
            </w:r>
          </w:p>
        </w:tc>
        <w:tc>
          <w:tcPr>
            <w:tcW w:w="1980" w:type="dxa"/>
          </w:tcPr>
          <w:p w:rsidR="007F11D5" w:rsidRPr="007164E8" w:rsidRDefault="007F11D5" w:rsidP="00C02018">
            <w:pPr>
              <w:spacing w:line="240" w:lineRule="auto"/>
              <w:jc w:val="center"/>
              <w:rPr>
                <w:rFonts w:ascii="Times New Roman" w:hAnsi="Times New Roman"/>
                <w:bCs/>
                <w:sz w:val="24"/>
                <w:szCs w:val="24"/>
              </w:rPr>
            </w:pPr>
            <w:r w:rsidRPr="007164E8">
              <w:rPr>
                <w:rFonts w:ascii="Times New Roman" w:hAnsi="Times New Roman"/>
                <w:bCs/>
                <w:sz w:val="24"/>
                <w:szCs w:val="24"/>
              </w:rPr>
              <w:t>6</w:t>
            </w:r>
          </w:p>
        </w:tc>
      </w:tr>
      <w:tr w:rsidR="005E09E9" w:rsidRPr="007164E8" w:rsidTr="008C15DF">
        <w:trPr>
          <w:trHeight w:val="360"/>
        </w:trPr>
        <w:tc>
          <w:tcPr>
            <w:tcW w:w="551" w:type="dxa"/>
          </w:tcPr>
          <w:p w:rsidR="005E09E9" w:rsidRPr="007164E8" w:rsidRDefault="0079333B" w:rsidP="00C02018">
            <w:pPr>
              <w:spacing w:line="240" w:lineRule="auto"/>
              <w:rPr>
                <w:rFonts w:ascii="Times New Roman" w:hAnsi="Times New Roman"/>
                <w:sz w:val="24"/>
                <w:szCs w:val="24"/>
              </w:rPr>
            </w:pPr>
            <w:r w:rsidRPr="007164E8">
              <w:rPr>
                <w:rFonts w:ascii="Times New Roman" w:hAnsi="Times New Roman"/>
                <w:sz w:val="24"/>
                <w:szCs w:val="24"/>
              </w:rPr>
              <w:t>1</w:t>
            </w:r>
          </w:p>
        </w:tc>
        <w:tc>
          <w:tcPr>
            <w:tcW w:w="2389" w:type="dxa"/>
            <w:noWrap/>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Общественное управление</w:t>
            </w:r>
          </w:p>
        </w:tc>
        <w:tc>
          <w:tcPr>
            <w:tcW w:w="735" w:type="dxa"/>
          </w:tcPr>
          <w:p w:rsidR="005E09E9" w:rsidRPr="007164E8" w:rsidRDefault="005E09E9" w:rsidP="000739B7">
            <w:pPr>
              <w:spacing w:line="240" w:lineRule="auto"/>
              <w:jc w:val="center"/>
              <w:rPr>
                <w:rFonts w:ascii="Times New Roman" w:hAnsi="Times New Roman"/>
                <w:sz w:val="24"/>
                <w:szCs w:val="24"/>
              </w:rPr>
            </w:pPr>
            <w:r w:rsidRPr="007164E8">
              <w:rPr>
                <w:rFonts w:ascii="Times New Roman" w:hAnsi="Times New Roman"/>
                <w:sz w:val="24"/>
                <w:szCs w:val="24"/>
              </w:rPr>
              <w:t>3.8</w:t>
            </w:r>
          </w:p>
        </w:tc>
        <w:tc>
          <w:tcPr>
            <w:tcW w:w="2245" w:type="dxa"/>
            <w:noWrap/>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p w:rsidR="005E09E9" w:rsidRPr="007164E8" w:rsidRDefault="005E09E9" w:rsidP="00C02018">
            <w:pPr>
              <w:pStyle w:val="a3"/>
              <w:ind w:left="-709"/>
              <w:rPr>
                <w:rFonts w:ascii="Times New Roman" w:hAnsi="Times New Roman" w:cs="Times New Roman"/>
                <w:sz w:val="24"/>
                <w:szCs w:val="24"/>
              </w:rPr>
            </w:pPr>
          </w:p>
        </w:tc>
        <w:tc>
          <w:tcPr>
            <w:tcW w:w="1980" w:type="dxa"/>
            <w:vMerge w:val="restart"/>
          </w:tcPr>
          <w:p w:rsidR="005E09E9" w:rsidRPr="007164E8" w:rsidRDefault="00992143" w:rsidP="00C02018">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00630077" w:rsidRPr="007164E8">
              <w:rPr>
                <w:rFonts w:ascii="Times New Roman" w:hAnsi="Times New Roman"/>
                <w:sz w:val="24"/>
                <w:szCs w:val="24"/>
              </w:rPr>
              <w:t>санитарной зоны</w:t>
            </w:r>
          </w:p>
        </w:tc>
      </w:tr>
      <w:tr w:rsidR="005E09E9" w:rsidRPr="007164E8" w:rsidTr="003005CB">
        <w:trPr>
          <w:trHeight w:val="360"/>
        </w:trPr>
        <w:tc>
          <w:tcPr>
            <w:tcW w:w="551" w:type="dxa"/>
          </w:tcPr>
          <w:p w:rsidR="005E09E9" w:rsidRPr="007164E8" w:rsidRDefault="0079333B" w:rsidP="00744762">
            <w:pPr>
              <w:spacing w:line="240" w:lineRule="auto"/>
              <w:rPr>
                <w:rFonts w:ascii="Times New Roman" w:hAnsi="Times New Roman"/>
                <w:sz w:val="24"/>
                <w:szCs w:val="24"/>
              </w:rPr>
            </w:pPr>
            <w:r w:rsidRPr="007164E8">
              <w:rPr>
                <w:rFonts w:ascii="Times New Roman" w:hAnsi="Times New Roman"/>
                <w:sz w:val="24"/>
                <w:szCs w:val="24"/>
              </w:rPr>
              <w:t>2</w:t>
            </w:r>
          </w:p>
        </w:tc>
        <w:tc>
          <w:tcPr>
            <w:tcW w:w="2389" w:type="dxa"/>
            <w:noWrap/>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Спорт</w:t>
            </w:r>
          </w:p>
        </w:tc>
        <w:tc>
          <w:tcPr>
            <w:tcW w:w="735" w:type="dxa"/>
          </w:tcPr>
          <w:p w:rsidR="005E09E9" w:rsidRPr="007164E8" w:rsidRDefault="0060307A" w:rsidP="0060307A">
            <w:pPr>
              <w:spacing w:line="240" w:lineRule="auto"/>
              <w:jc w:val="center"/>
              <w:rPr>
                <w:rFonts w:ascii="Times New Roman" w:hAnsi="Times New Roman"/>
                <w:sz w:val="24"/>
                <w:szCs w:val="24"/>
              </w:rPr>
            </w:pPr>
            <w:r w:rsidRPr="007164E8">
              <w:rPr>
                <w:rFonts w:ascii="Times New Roman" w:hAnsi="Times New Roman"/>
                <w:sz w:val="24"/>
                <w:szCs w:val="24"/>
              </w:rPr>
              <w:t>5.1</w:t>
            </w:r>
          </w:p>
        </w:tc>
        <w:tc>
          <w:tcPr>
            <w:tcW w:w="2245" w:type="dxa"/>
            <w:noWrap/>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5E09E9" w:rsidRPr="007164E8" w:rsidRDefault="005E09E9" w:rsidP="00C02018">
            <w:pPr>
              <w:spacing w:line="240" w:lineRule="auto"/>
              <w:rPr>
                <w:rFonts w:ascii="Times New Roman" w:hAnsi="Times New Roman"/>
                <w:sz w:val="24"/>
                <w:szCs w:val="24"/>
              </w:rPr>
            </w:pPr>
            <w:r w:rsidRPr="007164E8">
              <w:rPr>
                <w:rFonts w:ascii="Times New Roman" w:hAnsi="Times New Roman"/>
                <w:sz w:val="24"/>
                <w:szCs w:val="24"/>
                <w:lang w:eastAsia="ru-RU"/>
              </w:rPr>
              <w:t>Объектные автостоянки для легковых автомобилей</w:t>
            </w:r>
          </w:p>
        </w:tc>
        <w:tc>
          <w:tcPr>
            <w:tcW w:w="1980" w:type="dxa"/>
            <w:vMerge/>
            <w:vAlign w:val="center"/>
          </w:tcPr>
          <w:p w:rsidR="005E09E9" w:rsidRPr="007164E8" w:rsidRDefault="005E09E9" w:rsidP="00391EC2">
            <w:pPr>
              <w:pStyle w:val="a3"/>
              <w:ind w:left="-709"/>
              <w:jc w:val="both"/>
              <w:rPr>
                <w:rFonts w:ascii="Times New Roman" w:hAnsi="Times New Roman" w:cs="Times New Roman"/>
                <w:sz w:val="24"/>
                <w:szCs w:val="24"/>
              </w:rPr>
            </w:pPr>
          </w:p>
        </w:tc>
      </w:tr>
    </w:tbl>
    <w:p w:rsidR="004E75CB" w:rsidRPr="007164E8" w:rsidRDefault="004E75CB" w:rsidP="00391EC2">
      <w:pPr>
        <w:pStyle w:val="a3"/>
        <w:ind w:left="-709"/>
        <w:jc w:val="both"/>
        <w:rPr>
          <w:rFonts w:ascii="Times New Roman" w:hAnsi="Times New Roman" w:cs="Times New Roman"/>
          <w:sz w:val="24"/>
          <w:szCs w:val="24"/>
          <w:u w:val="single"/>
        </w:rPr>
      </w:pP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№7</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770"/>
      </w:tblGrid>
      <w:tr w:rsidR="007164E8" w:rsidRPr="007164E8" w:rsidTr="007164E8">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lastRenderedPageBreak/>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Предельный параметр</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187"/>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770"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200,0 прочие объекты</w:t>
            </w:r>
          </w:p>
        </w:tc>
      </w:tr>
      <w:tr w:rsidR="007164E8" w:rsidRPr="007164E8" w:rsidTr="007164E8">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земельного участка (кв. м)</w:t>
            </w:r>
          </w:p>
        </w:tc>
        <w:tc>
          <w:tcPr>
            <w:tcW w:w="5770"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5000,0</w:t>
            </w:r>
          </w:p>
        </w:tc>
      </w:tr>
      <w:tr w:rsidR="007164E8" w:rsidRPr="007164E8" w:rsidTr="007164E8">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занимаемая объектами вспомогательных видов разрешенного использования (процент)</w:t>
            </w:r>
          </w:p>
        </w:tc>
        <w:tc>
          <w:tcPr>
            <w:tcW w:w="5770"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по фронту улиц и проездов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-от границ прочих земельных участков - 3 </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 сооружений (м)</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p>
        </w:tc>
        <w:tc>
          <w:tcPr>
            <w:tcW w:w="5770"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25 – для объектов коммунального обслуживания (котельные, КНС, АТС, КТП, ЗТП, ШРП, ГРП, ТП);</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10 – для прочих объектов</w:t>
            </w:r>
          </w:p>
        </w:tc>
      </w:tr>
      <w:tr w:rsidR="007164E8" w:rsidRPr="007164E8" w:rsidTr="007164E8">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770"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равна:</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вдоль улиц и проездов – 2;</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между соседними участками – 2;</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Требования к ограждениям земельных участков</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autoSpaceDE w:val="0"/>
              <w:autoSpaceDN w:val="0"/>
              <w:adjustRightInd w:val="0"/>
              <w:spacing w:after="0" w:line="216" w:lineRule="auto"/>
              <w:jc w:val="both"/>
              <w:rPr>
                <w:rFonts w:ascii="Times New Roman" w:eastAsia="Arial" w:hAnsi="Times New Roman"/>
                <w:sz w:val="24"/>
                <w:szCs w:val="24"/>
                <w:lang w:eastAsia="ru-RU"/>
              </w:rPr>
            </w:pPr>
            <w:r w:rsidRPr="007164E8">
              <w:rPr>
                <w:rFonts w:ascii="Times New Roman" w:eastAsia="Arial" w:hAnsi="Times New Roman"/>
                <w:sz w:val="24"/>
                <w:szCs w:val="24"/>
                <w:lang w:eastAsia="ru-RU"/>
              </w:rPr>
              <w:t>Ограждение земельного участка должно быть выполнено в «сквозном»  или «глухом» исполнении</w:t>
            </w:r>
          </w:p>
        </w:tc>
      </w:tr>
    </w:tbl>
    <w:p w:rsidR="00927575" w:rsidRPr="007164E8" w:rsidRDefault="00927575" w:rsidP="00927575">
      <w:pPr>
        <w:pStyle w:val="a3"/>
        <w:jc w:val="both"/>
        <w:rPr>
          <w:rFonts w:ascii="Times New Roman" w:hAnsi="Times New Roman" w:cs="Times New Roman"/>
          <w:sz w:val="24"/>
          <w:szCs w:val="24"/>
        </w:rPr>
      </w:pPr>
    </w:p>
    <w:p w:rsidR="009A52C9" w:rsidRPr="007164E8" w:rsidRDefault="001A2150" w:rsidP="009A52C9">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Статья 26</w:t>
      </w:r>
      <w:r w:rsidR="009A52C9" w:rsidRPr="007164E8">
        <w:rPr>
          <w:rFonts w:ascii="Times New Roman" w:hAnsi="Times New Roman" w:cs="Times New Roman"/>
          <w:sz w:val="24"/>
          <w:szCs w:val="24"/>
        </w:rPr>
        <w:t>. Производственные зоны</w:t>
      </w:r>
      <w:r w:rsidRPr="007164E8">
        <w:rPr>
          <w:rFonts w:ascii="Times New Roman" w:hAnsi="Times New Roman" w:cs="Times New Roman"/>
          <w:sz w:val="24"/>
          <w:szCs w:val="24"/>
        </w:rPr>
        <w:t>, зоны инженерной и транспортной инфраструктур</w:t>
      </w:r>
    </w:p>
    <w:p w:rsidR="007164E8" w:rsidRPr="007164E8" w:rsidRDefault="007164E8" w:rsidP="007164E8">
      <w:pPr>
        <w:pStyle w:val="31"/>
        <w:ind w:left="-709" w:firstLine="709"/>
        <w:jc w:val="both"/>
        <w:rPr>
          <w:rFonts w:eastAsiaTheme="minorHAnsi"/>
          <w:sz w:val="24"/>
          <w:szCs w:val="24"/>
        </w:rPr>
      </w:pPr>
      <w:r w:rsidRPr="007164E8">
        <w:rPr>
          <w:rFonts w:eastAsiaTheme="minorHAnsi"/>
          <w:sz w:val="24"/>
          <w:szCs w:val="24"/>
        </w:rPr>
        <w:t xml:space="preserve">1. Зона коммунально-складских организаций -  ПЗ,  предназначена для размещения производственных, коммунальных, складских, торговых и офисных объектов </w:t>
      </w:r>
      <w:r w:rsidRPr="007164E8">
        <w:rPr>
          <w:rFonts w:eastAsiaTheme="minorHAnsi"/>
          <w:sz w:val="24"/>
          <w:szCs w:val="24"/>
          <w:lang w:val="en-US"/>
        </w:rPr>
        <w:t>IV</w:t>
      </w:r>
      <w:r w:rsidRPr="007164E8">
        <w:rPr>
          <w:rFonts w:eastAsiaTheme="minorHAnsi"/>
          <w:sz w:val="24"/>
          <w:szCs w:val="24"/>
        </w:rPr>
        <w:t>-</w:t>
      </w:r>
      <w:r w:rsidRPr="007164E8">
        <w:rPr>
          <w:rFonts w:eastAsiaTheme="minorHAnsi"/>
          <w:sz w:val="24"/>
          <w:szCs w:val="24"/>
          <w:lang w:val="en-US"/>
        </w:rPr>
        <w:t>V</w:t>
      </w:r>
      <w:r w:rsidRPr="007164E8">
        <w:rPr>
          <w:rFonts w:eastAsiaTheme="minorHAnsi"/>
          <w:sz w:val="24"/>
          <w:szCs w:val="24"/>
        </w:rPr>
        <w:t xml:space="preserve"> классов опасности, в соответствии с санитарно-эпидемиологическими правилами и нормативами </w:t>
      </w:r>
      <w:proofErr w:type="spellStart"/>
      <w:r w:rsidRPr="007164E8">
        <w:rPr>
          <w:rFonts w:eastAsiaTheme="minorHAnsi"/>
          <w:sz w:val="24"/>
          <w:szCs w:val="24"/>
        </w:rPr>
        <w:t>СанПин</w:t>
      </w:r>
      <w:proofErr w:type="spellEnd"/>
      <w:r w:rsidRPr="007164E8">
        <w:rPr>
          <w:rFonts w:eastAsiaTheme="minorHAnsi"/>
          <w:sz w:val="24"/>
          <w:szCs w:val="24"/>
        </w:rPr>
        <w:t xml:space="preserve"> 2.2.1/2.1.1.1200-03 (новая редакция), имеющих санитарно-защитную зону 100 м</w:t>
      </w:r>
      <w:r w:rsidRPr="007164E8">
        <w:rPr>
          <w:rFonts w:eastAsiaTheme="minorHAnsi"/>
          <w:sz w:val="24"/>
          <w:szCs w:val="24"/>
        </w:rPr>
        <w:br/>
        <w:t>и 50 м с комплексом вспомогательных зданий и сооружений:</w:t>
      </w:r>
    </w:p>
    <w:p w:rsidR="007164E8" w:rsidRPr="007164E8" w:rsidRDefault="007164E8" w:rsidP="007164E8">
      <w:pPr>
        <w:pStyle w:val="31"/>
        <w:ind w:left="-709" w:firstLine="709"/>
        <w:jc w:val="both"/>
        <w:rPr>
          <w:rFonts w:eastAsiaTheme="minorHAnsi"/>
          <w:sz w:val="24"/>
          <w:szCs w:val="24"/>
        </w:rPr>
      </w:pPr>
      <w:r w:rsidRPr="007164E8">
        <w:rPr>
          <w:rFonts w:eastAsiaTheme="minorHAnsi"/>
          <w:sz w:val="24"/>
          <w:szCs w:val="24"/>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164E8" w:rsidRPr="007164E8" w:rsidRDefault="007164E8" w:rsidP="007164E8">
      <w:pPr>
        <w:pStyle w:val="31"/>
        <w:ind w:left="-709" w:firstLine="709"/>
        <w:jc w:val="both"/>
        <w:rPr>
          <w:rFonts w:eastAsiaTheme="minorHAnsi"/>
          <w:sz w:val="24"/>
          <w:szCs w:val="24"/>
        </w:rPr>
      </w:pPr>
      <w:r w:rsidRPr="007164E8">
        <w:rPr>
          <w:rFonts w:eastAsiaTheme="minorHAnsi"/>
          <w:sz w:val="24"/>
          <w:szCs w:val="24"/>
        </w:rPr>
        <w:t>2) перечень основных и условно разрешенных видов использования объектов капитального строительства и земельных участков зоны ПЗ, а также вспомогательные виды разрешенного использования представлены в таблице №8.</w:t>
      </w:r>
    </w:p>
    <w:p w:rsidR="009A52C9" w:rsidRPr="007164E8" w:rsidRDefault="00826167" w:rsidP="009A52C9">
      <w:pPr>
        <w:pStyle w:val="31"/>
        <w:spacing w:after="0"/>
        <w:ind w:left="-709"/>
        <w:jc w:val="right"/>
        <w:rPr>
          <w:sz w:val="24"/>
          <w:szCs w:val="24"/>
        </w:rPr>
      </w:pPr>
      <w:r w:rsidRPr="007164E8">
        <w:rPr>
          <w:sz w:val="24"/>
          <w:szCs w:val="24"/>
        </w:rPr>
        <w:t>Таблица №</w:t>
      </w:r>
      <w:r w:rsidR="007164E8" w:rsidRPr="007164E8">
        <w:rPr>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9A52C9" w:rsidRPr="007164E8" w:rsidTr="00A615DC">
        <w:trPr>
          <w:trHeight w:val="567"/>
        </w:trPr>
        <w:tc>
          <w:tcPr>
            <w:tcW w:w="54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lastRenderedPageBreak/>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40"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5"/>
            </w:r>
          </w:p>
        </w:tc>
        <w:tc>
          <w:tcPr>
            <w:tcW w:w="2088"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9A52C9" w:rsidRPr="007164E8" w:rsidTr="00A615DC">
        <w:trPr>
          <w:trHeight w:val="212"/>
        </w:trPr>
        <w:tc>
          <w:tcPr>
            <w:tcW w:w="540" w:type="dxa"/>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40" w:type="dxa"/>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20" w:type="dxa"/>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088" w:type="dxa"/>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8" w:type="dxa"/>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019" w:type="dxa"/>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9A52C9" w:rsidRPr="007164E8" w:rsidTr="00A615DC">
        <w:trPr>
          <w:trHeight w:val="771"/>
        </w:trPr>
        <w:tc>
          <w:tcPr>
            <w:tcW w:w="54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1</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9A52C9" w:rsidRPr="007164E8" w:rsidRDefault="009A52C9" w:rsidP="005D51DE">
            <w:pPr>
              <w:spacing w:line="240" w:lineRule="auto"/>
              <w:rPr>
                <w:rFonts w:ascii="Times New Roman" w:hAnsi="Times New Roman"/>
                <w:i/>
                <w:sz w:val="24"/>
                <w:szCs w:val="24"/>
              </w:rPr>
            </w:pP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3.1</w:t>
            </w:r>
          </w:p>
        </w:tc>
        <w:tc>
          <w:tcPr>
            <w:tcW w:w="2088" w:type="dxa"/>
            <w:noWrap/>
          </w:tcPr>
          <w:p w:rsidR="009A52C9" w:rsidRPr="007164E8" w:rsidRDefault="009A52C9" w:rsidP="005D51DE">
            <w:pPr>
              <w:spacing w:line="240" w:lineRule="auto"/>
              <w:rPr>
                <w:rFonts w:ascii="Times New Roman" w:hAnsi="Times New Roman"/>
                <w:sz w:val="24"/>
                <w:szCs w:val="24"/>
              </w:rPr>
            </w:pPr>
            <w:proofErr w:type="gramStart"/>
            <w:r w:rsidRPr="007164E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7164E8">
              <w:rPr>
                <w:rFonts w:ascii="Times New Roman" w:hAnsi="Times New Roman"/>
                <w:sz w:val="24"/>
                <w:szCs w:val="24"/>
              </w:rPr>
              <w:t xml:space="preserve"> канализаций, стоянок, гаражей </w:t>
            </w:r>
            <w:r w:rsidRPr="007164E8">
              <w:rPr>
                <w:rFonts w:ascii="Times New Roman" w:hAnsi="Times New Roman"/>
                <w:sz w:val="24"/>
                <w:szCs w:val="24"/>
              </w:rPr>
              <w:lastRenderedPageBreak/>
              <w:t>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2019" w:type="dxa"/>
            <w:vMerge w:val="restart"/>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A52C9" w:rsidRPr="007164E8" w:rsidTr="0064799B">
        <w:trPr>
          <w:trHeight w:val="771"/>
        </w:trPr>
        <w:tc>
          <w:tcPr>
            <w:tcW w:w="540" w:type="dxa"/>
          </w:tcPr>
          <w:p w:rsidR="009A52C9" w:rsidRPr="007164E8" w:rsidRDefault="00BA231A" w:rsidP="005D51DE">
            <w:pPr>
              <w:spacing w:line="240" w:lineRule="auto"/>
              <w:rPr>
                <w:rFonts w:ascii="Times New Roman" w:hAnsi="Times New Roman"/>
                <w:sz w:val="24"/>
                <w:szCs w:val="24"/>
              </w:rPr>
            </w:pPr>
            <w:r w:rsidRPr="007164E8">
              <w:rPr>
                <w:rFonts w:ascii="Times New Roman" w:hAnsi="Times New Roman"/>
                <w:sz w:val="24"/>
                <w:szCs w:val="24"/>
              </w:rPr>
              <w:lastRenderedPageBreak/>
              <w:t>2</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Обеспечение внутреннего правопорядка</w:t>
            </w:r>
          </w:p>
        </w:tc>
        <w:tc>
          <w:tcPr>
            <w:tcW w:w="720" w:type="dxa"/>
          </w:tcPr>
          <w:p w:rsidR="009A52C9" w:rsidRPr="007164E8" w:rsidRDefault="009A52C9" w:rsidP="005D51DE">
            <w:pPr>
              <w:spacing w:line="240" w:lineRule="auto"/>
              <w:rPr>
                <w:rFonts w:ascii="Times New Roman" w:hAnsi="Times New Roman"/>
                <w:sz w:val="24"/>
                <w:szCs w:val="24"/>
                <w:lang w:val="en-US"/>
              </w:rPr>
            </w:pPr>
            <w:r w:rsidRPr="007164E8">
              <w:rPr>
                <w:rFonts w:ascii="Times New Roman" w:hAnsi="Times New Roman"/>
                <w:sz w:val="24"/>
                <w:szCs w:val="24"/>
                <w:lang w:val="en-US"/>
              </w:rPr>
              <w:t>8.3</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7164E8" w:rsidRDefault="009A52C9" w:rsidP="005D51DE">
            <w:pPr>
              <w:spacing w:line="240" w:lineRule="auto"/>
              <w:rPr>
                <w:rFonts w:ascii="Times New Roman" w:hAnsi="Times New Roman"/>
                <w:sz w:val="24"/>
                <w:szCs w:val="24"/>
              </w:rPr>
            </w:pPr>
          </w:p>
        </w:tc>
      </w:tr>
      <w:tr w:rsidR="009A52C9" w:rsidRPr="007164E8" w:rsidTr="009866DB">
        <w:trPr>
          <w:trHeight w:val="771"/>
        </w:trPr>
        <w:tc>
          <w:tcPr>
            <w:tcW w:w="540" w:type="dxa"/>
          </w:tcPr>
          <w:p w:rsidR="009A52C9" w:rsidRPr="007164E8" w:rsidRDefault="00BA231A" w:rsidP="005D51DE">
            <w:pPr>
              <w:spacing w:line="240" w:lineRule="auto"/>
              <w:rPr>
                <w:rFonts w:ascii="Times New Roman" w:hAnsi="Times New Roman"/>
                <w:sz w:val="24"/>
                <w:szCs w:val="24"/>
              </w:rPr>
            </w:pPr>
            <w:r w:rsidRPr="007164E8">
              <w:rPr>
                <w:rFonts w:ascii="Times New Roman" w:hAnsi="Times New Roman"/>
                <w:sz w:val="24"/>
                <w:szCs w:val="24"/>
              </w:rPr>
              <w:t>3</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Объекты придорожного  сервиса</w:t>
            </w: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4.9.1</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 xml:space="preserve">Размещение автозаправочных  станций (бензиновых газовых); размещение магазинов сопутствующей </w:t>
            </w:r>
            <w:r w:rsidRPr="007164E8">
              <w:rPr>
                <w:rFonts w:ascii="Times New Roman" w:hAnsi="Times New Roman"/>
                <w:sz w:val="24"/>
                <w:szCs w:val="24"/>
              </w:rPr>
              <w:lastRenderedPageBreak/>
              <w:t>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9A52C9" w:rsidRPr="007164E8" w:rsidRDefault="009A52C9" w:rsidP="005D51DE">
            <w:pPr>
              <w:spacing w:line="240" w:lineRule="auto"/>
              <w:rPr>
                <w:rFonts w:ascii="Times New Roman" w:hAnsi="Times New Roman"/>
                <w:sz w:val="24"/>
                <w:szCs w:val="24"/>
              </w:rPr>
            </w:pPr>
          </w:p>
        </w:tc>
        <w:tc>
          <w:tcPr>
            <w:tcW w:w="2019" w:type="dxa"/>
            <w:vMerge/>
            <w:vAlign w:val="center"/>
          </w:tcPr>
          <w:p w:rsidR="009A52C9" w:rsidRPr="007164E8" w:rsidRDefault="009A52C9" w:rsidP="005D51DE">
            <w:pPr>
              <w:spacing w:line="240" w:lineRule="auto"/>
              <w:rPr>
                <w:rFonts w:ascii="Times New Roman" w:hAnsi="Times New Roman"/>
                <w:sz w:val="24"/>
                <w:szCs w:val="24"/>
              </w:rPr>
            </w:pPr>
          </w:p>
        </w:tc>
      </w:tr>
      <w:tr w:rsidR="009A52C9" w:rsidRPr="007164E8" w:rsidTr="009866DB">
        <w:trPr>
          <w:trHeight w:val="771"/>
        </w:trPr>
        <w:tc>
          <w:tcPr>
            <w:tcW w:w="540" w:type="dxa"/>
          </w:tcPr>
          <w:p w:rsidR="009A52C9" w:rsidRPr="007164E8" w:rsidRDefault="00BA231A" w:rsidP="005D51DE">
            <w:pPr>
              <w:spacing w:line="240" w:lineRule="auto"/>
              <w:rPr>
                <w:rFonts w:ascii="Times New Roman" w:hAnsi="Times New Roman"/>
                <w:sz w:val="24"/>
                <w:szCs w:val="24"/>
              </w:rPr>
            </w:pPr>
            <w:r w:rsidRPr="007164E8">
              <w:rPr>
                <w:rFonts w:ascii="Times New Roman" w:hAnsi="Times New Roman"/>
                <w:sz w:val="24"/>
                <w:szCs w:val="24"/>
              </w:rPr>
              <w:lastRenderedPageBreak/>
              <w:t>4</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Склады</w:t>
            </w: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6.9</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9A52C9" w:rsidRPr="007164E8" w:rsidRDefault="009A52C9" w:rsidP="005D51DE">
            <w:pPr>
              <w:spacing w:line="240" w:lineRule="auto"/>
              <w:rPr>
                <w:rFonts w:ascii="Times New Roman" w:hAnsi="Times New Roman"/>
                <w:sz w:val="24"/>
                <w:szCs w:val="24"/>
              </w:rPr>
            </w:pPr>
          </w:p>
          <w:p w:rsidR="009A52C9" w:rsidRPr="007164E8" w:rsidRDefault="009A52C9" w:rsidP="005D51DE">
            <w:pPr>
              <w:spacing w:line="240" w:lineRule="auto"/>
              <w:rPr>
                <w:rFonts w:ascii="Times New Roman" w:hAnsi="Times New Roman"/>
                <w:sz w:val="24"/>
                <w:szCs w:val="24"/>
              </w:rPr>
            </w:pPr>
          </w:p>
          <w:p w:rsidR="009A52C9" w:rsidRPr="007164E8" w:rsidRDefault="009A52C9" w:rsidP="005D51DE">
            <w:pPr>
              <w:spacing w:line="240" w:lineRule="auto"/>
              <w:rPr>
                <w:rFonts w:ascii="Times New Roman" w:hAnsi="Times New Roman"/>
                <w:sz w:val="24"/>
                <w:szCs w:val="24"/>
              </w:rPr>
            </w:pPr>
          </w:p>
          <w:p w:rsidR="009A52C9" w:rsidRPr="007164E8" w:rsidRDefault="009A52C9" w:rsidP="005D51DE">
            <w:pPr>
              <w:spacing w:line="240" w:lineRule="auto"/>
              <w:rPr>
                <w:rFonts w:ascii="Times New Roman" w:hAnsi="Times New Roman"/>
                <w:sz w:val="24"/>
                <w:szCs w:val="24"/>
              </w:rPr>
            </w:pPr>
          </w:p>
          <w:p w:rsidR="009A52C9" w:rsidRPr="007164E8" w:rsidRDefault="009A52C9" w:rsidP="005D51DE">
            <w:pPr>
              <w:spacing w:line="240" w:lineRule="auto"/>
              <w:rPr>
                <w:rFonts w:ascii="Times New Roman" w:hAnsi="Times New Roman"/>
                <w:sz w:val="24"/>
                <w:szCs w:val="24"/>
              </w:rPr>
            </w:pPr>
          </w:p>
          <w:p w:rsidR="009A52C9" w:rsidRPr="007164E8" w:rsidRDefault="009A52C9" w:rsidP="005D51DE">
            <w:pPr>
              <w:spacing w:line="240" w:lineRule="auto"/>
              <w:rPr>
                <w:rFonts w:ascii="Times New Roman" w:hAnsi="Times New Roman"/>
                <w:sz w:val="24"/>
                <w:szCs w:val="24"/>
              </w:rPr>
            </w:pPr>
          </w:p>
        </w:tc>
        <w:tc>
          <w:tcPr>
            <w:tcW w:w="2019" w:type="dxa"/>
            <w:vMerge/>
            <w:vAlign w:val="center"/>
          </w:tcPr>
          <w:p w:rsidR="009A52C9" w:rsidRPr="007164E8" w:rsidRDefault="009A52C9" w:rsidP="005D51DE">
            <w:pPr>
              <w:spacing w:line="240" w:lineRule="auto"/>
              <w:rPr>
                <w:rFonts w:ascii="Times New Roman" w:hAnsi="Times New Roman"/>
                <w:sz w:val="24"/>
                <w:szCs w:val="24"/>
              </w:rPr>
            </w:pPr>
          </w:p>
        </w:tc>
      </w:tr>
      <w:tr w:rsidR="009A52C9" w:rsidRPr="007164E8" w:rsidTr="009866DB">
        <w:trPr>
          <w:trHeight w:val="771"/>
        </w:trPr>
        <w:tc>
          <w:tcPr>
            <w:tcW w:w="540" w:type="dxa"/>
          </w:tcPr>
          <w:p w:rsidR="009A52C9" w:rsidRPr="007164E8" w:rsidRDefault="00BA231A" w:rsidP="005D51DE">
            <w:pPr>
              <w:spacing w:line="240" w:lineRule="auto"/>
              <w:rPr>
                <w:rFonts w:ascii="Times New Roman" w:hAnsi="Times New Roman"/>
                <w:sz w:val="24"/>
                <w:szCs w:val="24"/>
              </w:rPr>
            </w:pPr>
            <w:r w:rsidRPr="007164E8">
              <w:rPr>
                <w:rFonts w:ascii="Times New Roman" w:hAnsi="Times New Roman"/>
                <w:sz w:val="24"/>
                <w:szCs w:val="24"/>
              </w:rPr>
              <w:t>5</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Обслуживание автотранспорта</w:t>
            </w: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4.9</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7164E8">
              <w:rPr>
                <w:rFonts w:ascii="Times New Roman" w:hAnsi="Times New Roman"/>
                <w:sz w:val="24"/>
                <w:szCs w:val="24"/>
              </w:rPr>
              <w:t>машиномест</w:t>
            </w:r>
            <w:proofErr w:type="spellEnd"/>
            <w:r w:rsidRPr="007164E8">
              <w:rPr>
                <w:rFonts w:ascii="Times New Roman" w:hAnsi="Times New Roman"/>
                <w:sz w:val="24"/>
                <w:szCs w:val="24"/>
              </w:rPr>
              <w:t>), стоянок (парковок)</w:t>
            </w:r>
          </w:p>
        </w:tc>
        <w:tc>
          <w:tcPr>
            <w:tcW w:w="2358" w:type="dxa"/>
          </w:tcPr>
          <w:p w:rsidR="009A52C9" w:rsidRPr="007164E8" w:rsidRDefault="009A52C9" w:rsidP="005D51DE">
            <w:pPr>
              <w:spacing w:line="240" w:lineRule="auto"/>
              <w:rPr>
                <w:rFonts w:ascii="Times New Roman" w:hAnsi="Times New Roman"/>
                <w:sz w:val="24"/>
                <w:szCs w:val="24"/>
              </w:rPr>
            </w:pPr>
          </w:p>
        </w:tc>
        <w:tc>
          <w:tcPr>
            <w:tcW w:w="2019" w:type="dxa"/>
            <w:vMerge/>
            <w:vAlign w:val="center"/>
          </w:tcPr>
          <w:p w:rsidR="009A52C9" w:rsidRPr="007164E8" w:rsidRDefault="009A52C9" w:rsidP="005D51DE">
            <w:pPr>
              <w:spacing w:line="240" w:lineRule="auto"/>
              <w:rPr>
                <w:rFonts w:ascii="Times New Roman" w:hAnsi="Times New Roman"/>
                <w:sz w:val="24"/>
                <w:szCs w:val="24"/>
              </w:rPr>
            </w:pPr>
          </w:p>
        </w:tc>
      </w:tr>
      <w:tr w:rsidR="009A52C9" w:rsidRPr="007164E8" w:rsidTr="003100FE">
        <w:trPr>
          <w:trHeight w:val="619"/>
        </w:trPr>
        <w:tc>
          <w:tcPr>
            <w:tcW w:w="54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40"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6"/>
            </w:r>
          </w:p>
        </w:tc>
        <w:tc>
          <w:tcPr>
            <w:tcW w:w="2088"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9A52C9" w:rsidRPr="007164E8" w:rsidTr="009866DB">
        <w:trPr>
          <w:trHeight w:val="252"/>
        </w:trPr>
        <w:tc>
          <w:tcPr>
            <w:tcW w:w="54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40"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20"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088" w:type="dxa"/>
            <w:shd w:val="clear" w:color="auto" w:fill="FFFFFF"/>
            <w:noWrap/>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8" w:type="dxa"/>
            <w:shd w:val="clear" w:color="auto" w:fill="FFFFFF"/>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019" w:type="dxa"/>
            <w:shd w:val="clear" w:color="auto" w:fill="FFFFFF"/>
            <w:vAlign w:val="center"/>
          </w:tcPr>
          <w:p w:rsidR="009A52C9" w:rsidRPr="007164E8" w:rsidRDefault="009A52C9" w:rsidP="005D51DE">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9A52C9" w:rsidRPr="007164E8" w:rsidTr="009866DB">
        <w:trPr>
          <w:trHeight w:val="431"/>
        </w:trPr>
        <w:tc>
          <w:tcPr>
            <w:tcW w:w="54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lastRenderedPageBreak/>
              <w:t>1</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Магазины</w:t>
            </w: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4.4</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150 кв.м. </w:t>
            </w:r>
          </w:p>
        </w:tc>
        <w:tc>
          <w:tcPr>
            <w:tcW w:w="2358"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2019" w:type="dxa"/>
            <w:vMerge w:val="restart"/>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A52C9" w:rsidRPr="007164E8" w:rsidTr="009866DB">
        <w:trPr>
          <w:trHeight w:val="431"/>
        </w:trPr>
        <w:tc>
          <w:tcPr>
            <w:tcW w:w="54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2</w:t>
            </w:r>
          </w:p>
        </w:tc>
        <w:tc>
          <w:tcPr>
            <w:tcW w:w="2340"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Амбулаторно-поликлиническое обслуживание</w:t>
            </w:r>
          </w:p>
        </w:tc>
        <w:tc>
          <w:tcPr>
            <w:tcW w:w="720"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3.4.1</w:t>
            </w:r>
          </w:p>
        </w:tc>
        <w:tc>
          <w:tcPr>
            <w:tcW w:w="2088" w:type="dxa"/>
            <w:noWrap/>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9A52C9" w:rsidRPr="007164E8" w:rsidRDefault="009A52C9" w:rsidP="005D51DE">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7164E8" w:rsidRDefault="009A52C9" w:rsidP="005D51DE">
            <w:pPr>
              <w:spacing w:line="240" w:lineRule="auto"/>
              <w:rPr>
                <w:rFonts w:ascii="Times New Roman" w:hAnsi="Times New Roman"/>
                <w:sz w:val="24"/>
                <w:szCs w:val="24"/>
              </w:rPr>
            </w:pPr>
          </w:p>
        </w:tc>
      </w:tr>
    </w:tbl>
    <w:p w:rsidR="009A52C9" w:rsidRPr="007164E8" w:rsidRDefault="009A52C9" w:rsidP="009A52C9">
      <w:pPr>
        <w:pStyle w:val="a3"/>
        <w:ind w:left="-709"/>
        <w:jc w:val="both"/>
        <w:rPr>
          <w:rFonts w:ascii="Times New Roman" w:hAnsi="Times New Roman" w:cs="Times New Roman"/>
          <w:sz w:val="24"/>
          <w:szCs w:val="24"/>
        </w:rPr>
      </w:pP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№9.</w:t>
      </w:r>
    </w:p>
    <w:p w:rsidR="007164E8" w:rsidRPr="007164E8" w:rsidRDefault="007164E8" w:rsidP="007164E8">
      <w:pPr>
        <w:spacing w:after="0" w:line="240" w:lineRule="auto"/>
        <w:ind w:firstLine="708"/>
        <w:jc w:val="both"/>
        <w:rPr>
          <w:rFonts w:ascii="Times New Roman" w:hAnsi="Times New Roman"/>
          <w:sz w:val="24"/>
          <w:szCs w:val="24"/>
        </w:rPr>
      </w:pP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164E8" w:rsidRPr="007164E8"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062491">
        <w:trPr>
          <w:trHeight w:val="545"/>
          <w:jc w:val="center"/>
        </w:trPr>
        <w:tc>
          <w:tcPr>
            <w:tcW w:w="0" w:type="auto"/>
            <w:vMerge/>
            <w:tcBorders>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left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1000,0 прочие объекты</w:t>
            </w:r>
          </w:p>
        </w:tc>
      </w:tr>
      <w:tr w:rsidR="007164E8" w:rsidRPr="007164E8"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w:t>
            </w:r>
            <w:r w:rsidRPr="007164E8">
              <w:rPr>
                <w:rFonts w:ascii="Times New Roman" w:eastAsia="Times New Roman" w:hAnsi="Times New Roman"/>
                <w:sz w:val="24"/>
                <w:szCs w:val="24"/>
                <w:lang w:eastAsia="ar-SA"/>
              </w:rPr>
              <w:lastRenderedPageBreak/>
              <w:t>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прочих земельных участков - 3</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 сооружений (м)</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25 – для объектов коммунального обслуживания (котельные, КНС, АТС, КТП, ЗТП, ШРП, ГРП, ТП);</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10 – для прочих объектов</w:t>
            </w:r>
          </w:p>
        </w:tc>
      </w:tr>
      <w:tr w:rsidR="007164E8" w:rsidRPr="007164E8"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равна:</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вдоль улиц и проездов – 2;</w:t>
            </w:r>
          </w:p>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между соседними участками – 2</w:t>
            </w:r>
          </w:p>
        </w:tc>
      </w:tr>
      <w:tr w:rsidR="007164E8" w:rsidRPr="007164E8"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autoSpaceDE w:val="0"/>
              <w:autoSpaceDN w:val="0"/>
              <w:adjustRightInd w:val="0"/>
              <w:spacing w:after="0" w:line="216" w:lineRule="auto"/>
              <w:rPr>
                <w:rFonts w:ascii="Times New Roman" w:eastAsia="Arial" w:hAnsi="Times New Roman"/>
                <w:sz w:val="24"/>
                <w:szCs w:val="24"/>
                <w:lang w:eastAsia="ru-RU"/>
              </w:rPr>
            </w:pPr>
            <w:r w:rsidRPr="007164E8">
              <w:rPr>
                <w:rFonts w:ascii="Times New Roman" w:eastAsia="Arial" w:hAnsi="Times New Roman"/>
                <w:sz w:val="24"/>
                <w:szCs w:val="24"/>
                <w:lang w:eastAsia="ru-RU"/>
              </w:rPr>
              <w:t>Ограждение земельного участка должно быть выполнено в «сквозном»  или «глухом» исполнении</w:t>
            </w:r>
          </w:p>
        </w:tc>
      </w:tr>
    </w:tbl>
    <w:p w:rsidR="009A52C9" w:rsidRPr="007164E8" w:rsidRDefault="009A52C9" w:rsidP="009A52C9">
      <w:pPr>
        <w:pStyle w:val="a3"/>
        <w:ind w:left="-709" w:firstLine="568"/>
        <w:jc w:val="both"/>
        <w:rPr>
          <w:rFonts w:ascii="Times New Roman" w:hAnsi="Times New Roman" w:cs="Times New Roman"/>
          <w:sz w:val="24"/>
          <w:szCs w:val="24"/>
        </w:rPr>
      </w:pPr>
    </w:p>
    <w:p w:rsidR="009A52C9" w:rsidRPr="007164E8" w:rsidRDefault="009A52C9" w:rsidP="009A52C9">
      <w:pPr>
        <w:pStyle w:val="a3"/>
        <w:jc w:val="both"/>
        <w:rPr>
          <w:rFonts w:ascii="Times New Roman" w:hAnsi="Times New Roman" w:cs="Times New Roman"/>
          <w:sz w:val="24"/>
          <w:szCs w:val="24"/>
        </w:rPr>
      </w:pPr>
    </w:p>
    <w:p w:rsidR="007803D7" w:rsidRPr="007164E8" w:rsidRDefault="004820B1" w:rsidP="007803D7">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2</w:t>
      </w:r>
      <w:r w:rsidR="007803D7" w:rsidRPr="007164E8">
        <w:rPr>
          <w:rFonts w:ascii="Times New Roman" w:hAnsi="Times New Roman" w:cs="Times New Roman"/>
          <w:sz w:val="24"/>
          <w:szCs w:val="24"/>
        </w:rPr>
        <w:t xml:space="preserve">. Зона объектов транспортной </w:t>
      </w:r>
      <w:r w:rsidRPr="007164E8">
        <w:rPr>
          <w:rFonts w:ascii="Times New Roman" w:hAnsi="Times New Roman" w:cs="Times New Roman"/>
          <w:sz w:val="24"/>
          <w:szCs w:val="24"/>
        </w:rPr>
        <w:t>и инженерной инфраструктуры З</w:t>
      </w:r>
      <w:proofErr w:type="gramStart"/>
      <w:r w:rsidRPr="007164E8">
        <w:rPr>
          <w:rFonts w:ascii="Times New Roman" w:hAnsi="Times New Roman" w:cs="Times New Roman"/>
          <w:sz w:val="24"/>
          <w:szCs w:val="24"/>
        </w:rPr>
        <w:t>И</w:t>
      </w:r>
      <w:r w:rsidR="007803D7" w:rsidRPr="007164E8">
        <w:rPr>
          <w:rFonts w:ascii="Times New Roman" w:hAnsi="Times New Roman" w:cs="Times New Roman"/>
          <w:sz w:val="24"/>
          <w:szCs w:val="24"/>
        </w:rPr>
        <w:t>-</w:t>
      </w:r>
      <w:proofErr w:type="gramEnd"/>
      <w:r w:rsidR="007803D7" w:rsidRPr="007164E8">
        <w:rPr>
          <w:rFonts w:ascii="Times New Roman" w:hAnsi="Times New Roman" w:cs="Times New Roman"/>
          <w:sz w:val="24"/>
          <w:szCs w:val="24"/>
        </w:rPr>
        <w:t xml:space="preserve"> </w:t>
      </w:r>
      <w:r w:rsidR="0037619F" w:rsidRPr="007164E8">
        <w:rPr>
          <w:rFonts w:ascii="Times New Roman" w:hAnsi="Times New Roman" w:cs="Times New Roman"/>
          <w:sz w:val="24"/>
          <w:szCs w:val="24"/>
        </w:rPr>
        <w:t>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w:t>
      </w:r>
      <w:r w:rsidR="008E4F12" w:rsidRPr="007164E8">
        <w:rPr>
          <w:rFonts w:ascii="Times New Roman" w:hAnsi="Times New Roman" w:cs="Times New Roman"/>
          <w:sz w:val="24"/>
          <w:szCs w:val="24"/>
        </w:rPr>
        <w:t xml:space="preserve"> их функционирование инженерных объектов:</w:t>
      </w:r>
    </w:p>
    <w:p w:rsidR="007803D7" w:rsidRPr="007164E8" w:rsidRDefault="008E4F12" w:rsidP="007803D7">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7164E8">
        <w:rPr>
          <w:rFonts w:ascii="Times New Roman" w:eastAsia="Arial" w:hAnsi="Times New Roman"/>
          <w:sz w:val="24"/>
          <w:szCs w:val="24"/>
          <w:lang w:eastAsia="ru-RU"/>
        </w:rPr>
        <w:t>1</w:t>
      </w:r>
      <w:r w:rsidR="007803D7" w:rsidRPr="007164E8">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803D7" w:rsidRPr="007164E8" w:rsidRDefault="008E4F12" w:rsidP="007803D7">
      <w:pPr>
        <w:pStyle w:val="a3"/>
        <w:ind w:left="-709" w:firstLine="568"/>
        <w:jc w:val="both"/>
        <w:rPr>
          <w:rFonts w:ascii="Times New Roman" w:hAnsi="Times New Roman" w:cs="Times New Roman"/>
          <w:sz w:val="24"/>
          <w:szCs w:val="24"/>
          <w:lang w:eastAsia="ar-SA"/>
        </w:rPr>
      </w:pPr>
      <w:r w:rsidRPr="007164E8">
        <w:rPr>
          <w:rFonts w:ascii="Times New Roman" w:hAnsi="Times New Roman" w:cs="Times New Roman"/>
          <w:sz w:val="24"/>
          <w:szCs w:val="24"/>
          <w:lang w:eastAsia="ar-SA"/>
        </w:rPr>
        <w:t>2</w:t>
      </w:r>
      <w:r w:rsidR="007803D7" w:rsidRPr="007164E8">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446E00" w:rsidRPr="007164E8">
        <w:rPr>
          <w:rFonts w:ascii="Times New Roman" w:hAnsi="Times New Roman" w:cs="Times New Roman"/>
          <w:sz w:val="24"/>
          <w:szCs w:val="24"/>
          <w:lang w:eastAsia="ar-SA"/>
        </w:rPr>
        <w:t>ЗИ</w:t>
      </w:r>
      <w:r w:rsidR="007803D7" w:rsidRPr="007164E8">
        <w:rPr>
          <w:rFonts w:ascii="Times New Roman" w:hAnsi="Times New Roman" w:cs="Times New Roman"/>
          <w:sz w:val="24"/>
          <w:szCs w:val="24"/>
          <w:lang w:eastAsia="ar-SA"/>
        </w:rPr>
        <w:t>, а также вспомогательные виды разрешенного использов</w:t>
      </w:r>
      <w:r w:rsidR="00446E00" w:rsidRPr="007164E8">
        <w:rPr>
          <w:rFonts w:ascii="Times New Roman" w:hAnsi="Times New Roman" w:cs="Times New Roman"/>
          <w:sz w:val="24"/>
          <w:szCs w:val="24"/>
          <w:lang w:eastAsia="ar-SA"/>
        </w:rPr>
        <w:t>ания представлены в таблице №</w:t>
      </w:r>
      <w:r w:rsidR="007164E8" w:rsidRPr="007164E8">
        <w:rPr>
          <w:rFonts w:ascii="Times New Roman" w:hAnsi="Times New Roman" w:cs="Times New Roman"/>
          <w:sz w:val="24"/>
          <w:szCs w:val="24"/>
          <w:lang w:eastAsia="ar-SA"/>
        </w:rPr>
        <w:t>10</w:t>
      </w:r>
      <w:r w:rsidR="007803D7" w:rsidRPr="007164E8">
        <w:rPr>
          <w:rFonts w:ascii="Times New Roman" w:hAnsi="Times New Roman" w:cs="Times New Roman"/>
          <w:sz w:val="24"/>
          <w:szCs w:val="24"/>
          <w:lang w:eastAsia="ar-SA"/>
        </w:rPr>
        <w:t>.</w:t>
      </w:r>
    </w:p>
    <w:p w:rsidR="007803D7" w:rsidRPr="007164E8" w:rsidRDefault="00446E00" w:rsidP="007803D7">
      <w:pPr>
        <w:pStyle w:val="31"/>
        <w:spacing w:after="0"/>
        <w:ind w:left="-709"/>
        <w:jc w:val="right"/>
        <w:rPr>
          <w:sz w:val="24"/>
          <w:szCs w:val="24"/>
        </w:rPr>
      </w:pPr>
      <w:r w:rsidRPr="007164E8">
        <w:rPr>
          <w:sz w:val="24"/>
          <w:szCs w:val="24"/>
        </w:rPr>
        <w:t>Таблица №</w:t>
      </w:r>
      <w:r w:rsidR="007164E8" w:rsidRPr="007164E8">
        <w:rPr>
          <w:sz w:val="24"/>
          <w:szCs w:val="24"/>
        </w:rPr>
        <w:t>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803D7" w:rsidRPr="007164E8" w:rsidTr="003D1D6E">
        <w:trPr>
          <w:trHeight w:val="567"/>
        </w:trPr>
        <w:tc>
          <w:tcPr>
            <w:tcW w:w="540" w:type="dxa"/>
            <w:shd w:val="clear" w:color="auto" w:fill="FFFFFF"/>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40" w:type="dxa"/>
            <w:shd w:val="clear" w:color="auto" w:fill="FFFFFF"/>
            <w:noWrap/>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7"/>
            </w:r>
          </w:p>
        </w:tc>
        <w:tc>
          <w:tcPr>
            <w:tcW w:w="2088" w:type="dxa"/>
            <w:shd w:val="clear" w:color="auto" w:fill="FFFFFF"/>
            <w:noWrap/>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2019" w:type="dxa"/>
            <w:shd w:val="clear" w:color="auto" w:fill="FFFFFF"/>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7803D7" w:rsidRPr="007164E8" w:rsidTr="003D1D6E">
        <w:trPr>
          <w:trHeight w:val="212"/>
        </w:trPr>
        <w:tc>
          <w:tcPr>
            <w:tcW w:w="540" w:type="dxa"/>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40" w:type="dxa"/>
            <w:noWrap/>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20" w:type="dxa"/>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088" w:type="dxa"/>
            <w:noWrap/>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8" w:type="dxa"/>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019" w:type="dxa"/>
          </w:tcPr>
          <w:p w:rsidR="007803D7" w:rsidRPr="007164E8" w:rsidRDefault="007803D7" w:rsidP="00604BA5">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7803D7" w:rsidRPr="007164E8" w:rsidTr="003D1D6E">
        <w:trPr>
          <w:trHeight w:val="360"/>
        </w:trPr>
        <w:tc>
          <w:tcPr>
            <w:tcW w:w="540"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1</w:t>
            </w:r>
          </w:p>
        </w:tc>
        <w:tc>
          <w:tcPr>
            <w:tcW w:w="2340" w:type="dxa"/>
            <w:noWrap/>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Автомобильный  транспорт</w:t>
            </w:r>
          </w:p>
        </w:tc>
        <w:tc>
          <w:tcPr>
            <w:tcW w:w="720"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7.2</w:t>
            </w:r>
          </w:p>
        </w:tc>
        <w:tc>
          <w:tcPr>
            <w:tcW w:w="2088" w:type="dxa"/>
            <w:noWrap/>
          </w:tcPr>
          <w:p w:rsidR="007803D7" w:rsidRPr="007164E8" w:rsidRDefault="007803D7" w:rsidP="00604BA5">
            <w:pPr>
              <w:spacing w:line="240" w:lineRule="auto"/>
              <w:rPr>
                <w:rFonts w:ascii="Times New Roman" w:hAnsi="Times New Roman"/>
                <w:sz w:val="24"/>
                <w:szCs w:val="24"/>
              </w:rPr>
            </w:pPr>
            <w:proofErr w:type="gramStart"/>
            <w:r w:rsidRPr="007164E8">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w:t>
            </w:r>
            <w:r w:rsidRPr="007164E8">
              <w:rPr>
                <w:rFonts w:ascii="Times New Roman" w:hAnsi="Times New Roman"/>
                <w:sz w:val="24"/>
                <w:szCs w:val="24"/>
              </w:rPr>
              <w:lastRenderedPageBreak/>
              <w:t>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tcPr>
          <w:p w:rsidR="007803D7" w:rsidRPr="007164E8" w:rsidRDefault="007803D7" w:rsidP="00604BA5">
            <w:pPr>
              <w:spacing w:line="240" w:lineRule="auto"/>
              <w:rPr>
                <w:rFonts w:ascii="Times New Roman" w:hAnsi="Times New Roman"/>
                <w:sz w:val="24"/>
                <w:szCs w:val="24"/>
              </w:rPr>
            </w:pPr>
          </w:p>
        </w:tc>
        <w:tc>
          <w:tcPr>
            <w:tcW w:w="2019" w:type="dxa"/>
          </w:tcPr>
          <w:p w:rsidR="007803D7" w:rsidRPr="007164E8" w:rsidRDefault="007803D7" w:rsidP="00604BA5">
            <w:pPr>
              <w:spacing w:line="240" w:lineRule="auto"/>
              <w:rPr>
                <w:rFonts w:ascii="Times New Roman" w:hAnsi="Times New Roman"/>
                <w:sz w:val="24"/>
                <w:szCs w:val="24"/>
              </w:rPr>
            </w:pPr>
          </w:p>
        </w:tc>
      </w:tr>
      <w:tr w:rsidR="007803D7" w:rsidRPr="007164E8" w:rsidTr="003D1D6E">
        <w:trPr>
          <w:trHeight w:val="771"/>
        </w:trPr>
        <w:tc>
          <w:tcPr>
            <w:tcW w:w="540"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lastRenderedPageBreak/>
              <w:t>2</w:t>
            </w:r>
          </w:p>
        </w:tc>
        <w:tc>
          <w:tcPr>
            <w:tcW w:w="2340" w:type="dxa"/>
            <w:noWrap/>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Обеспечение внутреннего правопорядка</w:t>
            </w:r>
          </w:p>
        </w:tc>
        <w:tc>
          <w:tcPr>
            <w:tcW w:w="720" w:type="dxa"/>
          </w:tcPr>
          <w:p w:rsidR="007803D7" w:rsidRPr="007164E8" w:rsidRDefault="007803D7" w:rsidP="00604BA5">
            <w:pPr>
              <w:spacing w:line="240" w:lineRule="auto"/>
              <w:rPr>
                <w:rFonts w:ascii="Times New Roman" w:hAnsi="Times New Roman"/>
                <w:sz w:val="24"/>
                <w:szCs w:val="24"/>
                <w:lang w:val="en-US"/>
              </w:rPr>
            </w:pPr>
            <w:r w:rsidRPr="007164E8">
              <w:rPr>
                <w:rFonts w:ascii="Times New Roman" w:hAnsi="Times New Roman"/>
                <w:sz w:val="24"/>
                <w:szCs w:val="24"/>
                <w:lang w:val="en-US"/>
              </w:rPr>
              <w:t>8.3</w:t>
            </w:r>
          </w:p>
        </w:tc>
        <w:tc>
          <w:tcPr>
            <w:tcW w:w="2088" w:type="dxa"/>
            <w:noWrap/>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для легковых автомобилей</w:t>
            </w:r>
          </w:p>
        </w:tc>
        <w:tc>
          <w:tcPr>
            <w:tcW w:w="2019" w:type="dxa"/>
          </w:tcPr>
          <w:p w:rsidR="007803D7" w:rsidRPr="007164E8" w:rsidRDefault="007803D7" w:rsidP="00604BA5">
            <w:pPr>
              <w:spacing w:line="240" w:lineRule="auto"/>
              <w:rPr>
                <w:rFonts w:ascii="Times New Roman" w:hAnsi="Times New Roman"/>
                <w:sz w:val="24"/>
                <w:szCs w:val="24"/>
              </w:rPr>
            </w:pPr>
          </w:p>
        </w:tc>
      </w:tr>
      <w:tr w:rsidR="007803D7" w:rsidRPr="007164E8" w:rsidTr="003D1D6E">
        <w:trPr>
          <w:trHeight w:val="771"/>
        </w:trPr>
        <w:tc>
          <w:tcPr>
            <w:tcW w:w="540"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3</w:t>
            </w:r>
          </w:p>
        </w:tc>
        <w:tc>
          <w:tcPr>
            <w:tcW w:w="2340" w:type="dxa"/>
            <w:noWrap/>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Объекты придорожного сервиса</w:t>
            </w:r>
          </w:p>
        </w:tc>
        <w:tc>
          <w:tcPr>
            <w:tcW w:w="720" w:type="dxa"/>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4.9.1</w:t>
            </w:r>
          </w:p>
        </w:tc>
        <w:tc>
          <w:tcPr>
            <w:tcW w:w="2088" w:type="dxa"/>
            <w:noWrap/>
          </w:tcPr>
          <w:p w:rsidR="007803D7" w:rsidRPr="007164E8" w:rsidRDefault="007803D7" w:rsidP="00604BA5">
            <w:pPr>
              <w:spacing w:line="240" w:lineRule="auto"/>
              <w:rPr>
                <w:rFonts w:ascii="Times New Roman" w:hAnsi="Times New Roman"/>
                <w:sz w:val="24"/>
                <w:szCs w:val="24"/>
              </w:rPr>
            </w:pPr>
            <w:r w:rsidRPr="007164E8">
              <w:rPr>
                <w:rFonts w:ascii="Times New Roman" w:hAnsi="Times New Roman"/>
                <w:sz w:val="24"/>
                <w:szCs w:val="24"/>
              </w:rPr>
              <w:t xml:space="preserve">Размещение автозаправочных станций (бензиновых, </w:t>
            </w:r>
            <w:r w:rsidRPr="007164E8">
              <w:rPr>
                <w:rFonts w:ascii="Times New Roman" w:hAnsi="Times New Roman"/>
                <w:sz w:val="24"/>
                <w:szCs w:val="24"/>
              </w:rPr>
              <w:lastRenderedPageBreak/>
              <w:t>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803D7" w:rsidRPr="007164E8" w:rsidRDefault="007803D7" w:rsidP="00604BA5">
            <w:pPr>
              <w:spacing w:line="240" w:lineRule="auto"/>
              <w:rPr>
                <w:rFonts w:ascii="Times New Roman" w:hAnsi="Times New Roman"/>
                <w:sz w:val="24"/>
                <w:szCs w:val="24"/>
              </w:rPr>
            </w:pPr>
          </w:p>
        </w:tc>
        <w:tc>
          <w:tcPr>
            <w:tcW w:w="2019" w:type="dxa"/>
          </w:tcPr>
          <w:p w:rsidR="007803D7" w:rsidRPr="007164E8" w:rsidRDefault="007803D7" w:rsidP="00604BA5">
            <w:pPr>
              <w:spacing w:line="240" w:lineRule="auto"/>
              <w:rPr>
                <w:rFonts w:ascii="Times New Roman" w:hAnsi="Times New Roman"/>
                <w:sz w:val="24"/>
                <w:szCs w:val="24"/>
              </w:rPr>
            </w:pPr>
          </w:p>
        </w:tc>
      </w:tr>
      <w:tr w:rsidR="00977AFE" w:rsidRPr="007164E8" w:rsidTr="003D1D6E">
        <w:trPr>
          <w:trHeight w:val="771"/>
        </w:trPr>
        <w:tc>
          <w:tcPr>
            <w:tcW w:w="540" w:type="dxa"/>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lastRenderedPageBreak/>
              <w:t>4</w:t>
            </w:r>
          </w:p>
        </w:tc>
        <w:tc>
          <w:tcPr>
            <w:tcW w:w="2340" w:type="dxa"/>
            <w:noWrap/>
          </w:tcPr>
          <w:p w:rsidR="00977AFE" w:rsidRPr="007164E8" w:rsidRDefault="00977AFE" w:rsidP="00460B27">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977AFE" w:rsidRPr="007164E8" w:rsidRDefault="00977AFE" w:rsidP="00460B27">
            <w:pPr>
              <w:spacing w:line="240" w:lineRule="auto"/>
              <w:rPr>
                <w:rFonts w:ascii="Times New Roman" w:hAnsi="Times New Roman"/>
                <w:i/>
                <w:sz w:val="24"/>
                <w:szCs w:val="24"/>
              </w:rPr>
            </w:pPr>
          </w:p>
        </w:tc>
        <w:tc>
          <w:tcPr>
            <w:tcW w:w="720" w:type="dxa"/>
          </w:tcPr>
          <w:p w:rsidR="00977AFE" w:rsidRPr="007164E8" w:rsidRDefault="00977AFE" w:rsidP="00460B27">
            <w:pPr>
              <w:spacing w:line="240" w:lineRule="auto"/>
              <w:rPr>
                <w:rFonts w:ascii="Times New Roman" w:hAnsi="Times New Roman"/>
                <w:sz w:val="24"/>
                <w:szCs w:val="24"/>
              </w:rPr>
            </w:pPr>
            <w:r w:rsidRPr="007164E8">
              <w:rPr>
                <w:rFonts w:ascii="Times New Roman" w:hAnsi="Times New Roman"/>
                <w:sz w:val="24"/>
                <w:szCs w:val="24"/>
              </w:rPr>
              <w:t>3.1</w:t>
            </w:r>
          </w:p>
        </w:tc>
        <w:tc>
          <w:tcPr>
            <w:tcW w:w="2088" w:type="dxa"/>
            <w:noWrap/>
          </w:tcPr>
          <w:p w:rsidR="00977AFE" w:rsidRPr="007164E8" w:rsidRDefault="00977AFE" w:rsidP="00460B27">
            <w:pPr>
              <w:spacing w:line="240" w:lineRule="auto"/>
              <w:rPr>
                <w:rFonts w:ascii="Times New Roman" w:hAnsi="Times New Roman"/>
                <w:sz w:val="24"/>
                <w:szCs w:val="24"/>
              </w:rPr>
            </w:pPr>
            <w:proofErr w:type="gramStart"/>
            <w:r w:rsidRPr="007164E8">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7164E8">
              <w:rPr>
                <w:rFonts w:ascii="Times New Roman" w:hAnsi="Times New Roman"/>
                <w:sz w:val="24"/>
                <w:szCs w:val="24"/>
              </w:rPr>
              <w:lastRenderedPageBreak/>
              <w:t>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7164E8">
              <w:rPr>
                <w:rFonts w:ascii="Times New Roman" w:hAnsi="Times New Roman"/>
                <w:sz w:val="24"/>
                <w:szCs w:val="24"/>
              </w:rPr>
              <w:t xml:space="preserve">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977AFE" w:rsidRPr="007164E8" w:rsidRDefault="00977AFE" w:rsidP="00460B27">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 для легковых автомобилей</w:t>
            </w:r>
          </w:p>
        </w:tc>
        <w:tc>
          <w:tcPr>
            <w:tcW w:w="2019" w:type="dxa"/>
          </w:tcPr>
          <w:p w:rsidR="00977AFE" w:rsidRPr="007164E8" w:rsidRDefault="00977AFE" w:rsidP="00460B27">
            <w:pPr>
              <w:spacing w:line="240" w:lineRule="auto"/>
              <w:rPr>
                <w:rFonts w:ascii="Times New Roman" w:hAnsi="Times New Roman"/>
                <w:sz w:val="24"/>
                <w:szCs w:val="24"/>
              </w:rPr>
            </w:pPr>
            <w:r w:rsidRPr="007164E8">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77AFE" w:rsidRPr="007164E8" w:rsidTr="003D1D6E">
        <w:trPr>
          <w:trHeight w:val="619"/>
        </w:trPr>
        <w:tc>
          <w:tcPr>
            <w:tcW w:w="540"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lastRenderedPageBreak/>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2340" w:type="dxa"/>
            <w:shd w:val="clear" w:color="auto" w:fill="FFFFFF"/>
            <w:noWrap/>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8"/>
            </w:r>
          </w:p>
        </w:tc>
        <w:tc>
          <w:tcPr>
            <w:tcW w:w="2088" w:type="dxa"/>
            <w:shd w:val="clear" w:color="auto" w:fill="FFFFFF"/>
            <w:noWrap/>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977AFE" w:rsidRPr="007164E8" w:rsidTr="003D1D6E">
        <w:trPr>
          <w:trHeight w:val="252"/>
        </w:trPr>
        <w:tc>
          <w:tcPr>
            <w:tcW w:w="540"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2340" w:type="dxa"/>
            <w:shd w:val="clear" w:color="auto" w:fill="FFFFFF"/>
            <w:noWrap/>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20"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088" w:type="dxa"/>
            <w:shd w:val="clear" w:color="auto" w:fill="FFFFFF"/>
            <w:noWrap/>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8"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019" w:type="dxa"/>
            <w:shd w:val="clear" w:color="auto" w:fill="FFFFFF"/>
          </w:tcPr>
          <w:p w:rsidR="00977AFE" w:rsidRPr="007164E8" w:rsidRDefault="00977AFE" w:rsidP="00604BA5">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977AFE" w:rsidRPr="007164E8" w:rsidTr="003D1D6E">
        <w:trPr>
          <w:trHeight w:val="619"/>
        </w:trPr>
        <w:tc>
          <w:tcPr>
            <w:tcW w:w="540" w:type="dxa"/>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t>1</w:t>
            </w:r>
          </w:p>
        </w:tc>
        <w:tc>
          <w:tcPr>
            <w:tcW w:w="2340" w:type="dxa"/>
            <w:noWrap/>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t>Магазины</w:t>
            </w:r>
          </w:p>
        </w:tc>
        <w:tc>
          <w:tcPr>
            <w:tcW w:w="720" w:type="dxa"/>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t>4.4</w:t>
            </w:r>
          </w:p>
        </w:tc>
        <w:tc>
          <w:tcPr>
            <w:tcW w:w="2088" w:type="dxa"/>
            <w:noWrap/>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977AFE" w:rsidRPr="007164E8" w:rsidRDefault="00977AFE" w:rsidP="00604BA5">
            <w:pPr>
              <w:spacing w:line="240" w:lineRule="auto"/>
              <w:rPr>
                <w:rFonts w:ascii="Times New Roman" w:hAnsi="Times New Roman"/>
                <w:sz w:val="24"/>
                <w:szCs w:val="24"/>
              </w:rPr>
            </w:pPr>
            <w:r w:rsidRPr="007164E8">
              <w:rPr>
                <w:rFonts w:ascii="Times New Roman" w:hAnsi="Times New Roman"/>
                <w:sz w:val="24"/>
                <w:szCs w:val="24"/>
              </w:rPr>
              <w:t>Размещение гаража и иных вспомогательных сооружений</w:t>
            </w:r>
          </w:p>
        </w:tc>
        <w:tc>
          <w:tcPr>
            <w:tcW w:w="2019" w:type="dxa"/>
          </w:tcPr>
          <w:p w:rsidR="00977AFE" w:rsidRPr="007164E8" w:rsidRDefault="00977AFE" w:rsidP="00604BA5">
            <w:pPr>
              <w:spacing w:line="240" w:lineRule="auto"/>
              <w:rPr>
                <w:rFonts w:ascii="Times New Roman" w:hAnsi="Times New Roman"/>
                <w:sz w:val="24"/>
                <w:szCs w:val="24"/>
              </w:rPr>
            </w:pPr>
          </w:p>
        </w:tc>
      </w:tr>
    </w:tbl>
    <w:p w:rsidR="007803D7" w:rsidRPr="007164E8" w:rsidRDefault="007803D7" w:rsidP="007803D7">
      <w:pPr>
        <w:pStyle w:val="a3"/>
        <w:ind w:left="-709"/>
        <w:jc w:val="both"/>
        <w:rPr>
          <w:rFonts w:ascii="Times New Roman" w:hAnsi="Times New Roman" w:cs="Times New Roman"/>
          <w:sz w:val="24"/>
          <w:szCs w:val="24"/>
        </w:rPr>
      </w:pP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№11.</w:t>
      </w: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№11</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770"/>
      </w:tblGrid>
      <w:tr w:rsidR="007164E8" w:rsidRPr="007164E8" w:rsidTr="007164E8">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468"/>
        </w:trPr>
        <w:tc>
          <w:tcPr>
            <w:tcW w:w="564" w:type="dxa"/>
            <w:vMerge w:val="restart"/>
            <w:tcBorders>
              <w:top w:val="single" w:sz="4" w:space="0" w:color="000000"/>
              <w:left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545"/>
        </w:trPr>
        <w:tc>
          <w:tcPr>
            <w:tcW w:w="0" w:type="auto"/>
            <w:vMerge/>
            <w:tcBorders>
              <w:left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p>
        </w:tc>
        <w:tc>
          <w:tcPr>
            <w:tcW w:w="0" w:type="auto"/>
            <w:vMerge/>
            <w:tcBorders>
              <w:left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p>
        </w:tc>
        <w:tc>
          <w:tcPr>
            <w:tcW w:w="5770"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1000,0 прочие объекты</w:t>
            </w:r>
          </w:p>
        </w:tc>
      </w:tr>
      <w:tr w:rsidR="007164E8" w:rsidRPr="007164E8" w:rsidTr="007164E8">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занимаемая объектами вспомогательных видов разрешенного использования (процент)</w:t>
            </w:r>
          </w:p>
        </w:tc>
        <w:tc>
          <w:tcPr>
            <w:tcW w:w="5770" w:type="dxa"/>
            <w:tcBorders>
              <w:top w:val="single" w:sz="4" w:space="0" w:color="auto"/>
              <w:left w:val="single" w:sz="4" w:space="0" w:color="000000"/>
              <w:bottom w:val="single" w:sz="4" w:space="0" w:color="auto"/>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прочих земельных участков - 3</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 сооружений (м)</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p>
        </w:tc>
        <w:tc>
          <w:tcPr>
            <w:tcW w:w="5770"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25 – для объектов коммунального обслуживания (котельные, КНС, АТС, КТП, ЗТП, ШРП, ГРП, ТП);</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10 – для прочих объектов</w:t>
            </w:r>
          </w:p>
        </w:tc>
      </w:tr>
      <w:tr w:rsidR="007164E8" w:rsidRPr="007164E8" w:rsidTr="007164E8">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770" w:type="dxa"/>
            <w:tcBorders>
              <w:top w:val="single" w:sz="4" w:space="0" w:color="000000"/>
              <w:left w:val="single" w:sz="4" w:space="0" w:color="000000"/>
              <w:right w:val="single" w:sz="4" w:space="0" w:color="000000"/>
            </w:tcBorders>
            <w:vAlign w:val="center"/>
            <w:hideMark/>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равна:</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вдоль улиц и проездов – 2;</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между соседними участками – 2</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Требования к ограждениям земельных участков</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autoSpaceDE w:val="0"/>
              <w:autoSpaceDN w:val="0"/>
              <w:adjustRightInd w:val="0"/>
              <w:spacing w:after="0" w:line="216" w:lineRule="auto"/>
              <w:rPr>
                <w:rFonts w:ascii="Times New Roman" w:eastAsia="Arial" w:hAnsi="Times New Roman"/>
                <w:sz w:val="24"/>
                <w:szCs w:val="24"/>
                <w:lang w:eastAsia="ru-RU"/>
              </w:rPr>
            </w:pPr>
            <w:r w:rsidRPr="007164E8">
              <w:rPr>
                <w:rFonts w:ascii="Times New Roman" w:eastAsia="Arial" w:hAnsi="Times New Roman"/>
                <w:sz w:val="24"/>
                <w:szCs w:val="24"/>
                <w:lang w:eastAsia="ru-RU"/>
              </w:rPr>
              <w:t>Ограждение земельного участка должно быть выполнено в «сквозном»  или «глухом» исполнении</w:t>
            </w:r>
          </w:p>
        </w:tc>
      </w:tr>
    </w:tbl>
    <w:p w:rsidR="009A52C9" w:rsidRPr="007164E8" w:rsidRDefault="009A52C9" w:rsidP="00D42A6B">
      <w:pPr>
        <w:pStyle w:val="a3"/>
        <w:jc w:val="both"/>
        <w:rPr>
          <w:rFonts w:ascii="Times New Roman" w:hAnsi="Times New Roman" w:cs="Times New Roman"/>
          <w:sz w:val="24"/>
          <w:szCs w:val="24"/>
          <w:u w:val="single"/>
        </w:rPr>
      </w:pPr>
    </w:p>
    <w:p w:rsidR="00C10E43" w:rsidRPr="007164E8" w:rsidRDefault="00C55462"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bCs/>
          <w:sz w:val="24"/>
          <w:szCs w:val="24"/>
          <w:lang w:eastAsia="ar-SA"/>
        </w:rPr>
        <w:t>Статья 27</w:t>
      </w:r>
      <w:r w:rsidR="00C10E43" w:rsidRPr="007164E8">
        <w:rPr>
          <w:rFonts w:ascii="Times New Roman" w:hAnsi="Times New Roman" w:cs="Times New Roman"/>
          <w:bCs/>
          <w:sz w:val="24"/>
          <w:szCs w:val="24"/>
          <w:lang w:eastAsia="ar-SA"/>
        </w:rPr>
        <w:t xml:space="preserve">. </w:t>
      </w:r>
      <w:r w:rsidR="006E6001" w:rsidRPr="007164E8">
        <w:rPr>
          <w:rFonts w:ascii="Times New Roman" w:hAnsi="Times New Roman" w:cs="Times New Roman"/>
          <w:sz w:val="24"/>
          <w:szCs w:val="24"/>
        </w:rPr>
        <w:t>Рекреационные зоны</w:t>
      </w:r>
    </w:p>
    <w:p w:rsidR="00243418" w:rsidRPr="007164E8" w:rsidRDefault="007765C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hAnsi="Times New Roman"/>
          <w:sz w:val="24"/>
          <w:szCs w:val="24"/>
        </w:rPr>
        <w:t>1</w:t>
      </w:r>
      <w:r w:rsidR="00C10E43" w:rsidRPr="007164E8">
        <w:rPr>
          <w:rFonts w:ascii="Times New Roman" w:hAnsi="Times New Roman"/>
          <w:sz w:val="24"/>
          <w:szCs w:val="24"/>
        </w:rPr>
        <w:t xml:space="preserve">. Зона </w:t>
      </w:r>
      <w:r w:rsidR="006E6001" w:rsidRPr="007164E8">
        <w:rPr>
          <w:rFonts w:ascii="Times New Roman" w:hAnsi="Times New Roman"/>
          <w:sz w:val="24"/>
          <w:szCs w:val="24"/>
        </w:rPr>
        <w:t xml:space="preserve">озеленения общего пользования </w:t>
      </w:r>
      <w:r w:rsidR="00A368CD" w:rsidRPr="007164E8">
        <w:rPr>
          <w:rFonts w:ascii="Times New Roman" w:hAnsi="Times New Roman"/>
          <w:sz w:val="24"/>
          <w:szCs w:val="24"/>
        </w:rPr>
        <w:t xml:space="preserve"> Р</w:t>
      </w:r>
      <w:proofErr w:type="gramStart"/>
      <w:r w:rsidR="00A368CD" w:rsidRPr="007164E8">
        <w:rPr>
          <w:rFonts w:ascii="Times New Roman" w:hAnsi="Times New Roman"/>
          <w:sz w:val="24"/>
          <w:szCs w:val="24"/>
        </w:rPr>
        <w:t>1</w:t>
      </w:r>
      <w:proofErr w:type="gramEnd"/>
      <w:r w:rsidR="00A368CD" w:rsidRPr="007164E8">
        <w:rPr>
          <w:rFonts w:ascii="Times New Roman" w:hAnsi="Times New Roman"/>
          <w:sz w:val="24"/>
          <w:szCs w:val="24"/>
        </w:rPr>
        <w:t>-</w:t>
      </w:r>
      <w:r w:rsidR="00C10E43" w:rsidRPr="007164E8">
        <w:rPr>
          <w:rFonts w:ascii="Times New Roman" w:hAnsi="Times New Roman"/>
          <w:sz w:val="24"/>
          <w:szCs w:val="24"/>
        </w:rPr>
        <w:t xml:space="preserve"> </w:t>
      </w:r>
      <w:r w:rsidR="00F8770F" w:rsidRPr="007164E8">
        <w:rPr>
          <w:rFonts w:ascii="Times New Roman" w:hAnsi="Times New Roman"/>
          <w:sz w:val="24"/>
          <w:szCs w:val="24"/>
        </w:rPr>
        <w:t xml:space="preserve"> </w:t>
      </w:r>
      <w:r w:rsidRPr="007164E8">
        <w:rPr>
          <w:rFonts w:ascii="Times New Roman" w:hAnsi="Times New Roman"/>
          <w:sz w:val="24"/>
          <w:szCs w:val="24"/>
        </w:rPr>
        <w:t xml:space="preserve">предназначена для </w:t>
      </w:r>
      <w:r w:rsidRPr="007164E8">
        <w:rPr>
          <w:rFonts w:ascii="Times New Roman" w:eastAsia="Times New Roman" w:hAnsi="Times New Roman"/>
          <w:sz w:val="24"/>
          <w:szCs w:val="24"/>
          <w:lang w:eastAsia="ru-RU"/>
        </w:rPr>
        <w:t xml:space="preserve">размещения парков, </w:t>
      </w:r>
      <w:r w:rsidR="00C15239" w:rsidRPr="007164E8">
        <w:rPr>
          <w:rFonts w:ascii="Times New Roman" w:eastAsia="Times New Roman" w:hAnsi="Times New Roman"/>
          <w:sz w:val="24"/>
          <w:szCs w:val="24"/>
          <w:lang w:eastAsia="ru-RU"/>
        </w:rPr>
        <w:t xml:space="preserve">скверов, </w:t>
      </w:r>
      <w:r w:rsidRPr="007164E8">
        <w:rPr>
          <w:rFonts w:ascii="Times New Roman" w:eastAsia="Times New Roman" w:hAnsi="Times New Roman"/>
          <w:sz w:val="24"/>
          <w:szCs w:val="24"/>
          <w:lang w:eastAsia="ru-RU"/>
        </w:rPr>
        <w:t xml:space="preserve">бульваров, иных зеленых территорий с комплексом вспомогательных зданий и сооружений, </w:t>
      </w:r>
      <w:r w:rsidR="003271D8" w:rsidRPr="007164E8">
        <w:rPr>
          <w:rFonts w:ascii="Times New Roman" w:eastAsia="Times New Roman" w:hAnsi="Times New Roman"/>
          <w:sz w:val="24"/>
          <w:szCs w:val="24"/>
          <w:lang w:eastAsia="ru-RU"/>
        </w:rPr>
        <w:t>используемых в целях кратковременного отдыха, проведения досуга населения.</w:t>
      </w:r>
    </w:p>
    <w:p w:rsidR="00DF0F2D" w:rsidRPr="007164E8" w:rsidRDefault="00362FE7"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7164E8">
        <w:rPr>
          <w:rFonts w:ascii="Times New Roman" w:hAnsi="Times New Roman"/>
          <w:sz w:val="24"/>
          <w:szCs w:val="24"/>
        </w:rPr>
        <w:t xml:space="preserve">1) </w:t>
      </w:r>
      <w:r w:rsidRPr="007164E8">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6F8A" w:rsidRPr="007164E8" w:rsidRDefault="00362FE7" w:rsidP="00391EC2">
      <w:pPr>
        <w:autoSpaceDE w:val="0"/>
        <w:autoSpaceDN w:val="0"/>
        <w:adjustRightInd w:val="0"/>
        <w:spacing w:after="0" w:line="240" w:lineRule="auto"/>
        <w:ind w:left="-709" w:firstLine="568"/>
        <w:jc w:val="both"/>
        <w:rPr>
          <w:rFonts w:ascii="Times New Roman" w:hAnsi="Times New Roman"/>
          <w:sz w:val="24"/>
          <w:szCs w:val="24"/>
          <w:lang w:eastAsia="ar-SA"/>
        </w:rPr>
      </w:pPr>
      <w:r w:rsidRPr="007164E8">
        <w:rPr>
          <w:rFonts w:ascii="Times New Roman" w:hAnsi="Times New Roman"/>
          <w:sz w:val="24"/>
          <w:szCs w:val="24"/>
          <w:lang w:eastAsia="ar-SA"/>
        </w:rPr>
        <w:t>2</w:t>
      </w:r>
      <w:r w:rsidR="00C10E43" w:rsidRPr="007164E8">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C10E43" w:rsidRPr="007164E8">
        <w:rPr>
          <w:rFonts w:ascii="Times New Roman" w:hAnsi="Times New Roman"/>
          <w:sz w:val="24"/>
          <w:szCs w:val="24"/>
        </w:rPr>
        <w:t>Р</w:t>
      </w:r>
      <w:proofErr w:type="gramStart"/>
      <w:r w:rsidR="00A368CD" w:rsidRPr="007164E8">
        <w:rPr>
          <w:rFonts w:ascii="Times New Roman" w:hAnsi="Times New Roman"/>
          <w:sz w:val="24"/>
          <w:szCs w:val="24"/>
        </w:rPr>
        <w:t>1</w:t>
      </w:r>
      <w:proofErr w:type="gramEnd"/>
      <w:r w:rsidR="00C10E43" w:rsidRPr="007164E8">
        <w:rPr>
          <w:rFonts w:ascii="Times New Roman" w:hAnsi="Times New Roman"/>
          <w:sz w:val="24"/>
          <w:szCs w:val="24"/>
          <w:lang w:eastAsia="ar-SA"/>
        </w:rPr>
        <w:t>, а также вспомогательные виды разрешенного использов</w:t>
      </w:r>
      <w:r w:rsidR="001B6B8A" w:rsidRPr="007164E8">
        <w:rPr>
          <w:rFonts w:ascii="Times New Roman" w:hAnsi="Times New Roman"/>
          <w:sz w:val="24"/>
          <w:szCs w:val="24"/>
          <w:lang w:eastAsia="ar-SA"/>
        </w:rPr>
        <w:t>ания</w:t>
      </w:r>
      <w:r w:rsidR="00DD2C36" w:rsidRPr="007164E8">
        <w:rPr>
          <w:rFonts w:ascii="Times New Roman" w:hAnsi="Times New Roman"/>
          <w:sz w:val="24"/>
          <w:szCs w:val="24"/>
          <w:lang w:eastAsia="ar-SA"/>
        </w:rPr>
        <w:t xml:space="preserve"> представлены в таблице №</w:t>
      </w:r>
      <w:r w:rsidR="007164E8" w:rsidRPr="007164E8">
        <w:rPr>
          <w:rFonts w:ascii="Times New Roman" w:hAnsi="Times New Roman"/>
          <w:sz w:val="24"/>
          <w:szCs w:val="24"/>
          <w:lang w:eastAsia="ar-SA"/>
        </w:rPr>
        <w:t>12</w:t>
      </w:r>
      <w:r w:rsidR="00C10E43" w:rsidRPr="007164E8">
        <w:rPr>
          <w:rFonts w:ascii="Times New Roman" w:hAnsi="Times New Roman"/>
          <w:sz w:val="24"/>
          <w:szCs w:val="24"/>
          <w:lang w:eastAsia="ar-SA"/>
        </w:rPr>
        <w:t>.</w:t>
      </w:r>
    </w:p>
    <w:p w:rsidR="00C10E43" w:rsidRPr="007164E8" w:rsidRDefault="00DD2C36" w:rsidP="00391EC2">
      <w:pPr>
        <w:pStyle w:val="31"/>
        <w:tabs>
          <w:tab w:val="left" w:pos="540"/>
        </w:tabs>
        <w:spacing w:after="0"/>
        <w:ind w:left="-709" w:firstLine="540"/>
        <w:jc w:val="right"/>
        <w:rPr>
          <w:sz w:val="24"/>
          <w:szCs w:val="24"/>
        </w:rPr>
      </w:pPr>
      <w:r w:rsidRPr="007164E8">
        <w:rPr>
          <w:sz w:val="24"/>
          <w:szCs w:val="24"/>
        </w:rPr>
        <w:t>Таблица №</w:t>
      </w:r>
      <w:r w:rsidR="007164E8" w:rsidRPr="007164E8">
        <w:rPr>
          <w:sz w:val="24"/>
          <w:szCs w:val="24"/>
        </w:rPr>
        <w:t>12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C10E43" w:rsidRPr="007164E8" w:rsidTr="007164E8">
        <w:trPr>
          <w:trHeight w:val="567"/>
        </w:trPr>
        <w:tc>
          <w:tcPr>
            <w:tcW w:w="603"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lastRenderedPageBreak/>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1984" w:type="dxa"/>
            <w:shd w:val="clear" w:color="auto" w:fill="FFFFFF"/>
            <w:noWrap/>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9"/>
            </w:r>
          </w:p>
        </w:tc>
        <w:tc>
          <w:tcPr>
            <w:tcW w:w="2263" w:type="dxa"/>
            <w:shd w:val="clear" w:color="auto" w:fill="FFFFFF"/>
            <w:noWrap/>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2154"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C10E43" w:rsidRPr="007164E8" w:rsidTr="007164E8">
        <w:trPr>
          <w:trHeight w:val="255"/>
        </w:trPr>
        <w:tc>
          <w:tcPr>
            <w:tcW w:w="603"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1984" w:type="dxa"/>
            <w:shd w:val="clear" w:color="auto" w:fill="FFFFFF"/>
            <w:noWrap/>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09"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63" w:type="dxa"/>
            <w:shd w:val="clear" w:color="auto" w:fill="FFFFFF"/>
            <w:noWrap/>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2"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154" w:type="dxa"/>
            <w:shd w:val="clear" w:color="auto" w:fill="FFFFFF"/>
          </w:tcPr>
          <w:p w:rsidR="00C10E43" w:rsidRPr="007164E8" w:rsidRDefault="00C10E43" w:rsidP="00C10679">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6D4253" w:rsidRPr="007164E8" w:rsidTr="007164E8">
        <w:trPr>
          <w:trHeight w:val="771"/>
        </w:trPr>
        <w:tc>
          <w:tcPr>
            <w:tcW w:w="603" w:type="dxa"/>
          </w:tcPr>
          <w:p w:rsidR="006D4253" w:rsidRPr="007164E8" w:rsidRDefault="001A15E8" w:rsidP="00573F58">
            <w:pPr>
              <w:spacing w:line="240" w:lineRule="auto"/>
              <w:rPr>
                <w:rFonts w:ascii="Times New Roman" w:hAnsi="Times New Roman"/>
                <w:sz w:val="24"/>
                <w:szCs w:val="24"/>
              </w:rPr>
            </w:pPr>
            <w:r w:rsidRPr="007164E8">
              <w:rPr>
                <w:rFonts w:ascii="Times New Roman" w:hAnsi="Times New Roman"/>
                <w:sz w:val="24"/>
                <w:szCs w:val="24"/>
              </w:rPr>
              <w:t>1</w:t>
            </w:r>
          </w:p>
        </w:tc>
        <w:tc>
          <w:tcPr>
            <w:tcW w:w="1984" w:type="dxa"/>
            <w:noWrap/>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Земельные участки (территории) общего пользования</w:t>
            </w:r>
          </w:p>
        </w:tc>
        <w:tc>
          <w:tcPr>
            <w:tcW w:w="709" w:type="dxa"/>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12.0</w:t>
            </w:r>
          </w:p>
        </w:tc>
        <w:tc>
          <w:tcPr>
            <w:tcW w:w="2263" w:type="dxa"/>
            <w:noWrap/>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Размещение скверов, бульваров,</w:t>
            </w:r>
            <w:r w:rsidR="00663CFA" w:rsidRPr="007164E8">
              <w:rPr>
                <w:rFonts w:ascii="Times New Roman" w:hAnsi="Times New Roman"/>
                <w:sz w:val="24"/>
                <w:szCs w:val="24"/>
              </w:rPr>
              <w:t xml:space="preserve"> парков, </w:t>
            </w:r>
            <w:r w:rsidRPr="007164E8">
              <w:rPr>
                <w:rFonts w:ascii="Times New Roman" w:hAnsi="Times New Roman"/>
                <w:sz w:val="24"/>
                <w:szCs w:val="24"/>
              </w:rPr>
              <w:t>малых архитектурных форм благоустройства</w:t>
            </w:r>
            <w:r w:rsidR="00663CFA" w:rsidRPr="007164E8">
              <w:rPr>
                <w:rFonts w:ascii="Times New Roman" w:hAnsi="Times New Roman"/>
                <w:sz w:val="24"/>
                <w:szCs w:val="24"/>
              </w:rPr>
              <w:t xml:space="preserve">, </w:t>
            </w:r>
          </w:p>
        </w:tc>
        <w:tc>
          <w:tcPr>
            <w:tcW w:w="2352" w:type="dxa"/>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2154" w:type="dxa"/>
          </w:tcPr>
          <w:p w:rsidR="006D4253" w:rsidRPr="007164E8" w:rsidRDefault="006D4253" w:rsidP="00573F58">
            <w:pPr>
              <w:spacing w:line="240" w:lineRule="auto"/>
              <w:rPr>
                <w:rFonts w:ascii="Times New Roman" w:hAnsi="Times New Roman"/>
                <w:sz w:val="24"/>
                <w:szCs w:val="24"/>
              </w:rPr>
            </w:pPr>
          </w:p>
        </w:tc>
      </w:tr>
      <w:tr w:rsidR="006D4253" w:rsidRPr="007164E8" w:rsidTr="007164E8">
        <w:trPr>
          <w:trHeight w:val="771"/>
        </w:trPr>
        <w:tc>
          <w:tcPr>
            <w:tcW w:w="603" w:type="dxa"/>
          </w:tcPr>
          <w:p w:rsidR="006D4253" w:rsidRPr="007164E8" w:rsidRDefault="001A15E8" w:rsidP="00573F58">
            <w:pPr>
              <w:spacing w:line="240" w:lineRule="auto"/>
              <w:rPr>
                <w:rFonts w:ascii="Times New Roman" w:hAnsi="Times New Roman"/>
                <w:sz w:val="24"/>
                <w:szCs w:val="24"/>
              </w:rPr>
            </w:pPr>
            <w:r w:rsidRPr="007164E8">
              <w:rPr>
                <w:rFonts w:ascii="Times New Roman" w:hAnsi="Times New Roman"/>
                <w:sz w:val="24"/>
                <w:szCs w:val="24"/>
              </w:rPr>
              <w:t>2</w:t>
            </w:r>
          </w:p>
        </w:tc>
        <w:tc>
          <w:tcPr>
            <w:tcW w:w="1984" w:type="dxa"/>
            <w:noWrap/>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6D4253" w:rsidRPr="007164E8" w:rsidRDefault="006D4253" w:rsidP="00573F58">
            <w:pPr>
              <w:spacing w:line="240" w:lineRule="auto"/>
              <w:rPr>
                <w:rFonts w:ascii="Times New Roman" w:hAnsi="Times New Roman"/>
                <w:i/>
                <w:sz w:val="24"/>
                <w:szCs w:val="24"/>
              </w:rPr>
            </w:pPr>
          </w:p>
        </w:tc>
        <w:tc>
          <w:tcPr>
            <w:tcW w:w="709" w:type="dxa"/>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3.1</w:t>
            </w:r>
          </w:p>
        </w:tc>
        <w:tc>
          <w:tcPr>
            <w:tcW w:w="2263" w:type="dxa"/>
            <w:noWrap/>
          </w:tcPr>
          <w:p w:rsidR="006D4253" w:rsidRPr="007164E8" w:rsidRDefault="006D4253" w:rsidP="00573F58">
            <w:pPr>
              <w:spacing w:line="240" w:lineRule="auto"/>
              <w:rPr>
                <w:rFonts w:ascii="Times New Roman" w:hAnsi="Times New Roman"/>
                <w:sz w:val="24"/>
                <w:szCs w:val="24"/>
              </w:rPr>
            </w:pPr>
            <w:proofErr w:type="gramStart"/>
            <w:r w:rsidRPr="007164E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391138" w:rsidRPr="007164E8">
              <w:rPr>
                <w:rFonts w:ascii="Times New Roman" w:hAnsi="Times New Roman"/>
                <w:sz w:val="24"/>
                <w:szCs w:val="24"/>
              </w:rPr>
              <w:t xml:space="preserve">нальными услугами, в частности </w:t>
            </w:r>
            <w:r w:rsidRPr="007164E8">
              <w:rPr>
                <w:rFonts w:ascii="Times New Roman" w:hAnsi="Times New Roman"/>
                <w:sz w:val="24"/>
                <w:szCs w:val="24"/>
              </w:rPr>
              <w:t>поставка воды, тепла, электричества, газа, предоставление услуг связи</w:t>
            </w:r>
            <w:r w:rsidR="00391138" w:rsidRPr="007164E8">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w:t>
            </w:r>
            <w:r w:rsidRPr="007164E8">
              <w:rPr>
                <w:rFonts w:ascii="Times New Roman" w:hAnsi="Times New Roman"/>
                <w:sz w:val="24"/>
                <w:szCs w:val="24"/>
              </w:rPr>
              <w:t>линии электропередачи</w:t>
            </w:r>
            <w:r w:rsidR="00391138" w:rsidRPr="007164E8">
              <w:rPr>
                <w:rFonts w:ascii="Times New Roman" w:hAnsi="Times New Roman"/>
                <w:sz w:val="24"/>
                <w:szCs w:val="24"/>
              </w:rPr>
              <w:t xml:space="preserve">; трансформаторные подстанции; газопроводы; </w:t>
            </w:r>
            <w:r w:rsidRPr="007164E8">
              <w:rPr>
                <w:rFonts w:ascii="Times New Roman" w:hAnsi="Times New Roman"/>
                <w:sz w:val="24"/>
                <w:szCs w:val="24"/>
              </w:rPr>
              <w:t>линии св</w:t>
            </w:r>
            <w:r w:rsidR="00391138" w:rsidRPr="007164E8">
              <w:rPr>
                <w:rFonts w:ascii="Times New Roman" w:hAnsi="Times New Roman"/>
                <w:sz w:val="24"/>
                <w:szCs w:val="24"/>
              </w:rPr>
              <w:t xml:space="preserve">язи; телефонные станции; </w:t>
            </w:r>
            <w:r w:rsidRPr="007164E8">
              <w:rPr>
                <w:rFonts w:ascii="Times New Roman" w:hAnsi="Times New Roman"/>
                <w:sz w:val="24"/>
                <w:szCs w:val="24"/>
              </w:rPr>
              <w:lastRenderedPageBreak/>
              <w:t>канализация</w:t>
            </w:r>
            <w:proofErr w:type="gramEnd"/>
          </w:p>
        </w:tc>
        <w:tc>
          <w:tcPr>
            <w:tcW w:w="2352" w:type="dxa"/>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lastRenderedPageBreak/>
              <w:t>Объектные автостоянки</w:t>
            </w:r>
          </w:p>
        </w:tc>
        <w:tc>
          <w:tcPr>
            <w:tcW w:w="2154" w:type="dxa"/>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6D4253" w:rsidRPr="007164E8" w:rsidTr="007164E8">
        <w:trPr>
          <w:trHeight w:val="771"/>
        </w:trPr>
        <w:tc>
          <w:tcPr>
            <w:tcW w:w="603" w:type="dxa"/>
          </w:tcPr>
          <w:p w:rsidR="006D4253" w:rsidRPr="007164E8" w:rsidRDefault="00962A9D" w:rsidP="00573F58">
            <w:pPr>
              <w:spacing w:line="240" w:lineRule="auto"/>
              <w:rPr>
                <w:rFonts w:ascii="Times New Roman" w:hAnsi="Times New Roman"/>
                <w:sz w:val="24"/>
                <w:szCs w:val="24"/>
              </w:rPr>
            </w:pPr>
            <w:r w:rsidRPr="007164E8">
              <w:rPr>
                <w:rFonts w:ascii="Times New Roman" w:hAnsi="Times New Roman"/>
                <w:sz w:val="24"/>
                <w:szCs w:val="24"/>
              </w:rPr>
              <w:lastRenderedPageBreak/>
              <w:t>3</w:t>
            </w:r>
          </w:p>
        </w:tc>
        <w:tc>
          <w:tcPr>
            <w:tcW w:w="1984" w:type="dxa"/>
            <w:noWrap/>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Автомобильный транспорт</w:t>
            </w:r>
          </w:p>
        </w:tc>
        <w:tc>
          <w:tcPr>
            <w:tcW w:w="709" w:type="dxa"/>
          </w:tcPr>
          <w:p w:rsidR="006D4253" w:rsidRPr="007164E8" w:rsidRDefault="006D4253" w:rsidP="00573F58">
            <w:pPr>
              <w:spacing w:line="240" w:lineRule="auto"/>
              <w:rPr>
                <w:rFonts w:ascii="Times New Roman" w:hAnsi="Times New Roman"/>
                <w:sz w:val="24"/>
                <w:szCs w:val="24"/>
              </w:rPr>
            </w:pPr>
          </w:p>
        </w:tc>
        <w:tc>
          <w:tcPr>
            <w:tcW w:w="2263" w:type="dxa"/>
            <w:noWrap/>
          </w:tcPr>
          <w:p w:rsidR="006D4253" w:rsidRPr="007164E8" w:rsidRDefault="006D4253" w:rsidP="00573F58">
            <w:pPr>
              <w:spacing w:line="240" w:lineRule="auto"/>
              <w:rPr>
                <w:rFonts w:ascii="Times New Roman" w:hAnsi="Times New Roman"/>
                <w:sz w:val="24"/>
                <w:szCs w:val="24"/>
              </w:rPr>
            </w:pPr>
            <w:r w:rsidRPr="007164E8">
              <w:rPr>
                <w:rFonts w:ascii="Times New Roman" w:hAnsi="Times New Roman"/>
                <w:sz w:val="24"/>
                <w:szCs w:val="24"/>
              </w:rPr>
              <w:t xml:space="preserve">Размещение автомобильных дорог и технически связанных с ними сооружений, </w:t>
            </w:r>
          </w:p>
        </w:tc>
        <w:tc>
          <w:tcPr>
            <w:tcW w:w="2352" w:type="dxa"/>
          </w:tcPr>
          <w:p w:rsidR="006D4253" w:rsidRPr="007164E8" w:rsidRDefault="006D4253" w:rsidP="00573F58">
            <w:pPr>
              <w:spacing w:line="240" w:lineRule="auto"/>
              <w:rPr>
                <w:rFonts w:ascii="Times New Roman" w:hAnsi="Times New Roman"/>
                <w:sz w:val="24"/>
                <w:szCs w:val="24"/>
              </w:rPr>
            </w:pPr>
          </w:p>
        </w:tc>
        <w:tc>
          <w:tcPr>
            <w:tcW w:w="2154" w:type="dxa"/>
            <w:vAlign w:val="center"/>
          </w:tcPr>
          <w:p w:rsidR="006D4253" w:rsidRPr="007164E8" w:rsidRDefault="006D4253" w:rsidP="00573F58">
            <w:pPr>
              <w:spacing w:line="240" w:lineRule="auto"/>
              <w:rPr>
                <w:rFonts w:ascii="Times New Roman" w:hAnsi="Times New Roman"/>
                <w:sz w:val="24"/>
                <w:szCs w:val="24"/>
              </w:rPr>
            </w:pPr>
          </w:p>
        </w:tc>
      </w:tr>
      <w:tr w:rsidR="006D4253" w:rsidRPr="007164E8" w:rsidTr="007164E8">
        <w:trPr>
          <w:trHeight w:val="771"/>
        </w:trPr>
        <w:tc>
          <w:tcPr>
            <w:tcW w:w="603" w:type="dxa"/>
          </w:tcPr>
          <w:p w:rsidR="006D4253" w:rsidRPr="007164E8" w:rsidRDefault="006D4253" w:rsidP="00616B30">
            <w:pPr>
              <w:spacing w:line="240" w:lineRule="auto"/>
              <w:jc w:val="center"/>
              <w:rPr>
                <w:rFonts w:ascii="Times New Roman" w:hAnsi="Times New Roman"/>
                <w:bCs/>
                <w:sz w:val="24"/>
                <w:szCs w:val="24"/>
              </w:rPr>
            </w:pPr>
            <w:r w:rsidRPr="007164E8">
              <w:rPr>
                <w:rFonts w:ascii="Times New Roman" w:hAnsi="Times New Roman"/>
                <w:bCs/>
                <w:sz w:val="24"/>
                <w:szCs w:val="24"/>
              </w:rPr>
              <w:t xml:space="preserve">№ </w:t>
            </w:r>
            <w:proofErr w:type="gramStart"/>
            <w:r w:rsidRPr="007164E8">
              <w:rPr>
                <w:rFonts w:ascii="Times New Roman" w:hAnsi="Times New Roman"/>
                <w:bCs/>
                <w:sz w:val="24"/>
                <w:szCs w:val="24"/>
              </w:rPr>
              <w:t>п</w:t>
            </w:r>
            <w:proofErr w:type="gramEnd"/>
            <w:r w:rsidRPr="007164E8">
              <w:rPr>
                <w:rFonts w:ascii="Times New Roman" w:hAnsi="Times New Roman"/>
                <w:bCs/>
                <w:sz w:val="24"/>
                <w:szCs w:val="24"/>
              </w:rPr>
              <w:t>/п</w:t>
            </w:r>
          </w:p>
        </w:tc>
        <w:tc>
          <w:tcPr>
            <w:tcW w:w="1984" w:type="dxa"/>
            <w:noWrap/>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bCs/>
                <w:sz w:val="24"/>
                <w:szCs w:val="24"/>
              </w:rPr>
              <w:t>Условно-разрешённый вид использования земельного участка</w:t>
            </w:r>
          </w:p>
        </w:tc>
        <w:tc>
          <w:tcPr>
            <w:tcW w:w="709" w:type="dxa"/>
          </w:tcPr>
          <w:p w:rsidR="006D4253" w:rsidRPr="007164E8" w:rsidRDefault="006D4253" w:rsidP="00616B30">
            <w:pPr>
              <w:spacing w:line="240" w:lineRule="auto"/>
              <w:jc w:val="center"/>
              <w:rPr>
                <w:rFonts w:ascii="Times New Roman" w:hAnsi="Times New Roman"/>
                <w:bCs/>
                <w:sz w:val="24"/>
                <w:szCs w:val="24"/>
              </w:rPr>
            </w:pPr>
            <w:r w:rsidRPr="007164E8">
              <w:rPr>
                <w:rFonts w:ascii="Times New Roman" w:hAnsi="Times New Roman"/>
                <w:bCs/>
                <w:sz w:val="24"/>
                <w:szCs w:val="24"/>
              </w:rPr>
              <w:t>Код</w:t>
            </w:r>
            <w:r w:rsidRPr="007164E8">
              <w:rPr>
                <w:rStyle w:val="a8"/>
                <w:rFonts w:ascii="Times New Roman" w:hAnsi="Times New Roman"/>
                <w:bCs/>
                <w:sz w:val="24"/>
                <w:szCs w:val="24"/>
              </w:rPr>
              <w:footnoteReference w:id="10"/>
            </w:r>
          </w:p>
        </w:tc>
        <w:tc>
          <w:tcPr>
            <w:tcW w:w="2263" w:type="dxa"/>
            <w:noWrap/>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6D4253" w:rsidRPr="007164E8" w:rsidRDefault="006D4253" w:rsidP="00616B30">
            <w:pPr>
              <w:spacing w:line="240" w:lineRule="auto"/>
              <w:jc w:val="center"/>
              <w:rPr>
                <w:rFonts w:ascii="Times New Roman" w:hAnsi="Times New Roman"/>
                <w:bCs/>
                <w:sz w:val="24"/>
                <w:szCs w:val="24"/>
              </w:rPr>
            </w:pPr>
            <w:r w:rsidRPr="007164E8">
              <w:rPr>
                <w:rFonts w:ascii="Times New Roman" w:hAnsi="Times New Roman"/>
                <w:bCs/>
                <w:sz w:val="24"/>
                <w:szCs w:val="24"/>
              </w:rPr>
              <w:t>Вспомогательные виды разрешенного использования</w:t>
            </w:r>
          </w:p>
        </w:tc>
        <w:tc>
          <w:tcPr>
            <w:tcW w:w="2154" w:type="dxa"/>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bCs/>
                <w:sz w:val="24"/>
                <w:szCs w:val="24"/>
              </w:rPr>
              <w:t>Примечания</w:t>
            </w:r>
          </w:p>
        </w:tc>
      </w:tr>
      <w:tr w:rsidR="006D4253" w:rsidRPr="007164E8" w:rsidTr="007164E8">
        <w:trPr>
          <w:trHeight w:val="340"/>
        </w:trPr>
        <w:tc>
          <w:tcPr>
            <w:tcW w:w="603" w:type="dxa"/>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1984" w:type="dxa"/>
            <w:noWrap/>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09" w:type="dxa"/>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63" w:type="dxa"/>
            <w:noWrap/>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2" w:type="dxa"/>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2154" w:type="dxa"/>
            <w:vAlign w:val="center"/>
          </w:tcPr>
          <w:p w:rsidR="006D4253" w:rsidRPr="007164E8" w:rsidRDefault="006D4253" w:rsidP="00616B30">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BD5266" w:rsidRPr="007164E8" w:rsidTr="007164E8">
        <w:trPr>
          <w:trHeight w:val="771"/>
        </w:trPr>
        <w:tc>
          <w:tcPr>
            <w:tcW w:w="603" w:type="dxa"/>
          </w:tcPr>
          <w:p w:rsidR="00BD5266" w:rsidRPr="007164E8" w:rsidRDefault="0024018F" w:rsidP="001F279A">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1984" w:type="dxa"/>
            <w:noWrap/>
          </w:tcPr>
          <w:p w:rsidR="00BD5266" w:rsidRPr="007164E8" w:rsidRDefault="00BD5266" w:rsidP="001A6C5C">
            <w:pPr>
              <w:spacing w:line="240" w:lineRule="auto"/>
              <w:rPr>
                <w:rFonts w:ascii="Times New Roman" w:hAnsi="Times New Roman"/>
                <w:sz w:val="24"/>
                <w:szCs w:val="24"/>
              </w:rPr>
            </w:pPr>
            <w:r w:rsidRPr="007164E8">
              <w:rPr>
                <w:rFonts w:ascii="Times New Roman" w:hAnsi="Times New Roman"/>
                <w:sz w:val="24"/>
                <w:szCs w:val="24"/>
              </w:rPr>
              <w:t>Спорт</w:t>
            </w:r>
          </w:p>
        </w:tc>
        <w:tc>
          <w:tcPr>
            <w:tcW w:w="709" w:type="dxa"/>
          </w:tcPr>
          <w:p w:rsidR="00BD5266" w:rsidRPr="007164E8" w:rsidRDefault="00BD5266" w:rsidP="001A6C5C">
            <w:pPr>
              <w:spacing w:line="240" w:lineRule="auto"/>
              <w:rPr>
                <w:rFonts w:ascii="Times New Roman" w:hAnsi="Times New Roman"/>
                <w:sz w:val="24"/>
                <w:szCs w:val="24"/>
              </w:rPr>
            </w:pPr>
            <w:r w:rsidRPr="007164E8">
              <w:rPr>
                <w:rFonts w:ascii="Times New Roman" w:hAnsi="Times New Roman"/>
                <w:sz w:val="24"/>
                <w:szCs w:val="24"/>
              </w:rPr>
              <w:t>5.1</w:t>
            </w:r>
          </w:p>
        </w:tc>
        <w:tc>
          <w:tcPr>
            <w:tcW w:w="2263" w:type="dxa"/>
            <w:noWrap/>
          </w:tcPr>
          <w:p w:rsidR="00BD5266" w:rsidRPr="007164E8" w:rsidRDefault="00BD5266" w:rsidP="001A6C5C">
            <w:pPr>
              <w:spacing w:line="240" w:lineRule="auto"/>
              <w:rPr>
                <w:rFonts w:ascii="Times New Roman" w:hAnsi="Times New Roman"/>
                <w:sz w:val="24"/>
                <w:szCs w:val="24"/>
              </w:rPr>
            </w:pPr>
            <w:r w:rsidRPr="007164E8">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BD5266" w:rsidRPr="007164E8" w:rsidRDefault="00BD5266" w:rsidP="001A6C5C">
            <w:pPr>
              <w:spacing w:line="240" w:lineRule="auto"/>
              <w:rPr>
                <w:rFonts w:ascii="Times New Roman" w:hAnsi="Times New Roman"/>
                <w:sz w:val="24"/>
                <w:szCs w:val="24"/>
              </w:rPr>
            </w:pPr>
          </w:p>
        </w:tc>
        <w:tc>
          <w:tcPr>
            <w:tcW w:w="2154" w:type="dxa"/>
            <w:vMerge w:val="restart"/>
            <w:vAlign w:val="center"/>
          </w:tcPr>
          <w:p w:rsidR="00BD5266" w:rsidRPr="007164E8" w:rsidRDefault="00BD5266" w:rsidP="001A6C5C">
            <w:pPr>
              <w:spacing w:line="240" w:lineRule="auto"/>
              <w:rPr>
                <w:rFonts w:ascii="Times New Roman" w:hAnsi="Times New Roman"/>
                <w:sz w:val="24"/>
                <w:szCs w:val="24"/>
              </w:rPr>
            </w:pPr>
          </w:p>
        </w:tc>
      </w:tr>
      <w:tr w:rsidR="00BD5266" w:rsidRPr="007164E8" w:rsidTr="007164E8">
        <w:trPr>
          <w:trHeight w:val="771"/>
        </w:trPr>
        <w:tc>
          <w:tcPr>
            <w:tcW w:w="603" w:type="dxa"/>
          </w:tcPr>
          <w:p w:rsidR="00BD5266" w:rsidRPr="007164E8" w:rsidRDefault="0024018F" w:rsidP="001F279A">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1984" w:type="dxa"/>
            <w:noWrap/>
          </w:tcPr>
          <w:p w:rsidR="00BD5266" w:rsidRPr="007164E8" w:rsidRDefault="00BD5266" w:rsidP="001A6C5C">
            <w:pPr>
              <w:spacing w:line="240" w:lineRule="auto"/>
              <w:rPr>
                <w:rFonts w:ascii="Times New Roman" w:hAnsi="Times New Roman"/>
                <w:sz w:val="24"/>
                <w:szCs w:val="24"/>
              </w:rPr>
            </w:pPr>
            <w:r w:rsidRPr="007164E8">
              <w:rPr>
                <w:rFonts w:ascii="Times New Roman" w:hAnsi="Times New Roman"/>
                <w:sz w:val="24"/>
                <w:szCs w:val="24"/>
              </w:rPr>
              <w:t>Обеспечение внутреннего правопорядка</w:t>
            </w:r>
          </w:p>
        </w:tc>
        <w:tc>
          <w:tcPr>
            <w:tcW w:w="709" w:type="dxa"/>
          </w:tcPr>
          <w:p w:rsidR="00BD5266" w:rsidRPr="007164E8" w:rsidRDefault="006F14EF" w:rsidP="001A6C5C">
            <w:pPr>
              <w:spacing w:line="240" w:lineRule="auto"/>
              <w:rPr>
                <w:rFonts w:ascii="Times New Roman" w:hAnsi="Times New Roman"/>
                <w:sz w:val="24"/>
                <w:szCs w:val="24"/>
              </w:rPr>
            </w:pPr>
            <w:r w:rsidRPr="007164E8">
              <w:rPr>
                <w:rFonts w:ascii="Times New Roman" w:hAnsi="Times New Roman"/>
                <w:sz w:val="24"/>
                <w:szCs w:val="24"/>
              </w:rPr>
              <w:t>8.3</w:t>
            </w:r>
          </w:p>
        </w:tc>
        <w:tc>
          <w:tcPr>
            <w:tcW w:w="2263" w:type="dxa"/>
            <w:noWrap/>
          </w:tcPr>
          <w:p w:rsidR="00BD5266" w:rsidRPr="007164E8" w:rsidRDefault="00BD5266" w:rsidP="001A6C5C">
            <w:pPr>
              <w:spacing w:line="240" w:lineRule="auto"/>
              <w:rPr>
                <w:rFonts w:ascii="Times New Roman" w:hAnsi="Times New Roman"/>
                <w:sz w:val="24"/>
                <w:szCs w:val="24"/>
              </w:rPr>
            </w:pPr>
            <w:r w:rsidRPr="007164E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BD5266" w:rsidRPr="007164E8" w:rsidRDefault="00BD5266" w:rsidP="001A6C5C">
            <w:pPr>
              <w:spacing w:line="240" w:lineRule="auto"/>
              <w:rPr>
                <w:rFonts w:ascii="Times New Roman" w:eastAsia="Times New Roman" w:hAnsi="Times New Roman"/>
                <w:sz w:val="24"/>
                <w:szCs w:val="24"/>
                <w:lang w:eastAsia="ru-RU"/>
              </w:rPr>
            </w:pPr>
            <w:r w:rsidRPr="007164E8">
              <w:rPr>
                <w:rFonts w:ascii="Times New Roman" w:hAnsi="Times New Roman"/>
                <w:sz w:val="24"/>
                <w:szCs w:val="24"/>
              </w:rPr>
              <w:t>Объектные автостоянки для легковых автомобилей</w:t>
            </w:r>
          </w:p>
        </w:tc>
        <w:tc>
          <w:tcPr>
            <w:tcW w:w="2154" w:type="dxa"/>
            <w:vMerge/>
            <w:vAlign w:val="center"/>
          </w:tcPr>
          <w:p w:rsidR="00BD5266" w:rsidRPr="007164E8" w:rsidRDefault="00BD5266" w:rsidP="001A6C5C">
            <w:pPr>
              <w:spacing w:line="240" w:lineRule="auto"/>
              <w:rPr>
                <w:rFonts w:ascii="Times New Roman" w:hAnsi="Times New Roman"/>
                <w:sz w:val="24"/>
                <w:szCs w:val="24"/>
              </w:rPr>
            </w:pPr>
          </w:p>
        </w:tc>
      </w:tr>
    </w:tbl>
    <w:p w:rsidR="00C10E43" w:rsidRPr="007164E8" w:rsidRDefault="00C10E43" w:rsidP="00391EC2">
      <w:pPr>
        <w:pStyle w:val="31"/>
        <w:tabs>
          <w:tab w:val="left" w:pos="540"/>
        </w:tabs>
        <w:spacing w:after="0"/>
        <w:ind w:left="-709" w:firstLine="540"/>
        <w:rPr>
          <w:sz w:val="24"/>
          <w:szCs w:val="24"/>
        </w:rPr>
      </w:pPr>
    </w:p>
    <w:p w:rsidR="007164E8" w:rsidRPr="007164E8" w:rsidRDefault="007164E8" w:rsidP="007164E8">
      <w:pPr>
        <w:spacing w:after="0" w:line="240" w:lineRule="auto"/>
        <w:ind w:left="-709" w:firstLine="709"/>
        <w:jc w:val="both"/>
        <w:rPr>
          <w:rFonts w:ascii="Times New Roman" w:hAnsi="Times New Roman"/>
          <w:sz w:val="24"/>
          <w:szCs w:val="24"/>
        </w:rPr>
      </w:pPr>
      <w:r w:rsidRPr="007164E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№13</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770"/>
      </w:tblGrid>
      <w:tr w:rsidR="007164E8" w:rsidRPr="007164E8" w:rsidTr="007164E8">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77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770"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1000,0 прочие объекты</w:t>
            </w:r>
          </w:p>
        </w:tc>
      </w:tr>
      <w:tr w:rsidR="007164E8" w:rsidRPr="007164E8" w:rsidTr="007164E8">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w:t>
            </w:r>
          </w:p>
        </w:tc>
        <w:tc>
          <w:tcPr>
            <w:tcW w:w="5770"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прочих земельных участков - 3</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77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w:t>
            </w:r>
          </w:p>
        </w:tc>
      </w:tr>
    </w:tbl>
    <w:p w:rsidR="00BC63B6" w:rsidRPr="007164E8" w:rsidRDefault="00BC63B6" w:rsidP="00DB33B2">
      <w:pPr>
        <w:pStyle w:val="a3"/>
        <w:jc w:val="both"/>
        <w:rPr>
          <w:rFonts w:ascii="Times New Roman" w:hAnsi="Times New Roman" w:cs="Times New Roman"/>
          <w:sz w:val="24"/>
          <w:szCs w:val="24"/>
        </w:rPr>
      </w:pPr>
    </w:p>
    <w:p w:rsidR="00BC63B6" w:rsidRPr="007164E8" w:rsidRDefault="00C55462"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r w:rsidR="00BC63B6" w:rsidRPr="007164E8">
        <w:rPr>
          <w:rFonts w:ascii="Times New Roman" w:eastAsia="Times New Roman" w:hAnsi="Times New Roman"/>
          <w:sz w:val="24"/>
          <w:szCs w:val="24"/>
          <w:lang w:eastAsia="ru-RU"/>
        </w:rPr>
        <w:t xml:space="preserve">. Зона </w:t>
      </w:r>
      <w:r w:rsidR="004F5CF0" w:rsidRPr="007164E8">
        <w:rPr>
          <w:rFonts w:ascii="Times New Roman" w:eastAsia="Times New Roman" w:hAnsi="Times New Roman"/>
          <w:sz w:val="24"/>
          <w:szCs w:val="24"/>
          <w:lang w:eastAsia="ru-RU"/>
        </w:rPr>
        <w:t>рекреационных территорий</w:t>
      </w:r>
      <w:r w:rsidR="00013226" w:rsidRPr="007164E8">
        <w:rPr>
          <w:rFonts w:ascii="Times New Roman" w:eastAsia="Times New Roman" w:hAnsi="Times New Roman"/>
          <w:sz w:val="24"/>
          <w:szCs w:val="24"/>
          <w:lang w:eastAsia="ru-RU"/>
        </w:rPr>
        <w:t xml:space="preserve"> Р</w:t>
      </w:r>
      <w:proofErr w:type="gramStart"/>
      <w:r w:rsidR="00013226" w:rsidRPr="007164E8">
        <w:rPr>
          <w:rFonts w:ascii="Times New Roman" w:eastAsia="Times New Roman" w:hAnsi="Times New Roman"/>
          <w:sz w:val="24"/>
          <w:szCs w:val="24"/>
          <w:lang w:eastAsia="ru-RU"/>
        </w:rPr>
        <w:t>2</w:t>
      </w:r>
      <w:proofErr w:type="gramEnd"/>
      <w:r w:rsidR="00013226" w:rsidRPr="007164E8">
        <w:rPr>
          <w:rFonts w:ascii="Times New Roman" w:eastAsia="Times New Roman" w:hAnsi="Times New Roman"/>
          <w:sz w:val="24"/>
          <w:szCs w:val="24"/>
          <w:lang w:eastAsia="ru-RU"/>
        </w:rPr>
        <w:t xml:space="preserve">- </w:t>
      </w:r>
      <w:r w:rsidR="00BC63B6" w:rsidRPr="007164E8">
        <w:rPr>
          <w:rFonts w:ascii="Times New Roman" w:eastAsia="Times New Roman" w:hAnsi="Times New Roman"/>
          <w:sz w:val="24"/>
          <w:szCs w:val="24"/>
          <w:lang w:eastAsia="ru-RU"/>
        </w:rPr>
        <w:t xml:space="preserve">зона предназначена для </w:t>
      </w:r>
      <w:r w:rsidR="000E7385" w:rsidRPr="007164E8">
        <w:rPr>
          <w:rFonts w:ascii="Times New Roman" w:eastAsia="Times New Roman" w:hAnsi="Times New Roman"/>
          <w:sz w:val="24"/>
          <w:szCs w:val="24"/>
          <w:lang w:eastAsia="ru-RU"/>
        </w:rPr>
        <w:t xml:space="preserve"> поддержания баланса открытых и застроенных пространств в использовании территорий, </w:t>
      </w:r>
      <w:r w:rsidR="00BC63B6" w:rsidRPr="007164E8">
        <w:rPr>
          <w:rFonts w:ascii="Times New Roman" w:eastAsia="Times New Roman" w:hAnsi="Times New Roman"/>
          <w:sz w:val="24"/>
          <w:szCs w:val="24"/>
          <w:lang w:eastAsia="ru-RU"/>
        </w:rPr>
        <w:t>размещения зеленых насаждений без интенсивного рекреационного и хозяйственного освоения;</w:t>
      </w:r>
    </w:p>
    <w:p w:rsidR="00BC63B6" w:rsidRPr="007164E8" w:rsidRDefault="00BC63B6"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B6251" w:rsidRPr="007164E8" w:rsidRDefault="00FB6251" w:rsidP="00D503CE">
      <w:pPr>
        <w:pStyle w:val="a3"/>
        <w:ind w:left="-709" w:firstLine="568"/>
        <w:jc w:val="both"/>
        <w:rPr>
          <w:rFonts w:ascii="Times New Roman" w:hAnsi="Times New Roman" w:cs="Times New Roman"/>
          <w:sz w:val="24"/>
          <w:szCs w:val="24"/>
          <w:lang w:eastAsia="ar-SA"/>
        </w:rPr>
      </w:pPr>
      <w:r w:rsidRPr="007164E8">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w:t>
      </w:r>
      <w:r w:rsidR="00013226" w:rsidRPr="007164E8">
        <w:rPr>
          <w:rFonts w:ascii="Times New Roman" w:hAnsi="Times New Roman" w:cs="Times New Roman"/>
          <w:sz w:val="24"/>
          <w:szCs w:val="24"/>
          <w:lang w:eastAsia="ar-SA"/>
        </w:rPr>
        <w:t>а и земельных участков зоны Р</w:t>
      </w:r>
      <w:proofErr w:type="gramStart"/>
      <w:r w:rsidR="00013226" w:rsidRPr="007164E8">
        <w:rPr>
          <w:rFonts w:ascii="Times New Roman" w:hAnsi="Times New Roman" w:cs="Times New Roman"/>
          <w:sz w:val="24"/>
          <w:szCs w:val="24"/>
          <w:lang w:eastAsia="ar-SA"/>
        </w:rPr>
        <w:t>2</w:t>
      </w:r>
      <w:proofErr w:type="gramEnd"/>
      <w:r w:rsidRPr="007164E8">
        <w:rPr>
          <w:rFonts w:ascii="Times New Roman" w:hAnsi="Times New Roman" w:cs="Times New Roman"/>
          <w:sz w:val="24"/>
          <w:szCs w:val="24"/>
          <w:lang w:eastAsia="ar-SA"/>
        </w:rPr>
        <w:t>, а также вспомогательные виды разрешенного использова</w:t>
      </w:r>
      <w:r w:rsidR="00B464E1" w:rsidRPr="007164E8">
        <w:rPr>
          <w:rFonts w:ascii="Times New Roman" w:hAnsi="Times New Roman" w:cs="Times New Roman"/>
          <w:sz w:val="24"/>
          <w:szCs w:val="24"/>
          <w:lang w:eastAsia="ar-SA"/>
        </w:rPr>
        <w:t>ния представлены в таблице №</w:t>
      </w:r>
      <w:r w:rsidR="007164E8" w:rsidRPr="007164E8">
        <w:rPr>
          <w:rFonts w:ascii="Times New Roman" w:hAnsi="Times New Roman" w:cs="Times New Roman"/>
          <w:sz w:val="24"/>
          <w:szCs w:val="24"/>
          <w:lang w:eastAsia="ar-SA"/>
        </w:rPr>
        <w:t>14</w:t>
      </w:r>
      <w:r w:rsidR="00B464E1" w:rsidRPr="007164E8">
        <w:rPr>
          <w:rFonts w:ascii="Times New Roman" w:hAnsi="Times New Roman" w:cs="Times New Roman"/>
          <w:sz w:val="24"/>
          <w:szCs w:val="24"/>
          <w:lang w:eastAsia="ar-SA"/>
        </w:rPr>
        <w:t>.</w:t>
      </w:r>
    </w:p>
    <w:p w:rsidR="00FB6251" w:rsidRPr="007164E8" w:rsidRDefault="00B464E1" w:rsidP="00391EC2">
      <w:pPr>
        <w:pStyle w:val="31"/>
        <w:tabs>
          <w:tab w:val="left" w:pos="540"/>
        </w:tabs>
        <w:spacing w:after="0"/>
        <w:ind w:left="-709" w:firstLine="540"/>
        <w:jc w:val="right"/>
        <w:rPr>
          <w:sz w:val="24"/>
          <w:szCs w:val="24"/>
        </w:rPr>
      </w:pPr>
      <w:r w:rsidRPr="007164E8">
        <w:rPr>
          <w:sz w:val="24"/>
          <w:szCs w:val="24"/>
        </w:rPr>
        <w:t>Таблица №</w:t>
      </w:r>
      <w:r w:rsidR="007164E8" w:rsidRPr="007164E8">
        <w:rPr>
          <w:sz w:val="24"/>
          <w:szCs w:val="24"/>
        </w:rPr>
        <w:t>14</w:t>
      </w:r>
    </w:p>
    <w:tbl>
      <w:tblPr>
        <w:tblW w:w="9849" w:type="dxa"/>
        <w:jc w:val="right"/>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1938"/>
      </w:tblGrid>
      <w:tr w:rsidR="00FB6251" w:rsidRPr="007164E8" w:rsidTr="007164E8">
        <w:trPr>
          <w:trHeight w:val="567"/>
          <w:jc w:val="right"/>
        </w:trPr>
        <w:tc>
          <w:tcPr>
            <w:tcW w:w="603"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 xml:space="preserve">№ </w:t>
            </w:r>
            <w:proofErr w:type="gramStart"/>
            <w:r w:rsidRPr="007164E8">
              <w:rPr>
                <w:rFonts w:ascii="Times New Roman" w:hAnsi="Times New Roman"/>
                <w:sz w:val="24"/>
                <w:szCs w:val="24"/>
              </w:rPr>
              <w:t>п</w:t>
            </w:r>
            <w:proofErr w:type="gramEnd"/>
            <w:r w:rsidRPr="007164E8">
              <w:rPr>
                <w:rFonts w:ascii="Times New Roman" w:hAnsi="Times New Roman"/>
                <w:sz w:val="24"/>
                <w:szCs w:val="24"/>
              </w:rPr>
              <w:t>/п</w:t>
            </w:r>
          </w:p>
        </w:tc>
        <w:tc>
          <w:tcPr>
            <w:tcW w:w="1984" w:type="dxa"/>
            <w:shd w:val="clear" w:color="auto" w:fill="FFFFFF"/>
            <w:noWrap/>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Код</w:t>
            </w:r>
            <w:r w:rsidRPr="007164E8">
              <w:rPr>
                <w:rStyle w:val="a8"/>
                <w:rFonts w:ascii="Times New Roman" w:hAnsi="Times New Roman"/>
                <w:bCs/>
                <w:sz w:val="24"/>
                <w:szCs w:val="24"/>
              </w:rPr>
              <w:footnoteReference w:id="11"/>
            </w:r>
          </w:p>
        </w:tc>
        <w:tc>
          <w:tcPr>
            <w:tcW w:w="2263" w:type="dxa"/>
            <w:shd w:val="clear" w:color="auto" w:fill="FFFFFF"/>
            <w:noWrap/>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Вспомогательные виды разрешенного использования</w:t>
            </w:r>
          </w:p>
        </w:tc>
        <w:tc>
          <w:tcPr>
            <w:tcW w:w="1938"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Примечания</w:t>
            </w:r>
          </w:p>
        </w:tc>
      </w:tr>
      <w:tr w:rsidR="00FB6251" w:rsidRPr="007164E8" w:rsidTr="007164E8">
        <w:trPr>
          <w:trHeight w:val="255"/>
          <w:jc w:val="right"/>
        </w:trPr>
        <w:tc>
          <w:tcPr>
            <w:tcW w:w="603"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1984" w:type="dxa"/>
            <w:shd w:val="clear" w:color="auto" w:fill="FFFFFF"/>
            <w:noWrap/>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09"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63" w:type="dxa"/>
            <w:shd w:val="clear" w:color="auto" w:fill="FFFFFF"/>
            <w:noWrap/>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2"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1938" w:type="dxa"/>
            <w:shd w:val="clear" w:color="auto" w:fill="FFFFFF"/>
          </w:tcPr>
          <w:p w:rsidR="00FB6251" w:rsidRPr="007164E8" w:rsidRDefault="00FB6251" w:rsidP="00D503CE">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542A59" w:rsidRPr="007164E8" w:rsidTr="007164E8">
        <w:trPr>
          <w:trHeight w:val="771"/>
          <w:jc w:val="right"/>
        </w:trPr>
        <w:tc>
          <w:tcPr>
            <w:tcW w:w="603" w:type="dxa"/>
          </w:tcPr>
          <w:p w:rsidR="00542A59" w:rsidRPr="007164E8" w:rsidRDefault="005C4790" w:rsidP="007C794A">
            <w:pPr>
              <w:spacing w:line="240" w:lineRule="auto"/>
              <w:rPr>
                <w:rFonts w:ascii="Times New Roman" w:hAnsi="Times New Roman"/>
                <w:sz w:val="24"/>
                <w:szCs w:val="24"/>
              </w:rPr>
            </w:pPr>
            <w:r w:rsidRPr="007164E8">
              <w:rPr>
                <w:rFonts w:ascii="Times New Roman" w:hAnsi="Times New Roman"/>
                <w:sz w:val="24"/>
                <w:szCs w:val="24"/>
              </w:rPr>
              <w:t>1</w:t>
            </w:r>
          </w:p>
        </w:tc>
        <w:tc>
          <w:tcPr>
            <w:tcW w:w="1984" w:type="dxa"/>
            <w:noWrap/>
          </w:tcPr>
          <w:p w:rsidR="00542A59" w:rsidRPr="007164E8" w:rsidRDefault="00542A59" w:rsidP="007C794A">
            <w:pPr>
              <w:spacing w:line="240" w:lineRule="auto"/>
              <w:rPr>
                <w:rFonts w:ascii="Times New Roman" w:hAnsi="Times New Roman"/>
                <w:sz w:val="24"/>
                <w:szCs w:val="24"/>
              </w:rPr>
            </w:pPr>
            <w:r w:rsidRPr="007164E8">
              <w:rPr>
                <w:rFonts w:ascii="Times New Roman" w:hAnsi="Times New Roman"/>
                <w:sz w:val="24"/>
                <w:szCs w:val="24"/>
              </w:rPr>
              <w:t>Охрана природных территорий</w:t>
            </w:r>
          </w:p>
        </w:tc>
        <w:tc>
          <w:tcPr>
            <w:tcW w:w="709" w:type="dxa"/>
          </w:tcPr>
          <w:p w:rsidR="00542A59" w:rsidRPr="007164E8" w:rsidRDefault="00542A59" w:rsidP="007C794A">
            <w:pPr>
              <w:spacing w:line="240" w:lineRule="auto"/>
              <w:rPr>
                <w:rFonts w:ascii="Times New Roman" w:hAnsi="Times New Roman"/>
                <w:sz w:val="24"/>
                <w:szCs w:val="24"/>
              </w:rPr>
            </w:pPr>
            <w:r w:rsidRPr="007164E8">
              <w:rPr>
                <w:rFonts w:ascii="Times New Roman" w:hAnsi="Times New Roman"/>
                <w:sz w:val="24"/>
                <w:szCs w:val="24"/>
              </w:rPr>
              <w:t>9.1.</w:t>
            </w:r>
          </w:p>
        </w:tc>
        <w:tc>
          <w:tcPr>
            <w:tcW w:w="2263" w:type="dxa"/>
            <w:noWrap/>
          </w:tcPr>
          <w:p w:rsidR="00542A59" w:rsidRPr="007164E8" w:rsidRDefault="00542A59" w:rsidP="007C794A">
            <w:pPr>
              <w:spacing w:line="240" w:lineRule="auto"/>
              <w:rPr>
                <w:rFonts w:ascii="Times New Roman" w:hAnsi="Times New Roman"/>
                <w:sz w:val="24"/>
                <w:szCs w:val="24"/>
              </w:rPr>
            </w:pPr>
            <w:r w:rsidRPr="007164E8">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542A59" w:rsidRPr="007164E8" w:rsidRDefault="00542A59" w:rsidP="007C794A">
            <w:pPr>
              <w:spacing w:line="240" w:lineRule="auto"/>
              <w:rPr>
                <w:rFonts w:ascii="Times New Roman" w:hAnsi="Times New Roman"/>
                <w:sz w:val="24"/>
                <w:szCs w:val="24"/>
              </w:rPr>
            </w:pPr>
          </w:p>
        </w:tc>
        <w:tc>
          <w:tcPr>
            <w:tcW w:w="1938" w:type="dxa"/>
          </w:tcPr>
          <w:p w:rsidR="00542A59" w:rsidRPr="007164E8" w:rsidRDefault="00542A59" w:rsidP="007C794A">
            <w:pPr>
              <w:spacing w:line="240" w:lineRule="auto"/>
              <w:rPr>
                <w:rFonts w:ascii="Times New Roman" w:hAnsi="Times New Roman"/>
                <w:sz w:val="24"/>
                <w:szCs w:val="24"/>
              </w:rPr>
            </w:pPr>
          </w:p>
        </w:tc>
      </w:tr>
      <w:tr w:rsidR="00FB6251" w:rsidRPr="007164E8" w:rsidTr="007164E8">
        <w:trPr>
          <w:trHeight w:val="771"/>
          <w:jc w:val="right"/>
        </w:trPr>
        <w:tc>
          <w:tcPr>
            <w:tcW w:w="603" w:type="dxa"/>
          </w:tcPr>
          <w:p w:rsidR="00FB6251" w:rsidRPr="007164E8" w:rsidRDefault="005C4790" w:rsidP="007C794A">
            <w:pPr>
              <w:spacing w:line="240" w:lineRule="auto"/>
              <w:rPr>
                <w:rFonts w:ascii="Times New Roman" w:hAnsi="Times New Roman"/>
                <w:sz w:val="24"/>
                <w:szCs w:val="24"/>
              </w:rPr>
            </w:pPr>
            <w:r w:rsidRPr="007164E8">
              <w:rPr>
                <w:rFonts w:ascii="Times New Roman" w:hAnsi="Times New Roman"/>
                <w:sz w:val="24"/>
                <w:szCs w:val="24"/>
              </w:rPr>
              <w:t>2</w:t>
            </w:r>
          </w:p>
        </w:tc>
        <w:tc>
          <w:tcPr>
            <w:tcW w:w="1984" w:type="dxa"/>
            <w:noWrap/>
          </w:tcPr>
          <w:p w:rsidR="00FB6251" w:rsidRPr="007164E8" w:rsidRDefault="00FB6251" w:rsidP="007C794A">
            <w:pPr>
              <w:spacing w:line="240" w:lineRule="auto"/>
              <w:rPr>
                <w:rFonts w:ascii="Times New Roman" w:hAnsi="Times New Roman"/>
                <w:sz w:val="24"/>
                <w:szCs w:val="24"/>
              </w:rPr>
            </w:pPr>
            <w:r w:rsidRPr="007164E8">
              <w:rPr>
                <w:rFonts w:ascii="Times New Roman" w:hAnsi="Times New Roman"/>
                <w:sz w:val="24"/>
                <w:szCs w:val="24"/>
              </w:rPr>
              <w:t xml:space="preserve">Земельные участки (территории) общего </w:t>
            </w:r>
            <w:r w:rsidRPr="007164E8">
              <w:rPr>
                <w:rFonts w:ascii="Times New Roman" w:hAnsi="Times New Roman"/>
                <w:sz w:val="24"/>
                <w:szCs w:val="24"/>
              </w:rPr>
              <w:lastRenderedPageBreak/>
              <w:t>пользования</w:t>
            </w:r>
          </w:p>
        </w:tc>
        <w:tc>
          <w:tcPr>
            <w:tcW w:w="709" w:type="dxa"/>
          </w:tcPr>
          <w:p w:rsidR="00FB6251" w:rsidRPr="007164E8" w:rsidRDefault="00FB6251" w:rsidP="007C794A">
            <w:pPr>
              <w:spacing w:line="240" w:lineRule="auto"/>
              <w:rPr>
                <w:rFonts w:ascii="Times New Roman" w:hAnsi="Times New Roman"/>
                <w:sz w:val="24"/>
                <w:szCs w:val="24"/>
              </w:rPr>
            </w:pPr>
            <w:r w:rsidRPr="007164E8">
              <w:rPr>
                <w:rFonts w:ascii="Times New Roman" w:hAnsi="Times New Roman"/>
                <w:sz w:val="24"/>
                <w:szCs w:val="24"/>
              </w:rPr>
              <w:lastRenderedPageBreak/>
              <w:t>12.0</w:t>
            </w:r>
          </w:p>
        </w:tc>
        <w:tc>
          <w:tcPr>
            <w:tcW w:w="2263" w:type="dxa"/>
            <w:noWrap/>
          </w:tcPr>
          <w:p w:rsidR="00FB6251" w:rsidRPr="007164E8" w:rsidRDefault="00FB6251" w:rsidP="007C794A">
            <w:pPr>
              <w:spacing w:line="240" w:lineRule="auto"/>
              <w:rPr>
                <w:rFonts w:ascii="Times New Roman" w:hAnsi="Times New Roman"/>
                <w:sz w:val="24"/>
                <w:szCs w:val="24"/>
              </w:rPr>
            </w:pPr>
            <w:r w:rsidRPr="007164E8">
              <w:rPr>
                <w:rFonts w:ascii="Times New Roman" w:hAnsi="Times New Roman"/>
                <w:sz w:val="24"/>
                <w:szCs w:val="24"/>
              </w:rPr>
              <w:t xml:space="preserve">Размещение </w:t>
            </w:r>
            <w:r w:rsidR="00BC4829" w:rsidRPr="007164E8">
              <w:rPr>
                <w:rFonts w:ascii="Times New Roman" w:hAnsi="Times New Roman"/>
                <w:sz w:val="24"/>
                <w:szCs w:val="24"/>
              </w:rPr>
              <w:t>с</w:t>
            </w:r>
            <w:r w:rsidRPr="007164E8">
              <w:rPr>
                <w:rFonts w:ascii="Times New Roman" w:hAnsi="Times New Roman"/>
                <w:sz w:val="24"/>
                <w:szCs w:val="24"/>
              </w:rPr>
              <w:t xml:space="preserve">кверов, бульваров, площадей, проездов, малых </w:t>
            </w:r>
            <w:r w:rsidRPr="007164E8">
              <w:rPr>
                <w:rFonts w:ascii="Times New Roman" w:hAnsi="Times New Roman"/>
                <w:sz w:val="24"/>
                <w:szCs w:val="24"/>
              </w:rPr>
              <w:lastRenderedPageBreak/>
              <w:t>архитектурных форм благоустройства</w:t>
            </w:r>
          </w:p>
        </w:tc>
        <w:tc>
          <w:tcPr>
            <w:tcW w:w="2352" w:type="dxa"/>
          </w:tcPr>
          <w:p w:rsidR="00FB6251" w:rsidRPr="007164E8" w:rsidRDefault="00FB6251" w:rsidP="007C794A">
            <w:pPr>
              <w:spacing w:line="240" w:lineRule="auto"/>
              <w:rPr>
                <w:rFonts w:ascii="Times New Roman" w:hAnsi="Times New Roman"/>
                <w:sz w:val="24"/>
                <w:szCs w:val="24"/>
              </w:rPr>
            </w:pPr>
          </w:p>
        </w:tc>
        <w:tc>
          <w:tcPr>
            <w:tcW w:w="1938" w:type="dxa"/>
          </w:tcPr>
          <w:p w:rsidR="00FB6251" w:rsidRPr="007164E8" w:rsidRDefault="00FB6251" w:rsidP="007C794A">
            <w:pPr>
              <w:spacing w:line="240" w:lineRule="auto"/>
              <w:rPr>
                <w:rFonts w:ascii="Times New Roman" w:hAnsi="Times New Roman"/>
                <w:sz w:val="24"/>
                <w:szCs w:val="24"/>
              </w:rPr>
            </w:pPr>
          </w:p>
        </w:tc>
      </w:tr>
      <w:tr w:rsidR="00FB6251" w:rsidRPr="007164E8" w:rsidTr="007164E8">
        <w:trPr>
          <w:trHeight w:val="771"/>
          <w:jc w:val="right"/>
        </w:trPr>
        <w:tc>
          <w:tcPr>
            <w:tcW w:w="603" w:type="dxa"/>
          </w:tcPr>
          <w:p w:rsidR="00FB6251" w:rsidRPr="007164E8" w:rsidRDefault="00FB6251" w:rsidP="00DE3327">
            <w:pPr>
              <w:spacing w:line="240" w:lineRule="auto"/>
              <w:jc w:val="center"/>
              <w:rPr>
                <w:rFonts w:ascii="Times New Roman" w:hAnsi="Times New Roman"/>
                <w:bCs/>
                <w:sz w:val="24"/>
                <w:szCs w:val="24"/>
              </w:rPr>
            </w:pPr>
            <w:r w:rsidRPr="007164E8">
              <w:rPr>
                <w:rFonts w:ascii="Times New Roman" w:hAnsi="Times New Roman"/>
                <w:bCs/>
                <w:sz w:val="24"/>
                <w:szCs w:val="24"/>
              </w:rPr>
              <w:lastRenderedPageBreak/>
              <w:t xml:space="preserve">№ </w:t>
            </w:r>
            <w:proofErr w:type="gramStart"/>
            <w:r w:rsidRPr="007164E8">
              <w:rPr>
                <w:rFonts w:ascii="Times New Roman" w:hAnsi="Times New Roman"/>
                <w:bCs/>
                <w:sz w:val="24"/>
                <w:szCs w:val="24"/>
              </w:rPr>
              <w:t>п</w:t>
            </w:r>
            <w:proofErr w:type="gramEnd"/>
            <w:r w:rsidRPr="007164E8">
              <w:rPr>
                <w:rFonts w:ascii="Times New Roman" w:hAnsi="Times New Roman"/>
                <w:bCs/>
                <w:sz w:val="24"/>
                <w:szCs w:val="24"/>
              </w:rPr>
              <w:t>/п</w:t>
            </w:r>
          </w:p>
        </w:tc>
        <w:tc>
          <w:tcPr>
            <w:tcW w:w="1984" w:type="dxa"/>
            <w:noWrap/>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bCs/>
                <w:sz w:val="24"/>
                <w:szCs w:val="24"/>
              </w:rPr>
              <w:t>Условно-разрешённый вид использования земельного участка</w:t>
            </w:r>
          </w:p>
        </w:tc>
        <w:tc>
          <w:tcPr>
            <w:tcW w:w="709" w:type="dxa"/>
          </w:tcPr>
          <w:p w:rsidR="00FB6251" w:rsidRPr="007164E8" w:rsidRDefault="00FB6251" w:rsidP="00DE3327">
            <w:pPr>
              <w:spacing w:line="240" w:lineRule="auto"/>
              <w:jc w:val="center"/>
              <w:rPr>
                <w:rFonts w:ascii="Times New Roman" w:hAnsi="Times New Roman"/>
                <w:bCs/>
                <w:sz w:val="24"/>
                <w:szCs w:val="24"/>
              </w:rPr>
            </w:pPr>
            <w:r w:rsidRPr="007164E8">
              <w:rPr>
                <w:rFonts w:ascii="Times New Roman" w:hAnsi="Times New Roman"/>
                <w:bCs/>
                <w:sz w:val="24"/>
                <w:szCs w:val="24"/>
              </w:rPr>
              <w:t>Код</w:t>
            </w:r>
            <w:r w:rsidRPr="007164E8">
              <w:rPr>
                <w:rStyle w:val="a8"/>
                <w:rFonts w:ascii="Times New Roman" w:hAnsi="Times New Roman"/>
                <w:bCs/>
                <w:sz w:val="24"/>
                <w:szCs w:val="24"/>
              </w:rPr>
              <w:footnoteReference w:id="12"/>
            </w:r>
          </w:p>
        </w:tc>
        <w:tc>
          <w:tcPr>
            <w:tcW w:w="2263" w:type="dxa"/>
            <w:noWrap/>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FB6251" w:rsidRPr="007164E8" w:rsidRDefault="00FB6251" w:rsidP="00DE3327">
            <w:pPr>
              <w:spacing w:line="240" w:lineRule="auto"/>
              <w:jc w:val="center"/>
              <w:rPr>
                <w:rFonts w:ascii="Times New Roman" w:hAnsi="Times New Roman"/>
                <w:bCs/>
                <w:sz w:val="24"/>
                <w:szCs w:val="24"/>
              </w:rPr>
            </w:pPr>
            <w:r w:rsidRPr="007164E8">
              <w:rPr>
                <w:rFonts w:ascii="Times New Roman" w:hAnsi="Times New Roman"/>
                <w:bCs/>
                <w:sz w:val="24"/>
                <w:szCs w:val="24"/>
              </w:rPr>
              <w:t>Вспомогательные виды разрешенного использования</w:t>
            </w:r>
          </w:p>
        </w:tc>
        <w:tc>
          <w:tcPr>
            <w:tcW w:w="1938" w:type="dxa"/>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bCs/>
                <w:sz w:val="24"/>
                <w:szCs w:val="24"/>
              </w:rPr>
              <w:t>Примечания</w:t>
            </w:r>
          </w:p>
        </w:tc>
      </w:tr>
      <w:tr w:rsidR="00FB6251" w:rsidRPr="007164E8" w:rsidTr="007164E8">
        <w:trPr>
          <w:trHeight w:val="340"/>
          <w:jc w:val="right"/>
        </w:trPr>
        <w:tc>
          <w:tcPr>
            <w:tcW w:w="603" w:type="dxa"/>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1</w:t>
            </w:r>
          </w:p>
        </w:tc>
        <w:tc>
          <w:tcPr>
            <w:tcW w:w="1984" w:type="dxa"/>
            <w:noWrap/>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2</w:t>
            </w:r>
          </w:p>
        </w:tc>
        <w:tc>
          <w:tcPr>
            <w:tcW w:w="709" w:type="dxa"/>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3</w:t>
            </w:r>
          </w:p>
        </w:tc>
        <w:tc>
          <w:tcPr>
            <w:tcW w:w="2263" w:type="dxa"/>
            <w:noWrap/>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4</w:t>
            </w:r>
          </w:p>
        </w:tc>
        <w:tc>
          <w:tcPr>
            <w:tcW w:w="2352" w:type="dxa"/>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5</w:t>
            </w:r>
          </w:p>
        </w:tc>
        <w:tc>
          <w:tcPr>
            <w:tcW w:w="1938" w:type="dxa"/>
          </w:tcPr>
          <w:p w:rsidR="00FB6251" w:rsidRPr="007164E8" w:rsidRDefault="00FB6251" w:rsidP="00DE3327">
            <w:pPr>
              <w:spacing w:line="240" w:lineRule="auto"/>
              <w:jc w:val="center"/>
              <w:rPr>
                <w:rFonts w:ascii="Times New Roman" w:hAnsi="Times New Roman"/>
                <w:sz w:val="24"/>
                <w:szCs w:val="24"/>
              </w:rPr>
            </w:pPr>
            <w:r w:rsidRPr="007164E8">
              <w:rPr>
                <w:rFonts w:ascii="Times New Roman" w:hAnsi="Times New Roman"/>
                <w:sz w:val="24"/>
                <w:szCs w:val="24"/>
              </w:rPr>
              <w:t>6</w:t>
            </w:r>
          </w:p>
        </w:tc>
      </w:tr>
      <w:tr w:rsidR="00B81A11" w:rsidRPr="007164E8" w:rsidTr="007164E8">
        <w:trPr>
          <w:trHeight w:val="771"/>
          <w:jc w:val="right"/>
        </w:trPr>
        <w:tc>
          <w:tcPr>
            <w:tcW w:w="603" w:type="dxa"/>
          </w:tcPr>
          <w:p w:rsidR="00B81A11" w:rsidRPr="007164E8" w:rsidRDefault="00B81A11" w:rsidP="007C794A">
            <w:pPr>
              <w:spacing w:line="240" w:lineRule="auto"/>
              <w:rPr>
                <w:rFonts w:ascii="Times New Roman" w:hAnsi="Times New Roman"/>
                <w:sz w:val="24"/>
                <w:szCs w:val="24"/>
              </w:rPr>
            </w:pPr>
            <w:r w:rsidRPr="007164E8">
              <w:rPr>
                <w:rFonts w:ascii="Times New Roman" w:hAnsi="Times New Roman"/>
                <w:sz w:val="24"/>
                <w:szCs w:val="24"/>
              </w:rPr>
              <w:t>1</w:t>
            </w:r>
          </w:p>
        </w:tc>
        <w:tc>
          <w:tcPr>
            <w:tcW w:w="1984" w:type="dxa"/>
            <w:noWrap/>
          </w:tcPr>
          <w:p w:rsidR="00B81A11" w:rsidRPr="007164E8" w:rsidRDefault="00B81A11" w:rsidP="007C794A">
            <w:pPr>
              <w:spacing w:line="240" w:lineRule="auto"/>
              <w:rPr>
                <w:rFonts w:ascii="Times New Roman" w:hAnsi="Times New Roman"/>
                <w:sz w:val="24"/>
                <w:szCs w:val="24"/>
              </w:rPr>
            </w:pPr>
            <w:r w:rsidRPr="007164E8">
              <w:rPr>
                <w:rFonts w:ascii="Times New Roman" w:hAnsi="Times New Roman"/>
                <w:sz w:val="24"/>
                <w:szCs w:val="24"/>
              </w:rPr>
              <w:t>Коммунальное обслуживание</w:t>
            </w:r>
          </w:p>
          <w:p w:rsidR="00B81A11" w:rsidRPr="007164E8" w:rsidRDefault="00B81A11" w:rsidP="007C794A">
            <w:pPr>
              <w:spacing w:line="240" w:lineRule="auto"/>
              <w:rPr>
                <w:rFonts w:ascii="Times New Roman" w:hAnsi="Times New Roman"/>
                <w:i/>
                <w:sz w:val="24"/>
                <w:szCs w:val="24"/>
              </w:rPr>
            </w:pPr>
          </w:p>
        </w:tc>
        <w:tc>
          <w:tcPr>
            <w:tcW w:w="709" w:type="dxa"/>
          </w:tcPr>
          <w:p w:rsidR="00B81A11" w:rsidRPr="007164E8" w:rsidRDefault="00B81A11" w:rsidP="007C794A">
            <w:pPr>
              <w:spacing w:line="240" w:lineRule="auto"/>
              <w:rPr>
                <w:rFonts w:ascii="Times New Roman" w:hAnsi="Times New Roman"/>
                <w:sz w:val="24"/>
                <w:szCs w:val="24"/>
              </w:rPr>
            </w:pPr>
            <w:r w:rsidRPr="007164E8">
              <w:rPr>
                <w:rFonts w:ascii="Times New Roman" w:hAnsi="Times New Roman"/>
                <w:sz w:val="24"/>
                <w:szCs w:val="24"/>
              </w:rPr>
              <w:t>3.1</w:t>
            </w:r>
          </w:p>
        </w:tc>
        <w:tc>
          <w:tcPr>
            <w:tcW w:w="2263" w:type="dxa"/>
            <w:noWrap/>
          </w:tcPr>
          <w:p w:rsidR="00B81A11" w:rsidRPr="007164E8" w:rsidRDefault="00B81A11" w:rsidP="007C794A">
            <w:pPr>
              <w:spacing w:line="240" w:lineRule="auto"/>
              <w:rPr>
                <w:rFonts w:ascii="Times New Roman" w:hAnsi="Times New Roman"/>
                <w:sz w:val="24"/>
                <w:szCs w:val="24"/>
              </w:rPr>
            </w:pPr>
            <w:proofErr w:type="gramStart"/>
            <w:r w:rsidRPr="007164E8">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rsidR="001E03A9" w:rsidRPr="007164E8">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w:t>
            </w:r>
            <w:r w:rsidRPr="007164E8">
              <w:rPr>
                <w:rFonts w:ascii="Times New Roman" w:hAnsi="Times New Roman"/>
                <w:sz w:val="24"/>
                <w:szCs w:val="24"/>
              </w:rPr>
              <w:t>телефонн</w:t>
            </w:r>
            <w:r w:rsidR="001E03A9" w:rsidRPr="007164E8">
              <w:rPr>
                <w:rFonts w:ascii="Times New Roman" w:hAnsi="Times New Roman"/>
                <w:sz w:val="24"/>
                <w:szCs w:val="24"/>
              </w:rPr>
              <w:t xml:space="preserve">ые станции; </w:t>
            </w:r>
            <w:r w:rsidRPr="007164E8">
              <w:rPr>
                <w:rFonts w:ascii="Times New Roman" w:hAnsi="Times New Roman"/>
                <w:sz w:val="24"/>
                <w:szCs w:val="24"/>
              </w:rPr>
              <w:t>канализация</w:t>
            </w:r>
            <w:proofErr w:type="gramEnd"/>
          </w:p>
        </w:tc>
        <w:tc>
          <w:tcPr>
            <w:tcW w:w="2352" w:type="dxa"/>
          </w:tcPr>
          <w:p w:rsidR="00B81A11" w:rsidRPr="007164E8" w:rsidRDefault="00B81A11" w:rsidP="007C794A">
            <w:pPr>
              <w:spacing w:line="240" w:lineRule="auto"/>
              <w:rPr>
                <w:rFonts w:ascii="Times New Roman" w:hAnsi="Times New Roman"/>
                <w:sz w:val="24"/>
                <w:szCs w:val="24"/>
              </w:rPr>
            </w:pPr>
          </w:p>
        </w:tc>
        <w:tc>
          <w:tcPr>
            <w:tcW w:w="1938" w:type="dxa"/>
          </w:tcPr>
          <w:p w:rsidR="00B81A11" w:rsidRPr="007164E8" w:rsidRDefault="00B81A11" w:rsidP="007C794A">
            <w:pPr>
              <w:spacing w:line="240" w:lineRule="auto"/>
              <w:rPr>
                <w:rFonts w:ascii="Times New Roman" w:hAnsi="Times New Roman"/>
                <w:sz w:val="24"/>
                <w:szCs w:val="24"/>
              </w:rPr>
            </w:pPr>
            <w:r w:rsidRPr="007164E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FB50E9" w:rsidRPr="007164E8" w:rsidRDefault="00FB50E9" w:rsidP="00391EC2">
      <w:pPr>
        <w:pStyle w:val="a3"/>
        <w:ind w:left="-709" w:firstLine="568"/>
        <w:jc w:val="both"/>
        <w:rPr>
          <w:rFonts w:ascii="Times New Roman" w:hAnsi="Times New Roman" w:cs="Times New Roman"/>
          <w:sz w:val="24"/>
          <w:szCs w:val="24"/>
        </w:rPr>
      </w:pPr>
    </w:p>
    <w:p w:rsidR="007164E8" w:rsidRPr="007164E8" w:rsidRDefault="007164E8" w:rsidP="007164E8">
      <w:pPr>
        <w:spacing w:after="0" w:line="240" w:lineRule="auto"/>
        <w:ind w:left="-709" w:firstLine="708"/>
        <w:jc w:val="both"/>
        <w:rPr>
          <w:rFonts w:ascii="Times New Roman" w:hAnsi="Times New Roman"/>
          <w:sz w:val="24"/>
          <w:szCs w:val="24"/>
        </w:rPr>
      </w:pPr>
      <w:r w:rsidRPr="007164E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№15.</w:t>
      </w: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№15</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164E8" w:rsidRPr="007164E8" w:rsidTr="007164E8">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1000,0 прочие объекты</w:t>
            </w:r>
          </w:p>
        </w:tc>
      </w:tr>
      <w:tr w:rsidR="007164E8" w:rsidRPr="007164E8" w:rsidTr="007164E8">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7164E8">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7164E8">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164E8" w:rsidRPr="007164E8" w:rsidRDefault="007164E8" w:rsidP="007164E8">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w:t>
            </w:r>
            <w:r w:rsidRPr="007164E8">
              <w:rPr>
                <w:rFonts w:ascii="Times New Roman" w:eastAsia="Times New Roman" w:hAnsi="Times New Roman"/>
                <w:sz w:val="24"/>
                <w:szCs w:val="24"/>
                <w:lang w:val="x-none" w:eastAsia="x-none"/>
              </w:rPr>
              <w:t xml:space="preserve"> </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val="x-none" w:eastAsia="x-none"/>
              </w:rPr>
              <w:t>улиц и проездов</w:t>
            </w:r>
            <w:r w:rsidRPr="007164E8">
              <w:rPr>
                <w:rFonts w:ascii="Times New Roman" w:eastAsia="Times New Roman" w:hAnsi="Times New Roman"/>
                <w:sz w:val="24"/>
                <w:szCs w:val="24"/>
                <w:lang w:eastAsia="x-none"/>
              </w:rPr>
              <w:t>)</w:t>
            </w:r>
            <w:r w:rsidRPr="007164E8">
              <w:rPr>
                <w:rFonts w:ascii="Times New Roman" w:eastAsia="Times New Roman" w:hAnsi="Times New Roman"/>
                <w:sz w:val="24"/>
                <w:szCs w:val="24"/>
                <w:lang w:eastAsia="ru-RU"/>
              </w:rPr>
              <w:t xml:space="preserve"> - 5;</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от границ земельных участков для размещения </w:t>
            </w:r>
            <w:r w:rsidRPr="007164E8">
              <w:rPr>
                <w:rFonts w:ascii="Times New Roman" w:eastAsia="Times New Roman" w:hAnsi="Times New Roman"/>
                <w:sz w:val="24"/>
                <w:szCs w:val="24"/>
                <w:lang w:val="x-none" w:eastAsia="x-none"/>
              </w:rPr>
              <w:t>объектов коммунального обслуживания (котельные, КНС, АТС, КТП, ЗТП, ШРП, ГРП, ТП)</w:t>
            </w:r>
            <w:r w:rsidRPr="007164E8">
              <w:rPr>
                <w:rFonts w:ascii="Times New Roman" w:eastAsia="Times New Roman" w:hAnsi="Times New Roman"/>
                <w:sz w:val="24"/>
                <w:szCs w:val="24"/>
                <w:lang w:eastAsia="x-none"/>
              </w:rPr>
              <w:t xml:space="preserve"> - 1;</w:t>
            </w:r>
          </w:p>
          <w:p w:rsidR="007164E8" w:rsidRPr="007164E8" w:rsidRDefault="007164E8" w:rsidP="007164E8">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прочих земельных участков - 3</w:t>
            </w:r>
          </w:p>
        </w:tc>
      </w:tr>
      <w:tr w:rsidR="007164E8" w:rsidRPr="007164E8" w:rsidTr="007164E8">
        <w:tc>
          <w:tcPr>
            <w:tcW w:w="564"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7164E8">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w:t>
            </w:r>
          </w:p>
        </w:tc>
      </w:tr>
    </w:tbl>
    <w:p w:rsidR="005414EA" w:rsidRPr="007164E8" w:rsidRDefault="005414EA" w:rsidP="00391EC2">
      <w:pPr>
        <w:pStyle w:val="a3"/>
        <w:ind w:left="-709" w:firstLine="568"/>
        <w:jc w:val="both"/>
        <w:rPr>
          <w:rFonts w:ascii="Times New Roman" w:hAnsi="Times New Roman" w:cs="Times New Roman"/>
          <w:sz w:val="24"/>
          <w:szCs w:val="24"/>
        </w:rPr>
      </w:pPr>
    </w:p>
    <w:p w:rsidR="00A541B3" w:rsidRPr="007164E8" w:rsidRDefault="00A541B3" w:rsidP="00A541B3">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Статья 28. </w:t>
      </w:r>
      <w:r w:rsidR="006E6001" w:rsidRPr="007164E8">
        <w:rPr>
          <w:rFonts w:ascii="Times New Roman" w:hAnsi="Times New Roman" w:cs="Times New Roman"/>
          <w:sz w:val="24"/>
          <w:szCs w:val="24"/>
        </w:rPr>
        <w:t>Зоны сельскохозяйственного использования</w:t>
      </w:r>
    </w:p>
    <w:p w:rsidR="00594A05" w:rsidRPr="007164E8" w:rsidRDefault="007F4F20" w:rsidP="00A541B3">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w:t>
      </w:r>
      <w:r w:rsidR="00594A05" w:rsidRPr="007164E8">
        <w:rPr>
          <w:rFonts w:ascii="Times New Roman" w:hAnsi="Times New Roman" w:cs="Times New Roman"/>
          <w:sz w:val="24"/>
          <w:szCs w:val="24"/>
        </w:rPr>
        <w:t xml:space="preserve">. Зона </w:t>
      </w:r>
      <w:r w:rsidRPr="007164E8">
        <w:rPr>
          <w:rFonts w:ascii="Times New Roman" w:hAnsi="Times New Roman" w:cs="Times New Roman"/>
          <w:sz w:val="24"/>
          <w:szCs w:val="24"/>
        </w:rPr>
        <w:t>сел</w:t>
      </w:r>
      <w:r w:rsidR="006E6001" w:rsidRPr="007164E8">
        <w:rPr>
          <w:rFonts w:ascii="Times New Roman" w:hAnsi="Times New Roman" w:cs="Times New Roman"/>
          <w:sz w:val="24"/>
          <w:szCs w:val="24"/>
        </w:rPr>
        <w:t>ьскохозяйственных угоди</w:t>
      </w:r>
      <w:proofErr w:type="gramStart"/>
      <w:r w:rsidR="006E6001" w:rsidRPr="007164E8">
        <w:rPr>
          <w:rFonts w:ascii="Times New Roman" w:hAnsi="Times New Roman" w:cs="Times New Roman"/>
          <w:sz w:val="24"/>
          <w:szCs w:val="24"/>
        </w:rPr>
        <w:t>й-</w:t>
      </w:r>
      <w:proofErr w:type="gramEnd"/>
      <w:r w:rsidR="006E6001" w:rsidRPr="007164E8">
        <w:rPr>
          <w:rFonts w:ascii="Times New Roman" w:hAnsi="Times New Roman" w:cs="Times New Roman"/>
          <w:sz w:val="24"/>
          <w:szCs w:val="24"/>
        </w:rPr>
        <w:t xml:space="preserve"> </w:t>
      </w:r>
      <w:r w:rsidRPr="007164E8">
        <w:rPr>
          <w:rFonts w:ascii="Times New Roman" w:hAnsi="Times New Roman" w:cs="Times New Roman"/>
          <w:sz w:val="24"/>
          <w:szCs w:val="24"/>
        </w:rPr>
        <w:t xml:space="preserve"> С1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594A05" w:rsidRPr="007164E8" w:rsidRDefault="00594A05" w:rsidP="00A541B3">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594A05" w:rsidRPr="007164E8" w:rsidRDefault="00594A05" w:rsidP="00A541B3">
      <w:pPr>
        <w:pStyle w:val="a3"/>
        <w:ind w:left="-709" w:firstLine="568"/>
        <w:jc w:val="both"/>
        <w:rPr>
          <w:rFonts w:ascii="Times New Roman" w:hAnsi="Times New Roman" w:cs="Times New Roman"/>
          <w:sz w:val="24"/>
          <w:szCs w:val="24"/>
          <w:lang w:eastAsia="ar-SA"/>
        </w:rPr>
      </w:pPr>
      <w:r w:rsidRPr="007164E8">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w:t>
      </w:r>
      <w:r w:rsidR="007F4F20" w:rsidRPr="007164E8">
        <w:rPr>
          <w:rFonts w:ascii="Times New Roman" w:hAnsi="Times New Roman" w:cs="Times New Roman"/>
          <w:sz w:val="24"/>
          <w:szCs w:val="24"/>
          <w:lang w:eastAsia="ar-SA"/>
        </w:rPr>
        <w:t>тва и земельных участков зоны С</w:t>
      </w:r>
      <w:proofErr w:type="gramStart"/>
      <w:r w:rsidR="007F4F20" w:rsidRPr="007164E8">
        <w:rPr>
          <w:rFonts w:ascii="Times New Roman" w:hAnsi="Times New Roman" w:cs="Times New Roman"/>
          <w:sz w:val="24"/>
          <w:szCs w:val="24"/>
          <w:lang w:eastAsia="ar-SA"/>
        </w:rPr>
        <w:t>1</w:t>
      </w:r>
      <w:proofErr w:type="gramEnd"/>
      <w:r w:rsidRPr="007164E8">
        <w:rPr>
          <w:rFonts w:ascii="Times New Roman" w:hAnsi="Times New Roman" w:cs="Times New Roman"/>
          <w:sz w:val="24"/>
          <w:szCs w:val="24"/>
          <w:lang w:eastAsia="ar-SA"/>
        </w:rPr>
        <w:t>, а также вспомогательные виды разрешенного использов</w:t>
      </w:r>
      <w:r w:rsidR="004D397F" w:rsidRPr="007164E8">
        <w:rPr>
          <w:rFonts w:ascii="Times New Roman" w:hAnsi="Times New Roman" w:cs="Times New Roman"/>
          <w:sz w:val="24"/>
          <w:szCs w:val="24"/>
          <w:lang w:eastAsia="ar-SA"/>
        </w:rPr>
        <w:t>ания представлены в таблице №</w:t>
      </w:r>
      <w:r w:rsidR="007164E8" w:rsidRPr="007164E8">
        <w:rPr>
          <w:rFonts w:ascii="Times New Roman" w:hAnsi="Times New Roman" w:cs="Times New Roman"/>
          <w:sz w:val="24"/>
          <w:szCs w:val="24"/>
          <w:lang w:eastAsia="ar-SA"/>
        </w:rPr>
        <w:t>16</w:t>
      </w:r>
      <w:r w:rsidRPr="007164E8">
        <w:rPr>
          <w:rFonts w:ascii="Times New Roman" w:hAnsi="Times New Roman" w:cs="Times New Roman"/>
          <w:sz w:val="24"/>
          <w:szCs w:val="24"/>
          <w:lang w:eastAsia="ar-SA"/>
        </w:rPr>
        <w:t>.</w:t>
      </w:r>
    </w:p>
    <w:p w:rsidR="00594A05" w:rsidRPr="007164E8" w:rsidRDefault="004D397F" w:rsidP="00594A05">
      <w:pPr>
        <w:pStyle w:val="31"/>
        <w:spacing w:after="0"/>
        <w:jc w:val="right"/>
        <w:rPr>
          <w:sz w:val="24"/>
          <w:szCs w:val="24"/>
        </w:rPr>
      </w:pPr>
      <w:r w:rsidRPr="007164E8">
        <w:rPr>
          <w:sz w:val="24"/>
          <w:szCs w:val="24"/>
        </w:rPr>
        <w:t>Таблица №</w:t>
      </w:r>
      <w:r w:rsidR="007164E8" w:rsidRPr="007164E8">
        <w:rPr>
          <w:sz w:val="24"/>
          <w:szCs w:val="24"/>
        </w:rPr>
        <w:t>16</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1877"/>
      </w:tblGrid>
      <w:tr w:rsidR="007164E8" w:rsidRPr="007164E8" w:rsidTr="007164E8">
        <w:trPr>
          <w:trHeight w:val="567"/>
        </w:trPr>
        <w:tc>
          <w:tcPr>
            <w:tcW w:w="54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п</w:t>
            </w:r>
            <w:proofErr w:type="gramEnd"/>
            <w:r w:rsidRPr="007164E8">
              <w:rPr>
                <w:rFonts w:ascii="Times New Roman" w:hAnsi="Times New Roman" w:cs="Times New Roman"/>
                <w:sz w:val="24"/>
                <w:szCs w:val="24"/>
              </w:rPr>
              <w:t>/п</w:t>
            </w:r>
          </w:p>
        </w:tc>
        <w:tc>
          <w:tcPr>
            <w:tcW w:w="2340"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Основной вид разрешённого использования земельного участка</w:t>
            </w:r>
          </w:p>
        </w:tc>
        <w:tc>
          <w:tcPr>
            <w:tcW w:w="72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Код</w:t>
            </w:r>
            <w:r w:rsidRPr="007164E8">
              <w:rPr>
                <w:rStyle w:val="a8"/>
                <w:rFonts w:ascii="Times New Roman" w:hAnsi="Times New Roman"/>
                <w:bCs/>
                <w:sz w:val="24"/>
                <w:szCs w:val="24"/>
              </w:rPr>
              <w:footnoteReference w:id="13"/>
            </w:r>
          </w:p>
        </w:tc>
        <w:tc>
          <w:tcPr>
            <w:tcW w:w="2088"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Основные виды разрешённого использования объектов капитального строительства</w:t>
            </w:r>
          </w:p>
        </w:tc>
        <w:tc>
          <w:tcPr>
            <w:tcW w:w="2358"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Вспомогательные виды разрешенного использования</w:t>
            </w:r>
          </w:p>
        </w:tc>
        <w:tc>
          <w:tcPr>
            <w:tcW w:w="1877"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Примечания</w:t>
            </w:r>
          </w:p>
        </w:tc>
      </w:tr>
      <w:tr w:rsidR="007164E8" w:rsidRPr="007164E8" w:rsidTr="007164E8">
        <w:trPr>
          <w:trHeight w:val="212"/>
        </w:trPr>
        <w:tc>
          <w:tcPr>
            <w:tcW w:w="540"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w:t>
            </w:r>
          </w:p>
        </w:tc>
        <w:tc>
          <w:tcPr>
            <w:tcW w:w="2340" w:type="dxa"/>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2</w:t>
            </w:r>
          </w:p>
        </w:tc>
        <w:tc>
          <w:tcPr>
            <w:tcW w:w="720"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3</w:t>
            </w:r>
          </w:p>
        </w:tc>
        <w:tc>
          <w:tcPr>
            <w:tcW w:w="2088" w:type="dxa"/>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w:t>
            </w:r>
          </w:p>
        </w:tc>
        <w:tc>
          <w:tcPr>
            <w:tcW w:w="2358"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5</w:t>
            </w:r>
          </w:p>
        </w:tc>
        <w:tc>
          <w:tcPr>
            <w:tcW w:w="1877" w:type="dxa"/>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6</w:t>
            </w:r>
          </w:p>
        </w:tc>
      </w:tr>
      <w:tr w:rsidR="007164E8" w:rsidRPr="007164E8" w:rsidTr="007164E8">
        <w:trPr>
          <w:trHeight w:val="272"/>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Выращивание зерновых и иных сельскохозяйственных культур</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1.2</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Осуществление хозяйственной деятельности на сельскохозяйственных угодьях, связанной с производством зерновых, кормовых, технических и </w:t>
            </w:r>
            <w:r w:rsidRPr="007164E8">
              <w:rPr>
                <w:rFonts w:ascii="Times New Roman" w:hAnsi="Times New Roman" w:cs="Times New Roman"/>
                <w:sz w:val="24"/>
                <w:szCs w:val="24"/>
              </w:rPr>
              <w:lastRenderedPageBreak/>
              <w:t>иных сельскохозяйственных культур</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restart"/>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272"/>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2</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Скотоводство</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1.8</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77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Хранение и переработка сельскохозяйственной продукции</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1.15</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619"/>
        </w:trPr>
        <w:tc>
          <w:tcPr>
            <w:tcW w:w="54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lastRenderedPageBreak/>
              <w:t xml:space="preserve">№ </w:t>
            </w:r>
            <w:proofErr w:type="gramStart"/>
            <w:r w:rsidRPr="007164E8">
              <w:rPr>
                <w:rFonts w:ascii="Times New Roman" w:hAnsi="Times New Roman" w:cs="Times New Roman"/>
                <w:sz w:val="24"/>
                <w:szCs w:val="24"/>
              </w:rPr>
              <w:t>п</w:t>
            </w:r>
            <w:proofErr w:type="gramEnd"/>
            <w:r w:rsidRPr="007164E8">
              <w:rPr>
                <w:rFonts w:ascii="Times New Roman" w:hAnsi="Times New Roman" w:cs="Times New Roman"/>
                <w:sz w:val="24"/>
                <w:szCs w:val="24"/>
              </w:rPr>
              <w:t>/п</w:t>
            </w:r>
          </w:p>
        </w:tc>
        <w:tc>
          <w:tcPr>
            <w:tcW w:w="2340"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Условно-разрешённый вид использования земельного участка</w:t>
            </w:r>
          </w:p>
        </w:tc>
        <w:tc>
          <w:tcPr>
            <w:tcW w:w="72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Код</w:t>
            </w:r>
            <w:r w:rsidRPr="007164E8">
              <w:rPr>
                <w:rStyle w:val="a8"/>
                <w:rFonts w:ascii="Times New Roman" w:hAnsi="Times New Roman"/>
                <w:bCs/>
                <w:sz w:val="24"/>
                <w:szCs w:val="24"/>
              </w:rPr>
              <w:footnoteReference w:id="14"/>
            </w:r>
          </w:p>
        </w:tc>
        <w:tc>
          <w:tcPr>
            <w:tcW w:w="2088"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Вспомогательные виды разрешенного использования</w:t>
            </w:r>
          </w:p>
        </w:tc>
        <w:tc>
          <w:tcPr>
            <w:tcW w:w="1877"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Примечания</w:t>
            </w:r>
          </w:p>
        </w:tc>
      </w:tr>
      <w:tr w:rsidR="007164E8" w:rsidRPr="007164E8" w:rsidTr="007164E8">
        <w:trPr>
          <w:trHeight w:val="252"/>
        </w:trPr>
        <w:tc>
          <w:tcPr>
            <w:tcW w:w="54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1</w:t>
            </w:r>
          </w:p>
        </w:tc>
        <w:tc>
          <w:tcPr>
            <w:tcW w:w="2340"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2</w:t>
            </w:r>
          </w:p>
        </w:tc>
        <w:tc>
          <w:tcPr>
            <w:tcW w:w="720"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3</w:t>
            </w:r>
          </w:p>
        </w:tc>
        <w:tc>
          <w:tcPr>
            <w:tcW w:w="2088" w:type="dxa"/>
            <w:shd w:val="clear" w:color="auto" w:fill="FFFFFF"/>
            <w:noWrap/>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4</w:t>
            </w:r>
          </w:p>
        </w:tc>
        <w:tc>
          <w:tcPr>
            <w:tcW w:w="2358"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5</w:t>
            </w:r>
          </w:p>
        </w:tc>
        <w:tc>
          <w:tcPr>
            <w:tcW w:w="1877" w:type="dxa"/>
            <w:shd w:val="clear" w:color="auto" w:fill="FFFFFF"/>
            <w:vAlign w:val="center"/>
          </w:tcPr>
          <w:p w:rsidR="007164E8" w:rsidRPr="007164E8" w:rsidRDefault="007164E8" w:rsidP="00062491">
            <w:pPr>
              <w:pStyle w:val="a3"/>
              <w:jc w:val="center"/>
              <w:rPr>
                <w:rFonts w:ascii="Times New Roman" w:hAnsi="Times New Roman" w:cs="Times New Roman"/>
                <w:sz w:val="24"/>
                <w:szCs w:val="24"/>
              </w:rPr>
            </w:pPr>
            <w:r w:rsidRPr="007164E8">
              <w:rPr>
                <w:rFonts w:ascii="Times New Roman" w:hAnsi="Times New Roman" w:cs="Times New Roman"/>
                <w:sz w:val="24"/>
                <w:szCs w:val="24"/>
              </w:rPr>
              <w:t>6</w:t>
            </w:r>
          </w:p>
        </w:tc>
      </w:tr>
      <w:tr w:rsidR="007164E8" w:rsidRPr="007164E8" w:rsidTr="007164E8">
        <w:trPr>
          <w:trHeight w:val="77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Обеспечение сельскохозяйственного производства</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1.18</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restart"/>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77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2</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Объекты придорожного  сервиса</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4.9.1</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77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Склады</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6.9</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сооружений, имеющих назначение по </w:t>
            </w:r>
            <w:r w:rsidRPr="007164E8">
              <w:rPr>
                <w:rFonts w:ascii="Times New Roman" w:hAnsi="Times New Roman" w:cs="Times New Roman"/>
                <w:sz w:val="24"/>
                <w:szCs w:val="24"/>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7164E8" w:rsidRPr="007164E8" w:rsidRDefault="007164E8" w:rsidP="00062491">
            <w:pPr>
              <w:pStyle w:val="a3"/>
              <w:rPr>
                <w:rFonts w:ascii="Times New Roman" w:hAnsi="Times New Roman" w:cs="Times New Roman"/>
                <w:sz w:val="24"/>
                <w:szCs w:val="24"/>
              </w:rPr>
            </w:pPr>
          </w:p>
          <w:p w:rsidR="007164E8" w:rsidRPr="007164E8" w:rsidRDefault="007164E8" w:rsidP="00062491">
            <w:pPr>
              <w:rPr>
                <w:rFonts w:ascii="Times New Roman" w:hAnsi="Times New Roman"/>
                <w:sz w:val="24"/>
                <w:szCs w:val="24"/>
              </w:rPr>
            </w:pPr>
          </w:p>
          <w:p w:rsidR="007164E8" w:rsidRPr="007164E8" w:rsidRDefault="007164E8" w:rsidP="00062491">
            <w:pPr>
              <w:rPr>
                <w:rFonts w:ascii="Times New Roman" w:hAnsi="Times New Roman"/>
                <w:sz w:val="24"/>
                <w:szCs w:val="24"/>
              </w:rPr>
            </w:pPr>
          </w:p>
          <w:p w:rsidR="007164E8" w:rsidRPr="007164E8" w:rsidRDefault="007164E8" w:rsidP="00062491">
            <w:pPr>
              <w:rPr>
                <w:rFonts w:ascii="Times New Roman" w:hAnsi="Times New Roman"/>
                <w:sz w:val="24"/>
                <w:szCs w:val="24"/>
              </w:rPr>
            </w:pPr>
          </w:p>
          <w:p w:rsidR="007164E8" w:rsidRPr="007164E8" w:rsidRDefault="007164E8" w:rsidP="00062491">
            <w:pPr>
              <w:rPr>
                <w:rFonts w:ascii="Times New Roman" w:hAnsi="Times New Roman"/>
                <w:sz w:val="24"/>
                <w:szCs w:val="24"/>
              </w:rPr>
            </w:pPr>
          </w:p>
          <w:p w:rsidR="007164E8" w:rsidRPr="007164E8" w:rsidRDefault="007164E8" w:rsidP="00062491">
            <w:pPr>
              <w:jc w:val="center"/>
              <w:rPr>
                <w:rFonts w:ascii="Times New Roman" w:hAnsi="Times New Roman"/>
                <w:sz w:val="24"/>
                <w:szCs w:val="24"/>
              </w:rPr>
            </w:pPr>
          </w:p>
        </w:tc>
        <w:tc>
          <w:tcPr>
            <w:tcW w:w="1877"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77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lastRenderedPageBreak/>
              <w:t>4</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Обслуживание автотранспорта</w:t>
            </w: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4.9</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постоянных или временных гаражей с несколькими стояночными местами (до 3 </w:t>
            </w:r>
            <w:proofErr w:type="spellStart"/>
            <w:r w:rsidRPr="007164E8">
              <w:rPr>
                <w:rFonts w:ascii="Times New Roman" w:hAnsi="Times New Roman" w:cs="Times New Roman"/>
                <w:sz w:val="24"/>
                <w:szCs w:val="24"/>
              </w:rPr>
              <w:t>машиномест</w:t>
            </w:r>
            <w:proofErr w:type="spellEnd"/>
            <w:r w:rsidRPr="007164E8">
              <w:rPr>
                <w:rFonts w:ascii="Times New Roman" w:hAnsi="Times New Roman" w:cs="Times New Roman"/>
                <w:sz w:val="24"/>
                <w:szCs w:val="24"/>
              </w:rPr>
              <w:t>), стоянок (парковок)</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Merge/>
            <w:vAlign w:val="center"/>
          </w:tcPr>
          <w:p w:rsidR="007164E8" w:rsidRPr="007164E8" w:rsidRDefault="007164E8" w:rsidP="00062491">
            <w:pPr>
              <w:pStyle w:val="a3"/>
              <w:rPr>
                <w:rFonts w:ascii="Times New Roman" w:hAnsi="Times New Roman" w:cs="Times New Roman"/>
                <w:sz w:val="24"/>
                <w:szCs w:val="24"/>
              </w:rPr>
            </w:pPr>
          </w:p>
        </w:tc>
      </w:tr>
      <w:tr w:rsidR="007164E8" w:rsidRPr="007164E8" w:rsidTr="007164E8">
        <w:trPr>
          <w:trHeight w:val="431"/>
        </w:trPr>
        <w:tc>
          <w:tcPr>
            <w:tcW w:w="54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5</w:t>
            </w:r>
          </w:p>
        </w:tc>
        <w:tc>
          <w:tcPr>
            <w:tcW w:w="2340"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Коммунальное обслуживание</w:t>
            </w:r>
          </w:p>
          <w:p w:rsidR="007164E8" w:rsidRPr="007164E8" w:rsidRDefault="007164E8" w:rsidP="00062491">
            <w:pPr>
              <w:pStyle w:val="a3"/>
              <w:rPr>
                <w:rFonts w:ascii="Times New Roman" w:hAnsi="Times New Roman" w:cs="Times New Roman"/>
                <w:i/>
                <w:sz w:val="24"/>
                <w:szCs w:val="24"/>
              </w:rPr>
            </w:pPr>
          </w:p>
        </w:tc>
        <w:tc>
          <w:tcPr>
            <w:tcW w:w="720" w:type="dxa"/>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3.1</w:t>
            </w:r>
          </w:p>
        </w:tc>
        <w:tc>
          <w:tcPr>
            <w:tcW w:w="2088" w:type="dxa"/>
            <w:noWrap/>
            <w:vAlign w:val="center"/>
          </w:tcPr>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Размещение объектов капитального строительства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котельных,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насосных станций, </w:t>
            </w:r>
          </w:p>
          <w:p w:rsidR="007164E8" w:rsidRPr="007164E8" w:rsidRDefault="007164E8" w:rsidP="00062491">
            <w:pPr>
              <w:pStyle w:val="a3"/>
              <w:rPr>
                <w:rFonts w:ascii="Times New Roman" w:hAnsi="Times New Roman" w:cs="Times New Roman"/>
                <w:sz w:val="24"/>
                <w:szCs w:val="24"/>
              </w:rPr>
            </w:pPr>
            <w:r w:rsidRPr="007164E8">
              <w:rPr>
                <w:rFonts w:ascii="Times New Roman" w:hAnsi="Times New Roman" w:cs="Times New Roman"/>
                <w:sz w:val="24"/>
                <w:szCs w:val="24"/>
              </w:rPr>
              <w:t xml:space="preserve">трансформаторных подстанций; </w:t>
            </w:r>
          </w:p>
        </w:tc>
        <w:tc>
          <w:tcPr>
            <w:tcW w:w="2358" w:type="dxa"/>
          </w:tcPr>
          <w:p w:rsidR="007164E8" w:rsidRPr="007164E8" w:rsidRDefault="007164E8" w:rsidP="00062491">
            <w:pPr>
              <w:pStyle w:val="a3"/>
              <w:rPr>
                <w:rFonts w:ascii="Times New Roman" w:hAnsi="Times New Roman" w:cs="Times New Roman"/>
                <w:sz w:val="24"/>
                <w:szCs w:val="24"/>
              </w:rPr>
            </w:pPr>
          </w:p>
        </w:tc>
        <w:tc>
          <w:tcPr>
            <w:tcW w:w="1877" w:type="dxa"/>
            <w:vAlign w:val="center"/>
          </w:tcPr>
          <w:p w:rsidR="007164E8" w:rsidRPr="007164E8" w:rsidRDefault="007164E8" w:rsidP="00062491">
            <w:pPr>
              <w:pStyle w:val="a3"/>
              <w:rPr>
                <w:rFonts w:ascii="Times New Roman" w:hAnsi="Times New Roman" w:cs="Times New Roman"/>
                <w:sz w:val="24"/>
                <w:szCs w:val="24"/>
              </w:rPr>
            </w:pPr>
          </w:p>
        </w:tc>
      </w:tr>
    </w:tbl>
    <w:p w:rsidR="00594A05" w:rsidRPr="007164E8" w:rsidRDefault="00594A05" w:rsidP="00594A05">
      <w:pPr>
        <w:pStyle w:val="a3"/>
        <w:jc w:val="both"/>
        <w:rPr>
          <w:rFonts w:ascii="Times New Roman" w:hAnsi="Times New Roman" w:cs="Times New Roman"/>
          <w:sz w:val="24"/>
          <w:szCs w:val="24"/>
        </w:rPr>
      </w:pPr>
    </w:p>
    <w:p w:rsidR="007164E8" w:rsidRPr="007164E8" w:rsidRDefault="007164E8" w:rsidP="007164E8">
      <w:pPr>
        <w:autoSpaceDE w:val="0"/>
        <w:autoSpaceDN w:val="0"/>
        <w:adjustRightInd w:val="0"/>
        <w:spacing w:after="0" w:line="240" w:lineRule="auto"/>
        <w:ind w:left="-709" w:right="-144" w:firstLine="851"/>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 Для основных и условно разрешенных видов использования вспомогатель</w:t>
      </w:r>
      <w:r w:rsidRPr="007164E8">
        <w:rPr>
          <w:rFonts w:ascii="Times New Roman" w:eastAsia="Times New Roman" w:hAnsi="Times New Roman"/>
          <w:sz w:val="24"/>
          <w:szCs w:val="24"/>
          <w:lang w:eastAsia="ru-RU"/>
        </w:rPr>
        <w:softHyphen/>
        <w:t>ными видами разрешенного использования являются виды использования, техноло</w:t>
      </w:r>
      <w:r w:rsidRPr="007164E8">
        <w:rPr>
          <w:rFonts w:ascii="Times New Roman" w:eastAsia="Times New Roman" w:hAnsi="Times New Roman"/>
          <w:sz w:val="24"/>
          <w:szCs w:val="24"/>
          <w:lang w:eastAsia="ru-RU"/>
        </w:rPr>
        <w:softHyphen/>
        <w:t>гически связанные с основными и условно разрешенными видами использования, а также обеспечивающие в соответствии с техническими регламентами, нормами и правилами обслуживание и эксплуатацию, безопасность, в том числе противопожарную, объектов, связанных с вспомогательными видами использования.</w:t>
      </w:r>
    </w:p>
    <w:p w:rsidR="007164E8" w:rsidRPr="007164E8" w:rsidRDefault="007164E8" w:rsidP="007164E8">
      <w:pPr>
        <w:autoSpaceDE w:val="0"/>
        <w:autoSpaceDN w:val="0"/>
        <w:adjustRightInd w:val="0"/>
        <w:spacing w:after="0" w:line="240" w:lineRule="auto"/>
        <w:ind w:left="-709" w:right="-144" w:firstLine="851"/>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6. Размещение объектов вспомогательных видов разрешенного использования, разрешается при условии соответствия требованиям, перечисленным в части 4 настоящей статьи, соблюдения требований технических регламентов и иных требований в соответствии с действующим законодательством Российской Федерации. На территории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 установленных в соответствии с законодательством Российской Федерации.</w:t>
      </w:r>
    </w:p>
    <w:p w:rsidR="007164E8" w:rsidRPr="007164E8" w:rsidRDefault="007164E8" w:rsidP="007164E8">
      <w:pPr>
        <w:spacing w:after="0" w:line="240" w:lineRule="auto"/>
        <w:ind w:left="-709" w:right="-144"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7. Предельные размеры земельных участков, предельные параметры разрешенного строительства, реконструкции объектов капитального строительства установлены таблицей                №17.</w:t>
      </w:r>
    </w:p>
    <w:p w:rsidR="007164E8" w:rsidRPr="007164E8" w:rsidRDefault="007164E8" w:rsidP="007164E8">
      <w:pPr>
        <w:tabs>
          <w:tab w:val="left" w:pos="709"/>
        </w:tabs>
        <w:spacing w:after="0" w:line="240" w:lineRule="auto"/>
        <w:ind w:left="-709" w:firstLine="709"/>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8. </w:t>
      </w:r>
      <w:proofErr w:type="gramStart"/>
      <w:r w:rsidRPr="007164E8">
        <w:rPr>
          <w:rFonts w:ascii="Times New Roman" w:eastAsia="Times New Roman" w:hAnsi="Times New Roman"/>
          <w:sz w:val="24"/>
          <w:szCs w:val="24"/>
          <w:lang w:eastAsia="ru-RU"/>
        </w:rPr>
        <w:t xml:space="preserve">Предельные параметры, применяемые к земельным участкам и объектам капитального строительства, указанные в таблице №17 Правил, применяются к аналогичным земельным </w:t>
      </w:r>
      <w:r w:rsidRPr="007164E8">
        <w:rPr>
          <w:rFonts w:ascii="Times New Roman" w:eastAsia="Times New Roman" w:hAnsi="Times New Roman"/>
          <w:sz w:val="24"/>
          <w:szCs w:val="24"/>
          <w:lang w:eastAsia="ru-RU"/>
        </w:rPr>
        <w:lastRenderedPageBreak/>
        <w:t>участкам и объектам капитального строительства, размещенным в таблицах   «Предельные размеры земельных участков, предельные параметры разрешенного строительства, реконструкции объектов капитального строительства» в других зонах.</w:t>
      </w:r>
      <w:proofErr w:type="gramEnd"/>
    </w:p>
    <w:p w:rsidR="007164E8" w:rsidRPr="007164E8" w:rsidRDefault="007164E8" w:rsidP="007164E8">
      <w:pPr>
        <w:autoSpaceDE w:val="0"/>
        <w:autoSpaceDN w:val="0"/>
        <w:adjustRightInd w:val="0"/>
        <w:spacing w:after="0" w:line="240" w:lineRule="auto"/>
        <w:jc w:val="right"/>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Таблица №17</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103"/>
        <w:gridCol w:w="4253"/>
      </w:tblGrid>
      <w:tr w:rsidR="007164E8" w:rsidRPr="007164E8" w:rsidTr="007164E8">
        <w:trPr>
          <w:trHeight w:val="273"/>
        </w:trPr>
        <w:tc>
          <w:tcPr>
            <w:tcW w:w="567" w:type="dxa"/>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val="en-US" w:eastAsia="ru-RU"/>
              </w:rPr>
              <w:t>/</w:t>
            </w:r>
            <w:r w:rsidRPr="007164E8">
              <w:rPr>
                <w:rFonts w:ascii="Times New Roman" w:eastAsia="Times New Roman" w:hAnsi="Times New Roman"/>
                <w:sz w:val="24"/>
                <w:szCs w:val="24"/>
                <w:lang w:eastAsia="ru-RU"/>
              </w:rPr>
              <w:t>п</w:t>
            </w:r>
          </w:p>
        </w:tc>
        <w:tc>
          <w:tcPr>
            <w:tcW w:w="5103" w:type="dxa"/>
            <w:shd w:val="clear" w:color="auto" w:fill="auto"/>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4253" w:type="dxa"/>
            <w:shd w:val="clear" w:color="auto" w:fill="auto"/>
            <w:vAlign w:val="center"/>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567" w:type="dxa"/>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5103" w:type="dxa"/>
            <w:shd w:val="clear" w:color="auto" w:fill="auto"/>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4253" w:type="dxa"/>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273"/>
        </w:trPr>
        <w:tc>
          <w:tcPr>
            <w:tcW w:w="567" w:type="dxa"/>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5103" w:type="dxa"/>
            <w:shd w:val="clear" w:color="auto" w:fill="auto"/>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4253" w:type="dxa"/>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2000,0</w:t>
            </w:r>
          </w:p>
        </w:tc>
      </w:tr>
      <w:tr w:rsidR="007164E8" w:rsidRPr="007164E8" w:rsidTr="007164E8">
        <w:trPr>
          <w:trHeight w:val="182"/>
        </w:trPr>
        <w:tc>
          <w:tcPr>
            <w:tcW w:w="567"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103" w:type="dxa"/>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w:t>
            </w:r>
          </w:p>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(процент)</w:t>
            </w:r>
          </w:p>
        </w:tc>
        <w:tc>
          <w:tcPr>
            <w:tcW w:w="4253" w:type="dxa"/>
            <w:tcBorders>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w:t>
            </w:r>
          </w:p>
        </w:tc>
      </w:tr>
      <w:tr w:rsidR="007164E8" w:rsidRPr="007164E8" w:rsidTr="007164E8">
        <w:trPr>
          <w:trHeight w:val="182"/>
        </w:trPr>
        <w:tc>
          <w:tcPr>
            <w:tcW w:w="567"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по фронту улиц и проездов - 5;</w:t>
            </w:r>
          </w:p>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 (улиц и проездов) – 5;</w:t>
            </w:r>
          </w:p>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земельных участков для размещения объектов коммунального обслуживания (котельные, КНС, АТС, КТП, ЗТП, ШРП, ГРП, ТП) - 1;</w:t>
            </w:r>
          </w:p>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-от границ прочих земельных участков - 3</w:t>
            </w:r>
          </w:p>
        </w:tc>
      </w:tr>
      <w:tr w:rsidR="007164E8" w:rsidRPr="007164E8" w:rsidTr="007164E8">
        <w:tc>
          <w:tcPr>
            <w:tcW w:w="567"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w:t>
            </w:r>
          </w:p>
        </w:tc>
        <w:tc>
          <w:tcPr>
            <w:tcW w:w="5103" w:type="dxa"/>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занимаемая объектами вспомогательных видов разрешенного использования (процент)</w:t>
            </w:r>
          </w:p>
        </w:tc>
        <w:tc>
          <w:tcPr>
            <w:tcW w:w="4253" w:type="dxa"/>
            <w:shd w:val="clear" w:color="auto" w:fill="auto"/>
          </w:tcPr>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164E8" w:rsidRPr="007164E8" w:rsidTr="007164E8">
        <w:tc>
          <w:tcPr>
            <w:tcW w:w="567"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высота ограждений земельных участков (м)</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2,0</w:t>
            </w:r>
          </w:p>
        </w:tc>
      </w:tr>
    </w:tbl>
    <w:p w:rsidR="00C15111" w:rsidRPr="007164E8" w:rsidRDefault="00C15111" w:rsidP="00594A05">
      <w:pPr>
        <w:pStyle w:val="a3"/>
        <w:ind w:left="-709" w:firstLine="568"/>
        <w:jc w:val="both"/>
        <w:rPr>
          <w:rFonts w:ascii="Times New Roman" w:hAnsi="Times New Roman" w:cs="Times New Roman"/>
          <w:sz w:val="24"/>
          <w:szCs w:val="24"/>
        </w:rPr>
      </w:pPr>
    </w:p>
    <w:p w:rsidR="007164E8" w:rsidRPr="007164E8" w:rsidRDefault="007164E8" w:rsidP="007164E8">
      <w:pPr>
        <w:spacing w:after="0" w:line="240" w:lineRule="auto"/>
        <w:ind w:firstLine="70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 Зона садоводческих некоммерческих товариществ – С</w:t>
      </w:r>
      <w:proofErr w:type="gramStart"/>
      <w:r w:rsidRPr="007164E8">
        <w:rPr>
          <w:rFonts w:ascii="Times New Roman" w:eastAsia="Times New Roman" w:hAnsi="Times New Roman"/>
          <w:sz w:val="24"/>
          <w:szCs w:val="24"/>
          <w:lang w:eastAsia="ru-RU"/>
        </w:rPr>
        <w:t>2</w:t>
      </w:r>
      <w:proofErr w:type="gramEnd"/>
      <w:r w:rsidRPr="007164E8">
        <w:rPr>
          <w:rFonts w:ascii="Times New Roman" w:eastAsia="Times New Roman" w:hAnsi="Times New Roman"/>
          <w:sz w:val="24"/>
          <w:szCs w:val="24"/>
          <w:lang w:eastAsia="ru-RU"/>
        </w:rPr>
        <w:t xml:space="preserve">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 же для отдыха:</w:t>
      </w:r>
    </w:p>
    <w:p w:rsidR="007164E8" w:rsidRPr="007164E8" w:rsidRDefault="007164E8" w:rsidP="007164E8">
      <w:pPr>
        <w:spacing w:after="0" w:line="240" w:lineRule="auto"/>
        <w:ind w:firstLine="708"/>
        <w:jc w:val="both"/>
        <w:rPr>
          <w:rFonts w:ascii="Times New Roman" w:hAnsi="Times New Roman"/>
          <w:bCs/>
          <w:sz w:val="24"/>
          <w:szCs w:val="24"/>
          <w:lang w:eastAsia="ar-SA"/>
        </w:rPr>
      </w:pPr>
      <w:r w:rsidRPr="007164E8">
        <w:rPr>
          <w:rFonts w:ascii="Times New Roman" w:hAnsi="Times New Roman"/>
          <w:bCs/>
          <w:sz w:val="24"/>
          <w:szCs w:val="24"/>
          <w:lang w:eastAsia="ar-SA"/>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164E8" w:rsidRPr="007164E8" w:rsidRDefault="007164E8" w:rsidP="007164E8">
      <w:pPr>
        <w:spacing w:after="0" w:line="240" w:lineRule="auto"/>
        <w:ind w:firstLine="708"/>
        <w:jc w:val="both"/>
        <w:rPr>
          <w:rFonts w:ascii="Times New Roman" w:hAnsi="Times New Roman"/>
          <w:sz w:val="24"/>
          <w:szCs w:val="24"/>
          <w:lang w:eastAsia="ar-SA"/>
        </w:rPr>
      </w:pPr>
      <w:r w:rsidRPr="007164E8">
        <w:rPr>
          <w:rFonts w:ascii="Times New Roman" w:hAnsi="Times New Roman"/>
          <w:bCs/>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С</w:t>
      </w:r>
      <w:proofErr w:type="gramStart"/>
      <w:r w:rsidRPr="007164E8">
        <w:rPr>
          <w:rFonts w:ascii="Times New Roman" w:hAnsi="Times New Roman"/>
          <w:bCs/>
          <w:sz w:val="24"/>
          <w:szCs w:val="24"/>
          <w:lang w:eastAsia="ar-SA"/>
        </w:rPr>
        <w:t>2</w:t>
      </w:r>
      <w:proofErr w:type="gramEnd"/>
      <w:r w:rsidRPr="007164E8">
        <w:rPr>
          <w:rFonts w:ascii="Times New Roman" w:hAnsi="Times New Roman"/>
          <w:bCs/>
          <w:sz w:val="24"/>
          <w:szCs w:val="24"/>
          <w:lang w:eastAsia="ar-SA"/>
        </w:rPr>
        <w:t>, а также вспомогательные виды разрешенного использования представлены в таблице №18</w:t>
      </w:r>
      <w:r w:rsidRPr="007164E8">
        <w:rPr>
          <w:rFonts w:ascii="Times New Roman" w:hAnsi="Times New Roman"/>
          <w:sz w:val="24"/>
          <w:szCs w:val="24"/>
          <w:lang w:eastAsia="ar-SA"/>
        </w:rPr>
        <w:t>.</w:t>
      </w:r>
    </w:p>
    <w:p w:rsidR="007164E8" w:rsidRPr="007164E8" w:rsidRDefault="007164E8" w:rsidP="007164E8">
      <w:pPr>
        <w:spacing w:after="0" w:line="240" w:lineRule="auto"/>
        <w:jc w:val="both"/>
        <w:rPr>
          <w:rFonts w:ascii="Times New Roman" w:eastAsia="Times New Roman" w:hAnsi="Times New Roman"/>
          <w:sz w:val="24"/>
          <w:szCs w:val="24"/>
          <w:lang w:eastAsia="ar-SA"/>
        </w:rPr>
      </w:pPr>
    </w:p>
    <w:p w:rsidR="007164E8" w:rsidRPr="007164E8" w:rsidRDefault="007164E8" w:rsidP="007164E8">
      <w:pPr>
        <w:tabs>
          <w:tab w:val="left" w:pos="540"/>
        </w:tabs>
        <w:spacing w:after="0" w:line="240" w:lineRule="auto"/>
        <w:ind w:firstLine="540"/>
        <w:jc w:val="right"/>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Таблица №18</w:t>
      </w:r>
    </w:p>
    <w:tbl>
      <w:tblPr>
        <w:tblW w:w="9923" w:type="dxa"/>
        <w:jc w:val="righ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291"/>
        <w:gridCol w:w="2182"/>
        <w:gridCol w:w="2012"/>
      </w:tblGrid>
      <w:tr w:rsidR="007164E8" w:rsidRPr="007164E8" w:rsidTr="007164E8">
        <w:trPr>
          <w:trHeight w:val="567"/>
          <w:jc w:val="right"/>
        </w:trPr>
        <w:tc>
          <w:tcPr>
            <w:tcW w:w="603"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w:t>
            </w:r>
          </w:p>
          <w:p w:rsidR="007164E8" w:rsidRPr="007164E8" w:rsidRDefault="007164E8" w:rsidP="00062491">
            <w:pPr>
              <w:spacing w:after="0" w:line="240" w:lineRule="auto"/>
              <w:jc w:val="center"/>
              <w:rPr>
                <w:rFonts w:ascii="Times New Roman" w:eastAsia="Times New Roman" w:hAnsi="Times New Roman"/>
                <w:bCs/>
                <w:sz w:val="24"/>
                <w:szCs w:val="24"/>
                <w:lang w:eastAsia="ru-RU"/>
              </w:rPr>
            </w:pPr>
            <w:proofErr w:type="gramStart"/>
            <w:r w:rsidRPr="007164E8">
              <w:rPr>
                <w:rFonts w:ascii="Times New Roman" w:eastAsia="Times New Roman" w:hAnsi="Times New Roman"/>
                <w:bCs/>
                <w:sz w:val="24"/>
                <w:szCs w:val="24"/>
                <w:lang w:eastAsia="ru-RU"/>
              </w:rPr>
              <w:t>п</w:t>
            </w:r>
            <w:proofErr w:type="gramEnd"/>
            <w:r w:rsidRPr="007164E8">
              <w:rPr>
                <w:rFonts w:ascii="Times New Roman" w:eastAsia="Times New Roman" w:hAnsi="Times New Roman"/>
                <w:bCs/>
                <w:sz w:val="24"/>
                <w:szCs w:val="24"/>
                <w:lang w:eastAsia="ru-RU"/>
              </w:rPr>
              <w:t>/п</w:t>
            </w:r>
          </w:p>
        </w:tc>
        <w:tc>
          <w:tcPr>
            <w:tcW w:w="2064" w:type="dxa"/>
            <w:shd w:val="clear" w:color="auto" w:fill="FFFFFF"/>
            <w:noWrap/>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Основной вид разрешённого использования земельного участка</w:t>
            </w:r>
          </w:p>
        </w:tc>
        <w:tc>
          <w:tcPr>
            <w:tcW w:w="771" w:type="dxa"/>
            <w:shd w:val="clear" w:color="auto" w:fill="FFFFFF"/>
            <w:vAlign w:val="center"/>
          </w:tcPr>
          <w:p w:rsidR="007164E8" w:rsidRPr="007164E8" w:rsidRDefault="007164E8" w:rsidP="00062491">
            <w:pPr>
              <w:spacing w:after="0" w:line="240" w:lineRule="auto"/>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Код</w:t>
            </w:r>
            <w:r w:rsidRPr="007164E8">
              <w:rPr>
                <w:rFonts w:ascii="Times New Roman" w:eastAsia="Times New Roman" w:hAnsi="Times New Roman"/>
                <w:bCs/>
                <w:sz w:val="24"/>
                <w:szCs w:val="24"/>
                <w:vertAlign w:val="superscript"/>
                <w:lang w:eastAsia="ru-RU"/>
              </w:rPr>
              <w:footnoteReference w:id="15"/>
            </w:r>
          </w:p>
        </w:tc>
        <w:tc>
          <w:tcPr>
            <w:tcW w:w="2291" w:type="dxa"/>
            <w:shd w:val="clear" w:color="auto" w:fill="FFFFFF"/>
            <w:noWrap/>
            <w:vAlign w:val="center"/>
          </w:tcPr>
          <w:p w:rsidR="007164E8" w:rsidRPr="007164E8" w:rsidRDefault="007164E8" w:rsidP="00062491">
            <w:pPr>
              <w:spacing w:after="0" w:line="240" w:lineRule="auto"/>
              <w:ind w:left="162" w:firstLine="14"/>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Основные виды разрешённого использования объектов капитального строительства</w:t>
            </w:r>
          </w:p>
        </w:tc>
        <w:tc>
          <w:tcPr>
            <w:tcW w:w="218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Вспомогательные виды разрешенного использования</w:t>
            </w:r>
          </w:p>
        </w:tc>
        <w:tc>
          <w:tcPr>
            <w:tcW w:w="201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Примечания</w:t>
            </w:r>
          </w:p>
        </w:tc>
      </w:tr>
      <w:tr w:rsidR="007164E8" w:rsidRPr="007164E8" w:rsidTr="007164E8">
        <w:trPr>
          <w:trHeight w:val="214"/>
          <w:jc w:val="right"/>
        </w:trPr>
        <w:tc>
          <w:tcPr>
            <w:tcW w:w="603"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1</w:t>
            </w:r>
          </w:p>
        </w:tc>
        <w:tc>
          <w:tcPr>
            <w:tcW w:w="2064" w:type="dxa"/>
            <w:shd w:val="clear" w:color="auto" w:fill="FFFFFF"/>
            <w:noWrap/>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2</w:t>
            </w:r>
          </w:p>
        </w:tc>
        <w:tc>
          <w:tcPr>
            <w:tcW w:w="771"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3</w:t>
            </w:r>
          </w:p>
        </w:tc>
        <w:tc>
          <w:tcPr>
            <w:tcW w:w="2291" w:type="dxa"/>
            <w:shd w:val="clear" w:color="auto" w:fill="FFFFFF"/>
            <w:noWrap/>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4</w:t>
            </w:r>
          </w:p>
        </w:tc>
        <w:tc>
          <w:tcPr>
            <w:tcW w:w="218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5</w:t>
            </w:r>
          </w:p>
        </w:tc>
        <w:tc>
          <w:tcPr>
            <w:tcW w:w="201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6</w:t>
            </w:r>
          </w:p>
        </w:tc>
      </w:tr>
      <w:tr w:rsidR="007164E8" w:rsidRPr="007164E8" w:rsidTr="007164E8">
        <w:trPr>
          <w:trHeight w:val="771"/>
          <w:jc w:val="right"/>
        </w:trPr>
        <w:tc>
          <w:tcPr>
            <w:tcW w:w="603"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lastRenderedPageBreak/>
              <w:t>1</w:t>
            </w:r>
          </w:p>
        </w:tc>
        <w:tc>
          <w:tcPr>
            <w:tcW w:w="2064" w:type="dxa"/>
            <w:noWrap/>
            <w:vAlign w:val="center"/>
          </w:tcPr>
          <w:p w:rsidR="007164E8" w:rsidRPr="007164E8" w:rsidRDefault="007164E8" w:rsidP="00062491">
            <w:pPr>
              <w:widowControl w:val="0"/>
              <w:suppressAutoHyphens/>
              <w:autoSpaceDE w:val="0"/>
              <w:spacing w:after="0" w:line="240" w:lineRule="auto"/>
              <w:jc w:val="both"/>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Ведение </w:t>
            </w:r>
          </w:p>
          <w:p w:rsidR="007164E8" w:rsidRPr="007164E8" w:rsidRDefault="007164E8" w:rsidP="00062491">
            <w:pPr>
              <w:widowControl w:val="0"/>
              <w:suppressAutoHyphens/>
              <w:autoSpaceDE w:val="0"/>
              <w:spacing w:after="0" w:line="240" w:lineRule="auto"/>
              <w:jc w:val="both"/>
              <w:rPr>
                <w:rFonts w:ascii="Times New Roman" w:eastAsia="Times New Roman" w:hAnsi="Times New Roman"/>
                <w:i/>
                <w:sz w:val="24"/>
                <w:szCs w:val="24"/>
                <w:lang w:eastAsia="ar-SA"/>
              </w:rPr>
            </w:pPr>
            <w:r w:rsidRPr="007164E8">
              <w:rPr>
                <w:rFonts w:ascii="Times New Roman" w:eastAsia="Times New Roman" w:hAnsi="Times New Roman"/>
                <w:sz w:val="24"/>
                <w:szCs w:val="24"/>
                <w:lang w:eastAsia="ar-SA"/>
              </w:rPr>
              <w:t>садоводства</w:t>
            </w:r>
          </w:p>
        </w:tc>
        <w:tc>
          <w:tcPr>
            <w:tcW w:w="771"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13.2</w:t>
            </w:r>
          </w:p>
        </w:tc>
        <w:tc>
          <w:tcPr>
            <w:tcW w:w="2291" w:type="dxa"/>
            <w:noWrap/>
            <w:vAlign w:val="center"/>
          </w:tcPr>
          <w:p w:rsidR="007164E8" w:rsidRPr="007164E8" w:rsidRDefault="007164E8" w:rsidP="00062491">
            <w:pPr>
              <w:snapToGrid w:val="0"/>
              <w:spacing w:after="0" w:line="240" w:lineRule="auto"/>
              <w:ind w:left="-91"/>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Осуществление деятель</w:t>
            </w:r>
            <w:r w:rsidRPr="007164E8">
              <w:rPr>
                <w:rFonts w:ascii="Times New Roman" w:eastAsia="Times New Roman" w:hAnsi="Times New Roman"/>
                <w:sz w:val="24"/>
                <w:szCs w:val="24"/>
                <w:lang w:eastAsia="ru-RU"/>
              </w:rPr>
              <w:softHyphen/>
              <w:t>ности, связанной с вы</w:t>
            </w:r>
            <w:r w:rsidRPr="007164E8">
              <w:rPr>
                <w:rFonts w:ascii="Times New Roman" w:eastAsia="Times New Roman" w:hAnsi="Times New Roman"/>
                <w:sz w:val="24"/>
                <w:szCs w:val="24"/>
                <w:lang w:eastAsia="ru-RU"/>
              </w:rPr>
              <w:softHyphen/>
              <w:t>ращиванием плодовых, ягодных, овощных, бах</w:t>
            </w:r>
            <w:r w:rsidRPr="007164E8">
              <w:rPr>
                <w:rFonts w:ascii="Times New Roman" w:eastAsia="Times New Roman" w:hAnsi="Times New Roman"/>
                <w:sz w:val="24"/>
                <w:szCs w:val="24"/>
                <w:lang w:eastAsia="ru-RU"/>
              </w:rPr>
              <w:softHyphen/>
              <w:t>чевых или иных сель</w:t>
            </w:r>
            <w:r w:rsidRPr="007164E8">
              <w:rPr>
                <w:rFonts w:ascii="Times New Roman" w:eastAsia="Times New Roman" w:hAnsi="Times New Roman"/>
                <w:sz w:val="24"/>
                <w:szCs w:val="24"/>
                <w:lang w:eastAsia="ru-RU"/>
              </w:rPr>
              <w:softHyphen/>
              <w:t>скохозяйственных куль</w:t>
            </w:r>
            <w:r w:rsidRPr="007164E8">
              <w:rPr>
                <w:rFonts w:ascii="Times New Roman" w:eastAsia="Times New Roman" w:hAnsi="Times New Roman"/>
                <w:sz w:val="24"/>
                <w:szCs w:val="24"/>
                <w:lang w:eastAsia="ru-RU"/>
              </w:rPr>
              <w:softHyphen/>
              <w:t>тур и картофеля</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p>
        </w:tc>
        <w:tc>
          <w:tcPr>
            <w:tcW w:w="2182" w:type="dxa"/>
            <w:vAlign w:val="center"/>
          </w:tcPr>
          <w:p w:rsidR="007164E8" w:rsidRPr="007164E8" w:rsidRDefault="007164E8" w:rsidP="00062491">
            <w:pPr>
              <w:snapToGrid w:val="0"/>
              <w:spacing w:after="0" w:line="240" w:lineRule="auto"/>
              <w:ind w:left="21"/>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Размещение садового дома, предназначен</w:t>
            </w:r>
            <w:r w:rsidRPr="007164E8">
              <w:rPr>
                <w:rFonts w:ascii="Times New Roman" w:eastAsia="Times New Roman" w:hAnsi="Times New Roman"/>
                <w:sz w:val="24"/>
                <w:szCs w:val="24"/>
                <w:lang w:eastAsia="ru-RU"/>
              </w:rPr>
              <w:softHyphen/>
              <w:t>ного для от</w:t>
            </w:r>
            <w:r w:rsidRPr="007164E8">
              <w:rPr>
                <w:rFonts w:ascii="Times New Roman" w:eastAsia="Times New Roman" w:hAnsi="Times New Roman"/>
                <w:sz w:val="24"/>
                <w:szCs w:val="24"/>
                <w:lang w:eastAsia="ru-RU"/>
              </w:rPr>
              <w:softHyphen/>
              <w:t>дыха и не под</w:t>
            </w:r>
            <w:r w:rsidRPr="007164E8">
              <w:rPr>
                <w:rFonts w:ascii="Times New Roman" w:eastAsia="Times New Roman" w:hAnsi="Times New Roman"/>
                <w:sz w:val="24"/>
                <w:szCs w:val="24"/>
                <w:lang w:eastAsia="ru-RU"/>
              </w:rPr>
              <w:softHyphen/>
              <w:t>лежащего раз</w:t>
            </w:r>
            <w:r w:rsidRPr="007164E8">
              <w:rPr>
                <w:rFonts w:ascii="Times New Roman" w:eastAsia="Times New Roman" w:hAnsi="Times New Roman"/>
                <w:sz w:val="24"/>
                <w:szCs w:val="24"/>
                <w:lang w:eastAsia="ru-RU"/>
              </w:rPr>
              <w:softHyphen/>
              <w:t>делу на квар</w:t>
            </w:r>
            <w:r w:rsidRPr="007164E8">
              <w:rPr>
                <w:rFonts w:ascii="Times New Roman" w:eastAsia="Times New Roman" w:hAnsi="Times New Roman"/>
                <w:sz w:val="24"/>
                <w:szCs w:val="24"/>
                <w:lang w:eastAsia="ru-RU"/>
              </w:rPr>
              <w:softHyphen/>
              <w:t>тиры;</w:t>
            </w:r>
          </w:p>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размещение хозяйственных строений и со</w:t>
            </w:r>
            <w:r w:rsidRPr="007164E8">
              <w:rPr>
                <w:rFonts w:ascii="Times New Roman" w:eastAsia="Times New Roman" w:hAnsi="Times New Roman"/>
                <w:sz w:val="24"/>
                <w:szCs w:val="24"/>
                <w:lang w:eastAsia="ru-RU"/>
              </w:rPr>
              <w:softHyphen/>
              <w:t>оружений</w:t>
            </w:r>
          </w:p>
        </w:tc>
        <w:tc>
          <w:tcPr>
            <w:tcW w:w="2012" w:type="dxa"/>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Садовый дом высотой не выше двух надземных этажей</w:t>
            </w:r>
          </w:p>
        </w:tc>
      </w:tr>
      <w:tr w:rsidR="007164E8" w:rsidRPr="007164E8" w:rsidTr="007164E8">
        <w:trPr>
          <w:trHeight w:val="771"/>
          <w:jc w:val="right"/>
        </w:trPr>
        <w:tc>
          <w:tcPr>
            <w:tcW w:w="603"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2064" w:type="dxa"/>
            <w:noWrap/>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Коммунальное обслуживание</w:t>
            </w:r>
          </w:p>
          <w:p w:rsidR="007164E8" w:rsidRPr="007164E8" w:rsidRDefault="007164E8" w:rsidP="00062491">
            <w:pPr>
              <w:widowControl w:val="0"/>
              <w:suppressAutoHyphens/>
              <w:autoSpaceDE w:val="0"/>
              <w:spacing w:after="0" w:line="240" w:lineRule="auto"/>
              <w:rPr>
                <w:rFonts w:ascii="Times New Roman" w:eastAsia="Times New Roman" w:hAnsi="Times New Roman"/>
                <w:i/>
                <w:sz w:val="24"/>
                <w:szCs w:val="24"/>
                <w:lang w:eastAsia="ar-SA"/>
              </w:rPr>
            </w:pPr>
          </w:p>
        </w:tc>
        <w:tc>
          <w:tcPr>
            <w:tcW w:w="771"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3.1</w:t>
            </w:r>
          </w:p>
        </w:tc>
        <w:tc>
          <w:tcPr>
            <w:tcW w:w="2291" w:type="dxa"/>
            <w:noWrap/>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котельные;</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водозаборы;</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очистные сооружения;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насосные станции;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водопроводы;</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тепловые сети;</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теплотрассы,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линии электропередачи; трансформаторные подстанции;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газопроводы;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линии связи; </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телефонные станции; </w:t>
            </w:r>
          </w:p>
          <w:p w:rsidR="007164E8" w:rsidRPr="007164E8" w:rsidRDefault="007164E8" w:rsidP="00062491">
            <w:pPr>
              <w:widowControl w:val="0"/>
              <w:suppressAutoHyphens/>
              <w:autoSpaceDE w:val="0"/>
              <w:spacing w:after="0" w:line="240" w:lineRule="auto"/>
              <w:jc w:val="both"/>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канализация</w:t>
            </w:r>
          </w:p>
        </w:tc>
        <w:tc>
          <w:tcPr>
            <w:tcW w:w="2182" w:type="dxa"/>
          </w:tcPr>
          <w:p w:rsidR="007164E8" w:rsidRPr="007164E8" w:rsidRDefault="007164E8" w:rsidP="00062491">
            <w:pPr>
              <w:spacing w:after="0" w:line="240" w:lineRule="auto"/>
              <w:rPr>
                <w:rFonts w:ascii="Times New Roman" w:eastAsia="Times New Roman" w:hAnsi="Times New Roman"/>
                <w:sz w:val="24"/>
                <w:szCs w:val="24"/>
                <w:lang w:eastAsia="ru-RU"/>
              </w:rPr>
            </w:pPr>
          </w:p>
        </w:tc>
        <w:tc>
          <w:tcPr>
            <w:tcW w:w="2012" w:type="dxa"/>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164E8" w:rsidRPr="007164E8" w:rsidTr="007164E8">
        <w:trPr>
          <w:trHeight w:val="619"/>
          <w:jc w:val="right"/>
        </w:trPr>
        <w:tc>
          <w:tcPr>
            <w:tcW w:w="603"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 xml:space="preserve">№ </w:t>
            </w:r>
            <w:proofErr w:type="gramStart"/>
            <w:r w:rsidRPr="007164E8">
              <w:rPr>
                <w:rFonts w:ascii="Times New Roman" w:eastAsia="Times New Roman" w:hAnsi="Times New Roman"/>
                <w:bCs/>
                <w:sz w:val="24"/>
                <w:szCs w:val="24"/>
                <w:lang w:eastAsia="ru-RU"/>
              </w:rPr>
              <w:t>п</w:t>
            </w:r>
            <w:proofErr w:type="gramEnd"/>
            <w:r w:rsidRPr="007164E8">
              <w:rPr>
                <w:rFonts w:ascii="Times New Roman" w:eastAsia="Times New Roman" w:hAnsi="Times New Roman"/>
                <w:bCs/>
                <w:sz w:val="24"/>
                <w:szCs w:val="24"/>
                <w:lang w:eastAsia="ru-RU"/>
              </w:rPr>
              <w:t>/п</w:t>
            </w:r>
          </w:p>
        </w:tc>
        <w:tc>
          <w:tcPr>
            <w:tcW w:w="2064" w:type="dxa"/>
            <w:shd w:val="clear" w:color="auto" w:fill="FFFFFF"/>
            <w:noWrap/>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Условно-разрешённый вид использования земельного участка</w:t>
            </w:r>
          </w:p>
        </w:tc>
        <w:tc>
          <w:tcPr>
            <w:tcW w:w="771"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Код</w:t>
            </w:r>
            <w:r w:rsidRPr="007164E8">
              <w:rPr>
                <w:rFonts w:ascii="Times New Roman" w:eastAsia="Times New Roman" w:hAnsi="Times New Roman"/>
                <w:bCs/>
                <w:sz w:val="24"/>
                <w:szCs w:val="24"/>
                <w:vertAlign w:val="superscript"/>
                <w:lang w:eastAsia="ru-RU"/>
              </w:rPr>
              <w:footnoteReference w:id="16"/>
            </w:r>
          </w:p>
        </w:tc>
        <w:tc>
          <w:tcPr>
            <w:tcW w:w="2291" w:type="dxa"/>
            <w:shd w:val="clear" w:color="auto" w:fill="FFFFFF"/>
            <w:noWrap/>
            <w:vAlign w:val="center"/>
          </w:tcPr>
          <w:p w:rsidR="007164E8" w:rsidRPr="007164E8" w:rsidRDefault="007164E8" w:rsidP="00062491">
            <w:pPr>
              <w:spacing w:after="0" w:line="240" w:lineRule="auto"/>
              <w:ind w:left="162" w:firstLine="14"/>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Условно-разрешённый вид использования объектов капитального строительства</w:t>
            </w:r>
          </w:p>
        </w:tc>
        <w:tc>
          <w:tcPr>
            <w:tcW w:w="218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Вспомогательные виды разрешенного использования</w:t>
            </w:r>
          </w:p>
        </w:tc>
        <w:tc>
          <w:tcPr>
            <w:tcW w:w="201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sz w:val="24"/>
                <w:szCs w:val="24"/>
                <w:lang w:eastAsia="ru-RU"/>
              </w:rPr>
            </w:pPr>
            <w:r w:rsidRPr="007164E8">
              <w:rPr>
                <w:rFonts w:ascii="Times New Roman" w:eastAsia="Times New Roman" w:hAnsi="Times New Roman"/>
                <w:bCs/>
                <w:sz w:val="24"/>
                <w:szCs w:val="24"/>
                <w:lang w:eastAsia="ru-RU"/>
              </w:rPr>
              <w:t>Примечания</w:t>
            </w:r>
          </w:p>
        </w:tc>
      </w:tr>
      <w:tr w:rsidR="007164E8" w:rsidRPr="007164E8" w:rsidTr="007164E8">
        <w:trPr>
          <w:trHeight w:val="161"/>
          <w:jc w:val="right"/>
        </w:trPr>
        <w:tc>
          <w:tcPr>
            <w:tcW w:w="603"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lastRenderedPageBreak/>
              <w:t>1</w:t>
            </w:r>
          </w:p>
        </w:tc>
        <w:tc>
          <w:tcPr>
            <w:tcW w:w="2064" w:type="dxa"/>
            <w:shd w:val="clear" w:color="auto" w:fill="FFFFFF"/>
            <w:noWrap/>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2</w:t>
            </w:r>
          </w:p>
        </w:tc>
        <w:tc>
          <w:tcPr>
            <w:tcW w:w="771" w:type="dxa"/>
            <w:shd w:val="clear" w:color="auto" w:fill="FFFFFF"/>
            <w:vAlign w:val="center"/>
          </w:tcPr>
          <w:p w:rsidR="007164E8" w:rsidRPr="007164E8" w:rsidRDefault="007164E8" w:rsidP="00062491">
            <w:pPr>
              <w:spacing w:after="0" w:line="240" w:lineRule="auto"/>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3</w:t>
            </w:r>
          </w:p>
        </w:tc>
        <w:tc>
          <w:tcPr>
            <w:tcW w:w="2291" w:type="dxa"/>
            <w:shd w:val="clear" w:color="auto" w:fill="FFFFFF"/>
            <w:noWrap/>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4</w:t>
            </w:r>
          </w:p>
        </w:tc>
        <w:tc>
          <w:tcPr>
            <w:tcW w:w="218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5</w:t>
            </w:r>
          </w:p>
        </w:tc>
        <w:tc>
          <w:tcPr>
            <w:tcW w:w="2012" w:type="dxa"/>
            <w:shd w:val="clear" w:color="auto" w:fill="FFFFFF"/>
            <w:vAlign w:val="center"/>
          </w:tcPr>
          <w:p w:rsidR="007164E8" w:rsidRPr="007164E8" w:rsidRDefault="007164E8" w:rsidP="00062491">
            <w:pPr>
              <w:spacing w:after="0" w:line="240" w:lineRule="auto"/>
              <w:ind w:left="162" w:firstLine="14"/>
              <w:jc w:val="center"/>
              <w:rPr>
                <w:rFonts w:ascii="Times New Roman" w:eastAsia="Times New Roman" w:hAnsi="Times New Roman"/>
                <w:bCs/>
                <w:sz w:val="24"/>
                <w:szCs w:val="24"/>
                <w:lang w:eastAsia="ru-RU"/>
              </w:rPr>
            </w:pPr>
            <w:r w:rsidRPr="007164E8">
              <w:rPr>
                <w:rFonts w:ascii="Times New Roman" w:eastAsia="Times New Roman" w:hAnsi="Times New Roman"/>
                <w:bCs/>
                <w:sz w:val="24"/>
                <w:szCs w:val="24"/>
                <w:lang w:eastAsia="ru-RU"/>
              </w:rPr>
              <w:t>6</w:t>
            </w:r>
          </w:p>
        </w:tc>
      </w:tr>
      <w:tr w:rsidR="007164E8" w:rsidRPr="007164E8" w:rsidTr="007164E8">
        <w:trPr>
          <w:trHeight w:val="619"/>
          <w:jc w:val="right"/>
        </w:trPr>
        <w:tc>
          <w:tcPr>
            <w:tcW w:w="603"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2064" w:type="dxa"/>
            <w:noWrap/>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Магазины</w:t>
            </w:r>
          </w:p>
        </w:tc>
        <w:tc>
          <w:tcPr>
            <w:tcW w:w="771"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4.4</w:t>
            </w:r>
          </w:p>
        </w:tc>
        <w:tc>
          <w:tcPr>
            <w:tcW w:w="2291" w:type="dxa"/>
            <w:noWrap/>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Объект капитального строительства, предназначенный для продажи товаров. Торговая площадь составляет </w:t>
            </w:r>
          </w:p>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до 100 кв. м</w:t>
            </w:r>
          </w:p>
        </w:tc>
        <w:tc>
          <w:tcPr>
            <w:tcW w:w="2182" w:type="dxa"/>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Размещение гаража и иных вспомогательных сооружений</w:t>
            </w:r>
          </w:p>
        </w:tc>
        <w:tc>
          <w:tcPr>
            <w:tcW w:w="2012" w:type="dxa"/>
            <w:vAlign w:val="center"/>
          </w:tcPr>
          <w:p w:rsidR="007164E8" w:rsidRPr="007164E8" w:rsidRDefault="007164E8" w:rsidP="00062491">
            <w:pPr>
              <w:spacing w:after="0" w:line="240" w:lineRule="auto"/>
              <w:ind w:left="162" w:firstLine="14"/>
              <w:jc w:val="center"/>
              <w:rPr>
                <w:rFonts w:ascii="Times New Roman" w:eastAsia="Times New Roman" w:hAnsi="Times New Roman"/>
                <w:sz w:val="24"/>
                <w:szCs w:val="24"/>
                <w:lang w:eastAsia="ru-RU"/>
              </w:rPr>
            </w:pPr>
          </w:p>
        </w:tc>
      </w:tr>
    </w:tbl>
    <w:p w:rsidR="007164E8" w:rsidRPr="007164E8" w:rsidRDefault="007164E8" w:rsidP="007164E8">
      <w:pPr>
        <w:spacing w:after="0" w:line="240" w:lineRule="auto"/>
        <w:ind w:firstLine="708"/>
        <w:jc w:val="both"/>
        <w:rPr>
          <w:rFonts w:ascii="Times New Roman" w:eastAsia="Times New Roman" w:hAnsi="Times New Roman"/>
          <w:sz w:val="24"/>
          <w:szCs w:val="24"/>
          <w:lang w:eastAsia="ar-SA"/>
        </w:rPr>
      </w:pPr>
    </w:p>
    <w:p w:rsidR="007164E8" w:rsidRPr="007164E8" w:rsidRDefault="007164E8" w:rsidP="007164E8">
      <w:pPr>
        <w:spacing w:after="0" w:line="240" w:lineRule="auto"/>
        <w:ind w:firstLine="708"/>
        <w:jc w:val="both"/>
        <w:rPr>
          <w:rFonts w:ascii="Times New Roman" w:hAnsi="Times New Roman"/>
          <w:sz w:val="24"/>
          <w:szCs w:val="24"/>
        </w:rPr>
      </w:pPr>
      <w:r w:rsidRPr="007164E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№19.</w:t>
      </w:r>
    </w:p>
    <w:p w:rsidR="007164E8" w:rsidRPr="007164E8" w:rsidRDefault="007164E8" w:rsidP="007164E8">
      <w:pPr>
        <w:spacing w:after="0" w:line="240" w:lineRule="auto"/>
        <w:jc w:val="right"/>
        <w:rPr>
          <w:rFonts w:ascii="Times New Roman" w:eastAsia="Times New Roman" w:hAnsi="Times New Roman"/>
          <w:sz w:val="24"/>
          <w:szCs w:val="24"/>
          <w:lang w:eastAsia="x-none"/>
        </w:rPr>
      </w:pPr>
      <w:r w:rsidRPr="007164E8">
        <w:rPr>
          <w:rFonts w:ascii="Times New Roman" w:eastAsia="Times New Roman" w:hAnsi="Times New Roman"/>
          <w:sz w:val="24"/>
          <w:szCs w:val="24"/>
          <w:lang w:val="x-none" w:eastAsia="x-none"/>
        </w:rPr>
        <w:t>Таблица №</w:t>
      </w:r>
      <w:r w:rsidRPr="007164E8">
        <w:rPr>
          <w:rFonts w:ascii="Times New Roman" w:eastAsia="Times New Roman" w:hAnsi="Times New Roman"/>
          <w:sz w:val="24"/>
          <w:szCs w:val="24"/>
          <w:lang w:eastAsia="x-none"/>
        </w:rPr>
        <w:t>19</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4286"/>
      </w:tblGrid>
      <w:tr w:rsidR="007164E8" w:rsidRPr="007164E8" w:rsidTr="007164E8">
        <w:trPr>
          <w:trHeight w:val="727"/>
        </w:trPr>
        <w:tc>
          <w:tcPr>
            <w:tcW w:w="675" w:type="dxa"/>
            <w:tcBorders>
              <w:bottom w:val="single" w:sz="4" w:space="0" w:color="auto"/>
            </w:tcBorders>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val="en-US" w:eastAsia="ru-RU"/>
              </w:rPr>
              <w:t>/</w:t>
            </w:r>
            <w:r w:rsidRPr="007164E8">
              <w:rPr>
                <w:rFonts w:ascii="Times New Roman" w:eastAsia="Times New Roman" w:hAnsi="Times New Roman"/>
                <w:sz w:val="24"/>
                <w:szCs w:val="24"/>
                <w:lang w:eastAsia="ru-RU"/>
              </w:rPr>
              <w:t>п</w:t>
            </w:r>
          </w:p>
        </w:tc>
        <w:tc>
          <w:tcPr>
            <w:tcW w:w="4962" w:type="dxa"/>
            <w:tcBorders>
              <w:bottom w:val="single" w:sz="4" w:space="0" w:color="auto"/>
            </w:tcBorders>
            <w:shd w:val="clear" w:color="auto" w:fill="auto"/>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4286" w:type="dxa"/>
            <w:tcBorders>
              <w:top w:val="single" w:sz="4" w:space="0" w:color="auto"/>
              <w:bottom w:val="single" w:sz="4" w:space="0" w:color="auto"/>
            </w:tcBorders>
            <w:shd w:val="clear" w:color="auto" w:fill="auto"/>
            <w:vAlign w:val="center"/>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675" w:type="dxa"/>
            <w:tcBorders>
              <w:bottom w:val="single" w:sz="4" w:space="0" w:color="auto"/>
            </w:tcBorders>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4962" w:type="dxa"/>
            <w:tcBorders>
              <w:bottom w:val="single" w:sz="4" w:space="0" w:color="auto"/>
            </w:tcBorders>
            <w:shd w:val="clear" w:color="auto" w:fill="auto"/>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4286" w:type="dxa"/>
            <w:tcBorders>
              <w:top w:val="single" w:sz="4" w:space="0" w:color="auto"/>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375"/>
        </w:trPr>
        <w:tc>
          <w:tcPr>
            <w:tcW w:w="675" w:type="dxa"/>
            <w:vMerge w:val="restart"/>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4962" w:type="dxa"/>
            <w:vMerge w:val="restart"/>
            <w:shd w:val="clear" w:color="auto" w:fill="auto"/>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Минимальная площадь </w:t>
            </w:r>
            <w:proofErr w:type="gramStart"/>
            <w:r w:rsidRPr="007164E8">
              <w:rPr>
                <w:rFonts w:ascii="Times New Roman" w:eastAsia="Times New Roman" w:hAnsi="Times New Roman"/>
                <w:sz w:val="24"/>
                <w:szCs w:val="24"/>
                <w:lang w:eastAsia="ru-RU"/>
              </w:rPr>
              <w:t>земельного</w:t>
            </w:r>
            <w:proofErr w:type="gramEnd"/>
          </w:p>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участка (кв. м)</w:t>
            </w:r>
          </w:p>
        </w:tc>
        <w:tc>
          <w:tcPr>
            <w:tcW w:w="4286" w:type="dxa"/>
            <w:tcBorders>
              <w:top w:val="single" w:sz="4" w:space="0" w:color="auto"/>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400,0</w:t>
            </w:r>
          </w:p>
        </w:tc>
      </w:tr>
      <w:tr w:rsidR="007164E8" w:rsidRPr="007164E8" w:rsidTr="007164E8">
        <w:trPr>
          <w:trHeight w:val="309"/>
        </w:trPr>
        <w:tc>
          <w:tcPr>
            <w:tcW w:w="675" w:type="dxa"/>
            <w:vMerge/>
            <w:tcBorders>
              <w:bottom w:val="single" w:sz="4" w:space="0" w:color="auto"/>
            </w:tcBorders>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vMerge/>
            <w:tcBorders>
              <w:bottom w:val="single" w:sz="4" w:space="0" w:color="auto"/>
            </w:tcBorders>
            <w:shd w:val="clear" w:color="auto" w:fill="auto"/>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p>
        </w:tc>
        <w:tc>
          <w:tcPr>
            <w:tcW w:w="4286" w:type="dxa"/>
            <w:tcBorders>
              <w:top w:val="single" w:sz="4" w:space="0" w:color="auto"/>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564"/>
        </w:trPr>
        <w:tc>
          <w:tcPr>
            <w:tcW w:w="675" w:type="dxa"/>
            <w:vAlign w:val="center"/>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4962" w:type="dxa"/>
            <w:shd w:val="clear" w:color="auto" w:fill="auto"/>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Максимальная площадь </w:t>
            </w:r>
            <w:proofErr w:type="gramStart"/>
            <w:r w:rsidRPr="007164E8">
              <w:rPr>
                <w:rFonts w:ascii="Times New Roman" w:eastAsia="Times New Roman" w:hAnsi="Times New Roman"/>
                <w:sz w:val="24"/>
                <w:szCs w:val="24"/>
                <w:lang w:eastAsia="ru-RU"/>
              </w:rPr>
              <w:t>земельного</w:t>
            </w:r>
            <w:proofErr w:type="gramEnd"/>
          </w:p>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участка (кв. м)</w:t>
            </w:r>
          </w:p>
        </w:tc>
        <w:tc>
          <w:tcPr>
            <w:tcW w:w="4286" w:type="dxa"/>
            <w:tcBorders>
              <w:top w:val="single" w:sz="4" w:space="0" w:color="auto"/>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1200,0</w:t>
            </w:r>
          </w:p>
        </w:tc>
      </w:tr>
      <w:tr w:rsidR="007164E8" w:rsidRPr="007164E8" w:rsidTr="007164E8">
        <w:trPr>
          <w:trHeight w:val="182"/>
        </w:trPr>
        <w:tc>
          <w:tcPr>
            <w:tcW w:w="675"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c>
          <w:tcPr>
            <w:tcW w:w="4962" w:type="dxa"/>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 (процент)</w:t>
            </w:r>
          </w:p>
        </w:tc>
        <w:tc>
          <w:tcPr>
            <w:tcW w:w="4286" w:type="dxa"/>
            <w:tcBorders>
              <w:bottom w:val="single" w:sz="4" w:space="0" w:color="auto"/>
            </w:tcBorders>
            <w:shd w:val="clear" w:color="auto" w:fill="auto"/>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w:t>
            </w:r>
          </w:p>
        </w:tc>
      </w:tr>
      <w:tr w:rsidR="007164E8" w:rsidRPr="007164E8" w:rsidTr="007164E8">
        <w:trPr>
          <w:trHeight w:val="1807"/>
        </w:trPr>
        <w:tc>
          <w:tcPr>
            <w:tcW w:w="675" w:type="dxa"/>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4</w:t>
            </w:r>
          </w:p>
        </w:tc>
        <w:tc>
          <w:tcPr>
            <w:tcW w:w="4962" w:type="dxa"/>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Максимальная площадь  застройки, занимае</w:t>
            </w:r>
            <w:r w:rsidRPr="007164E8">
              <w:rPr>
                <w:rFonts w:ascii="Times New Roman" w:eastAsia="Times New Roman" w:hAnsi="Times New Roman"/>
                <w:sz w:val="24"/>
                <w:szCs w:val="24"/>
                <w:lang w:eastAsia="ru-RU"/>
              </w:rPr>
              <w:softHyphen/>
              <w:t>мая объектами вспомогательных видов раз</w:t>
            </w:r>
            <w:r w:rsidRPr="007164E8">
              <w:rPr>
                <w:rFonts w:ascii="Times New Roman" w:eastAsia="Times New Roman" w:hAnsi="Times New Roman"/>
                <w:sz w:val="24"/>
                <w:szCs w:val="24"/>
                <w:lang w:eastAsia="ru-RU"/>
              </w:rPr>
              <w:softHyphen/>
              <w:t>решенного использования (процент)</w:t>
            </w:r>
          </w:p>
        </w:tc>
        <w:tc>
          <w:tcPr>
            <w:tcW w:w="4286" w:type="dxa"/>
            <w:shd w:val="clear" w:color="auto" w:fill="auto"/>
          </w:tcPr>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30 от общей площади объекта, имеющего основной или условно разрешенный вид использования, расположенного  на территории со</w:t>
            </w:r>
            <w:r w:rsidRPr="007164E8">
              <w:rPr>
                <w:rFonts w:ascii="Times New Roman" w:eastAsia="Times New Roman" w:hAnsi="Times New Roman"/>
                <w:sz w:val="24"/>
                <w:szCs w:val="24"/>
                <w:lang w:eastAsia="ru-RU"/>
              </w:rPr>
              <w:softHyphen/>
              <w:t>ответствующего земельного уча</w:t>
            </w:r>
            <w:r w:rsidRPr="007164E8">
              <w:rPr>
                <w:rFonts w:ascii="Times New Roman" w:eastAsia="Times New Roman" w:hAnsi="Times New Roman"/>
                <w:sz w:val="24"/>
                <w:szCs w:val="24"/>
                <w:lang w:eastAsia="ru-RU"/>
              </w:rPr>
              <w:softHyphen/>
              <w:t>стка</w:t>
            </w:r>
          </w:p>
        </w:tc>
      </w:tr>
      <w:tr w:rsidR="007164E8" w:rsidRPr="007164E8" w:rsidTr="007164E8">
        <w:trPr>
          <w:trHeight w:val="1807"/>
        </w:trPr>
        <w:tc>
          <w:tcPr>
            <w:tcW w:w="675"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земельного участка по фронту улиц и проездов - 5;</w:t>
            </w:r>
          </w:p>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утвержденной красной линии (улиц и проездов) – 5;</w:t>
            </w:r>
          </w:p>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от границ земельных участков для размещения объектов коммунального обслуживания (котельные, КНС, АТС, КТП, ЗТП, ШРП, ГРП, ТП) - 1;</w:t>
            </w:r>
          </w:p>
          <w:p w:rsidR="007164E8" w:rsidRPr="007164E8" w:rsidRDefault="007164E8" w:rsidP="00062491">
            <w:pPr>
              <w:spacing w:after="0" w:line="240" w:lineRule="auto"/>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-от границ прочих земельных участков - 3</w:t>
            </w:r>
          </w:p>
        </w:tc>
      </w:tr>
      <w:tr w:rsidR="007164E8" w:rsidRPr="007164E8" w:rsidTr="007164E8">
        <w:trPr>
          <w:trHeight w:val="449"/>
        </w:trPr>
        <w:tc>
          <w:tcPr>
            <w:tcW w:w="675"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 xml:space="preserve">Предельное количество этажей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2</w:t>
            </w:r>
          </w:p>
        </w:tc>
      </w:tr>
      <w:tr w:rsidR="007164E8" w:rsidRPr="007164E8" w:rsidTr="007164E8">
        <w:trPr>
          <w:trHeight w:val="525"/>
        </w:trPr>
        <w:tc>
          <w:tcPr>
            <w:tcW w:w="675"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Предельная высота зданий, строений,</w:t>
            </w:r>
          </w:p>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сооружений (м)</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6,0</w:t>
            </w:r>
          </w:p>
        </w:tc>
      </w:tr>
      <w:tr w:rsidR="007164E8" w:rsidRPr="007164E8" w:rsidTr="007164E8">
        <w:trPr>
          <w:trHeight w:val="561"/>
        </w:trPr>
        <w:tc>
          <w:tcPr>
            <w:tcW w:w="675"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30</w:t>
            </w:r>
          </w:p>
        </w:tc>
      </w:tr>
      <w:tr w:rsidR="007164E8" w:rsidRPr="007164E8" w:rsidTr="007164E8">
        <w:trPr>
          <w:trHeight w:val="713"/>
        </w:trPr>
        <w:tc>
          <w:tcPr>
            <w:tcW w:w="675" w:type="dxa"/>
            <w:tcBorders>
              <w:top w:val="single" w:sz="4" w:space="0" w:color="000000"/>
              <w:left w:val="single" w:sz="4" w:space="0" w:color="000000"/>
              <w:bottom w:val="single" w:sz="4" w:space="0" w:color="000000"/>
              <w:right w:val="single" w:sz="4" w:space="0" w:color="000000"/>
            </w:tcBorders>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1,8</w:t>
            </w:r>
          </w:p>
        </w:tc>
      </w:tr>
    </w:tbl>
    <w:p w:rsidR="007164E8" w:rsidRPr="007164E8" w:rsidRDefault="00FE05A8" w:rsidP="007164E8">
      <w:pPr>
        <w:pStyle w:val="a3"/>
        <w:ind w:left="-709" w:firstLine="567"/>
        <w:jc w:val="both"/>
        <w:rPr>
          <w:rFonts w:ascii="Times New Roman" w:hAnsi="Times New Roman" w:cs="Times New Roman"/>
          <w:sz w:val="24"/>
          <w:szCs w:val="24"/>
        </w:rPr>
      </w:pPr>
      <w:r w:rsidRPr="007164E8">
        <w:rPr>
          <w:rFonts w:ascii="Times New Roman" w:hAnsi="Times New Roman" w:cs="Times New Roman"/>
          <w:sz w:val="24"/>
          <w:szCs w:val="24"/>
        </w:rPr>
        <w:t xml:space="preserve">  </w:t>
      </w:r>
    </w:p>
    <w:p w:rsidR="00847F7D" w:rsidRPr="007164E8" w:rsidRDefault="00480373" w:rsidP="007164E8">
      <w:pPr>
        <w:pStyle w:val="a3"/>
        <w:ind w:left="-709" w:firstLine="567"/>
        <w:jc w:val="both"/>
        <w:rPr>
          <w:rFonts w:ascii="Times New Roman" w:hAnsi="Times New Roman" w:cs="Times New Roman"/>
          <w:sz w:val="24"/>
          <w:szCs w:val="24"/>
        </w:rPr>
      </w:pPr>
      <w:r w:rsidRPr="007164E8">
        <w:rPr>
          <w:rFonts w:ascii="Times New Roman" w:hAnsi="Times New Roman" w:cs="Times New Roman"/>
          <w:sz w:val="24"/>
          <w:szCs w:val="24"/>
        </w:rPr>
        <w:lastRenderedPageBreak/>
        <w:t>Статья 29. Зоны специального назначения</w:t>
      </w:r>
    </w:p>
    <w:p w:rsidR="005835E8" w:rsidRPr="007164E8" w:rsidRDefault="005835E8"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7164E8" w:rsidRDefault="002206E9"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2. Зона </w:t>
      </w:r>
      <w:r w:rsidR="0062695A" w:rsidRPr="007164E8">
        <w:rPr>
          <w:rFonts w:ascii="Times New Roman" w:eastAsia="Times New Roman" w:hAnsi="Times New Roman"/>
          <w:sz w:val="24"/>
          <w:szCs w:val="24"/>
          <w:lang w:eastAsia="ru-RU"/>
        </w:rPr>
        <w:t xml:space="preserve">размещения </w:t>
      </w:r>
      <w:r w:rsidRPr="007164E8">
        <w:rPr>
          <w:rFonts w:ascii="Times New Roman" w:eastAsia="Times New Roman" w:hAnsi="Times New Roman"/>
          <w:sz w:val="24"/>
          <w:szCs w:val="24"/>
          <w:lang w:eastAsia="ru-RU"/>
        </w:rPr>
        <w:t>кладбищ – К</w:t>
      </w:r>
      <w:proofErr w:type="gramStart"/>
      <w:r w:rsidR="005835E8" w:rsidRPr="007164E8">
        <w:rPr>
          <w:rFonts w:ascii="Times New Roman" w:eastAsia="Times New Roman" w:hAnsi="Times New Roman"/>
          <w:sz w:val="24"/>
          <w:szCs w:val="24"/>
          <w:lang w:eastAsia="ru-RU"/>
        </w:rPr>
        <w:t>1</w:t>
      </w:r>
      <w:proofErr w:type="gramEnd"/>
      <w:r w:rsidR="005835E8" w:rsidRPr="007164E8">
        <w:rPr>
          <w:rFonts w:ascii="Times New Roman" w:eastAsia="Times New Roman" w:hAnsi="Times New Roman"/>
          <w:sz w:val="24"/>
          <w:szCs w:val="24"/>
          <w:lang w:eastAsia="ru-RU"/>
        </w:rPr>
        <w:t>:</w:t>
      </w:r>
    </w:p>
    <w:p w:rsidR="005835E8" w:rsidRPr="007164E8" w:rsidRDefault="009A279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r w:rsidR="005835E8" w:rsidRPr="007164E8">
        <w:rPr>
          <w:rFonts w:ascii="Times New Roman" w:eastAsia="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7164E8" w:rsidRDefault="009A279E"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r w:rsidR="005835E8" w:rsidRPr="007164E8">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7164E8">
        <w:rPr>
          <w:rFonts w:ascii="Times New Roman" w:eastAsia="Times New Roman" w:hAnsi="Times New Roman"/>
          <w:sz w:val="24"/>
          <w:szCs w:val="24"/>
          <w:lang w:eastAsia="ru-RU"/>
        </w:rPr>
        <w:t>з</w:t>
      </w:r>
      <w:r w:rsidR="00DD49E4" w:rsidRPr="007164E8">
        <w:rPr>
          <w:rFonts w:ascii="Times New Roman" w:eastAsia="Times New Roman" w:hAnsi="Times New Roman"/>
          <w:sz w:val="24"/>
          <w:szCs w:val="24"/>
          <w:lang w:eastAsia="ru-RU"/>
        </w:rPr>
        <w:t>решенного использования зоны К</w:t>
      </w:r>
      <w:proofErr w:type="gramStart"/>
      <w:r w:rsidR="00DD49E4" w:rsidRPr="007164E8">
        <w:rPr>
          <w:rFonts w:ascii="Times New Roman" w:eastAsia="Times New Roman" w:hAnsi="Times New Roman"/>
          <w:sz w:val="24"/>
          <w:szCs w:val="24"/>
          <w:lang w:eastAsia="ru-RU"/>
        </w:rPr>
        <w:t>1</w:t>
      </w:r>
      <w:proofErr w:type="gramEnd"/>
      <w:r w:rsidRPr="007164E8">
        <w:rPr>
          <w:rFonts w:ascii="Times New Roman" w:eastAsia="Times New Roman" w:hAnsi="Times New Roman"/>
          <w:sz w:val="24"/>
          <w:szCs w:val="24"/>
          <w:lang w:eastAsia="ru-RU"/>
        </w:rPr>
        <w:t xml:space="preserve"> представлен в таблице №</w:t>
      </w:r>
      <w:r w:rsidR="007164E8" w:rsidRPr="007164E8">
        <w:rPr>
          <w:rFonts w:ascii="Times New Roman" w:eastAsia="Times New Roman" w:hAnsi="Times New Roman"/>
          <w:sz w:val="24"/>
          <w:szCs w:val="24"/>
          <w:lang w:eastAsia="ru-RU"/>
        </w:rPr>
        <w:t>20</w:t>
      </w:r>
      <w:r w:rsidR="00B50D84" w:rsidRPr="007164E8">
        <w:rPr>
          <w:rFonts w:ascii="Times New Roman" w:eastAsia="Times New Roman" w:hAnsi="Times New Roman"/>
          <w:sz w:val="24"/>
          <w:szCs w:val="24"/>
          <w:lang w:eastAsia="ru-RU"/>
        </w:rPr>
        <w:t>.</w:t>
      </w:r>
    </w:p>
    <w:p w:rsidR="00D86E00" w:rsidRPr="007164E8" w:rsidRDefault="009A279E" w:rsidP="00EC79BE">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Таблица №</w:t>
      </w:r>
      <w:r w:rsidR="007164E8" w:rsidRPr="007164E8">
        <w:rPr>
          <w:rFonts w:ascii="Times New Roman" w:eastAsia="Times New Roman" w:hAnsi="Times New Roman"/>
          <w:sz w:val="24"/>
          <w:szCs w:val="24"/>
          <w:lang w:eastAsia="ru-RU"/>
        </w:rPr>
        <w:t>20</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680"/>
      </w:tblGrid>
      <w:tr w:rsidR="008F7D0C" w:rsidRPr="007164E8" w:rsidTr="007164E8">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 xml:space="preserve">№ </w:t>
            </w:r>
            <w:proofErr w:type="gramStart"/>
            <w:r w:rsidRPr="007164E8">
              <w:rPr>
                <w:rFonts w:ascii="Times New Roman" w:hAnsi="Times New Roman"/>
                <w:sz w:val="24"/>
                <w:szCs w:val="24"/>
                <w:lang w:eastAsia="ru-RU"/>
              </w:rPr>
              <w:t>п</w:t>
            </w:r>
            <w:proofErr w:type="gramEnd"/>
            <w:r w:rsidRPr="007164E8">
              <w:rPr>
                <w:rFonts w:ascii="Times New Roman" w:hAnsi="Times New Roman"/>
                <w:sz w:val="24"/>
                <w:szCs w:val="24"/>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Код</w:t>
            </w:r>
            <w:r w:rsidRPr="007164E8">
              <w:rPr>
                <w:rFonts w:ascii="Times New Roman" w:hAnsi="Times New Roman"/>
                <w:sz w:val="24"/>
                <w:szCs w:val="24"/>
                <w:vertAlign w:val="superscript"/>
                <w:lang w:eastAsia="ru-RU"/>
              </w:rPr>
              <w:footnoteReference w:id="17"/>
            </w:r>
          </w:p>
        </w:tc>
        <w:tc>
          <w:tcPr>
            <w:tcW w:w="3038" w:type="dxa"/>
            <w:tcBorders>
              <w:top w:val="single" w:sz="4" w:space="0" w:color="auto"/>
              <w:left w:val="single" w:sz="4" w:space="0" w:color="auto"/>
              <w:bottom w:val="single" w:sz="4" w:space="0" w:color="auto"/>
              <w:right w:val="single" w:sz="4" w:space="0" w:color="auto"/>
            </w:tcBorders>
            <w:shd w:val="clear" w:color="auto" w:fill="FFFFFF"/>
            <w:noWrap/>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Вспомогательные виды разрешенного использования</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Примечания</w:t>
            </w:r>
          </w:p>
        </w:tc>
      </w:tr>
      <w:tr w:rsidR="00EC79BE" w:rsidRPr="007164E8" w:rsidTr="007164E8">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7164E8" w:rsidRDefault="00EC79BE"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6</w:t>
            </w:r>
          </w:p>
        </w:tc>
      </w:tr>
      <w:tr w:rsidR="008F7D0C" w:rsidRPr="007164E8" w:rsidTr="007164E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8F7D0C" w:rsidRPr="007164E8" w:rsidRDefault="00D86E00"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 xml:space="preserve">Размещение кладбищ; </w:t>
            </w:r>
            <w:r w:rsidR="008F7D0C" w:rsidRPr="007164E8">
              <w:rPr>
                <w:rFonts w:ascii="Times New Roman" w:hAnsi="Times New Roman"/>
                <w:sz w:val="24"/>
                <w:szCs w:val="24"/>
                <w:lang w:eastAsia="ru-RU"/>
              </w:rPr>
              <w:t>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r>
      <w:tr w:rsidR="008F7D0C" w:rsidRPr="007164E8" w:rsidTr="007164E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Коммунальное обслуживание</w:t>
            </w:r>
          </w:p>
          <w:p w:rsidR="008F7D0C" w:rsidRPr="007164E8" w:rsidRDefault="008F7D0C" w:rsidP="00A611A0">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r>
      <w:tr w:rsidR="008F7D0C" w:rsidRPr="007164E8" w:rsidTr="007164E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3</w:t>
            </w:r>
          </w:p>
        </w:tc>
        <w:tc>
          <w:tcPr>
            <w:tcW w:w="2026" w:type="dxa"/>
            <w:tcBorders>
              <w:top w:val="single" w:sz="4" w:space="0" w:color="auto"/>
              <w:left w:val="single" w:sz="4" w:space="0" w:color="auto"/>
              <w:bottom w:val="single" w:sz="4" w:space="0" w:color="auto"/>
              <w:right w:val="single" w:sz="4" w:space="0" w:color="auto"/>
            </w:tcBorders>
            <w:noWrap/>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8F7D0C" w:rsidRPr="007164E8" w:rsidRDefault="008F7D0C"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8F7D0C" w:rsidRPr="007164E8" w:rsidRDefault="008F7D0C" w:rsidP="00A611A0">
            <w:pPr>
              <w:spacing w:line="240" w:lineRule="auto"/>
              <w:rPr>
                <w:rFonts w:ascii="Times New Roman" w:hAnsi="Times New Roman"/>
                <w:sz w:val="24"/>
                <w:szCs w:val="24"/>
                <w:lang w:eastAsia="ru-RU"/>
              </w:rPr>
            </w:pPr>
          </w:p>
        </w:tc>
      </w:tr>
      <w:tr w:rsidR="008F7D0C" w:rsidRPr="007164E8" w:rsidTr="007164E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 xml:space="preserve">№ </w:t>
            </w:r>
            <w:proofErr w:type="gramStart"/>
            <w:r w:rsidRPr="007164E8">
              <w:rPr>
                <w:rFonts w:ascii="Times New Roman" w:hAnsi="Times New Roman"/>
                <w:sz w:val="24"/>
                <w:szCs w:val="24"/>
                <w:lang w:eastAsia="ru-RU"/>
              </w:rPr>
              <w:t>п</w:t>
            </w:r>
            <w:proofErr w:type="gramEnd"/>
            <w:r w:rsidRPr="007164E8">
              <w:rPr>
                <w:rFonts w:ascii="Times New Roman" w:hAnsi="Times New Roman"/>
                <w:sz w:val="24"/>
                <w:szCs w:val="24"/>
                <w:lang w:eastAsia="ru-RU"/>
              </w:rPr>
              <w:t>/п</w:t>
            </w:r>
          </w:p>
        </w:tc>
        <w:tc>
          <w:tcPr>
            <w:tcW w:w="2026" w:type="dxa"/>
            <w:tcBorders>
              <w:top w:val="single" w:sz="4" w:space="0" w:color="auto"/>
              <w:left w:val="single" w:sz="4" w:space="0" w:color="auto"/>
              <w:bottom w:val="single" w:sz="4" w:space="0" w:color="auto"/>
              <w:right w:val="single" w:sz="4" w:space="0" w:color="auto"/>
            </w:tcBorders>
            <w:noWrap/>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Код</w:t>
            </w:r>
            <w:r w:rsidRPr="007164E8">
              <w:rPr>
                <w:rFonts w:ascii="Times New Roman" w:hAnsi="Times New Roman"/>
                <w:sz w:val="24"/>
                <w:szCs w:val="24"/>
                <w:vertAlign w:val="superscript"/>
                <w:lang w:eastAsia="ru-RU"/>
              </w:rPr>
              <w:footnoteReference w:id="18"/>
            </w:r>
          </w:p>
        </w:tc>
        <w:tc>
          <w:tcPr>
            <w:tcW w:w="3038" w:type="dxa"/>
            <w:tcBorders>
              <w:top w:val="single" w:sz="4" w:space="0" w:color="auto"/>
              <w:left w:val="single" w:sz="4" w:space="0" w:color="auto"/>
              <w:bottom w:val="single" w:sz="4" w:space="0" w:color="auto"/>
              <w:right w:val="single" w:sz="4" w:space="0" w:color="auto"/>
            </w:tcBorders>
            <w:noWrap/>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Вспомогательные виды разрешенного использования</w:t>
            </w:r>
          </w:p>
        </w:tc>
        <w:tc>
          <w:tcPr>
            <w:tcW w:w="1680" w:type="dxa"/>
            <w:tcBorders>
              <w:top w:val="single" w:sz="4" w:space="0" w:color="auto"/>
              <w:left w:val="single" w:sz="4" w:space="0" w:color="auto"/>
              <w:bottom w:val="single" w:sz="4" w:space="0" w:color="auto"/>
              <w:right w:val="single" w:sz="4" w:space="0" w:color="auto"/>
            </w:tcBorders>
          </w:tcPr>
          <w:p w:rsidR="008F7D0C" w:rsidRPr="007164E8" w:rsidRDefault="008F7D0C"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Примечания</w:t>
            </w:r>
          </w:p>
        </w:tc>
      </w:tr>
      <w:tr w:rsidR="007D7A34" w:rsidRPr="007164E8" w:rsidTr="007164E8">
        <w:trPr>
          <w:trHeight w:val="360"/>
        </w:trPr>
        <w:tc>
          <w:tcPr>
            <w:tcW w:w="553" w:type="dxa"/>
            <w:tcBorders>
              <w:top w:val="single" w:sz="4" w:space="0" w:color="auto"/>
              <w:left w:val="single" w:sz="4" w:space="0" w:color="auto"/>
              <w:bottom w:val="single" w:sz="4" w:space="0" w:color="auto"/>
              <w:right w:val="single" w:sz="4" w:space="0" w:color="auto"/>
            </w:tcBorders>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5</w:t>
            </w:r>
          </w:p>
        </w:tc>
        <w:tc>
          <w:tcPr>
            <w:tcW w:w="1680" w:type="dxa"/>
            <w:tcBorders>
              <w:top w:val="single" w:sz="4" w:space="0" w:color="auto"/>
              <w:left w:val="single" w:sz="4" w:space="0" w:color="auto"/>
              <w:bottom w:val="single" w:sz="4" w:space="0" w:color="auto"/>
              <w:right w:val="single" w:sz="4" w:space="0" w:color="auto"/>
            </w:tcBorders>
          </w:tcPr>
          <w:p w:rsidR="007D7A34" w:rsidRPr="007164E8" w:rsidRDefault="007D7A34" w:rsidP="0002425B">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6</w:t>
            </w:r>
          </w:p>
        </w:tc>
      </w:tr>
      <w:tr w:rsidR="00913A67" w:rsidRPr="007164E8" w:rsidTr="007164E8">
        <w:trPr>
          <w:trHeight w:val="785"/>
        </w:trPr>
        <w:tc>
          <w:tcPr>
            <w:tcW w:w="553" w:type="dxa"/>
            <w:tcBorders>
              <w:top w:val="single" w:sz="4" w:space="0" w:color="auto"/>
              <w:left w:val="single" w:sz="4" w:space="0" w:color="auto"/>
              <w:bottom w:val="single" w:sz="4" w:space="0" w:color="auto"/>
              <w:right w:val="single" w:sz="4" w:space="0" w:color="auto"/>
            </w:tcBorders>
          </w:tcPr>
          <w:p w:rsidR="00913A67" w:rsidRPr="007164E8" w:rsidRDefault="00F56E8A"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lastRenderedPageBreak/>
              <w:t>1</w:t>
            </w:r>
          </w:p>
        </w:tc>
        <w:tc>
          <w:tcPr>
            <w:tcW w:w="2026" w:type="dxa"/>
            <w:tcBorders>
              <w:top w:val="single" w:sz="4" w:space="0" w:color="auto"/>
              <w:left w:val="single" w:sz="4" w:space="0" w:color="auto"/>
              <w:bottom w:val="single" w:sz="4" w:space="0" w:color="auto"/>
              <w:right w:val="single" w:sz="4" w:space="0" w:color="auto"/>
            </w:tcBorders>
            <w:noWrap/>
          </w:tcPr>
          <w:p w:rsidR="00913A67" w:rsidRPr="007164E8" w:rsidRDefault="00913A67"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913A67" w:rsidRPr="007164E8" w:rsidRDefault="00913A67" w:rsidP="00E862CA">
            <w:pPr>
              <w:spacing w:line="240" w:lineRule="auto"/>
              <w:jc w:val="center"/>
              <w:rPr>
                <w:rFonts w:ascii="Times New Roman" w:hAnsi="Times New Roman"/>
                <w:sz w:val="24"/>
                <w:szCs w:val="24"/>
                <w:lang w:eastAsia="ru-RU"/>
              </w:rPr>
            </w:pPr>
            <w:r w:rsidRPr="007164E8">
              <w:rPr>
                <w:rFonts w:ascii="Times New Roman" w:hAnsi="Times New Roman"/>
                <w:sz w:val="24"/>
                <w:szCs w:val="24"/>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913A67" w:rsidRPr="007164E8" w:rsidRDefault="00913A67" w:rsidP="00A611A0">
            <w:pPr>
              <w:spacing w:line="240" w:lineRule="auto"/>
              <w:rPr>
                <w:rFonts w:ascii="Times New Roman" w:hAnsi="Times New Roman"/>
                <w:sz w:val="24"/>
                <w:szCs w:val="24"/>
                <w:lang w:eastAsia="ru-RU"/>
              </w:rPr>
            </w:pPr>
            <w:r w:rsidRPr="007164E8">
              <w:rPr>
                <w:rFonts w:ascii="Times New Roman" w:hAnsi="Times New Roman"/>
                <w:sz w:val="24"/>
                <w:szCs w:val="24"/>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913A67" w:rsidRPr="007164E8" w:rsidRDefault="00913A67" w:rsidP="00A611A0">
            <w:pPr>
              <w:spacing w:line="240" w:lineRule="auto"/>
              <w:rPr>
                <w:rFonts w:ascii="Times New Roman" w:hAnsi="Times New Roman"/>
                <w:sz w:val="24"/>
                <w:szCs w:val="24"/>
                <w:lang w:eastAsia="ru-RU"/>
              </w:rPr>
            </w:pPr>
          </w:p>
        </w:tc>
        <w:tc>
          <w:tcPr>
            <w:tcW w:w="1680" w:type="dxa"/>
            <w:tcBorders>
              <w:left w:val="single" w:sz="4" w:space="0" w:color="auto"/>
              <w:bottom w:val="single" w:sz="4" w:space="0" w:color="auto"/>
              <w:right w:val="single" w:sz="4" w:space="0" w:color="auto"/>
            </w:tcBorders>
          </w:tcPr>
          <w:p w:rsidR="00913A67" w:rsidRPr="007164E8" w:rsidRDefault="00913A67" w:rsidP="00A611A0">
            <w:pPr>
              <w:spacing w:line="240" w:lineRule="auto"/>
              <w:rPr>
                <w:rFonts w:ascii="Times New Roman" w:hAnsi="Times New Roman"/>
                <w:sz w:val="24"/>
                <w:szCs w:val="24"/>
                <w:lang w:eastAsia="ru-RU"/>
              </w:rPr>
            </w:pPr>
          </w:p>
        </w:tc>
      </w:tr>
    </w:tbl>
    <w:p w:rsidR="00EB32F6" w:rsidRPr="007164E8" w:rsidRDefault="00EB32F6" w:rsidP="00391EC2">
      <w:pPr>
        <w:autoSpaceDE w:val="0"/>
        <w:autoSpaceDN w:val="0"/>
        <w:adjustRightInd w:val="0"/>
        <w:spacing w:after="0" w:line="240" w:lineRule="auto"/>
        <w:ind w:left="-709" w:right="-143"/>
        <w:rPr>
          <w:rFonts w:ascii="Times New Roman" w:eastAsia="Times New Roman" w:hAnsi="Times New Roman"/>
          <w:sz w:val="24"/>
          <w:szCs w:val="24"/>
          <w:lang w:eastAsia="ru-RU"/>
        </w:rPr>
      </w:pPr>
    </w:p>
    <w:p w:rsidR="007164E8" w:rsidRPr="007164E8" w:rsidRDefault="007164E8" w:rsidP="007164E8">
      <w:pPr>
        <w:spacing w:after="0" w:line="240" w:lineRule="auto"/>
        <w:ind w:left="-709" w:firstLine="708"/>
        <w:jc w:val="both"/>
        <w:rPr>
          <w:rFonts w:ascii="Times New Roman" w:hAnsi="Times New Roman"/>
          <w:sz w:val="24"/>
          <w:szCs w:val="24"/>
        </w:rPr>
      </w:pPr>
      <w:bookmarkStart w:id="36" w:name="_Toc318442459"/>
      <w:r w:rsidRPr="007164E8">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№20.</w:t>
      </w:r>
    </w:p>
    <w:p w:rsidR="007164E8" w:rsidRPr="007164E8" w:rsidRDefault="007164E8" w:rsidP="007164E8">
      <w:pPr>
        <w:spacing w:after="0" w:line="240" w:lineRule="auto"/>
        <w:ind w:firstLine="708"/>
        <w:jc w:val="right"/>
        <w:rPr>
          <w:rFonts w:ascii="Times New Roman" w:hAnsi="Times New Roman"/>
          <w:sz w:val="24"/>
          <w:szCs w:val="24"/>
        </w:rPr>
      </w:pPr>
      <w:r w:rsidRPr="007164E8">
        <w:rPr>
          <w:rFonts w:ascii="Times New Roman" w:hAnsi="Times New Roman"/>
          <w:sz w:val="24"/>
          <w:szCs w:val="24"/>
        </w:rPr>
        <w:t>Таблица №20</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812"/>
      </w:tblGrid>
      <w:tr w:rsidR="007164E8" w:rsidRPr="007164E8" w:rsidTr="007164E8">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 xml:space="preserve">№ </w:t>
            </w:r>
            <w:proofErr w:type="gramStart"/>
            <w:r w:rsidRPr="007164E8">
              <w:rPr>
                <w:rFonts w:ascii="Times New Roman" w:eastAsia="Times New Roman" w:hAnsi="Times New Roman"/>
                <w:sz w:val="24"/>
                <w:szCs w:val="24"/>
                <w:lang w:eastAsia="ru-RU"/>
              </w:rPr>
              <w:t>п</w:t>
            </w:r>
            <w:proofErr w:type="gramEnd"/>
            <w:r w:rsidRPr="007164E8">
              <w:rPr>
                <w:rFonts w:ascii="Times New Roman" w:eastAsia="Times New Roman" w:hAnsi="Times New Roman"/>
                <w:sz w:val="24"/>
                <w:szCs w:val="24"/>
                <w:lang w:eastAsia="ru-RU"/>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Предельный параметр</w:t>
            </w:r>
          </w:p>
        </w:tc>
        <w:tc>
          <w:tcPr>
            <w:tcW w:w="5812"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Описание параметра</w:t>
            </w:r>
          </w:p>
        </w:tc>
      </w:tr>
      <w:tr w:rsidR="007164E8" w:rsidRPr="007164E8" w:rsidTr="007164E8">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5812"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tabs>
                <w:tab w:val="left" w:pos="4631"/>
              </w:tabs>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w:t>
            </w:r>
          </w:p>
        </w:tc>
      </w:tr>
      <w:tr w:rsidR="007164E8" w:rsidRPr="007164E8" w:rsidTr="007164E8">
        <w:trPr>
          <w:trHeight w:val="1023"/>
        </w:trPr>
        <w:tc>
          <w:tcPr>
            <w:tcW w:w="540" w:type="dxa"/>
            <w:vMerge w:val="restart"/>
            <w:tcBorders>
              <w:top w:val="single" w:sz="4" w:space="0" w:color="000000"/>
              <w:left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w:t>
            </w:r>
          </w:p>
        </w:tc>
        <w:tc>
          <w:tcPr>
            <w:tcW w:w="3571" w:type="dxa"/>
            <w:vMerge w:val="restart"/>
            <w:tcBorders>
              <w:top w:val="single" w:sz="4" w:space="0" w:color="000000"/>
              <w:left w:val="single" w:sz="4" w:space="0" w:color="000000"/>
              <w:right w:val="single" w:sz="4" w:space="0" w:color="000000"/>
            </w:tcBorders>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Минимальная площадь земельного участка (кв. м)</w:t>
            </w:r>
          </w:p>
        </w:tc>
        <w:tc>
          <w:tcPr>
            <w:tcW w:w="5812" w:type="dxa"/>
            <w:tcBorders>
              <w:top w:val="single" w:sz="4" w:space="0" w:color="000000"/>
              <w:left w:val="single" w:sz="4" w:space="0" w:color="000000"/>
              <w:right w:val="single" w:sz="4" w:space="0" w:color="000000"/>
            </w:tcBorders>
            <w:vAlign w:val="center"/>
            <w:hideMark/>
          </w:tcPr>
          <w:p w:rsidR="007164E8" w:rsidRPr="007164E8" w:rsidRDefault="007164E8" w:rsidP="00062491">
            <w:pPr>
              <w:tabs>
                <w:tab w:val="left" w:pos="4631"/>
              </w:tabs>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 для размещения объектов коммунального обслуживания (котельные, КНС, АТС, КТП, ЗТП, ШРП, ГРП, ТП)</w:t>
            </w:r>
          </w:p>
        </w:tc>
      </w:tr>
      <w:tr w:rsidR="007164E8" w:rsidRPr="007164E8" w:rsidTr="007164E8">
        <w:trPr>
          <w:trHeight w:val="287"/>
        </w:trPr>
        <w:tc>
          <w:tcPr>
            <w:tcW w:w="540" w:type="dxa"/>
            <w:vMerge/>
            <w:tcBorders>
              <w:left w:val="single" w:sz="4" w:space="0" w:color="000000"/>
              <w:bottom w:val="single" w:sz="4" w:space="0" w:color="000000"/>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571" w:type="dxa"/>
            <w:vMerge/>
            <w:tcBorders>
              <w:left w:val="single" w:sz="4" w:space="0" w:color="000000"/>
              <w:bottom w:val="single" w:sz="4" w:space="0" w:color="000000"/>
              <w:right w:val="single" w:sz="4" w:space="0" w:color="000000"/>
            </w:tcBorders>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p>
        </w:tc>
        <w:tc>
          <w:tcPr>
            <w:tcW w:w="5812" w:type="dxa"/>
            <w:tcBorders>
              <w:top w:val="single" w:sz="4" w:space="0" w:color="000000"/>
              <w:left w:val="single" w:sz="4" w:space="0" w:color="000000"/>
              <w:right w:val="single" w:sz="4" w:space="0" w:color="000000"/>
            </w:tcBorders>
            <w:vAlign w:val="center"/>
            <w:hideMark/>
          </w:tcPr>
          <w:p w:rsidR="007164E8" w:rsidRPr="007164E8" w:rsidRDefault="007164E8" w:rsidP="00062491">
            <w:pPr>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1000,0 прочие объекты</w:t>
            </w:r>
          </w:p>
        </w:tc>
      </w:tr>
      <w:tr w:rsidR="007164E8" w:rsidRPr="007164E8" w:rsidTr="007164E8">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7164E8" w:rsidRPr="007164E8" w:rsidRDefault="007164E8" w:rsidP="00062491">
            <w:pPr>
              <w:autoSpaceDE w:val="0"/>
              <w:autoSpaceDN w:val="0"/>
              <w:adjustRightInd w:val="0"/>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164E8" w:rsidRPr="007164E8" w:rsidRDefault="007164E8" w:rsidP="00062491">
            <w:pPr>
              <w:autoSpaceDE w:val="0"/>
              <w:autoSpaceDN w:val="0"/>
              <w:adjustRightInd w:val="0"/>
              <w:spacing w:after="0" w:line="240" w:lineRule="auto"/>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Максимальный процент застройки</w:t>
            </w:r>
          </w:p>
        </w:tc>
        <w:tc>
          <w:tcPr>
            <w:tcW w:w="5812" w:type="dxa"/>
            <w:tcBorders>
              <w:top w:val="single" w:sz="4" w:space="0" w:color="000000"/>
              <w:left w:val="single" w:sz="4" w:space="0" w:color="000000"/>
              <w:right w:val="single" w:sz="4" w:space="0" w:color="000000"/>
            </w:tcBorders>
            <w:vAlign w:val="center"/>
            <w:hideMark/>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5,0</w:t>
            </w:r>
          </w:p>
        </w:tc>
      </w:tr>
      <w:tr w:rsidR="007164E8" w:rsidRPr="007164E8" w:rsidTr="007164E8">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3 – от границ земельного участка</w:t>
            </w:r>
          </w:p>
          <w:p w:rsidR="007164E8" w:rsidRPr="007164E8" w:rsidRDefault="007164E8" w:rsidP="00062491">
            <w:pPr>
              <w:spacing w:after="0" w:line="240" w:lineRule="auto"/>
              <w:jc w:val="center"/>
              <w:rPr>
                <w:rFonts w:ascii="Times New Roman" w:eastAsia="Times New Roman" w:hAnsi="Times New Roman"/>
                <w:sz w:val="24"/>
                <w:szCs w:val="24"/>
                <w:lang w:eastAsia="ru-RU"/>
              </w:rPr>
            </w:pPr>
          </w:p>
        </w:tc>
      </w:tr>
      <w:tr w:rsidR="007164E8" w:rsidRPr="007164E8" w:rsidTr="007164E8">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Предельное количество этажей</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w:t>
            </w:r>
          </w:p>
        </w:tc>
      </w:tr>
      <w:tr w:rsidR="007164E8" w:rsidRPr="007164E8" w:rsidTr="007164E8">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Максимальная  высота ограждений земельных участков (м)</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1,8</w:t>
            </w:r>
          </w:p>
        </w:tc>
      </w:tr>
      <w:tr w:rsidR="007164E8" w:rsidRPr="007164E8" w:rsidTr="007164E8">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jc w:val="center"/>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164E8" w:rsidRPr="007164E8" w:rsidRDefault="007164E8" w:rsidP="00062491">
            <w:pPr>
              <w:widowControl w:val="0"/>
              <w:suppressAutoHyphens/>
              <w:autoSpaceDE w:val="0"/>
              <w:spacing w:after="0" w:line="240" w:lineRule="auto"/>
              <w:rPr>
                <w:rFonts w:ascii="Times New Roman" w:eastAsia="Times New Roman" w:hAnsi="Times New Roman"/>
                <w:sz w:val="24"/>
                <w:szCs w:val="24"/>
                <w:lang w:eastAsia="ar-SA"/>
              </w:rPr>
            </w:pPr>
            <w:r w:rsidRPr="007164E8">
              <w:rPr>
                <w:rFonts w:ascii="Times New Roman" w:eastAsia="Times New Roman" w:hAnsi="Times New Roman"/>
                <w:sz w:val="24"/>
                <w:szCs w:val="24"/>
                <w:lang w:eastAsia="ar-SA"/>
              </w:rPr>
              <w:t>Минимальный процент озеленения земельного участка (процент)</w:t>
            </w:r>
          </w:p>
        </w:tc>
        <w:tc>
          <w:tcPr>
            <w:tcW w:w="5812" w:type="dxa"/>
            <w:tcBorders>
              <w:top w:val="single" w:sz="4" w:space="0" w:color="000000"/>
              <w:left w:val="single" w:sz="4" w:space="0" w:color="000000"/>
              <w:right w:val="single" w:sz="4" w:space="0" w:color="000000"/>
            </w:tcBorders>
            <w:vAlign w:val="center"/>
            <w:hideMark/>
          </w:tcPr>
          <w:p w:rsidR="007164E8" w:rsidRPr="007164E8" w:rsidRDefault="007164E8" w:rsidP="00062491">
            <w:pPr>
              <w:spacing w:after="0" w:line="240" w:lineRule="auto"/>
              <w:jc w:val="center"/>
              <w:rPr>
                <w:rFonts w:ascii="Times New Roman" w:eastAsia="Times New Roman" w:hAnsi="Times New Roman"/>
                <w:sz w:val="24"/>
                <w:szCs w:val="24"/>
                <w:lang w:eastAsia="ru-RU"/>
              </w:rPr>
            </w:pPr>
            <w:r w:rsidRPr="007164E8">
              <w:rPr>
                <w:rFonts w:ascii="Times New Roman" w:eastAsia="Times New Roman" w:hAnsi="Times New Roman"/>
                <w:sz w:val="24"/>
                <w:szCs w:val="24"/>
                <w:lang w:eastAsia="ru-RU"/>
              </w:rPr>
              <w:t>70</w:t>
            </w:r>
          </w:p>
        </w:tc>
      </w:tr>
    </w:tbl>
    <w:p w:rsidR="0019717A" w:rsidRPr="007164E8" w:rsidRDefault="0019717A" w:rsidP="008D3E39">
      <w:pPr>
        <w:pStyle w:val="a3"/>
        <w:jc w:val="both"/>
        <w:rPr>
          <w:rFonts w:ascii="Times New Roman" w:hAnsi="Times New Roman" w:cs="Times New Roman"/>
          <w:sz w:val="24"/>
          <w:szCs w:val="24"/>
        </w:rPr>
      </w:pPr>
    </w:p>
    <w:bookmarkEnd w:id="36"/>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Раздел 4. Общие положения, ограничения использования земельных участков и объектов капитального строительства</w:t>
      </w:r>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bookmarkStart w:id="37" w:name="_Toc318442460"/>
      <w:r w:rsidRPr="007164E8">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7"/>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7164E8" w:rsidRPr="007164E8" w:rsidRDefault="007164E8" w:rsidP="007164E8">
      <w:pPr>
        <w:pStyle w:val="a3"/>
        <w:ind w:left="-709" w:firstLine="568"/>
        <w:jc w:val="both"/>
        <w:rPr>
          <w:rFonts w:ascii="Times New Roman" w:hAnsi="Times New Roman" w:cs="Times New Roman"/>
          <w:sz w:val="24"/>
          <w:szCs w:val="24"/>
        </w:rPr>
      </w:pPr>
      <w:bookmarkStart w:id="38" w:name="p1191"/>
      <w:bookmarkStart w:id="39" w:name="p1192"/>
      <w:bookmarkEnd w:id="38"/>
      <w:bookmarkEnd w:id="39"/>
      <w:r w:rsidRPr="007164E8">
        <w:rPr>
          <w:rFonts w:ascii="Times New Roman" w:hAnsi="Times New Roman" w:cs="Times New Roman"/>
          <w:sz w:val="24"/>
          <w:szCs w:val="24"/>
        </w:rPr>
        <w:t>2. Могут устанавливаться следующие ограничения прав на землю:</w:t>
      </w:r>
    </w:p>
    <w:p w:rsidR="007164E8" w:rsidRPr="007164E8" w:rsidRDefault="007164E8" w:rsidP="007164E8">
      <w:pPr>
        <w:pStyle w:val="a3"/>
        <w:ind w:left="-709" w:firstLine="568"/>
        <w:jc w:val="both"/>
        <w:rPr>
          <w:rFonts w:ascii="Times New Roman" w:hAnsi="Times New Roman" w:cs="Times New Roman"/>
          <w:sz w:val="24"/>
          <w:szCs w:val="24"/>
        </w:rPr>
      </w:pPr>
      <w:bookmarkStart w:id="40" w:name="p1193"/>
      <w:bookmarkEnd w:id="40"/>
      <w:r w:rsidRPr="007164E8">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7164E8" w:rsidRPr="007164E8" w:rsidRDefault="007164E8" w:rsidP="007164E8">
      <w:pPr>
        <w:pStyle w:val="a3"/>
        <w:ind w:left="-709" w:firstLine="568"/>
        <w:jc w:val="both"/>
        <w:rPr>
          <w:rFonts w:ascii="Times New Roman" w:hAnsi="Times New Roman" w:cs="Times New Roman"/>
          <w:sz w:val="24"/>
          <w:szCs w:val="24"/>
        </w:rPr>
      </w:pPr>
      <w:bookmarkStart w:id="41" w:name="p1203"/>
      <w:bookmarkEnd w:id="41"/>
      <w:r w:rsidRPr="007164E8">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164E8" w:rsidRPr="007164E8" w:rsidRDefault="007164E8" w:rsidP="007164E8">
      <w:pPr>
        <w:pStyle w:val="a3"/>
        <w:ind w:left="-709" w:firstLine="568"/>
        <w:jc w:val="both"/>
        <w:rPr>
          <w:rFonts w:ascii="Times New Roman" w:hAnsi="Times New Roman" w:cs="Times New Roman"/>
          <w:sz w:val="24"/>
          <w:szCs w:val="24"/>
        </w:rPr>
      </w:pPr>
      <w:bookmarkStart w:id="42" w:name="p1205"/>
      <w:bookmarkStart w:id="43" w:name="p1207"/>
      <w:bookmarkEnd w:id="42"/>
      <w:bookmarkEnd w:id="43"/>
      <w:r w:rsidRPr="007164E8">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bookmarkStart w:id="44" w:name="_Toc318442461"/>
      <w:r w:rsidRPr="007164E8">
        <w:rPr>
          <w:rFonts w:ascii="Times New Roman" w:hAnsi="Times New Roman" w:cs="Times New Roman"/>
          <w:sz w:val="24"/>
          <w:szCs w:val="24"/>
        </w:rPr>
        <w:t>Статья 31. Ограничения использования земельных участков и объектов капитального строительства</w:t>
      </w:r>
      <w:bookmarkEnd w:id="44"/>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муниципального образования «Гулековское». </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4. </w:t>
      </w:r>
      <w:proofErr w:type="gramStart"/>
      <w:r w:rsidRPr="007164E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7164E8">
        <w:rPr>
          <w:rFonts w:ascii="Times New Roman" w:hAnsi="Times New Roman" w:cs="Times New Roman"/>
          <w:sz w:val="24"/>
          <w:szCs w:val="24"/>
        </w:rPr>
        <w:t>водоохранных</w:t>
      </w:r>
      <w:proofErr w:type="spellEnd"/>
      <w:r w:rsidRPr="007164E8">
        <w:rPr>
          <w:rFonts w:ascii="Times New Roman" w:hAnsi="Times New Roman" w:cs="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7164E8">
        <w:rPr>
          <w:rFonts w:ascii="Times New Roman" w:hAnsi="Times New Roman" w:cs="Times New Roman"/>
          <w:sz w:val="24"/>
          <w:szCs w:val="24"/>
          <w:shd w:val="clear" w:color="auto" w:fill="FFFFFF"/>
        </w:rPr>
        <w:t>.</w:t>
      </w:r>
      <w:proofErr w:type="gramEnd"/>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6. </w:t>
      </w:r>
      <w:proofErr w:type="gramStart"/>
      <w:r w:rsidRPr="007164E8">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w:t>
      </w:r>
      <w:proofErr w:type="gramEnd"/>
      <w:r w:rsidRPr="007164E8">
        <w:rPr>
          <w:rFonts w:ascii="Times New Roman" w:hAnsi="Times New Roman" w:cs="Times New Roman"/>
          <w:sz w:val="24"/>
          <w:szCs w:val="24"/>
        </w:rPr>
        <w:t xml:space="preserve">, </w:t>
      </w:r>
      <w:proofErr w:type="gramStart"/>
      <w:r w:rsidRPr="007164E8">
        <w:rPr>
          <w:rFonts w:ascii="Times New Roman" w:hAnsi="Times New Roman" w:cs="Times New Roman"/>
          <w:sz w:val="24"/>
          <w:szCs w:val="24"/>
        </w:rPr>
        <w:t>устанавливаемыми</w:t>
      </w:r>
      <w:proofErr w:type="gramEnd"/>
      <w:r w:rsidRPr="007164E8">
        <w:rPr>
          <w:rFonts w:ascii="Times New Roman" w:hAnsi="Times New Roman" w:cs="Times New Roman"/>
          <w:sz w:val="24"/>
          <w:szCs w:val="24"/>
        </w:rPr>
        <w:t xml:space="preserve"> в соответствии с законодательством Российской Федерации.</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7. </w:t>
      </w:r>
      <w:proofErr w:type="gramStart"/>
      <w:r w:rsidRPr="007164E8">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7164E8">
        <w:rPr>
          <w:rFonts w:ascii="Times New Roman" w:hAnsi="Times New Roman" w:cs="Times New Roman"/>
          <w:sz w:val="24"/>
          <w:szCs w:val="24"/>
        </w:rPr>
        <w:t xml:space="preserve"> от чрезвычайных ситуаций природного и техногенного характера. </w:t>
      </w:r>
      <w:r w:rsidRPr="007164E8">
        <w:rPr>
          <w:rFonts w:ascii="Times New Roman" w:hAnsi="Times New Roman" w:cs="Times New Roman"/>
          <w:sz w:val="24"/>
          <w:szCs w:val="24"/>
        </w:rPr>
        <w:lastRenderedPageBreak/>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муниципального образования «Гулековское». Указанный режим устанавливается по согласованию с ГУ МЧС Российской Федерации. </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В случае отсутствия на карте градостроительного зонирования муниципального образования «Гулековское»,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муниципального образования «Гулековское».</w:t>
      </w:r>
    </w:p>
    <w:p w:rsidR="007164E8" w:rsidRPr="007164E8" w:rsidRDefault="007164E8" w:rsidP="007164E8">
      <w:pPr>
        <w:pStyle w:val="a3"/>
        <w:ind w:left="-709" w:firstLine="568"/>
        <w:jc w:val="both"/>
        <w:rPr>
          <w:rFonts w:ascii="Times New Roman" w:hAnsi="Times New Roman" w:cs="Times New Roman"/>
          <w:sz w:val="24"/>
          <w:szCs w:val="24"/>
        </w:rPr>
      </w:pPr>
      <w:bookmarkStart w:id="45" w:name="_Toc318442462"/>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Раздел 5. Передача осуществления полномочий муниципального образования «Гулековское» в области землепользования и застройки</w:t>
      </w:r>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Статья 32. Передача осуществления полномочий муниципального образования «Гулековское» в области землепользования и застройки</w:t>
      </w:r>
      <w:bookmarkEnd w:id="45"/>
    </w:p>
    <w:p w:rsidR="007164E8" w:rsidRPr="007164E8" w:rsidRDefault="007164E8" w:rsidP="007164E8">
      <w:pPr>
        <w:pStyle w:val="a3"/>
        <w:ind w:left="-709" w:firstLine="568"/>
        <w:jc w:val="both"/>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 Муниципальное образование «Гулековское»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«Гулековское»:</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1) деятельности комиссии по землепользованию и застройке муниципального образования «Гулековское»;</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2) подготовке, согласованию и утверждению градостроительного плана земельного участка; </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7164E8" w:rsidRPr="007164E8" w:rsidRDefault="007164E8" w:rsidP="007164E8">
      <w:pPr>
        <w:pStyle w:val="a3"/>
        <w:ind w:left="-709" w:firstLine="568"/>
        <w:rPr>
          <w:rFonts w:ascii="Times New Roman" w:hAnsi="Times New Roman" w:cs="Times New Roman"/>
          <w:b/>
          <w:sz w:val="24"/>
          <w:szCs w:val="24"/>
        </w:rPr>
      </w:pPr>
    </w:p>
    <w:p w:rsidR="007164E8" w:rsidRPr="007164E8" w:rsidRDefault="007164E8" w:rsidP="007164E8">
      <w:pPr>
        <w:pStyle w:val="a3"/>
        <w:ind w:left="-709" w:firstLine="568"/>
        <w:rPr>
          <w:rFonts w:ascii="Times New Roman" w:hAnsi="Times New Roman" w:cs="Times New Roman"/>
          <w:b/>
          <w:sz w:val="24"/>
          <w:szCs w:val="24"/>
        </w:rPr>
      </w:pPr>
      <w:r w:rsidRPr="007164E8">
        <w:rPr>
          <w:rFonts w:ascii="Times New Roman" w:hAnsi="Times New Roman" w:cs="Times New Roman"/>
          <w:b/>
          <w:sz w:val="24"/>
          <w:szCs w:val="24"/>
        </w:rPr>
        <w:t>Председатель Правительства</w:t>
      </w:r>
    </w:p>
    <w:p w:rsidR="007164E8" w:rsidRPr="007164E8" w:rsidRDefault="007164E8" w:rsidP="007164E8">
      <w:pPr>
        <w:pStyle w:val="a3"/>
        <w:ind w:left="-709" w:firstLine="568"/>
        <w:rPr>
          <w:rFonts w:ascii="Times New Roman" w:hAnsi="Times New Roman" w:cs="Times New Roman"/>
          <w:b/>
          <w:sz w:val="24"/>
          <w:szCs w:val="24"/>
        </w:rPr>
      </w:pPr>
      <w:r w:rsidRPr="007164E8">
        <w:rPr>
          <w:rFonts w:ascii="Times New Roman" w:hAnsi="Times New Roman" w:cs="Times New Roman"/>
          <w:b/>
          <w:sz w:val="24"/>
          <w:szCs w:val="24"/>
        </w:rPr>
        <w:t>Удмуртской Республики                                                                             В.А. Савельев</w:t>
      </w:r>
    </w:p>
    <w:p w:rsidR="007164E8" w:rsidRPr="007164E8" w:rsidRDefault="007164E8" w:rsidP="007164E8">
      <w:pPr>
        <w:pStyle w:val="a3"/>
        <w:ind w:left="-709" w:firstLine="568"/>
        <w:rPr>
          <w:rFonts w:ascii="Times New Roman" w:hAnsi="Times New Roman" w:cs="Times New Roman"/>
          <w:sz w:val="24"/>
          <w:szCs w:val="24"/>
        </w:rPr>
      </w:pPr>
    </w:p>
    <w:p w:rsidR="007164E8" w:rsidRPr="007164E8" w:rsidRDefault="007164E8" w:rsidP="007164E8">
      <w:pPr>
        <w:pStyle w:val="a3"/>
        <w:ind w:left="-709" w:firstLine="568"/>
        <w:rPr>
          <w:rFonts w:ascii="Times New Roman" w:hAnsi="Times New Roman" w:cs="Times New Roman"/>
          <w:sz w:val="24"/>
          <w:szCs w:val="24"/>
        </w:rPr>
      </w:pPr>
    </w:p>
    <w:p w:rsidR="007164E8" w:rsidRPr="007164E8" w:rsidRDefault="007164E8" w:rsidP="007164E8">
      <w:pPr>
        <w:pStyle w:val="a3"/>
        <w:ind w:left="-709" w:firstLine="568"/>
        <w:rPr>
          <w:rFonts w:ascii="Times New Roman" w:hAnsi="Times New Roman" w:cs="Times New Roman"/>
          <w:sz w:val="24"/>
          <w:szCs w:val="24"/>
        </w:rPr>
      </w:pPr>
      <w:r w:rsidRPr="007164E8">
        <w:rPr>
          <w:rFonts w:ascii="Times New Roman" w:hAnsi="Times New Roman" w:cs="Times New Roman"/>
          <w:sz w:val="24"/>
          <w:szCs w:val="24"/>
        </w:rPr>
        <w:t>Проект вносит:</w:t>
      </w:r>
    </w:p>
    <w:p w:rsidR="007164E8" w:rsidRPr="007164E8" w:rsidRDefault="007164E8" w:rsidP="007164E8">
      <w:pPr>
        <w:pStyle w:val="a3"/>
        <w:ind w:left="-709" w:firstLine="568"/>
        <w:rPr>
          <w:rFonts w:ascii="Times New Roman" w:hAnsi="Times New Roman" w:cs="Times New Roman"/>
          <w:sz w:val="24"/>
          <w:szCs w:val="24"/>
          <w:lang w:val="x-none"/>
        </w:rPr>
      </w:pPr>
      <w:r w:rsidRPr="007164E8">
        <w:rPr>
          <w:rFonts w:ascii="Times New Roman" w:hAnsi="Times New Roman" w:cs="Times New Roman"/>
          <w:sz w:val="24"/>
          <w:szCs w:val="24"/>
          <w:lang w:val="x-none"/>
        </w:rPr>
        <w:t>министр строительства,</w:t>
      </w:r>
    </w:p>
    <w:p w:rsidR="007164E8" w:rsidRPr="007164E8" w:rsidRDefault="007164E8" w:rsidP="007164E8">
      <w:pPr>
        <w:pStyle w:val="a3"/>
        <w:ind w:left="-709" w:firstLine="568"/>
        <w:jc w:val="both"/>
        <w:rPr>
          <w:rFonts w:ascii="Times New Roman" w:hAnsi="Times New Roman" w:cs="Times New Roman"/>
          <w:sz w:val="24"/>
          <w:szCs w:val="24"/>
          <w:lang w:val="x-none"/>
        </w:rPr>
      </w:pPr>
      <w:r w:rsidRPr="007164E8">
        <w:rPr>
          <w:rFonts w:ascii="Times New Roman" w:hAnsi="Times New Roman" w:cs="Times New Roman"/>
          <w:sz w:val="24"/>
          <w:szCs w:val="24"/>
          <w:lang w:val="x-none"/>
        </w:rPr>
        <w:t>архитектуры и жилищной</w:t>
      </w:r>
    </w:p>
    <w:p w:rsidR="007164E8" w:rsidRPr="007164E8" w:rsidRDefault="007164E8" w:rsidP="007164E8">
      <w:pPr>
        <w:pStyle w:val="a3"/>
        <w:ind w:left="-709" w:firstLine="568"/>
        <w:rPr>
          <w:rFonts w:ascii="Times New Roman" w:hAnsi="Times New Roman" w:cs="Times New Roman"/>
          <w:sz w:val="24"/>
          <w:szCs w:val="24"/>
        </w:rPr>
      </w:pPr>
      <w:r w:rsidRPr="007164E8">
        <w:rPr>
          <w:rFonts w:ascii="Times New Roman" w:hAnsi="Times New Roman" w:cs="Times New Roman"/>
          <w:sz w:val="24"/>
          <w:szCs w:val="24"/>
        </w:rPr>
        <w:t>политики Удмуртской Республики                                                                 И.Г. Новиков</w:t>
      </w:r>
    </w:p>
    <w:p w:rsidR="007164E8" w:rsidRPr="007164E8" w:rsidRDefault="007164E8" w:rsidP="007164E8">
      <w:pPr>
        <w:pStyle w:val="a3"/>
        <w:ind w:left="-709" w:firstLine="568"/>
        <w:rPr>
          <w:rFonts w:ascii="Times New Roman" w:hAnsi="Times New Roman" w:cs="Times New Roman"/>
          <w:sz w:val="24"/>
          <w:szCs w:val="24"/>
        </w:rPr>
      </w:pPr>
    </w:p>
    <w:p w:rsidR="007164E8" w:rsidRPr="007164E8" w:rsidRDefault="007164E8" w:rsidP="007164E8">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 xml:space="preserve">Разослать: Минстрой УР, Главе МО «Гулековское» Глазовского района УР, </w:t>
      </w:r>
      <w:r w:rsidRPr="007164E8">
        <w:rPr>
          <w:rFonts w:ascii="Times New Roman" w:hAnsi="Times New Roman" w:cs="Times New Roman"/>
          <w:sz w:val="24"/>
          <w:szCs w:val="24"/>
          <w:lang w:val="en-US"/>
        </w:rPr>
        <w:t>Web</w:t>
      </w:r>
      <w:r w:rsidRPr="007164E8">
        <w:rPr>
          <w:rFonts w:ascii="Times New Roman" w:hAnsi="Times New Roman" w:cs="Times New Roman"/>
          <w:sz w:val="24"/>
          <w:szCs w:val="24"/>
        </w:rPr>
        <w:t>-сайт</w:t>
      </w:r>
    </w:p>
    <w:p w:rsidR="00480373" w:rsidRPr="007164E8" w:rsidRDefault="001C5EC8" w:rsidP="00391EC2">
      <w:pPr>
        <w:pStyle w:val="a3"/>
        <w:ind w:left="-709" w:firstLine="568"/>
        <w:jc w:val="both"/>
        <w:rPr>
          <w:rFonts w:ascii="Times New Roman" w:hAnsi="Times New Roman" w:cs="Times New Roman"/>
          <w:sz w:val="24"/>
          <w:szCs w:val="24"/>
        </w:rPr>
      </w:pPr>
      <w:r w:rsidRPr="007164E8">
        <w:rPr>
          <w:rFonts w:ascii="Times New Roman" w:hAnsi="Times New Roman" w:cs="Times New Roman"/>
          <w:sz w:val="24"/>
          <w:szCs w:val="24"/>
        </w:rPr>
        <w:t>__________________________</w:t>
      </w:r>
    </w:p>
    <w:sectPr w:rsidR="00480373" w:rsidRPr="007164E8" w:rsidSect="007164E8">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68" w:rsidRDefault="00A62F68" w:rsidP="003D1885">
      <w:pPr>
        <w:spacing w:after="0" w:line="240" w:lineRule="auto"/>
      </w:pPr>
      <w:r>
        <w:separator/>
      </w:r>
    </w:p>
  </w:endnote>
  <w:endnote w:type="continuationSeparator" w:id="0">
    <w:p w:rsidR="00A62F68" w:rsidRDefault="00A62F68"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68" w:rsidRDefault="00A62F68" w:rsidP="003D1885">
      <w:pPr>
        <w:spacing w:after="0" w:line="240" w:lineRule="auto"/>
      </w:pPr>
      <w:r>
        <w:separator/>
      </w:r>
    </w:p>
  </w:footnote>
  <w:footnote w:type="continuationSeparator" w:id="0">
    <w:p w:rsidR="00A62F68" w:rsidRDefault="00A62F68" w:rsidP="003D1885">
      <w:pPr>
        <w:spacing w:after="0" w:line="240" w:lineRule="auto"/>
      </w:pPr>
      <w:r>
        <w:continuationSeparator/>
      </w:r>
    </w:p>
  </w:footnote>
  <w:footnote w:id="1">
    <w:p w:rsidR="00460B27" w:rsidRDefault="00460B27"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460B27" w:rsidRDefault="00460B27"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460B27" w:rsidRDefault="00460B27"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460B27" w:rsidRDefault="00460B27"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460B27" w:rsidRDefault="00460B27"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460B27" w:rsidRDefault="00460B27"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460B27" w:rsidRDefault="00460B27"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460B27" w:rsidRDefault="00460B27"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460B27" w:rsidRDefault="00460B27" w:rsidP="00C10E43">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0">
    <w:p w:rsidR="00460B27" w:rsidRDefault="00460B27"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460B27" w:rsidRDefault="00460B27" w:rsidP="00FB6251">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460B27" w:rsidRDefault="00460B27" w:rsidP="00FB625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7164E8" w:rsidRDefault="007164E8" w:rsidP="007164E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4">
    <w:p w:rsidR="007164E8" w:rsidRDefault="007164E8" w:rsidP="007164E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7164E8" w:rsidRDefault="007164E8" w:rsidP="007164E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7164E8" w:rsidRDefault="007164E8" w:rsidP="007164E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460B27" w:rsidRDefault="00460B27" w:rsidP="008F7D0C">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18">
    <w:p w:rsidR="00460B27" w:rsidRDefault="00460B27" w:rsidP="008F7D0C">
      <w:pPr>
        <w:pStyle w:val="a6"/>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DA00D2"/>
    <w:multiLevelType w:val="hybridMultilevel"/>
    <w:tmpl w:val="C8887F6C"/>
    <w:lvl w:ilvl="0" w:tplc="2BB8B83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7">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FD2C2A"/>
    <w:multiLevelType w:val="hybridMultilevel"/>
    <w:tmpl w:val="002CDB14"/>
    <w:lvl w:ilvl="0" w:tplc="AEE0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15"/>
  </w:num>
  <w:num w:numId="4">
    <w:abstractNumId w:val="3"/>
  </w:num>
  <w:num w:numId="5">
    <w:abstractNumId w:val="5"/>
  </w:num>
  <w:num w:numId="6">
    <w:abstractNumId w:val="9"/>
  </w:num>
  <w:num w:numId="7">
    <w:abstractNumId w:val="6"/>
  </w:num>
  <w:num w:numId="8">
    <w:abstractNumId w:val="16"/>
  </w:num>
  <w:num w:numId="9">
    <w:abstractNumId w:val="11"/>
  </w:num>
  <w:num w:numId="10">
    <w:abstractNumId w:val="14"/>
  </w:num>
  <w:num w:numId="11">
    <w:abstractNumId w:val="0"/>
  </w:num>
  <w:num w:numId="12">
    <w:abstractNumId w:val="1"/>
  </w:num>
  <w:num w:numId="13">
    <w:abstractNumId w:val="2"/>
  </w:num>
  <w:num w:numId="14">
    <w:abstractNumId w:val="8"/>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9E8"/>
    <w:rsid w:val="00000EFF"/>
    <w:rsid w:val="00002C61"/>
    <w:rsid w:val="0000347B"/>
    <w:rsid w:val="000042EB"/>
    <w:rsid w:val="00004651"/>
    <w:rsid w:val="00010A5F"/>
    <w:rsid w:val="00010CCC"/>
    <w:rsid w:val="00010EEE"/>
    <w:rsid w:val="00013226"/>
    <w:rsid w:val="0001418F"/>
    <w:rsid w:val="000165CB"/>
    <w:rsid w:val="000176DB"/>
    <w:rsid w:val="000212BF"/>
    <w:rsid w:val="000220C0"/>
    <w:rsid w:val="00022F59"/>
    <w:rsid w:val="0002425B"/>
    <w:rsid w:val="000251F7"/>
    <w:rsid w:val="00026A3B"/>
    <w:rsid w:val="00027AB5"/>
    <w:rsid w:val="00027C37"/>
    <w:rsid w:val="00030C90"/>
    <w:rsid w:val="00030E3A"/>
    <w:rsid w:val="00031821"/>
    <w:rsid w:val="00032F03"/>
    <w:rsid w:val="000331B9"/>
    <w:rsid w:val="00036124"/>
    <w:rsid w:val="00040496"/>
    <w:rsid w:val="000404D5"/>
    <w:rsid w:val="00042FE2"/>
    <w:rsid w:val="000449F1"/>
    <w:rsid w:val="00044E80"/>
    <w:rsid w:val="000453BD"/>
    <w:rsid w:val="0004661C"/>
    <w:rsid w:val="00046C07"/>
    <w:rsid w:val="00047D12"/>
    <w:rsid w:val="0005039D"/>
    <w:rsid w:val="00050D82"/>
    <w:rsid w:val="00051168"/>
    <w:rsid w:val="0005272F"/>
    <w:rsid w:val="0005299A"/>
    <w:rsid w:val="000544D8"/>
    <w:rsid w:val="0005455E"/>
    <w:rsid w:val="00061C85"/>
    <w:rsid w:val="000620BF"/>
    <w:rsid w:val="000642F8"/>
    <w:rsid w:val="0006607A"/>
    <w:rsid w:val="00066ED0"/>
    <w:rsid w:val="000671D0"/>
    <w:rsid w:val="000739B7"/>
    <w:rsid w:val="000743E2"/>
    <w:rsid w:val="000752E5"/>
    <w:rsid w:val="00075945"/>
    <w:rsid w:val="00083129"/>
    <w:rsid w:val="00083803"/>
    <w:rsid w:val="000851A9"/>
    <w:rsid w:val="000873EB"/>
    <w:rsid w:val="0009037C"/>
    <w:rsid w:val="00091A7F"/>
    <w:rsid w:val="00093B47"/>
    <w:rsid w:val="00093B8E"/>
    <w:rsid w:val="00093EE5"/>
    <w:rsid w:val="00094DC0"/>
    <w:rsid w:val="00096A80"/>
    <w:rsid w:val="00096DC5"/>
    <w:rsid w:val="00097ADA"/>
    <w:rsid w:val="000A1A0F"/>
    <w:rsid w:val="000A29B6"/>
    <w:rsid w:val="000A308E"/>
    <w:rsid w:val="000A6DE1"/>
    <w:rsid w:val="000A6DE8"/>
    <w:rsid w:val="000A6EA4"/>
    <w:rsid w:val="000A713F"/>
    <w:rsid w:val="000A76D9"/>
    <w:rsid w:val="000B1FA7"/>
    <w:rsid w:val="000B41AB"/>
    <w:rsid w:val="000B41DE"/>
    <w:rsid w:val="000B451A"/>
    <w:rsid w:val="000B4B13"/>
    <w:rsid w:val="000B5C7B"/>
    <w:rsid w:val="000B7C05"/>
    <w:rsid w:val="000C11C8"/>
    <w:rsid w:val="000C18F8"/>
    <w:rsid w:val="000C4B14"/>
    <w:rsid w:val="000C4B2B"/>
    <w:rsid w:val="000C4DC4"/>
    <w:rsid w:val="000C6056"/>
    <w:rsid w:val="000C6EE2"/>
    <w:rsid w:val="000C7341"/>
    <w:rsid w:val="000D276C"/>
    <w:rsid w:val="000D608D"/>
    <w:rsid w:val="000D74C9"/>
    <w:rsid w:val="000D7D71"/>
    <w:rsid w:val="000E0A5D"/>
    <w:rsid w:val="000E0A98"/>
    <w:rsid w:val="000E6DDB"/>
    <w:rsid w:val="000E7385"/>
    <w:rsid w:val="000E77D6"/>
    <w:rsid w:val="000F0C83"/>
    <w:rsid w:val="000F0F1B"/>
    <w:rsid w:val="000F19BF"/>
    <w:rsid w:val="000F2B42"/>
    <w:rsid w:val="000F5DF9"/>
    <w:rsid w:val="0010241C"/>
    <w:rsid w:val="00103885"/>
    <w:rsid w:val="0010413A"/>
    <w:rsid w:val="001043C0"/>
    <w:rsid w:val="00104489"/>
    <w:rsid w:val="00104B6F"/>
    <w:rsid w:val="00104F51"/>
    <w:rsid w:val="001054A6"/>
    <w:rsid w:val="00106200"/>
    <w:rsid w:val="00106470"/>
    <w:rsid w:val="001103A3"/>
    <w:rsid w:val="0011068F"/>
    <w:rsid w:val="001108E5"/>
    <w:rsid w:val="0011112E"/>
    <w:rsid w:val="00115FF0"/>
    <w:rsid w:val="00116381"/>
    <w:rsid w:val="0011663D"/>
    <w:rsid w:val="001179C8"/>
    <w:rsid w:val="00120B3B"/>
    <w:rsid w:val="0012126B"/>
    <w:rsid w:val="001228C6"/>
    <w:rsid w:val="00123D4A"/>
    <w:rsid w:val="00123EA2"/>
    <w:rsid w:val="00123FB9"/>
    <w:rsid w:val="001244CA"/>
    <w:rsid w:val="00124652"/>
    <w:rsid w:val="00125504"/>
    <w:rsid w:val="001260A7"/>
    <w:rsid w:val="00127039"/>
    <w:rsid w:val="00127206"/>
    <w:rsid w:val="0012726E"/>
    <w:rsid w:val="00130099"/>
    <w:rsid w:val="0013012C"/>
    <w:rsid w:val="001312AF"/>
    <w:rsid w:val="00131CE0"/>
    <w:rsid w:val="0013232F"/>
    <w:rsid w:val="001326FD"/>
    <w:rsid w:val="0013512C"/>
    <w:rsid w:val="001352A3"/>
    <w:rsid w:val="00135CBB"/>
    <w:rsid w:val="00135E54"/>
    <w:rsid w:val="00135F0A"/>
    <w:rsid w:val="00137ADF"/>
    <w:rsid w:val="00140FA5"/>
    <w:rsid w:val="00142198"/>
    <w:rsid w:val="001429B7"/>
    <w:rsid w:val="0014509B"/>
    <w:rsid w:val="00145551"/>
    <w:rsid w:val="00145D1B"/>
    <w:rsid w:val="00145DF6"/>
    <w:rsid w:val="001473A2"/>
    <w:rsid w:val="001476E6"/>
    <w:rsid w:val="00150F8C"/>
    <w:rsid w:val="00151258"/>
    <w:rsid w:val="001517C3"/>
    <w:rsid w:val="00151D5E"/>
    <w:rsid w:val="00152C6F"/>
    <w:rsid w:val="00153EA0"/>
    <w:rsid w:val="00154935"/>
    <w:rsid w:val="00156534"/>
    <w:rsid w:val="001565C6"/>
    <w:rsid w:val="00160376"/>
    <w:rsid w:val="001640B2"/>
    <w:rsid w:val="00164AA8"/>
    <w:rsid w:val="00164C6E"/>
    <w:rsid w:val="0016733F"/>
    <w:rsid w:val="001674DC"/>
    <w:rsid w:val="0016774E"/>
    <w:rsid w:val="00167915"/>
    <w:rsid w:val="00167A85"/>
    <w:rsid w:val="00170DA9"/>
    <w:rsid w:val="00170ED7"/>
    <w:rsid w:val="00170FBB"/>
    <w:rsid w:val="00171539"/>
    <w:rsid w:val="00173499"/>
    <w:rsid w:val="00176086"/>
    <w:rsid w:val="001760EE"/>
    <w:rsid w:val="0018074C"/>
    <w:rsid w:val="00180C21"/>
    <w:rsid w:val="00181964"/>
    <w:rsid w:val="00181FA5"/>
    <w:rsid w:val="0018236F"/>
    <w:rsid w:val="001830A6"/>
    <w:rsid w:val="00183639"/>
    <w:rsid w:val="00185CA0"/>
    <w:rsid w:val="00187761"/>
    <w:rsid w:val="00187BE8"/>
    <w:rsid w:val="001907F3"/>
    <w:rsid w:val="001915C5"/>
    <w:rsid w:val="0019160E"/>
    <w:rsid w:val="00191963"/>
    <w:rsid w:val="00195132"/>
    <w:rsid w:val="00195FFC"/>
    <w:rsid w:val="0019717A"/>
    <w:rsid w:val="00197F8B"/>
    <w:rsid w:val="001A051C"/>
    <w:rsid w:val="001A12FD"/>
    <w:rsid w:val="001A15E8"/>
    <w:rsid w:val="001A1B00"/>
    <w:rsid w:val="001A2150"/>
    <w:rsid w:val="001A4C81"/>
    <w:rsid w:val="001A5A03"/>
    <w:rsid w:val="001A5D43"/>
    <w:rsid w:val="001A6C5C"/>
    <w:rsid w:val="001A70FA"/>
    <w:rsid w:val="001A745C"/>
    <w:rsid w:val="001A76DF"/>
    <w:rsid w:val="001A7D7D"/>
    <w:rsid w:val="001B0828"/>
    <w:rsid w:val="001B0D0B"/>
    <w:rsid w:val="001B0E6C"/>
    <w:rsid w:val="001B1501"/>
    <w:rsid w:val="001B3803"/>
    <w:rsid w:val="001B6B8A"/>
    <w:rsid w:val="001B7EA1"/>
    <w:rsid w:val="001C5EC8"/>
    <w:rsid w:val="001C73A7"/>
    <w:rsid w:val="001C7F68"/>
    <w:rsid w:val="001D4CC1"/>
    <w:rsid w:val="001D5561"/>
    <w:rsid w:val="001D6B6A"/>
    <w:rsid w:val="001D6F3D"/>
    <w:rsid w:val="001D70A5"/>
    <w:rsid w:val="001E03A9"/>
    <w:rsid w:val="001E0CBB"/>
    <w:rsid w:val="001E2A24"/>
    <w:rsid w:val="001E2A37"/>
    <w:rsid w:val="001E3642"/>
    <w:rsid w:val="001E496A"/>
    <w:rsid w:val="001E53B5"/>
    <w:rsid w:val="001E6334"/>
    <w:rsid w:val="001E6FC4"/>
    <w:rsid w:val="001E7CA4"/>
    <w:rsid w:val="001F0090"/>
    <w:rsid w:val="001F0D47"/>
    <w:rsid w:val="001F0E16"/>
    <w:rsid w:val="001F146E"/>
    <w:rsid w:val="001F2536"/>
    <w:rsid w:val="001F279A"/>
    <w:rsid w:val="001F27F4"/>
    <w:rsid w:val="001F3494"/>
    <w:rsid w:val="001F3D33"/>
    <w:rsid w:val="0020037A"/>
    <w:rsid w:val="002014A7"/>
    <w:rsid w:val="0020288A"/>
    <w:rsid w:val="00202965"/>
    <w:rsid w:val="00203804"/>
    <w:rsid w:val="002075CD"/>
    <w:rsid w:val="0021565B"/>
    <w:rsid w:val="00217BC1"/>
    <w:rsid w:val="002206E9"/>
    <w:rsid w:val="00220FD2"/>
    <w:rsid w:val="0022125F"/>
    <w:rsid w:val="00222C91"/>
    <w:rsid w:val="00224293"/>
    <w:rsid w:val="00224CFD"/>
    <w:rsid w:val="00224FCC"/>
    <w:rsid w:val="002257FD"/>
    <w:rsid w:val="00225B6E"/>
    <w:rsid w:val="00226B9C"/>
    <w:rsid w:val="0023023E"/>
    <w:rsid w:val="002304F0"/>
    <w:rsid w:val="0023388A"/>
    <w:rsid w:val="00234045"/>
    <w:rsid w:val="002357A0"/>
    <w:rsid w:val="00235C0D"/>
    <w:rsid w:val="0023613D"/>
    <w:rsid w:val="00237330"/>
    <w:rsid w:val="00237EE5"/>
    <w:rsid w:val="0024018F"/>
    <w:rsid w:val="002401FF"/>
    <w:rsid w:val="00240656"/>
    <w:rsid w:val="00240B53"/>
    <w:rsid w:val="00240D36"/>
    <w:rsid w:val="002413DC"/>
    <w:rsid w:val="00242859"/>
    <w:rsid w:val="00242BED"/>
    <w:rsid w:val="00243418"/>
    <w:rsid w:val="00243600"/>
    <w:rsid w:val="00243EF6"/>
    <w:rsid w:val="002444A7"/>
    <w:rsid w:val="0024476E"/>
    <w:rsid w:val="00246B61"/>
    <w:rsid w:val="002472F6"/>
    <w:rsid w:val="00251CDB"/>
    <w:rsid w:val="002523D7"/>
    <w:rsid w:val="0025277A"/>
    <w:rsid w:val="00253391"/>
    <w:rsid w:val="00253934"/>
    <w:rsid w:val="00254FE7"/>
    <w:rsid w:val="0025577E"/>
    <w:rsid w:val="0025580F"/>
    <w:rsid w:val="00256207"/>
    <w:rsid w:val="00257C61"/>
    <w:rsid w:val="00261BBD"/>
    <w:rsid w:val="002629E9"/>
    <w:rsid w:val="00262D18"/>
    <w:rsid w:val="00262D24"/>
    <w:rsid w:val="00263EC6"/>
    <w:rsid w:val="00264481"/>
    <w:rsid w:val="0026602E"/>
    <w:rsid w:val="002701A5"/>
    <w:rsid w:val="002703BB"/>
    <w:rsid w:val="00271F5A"/>
    <w:rsid w:val="00271FCF"/>
    <w:rsid w:val="00272CA5"/>
    <w:rsid w:val="002733E4"/>
    <w:rsid w:val="00273BEB"/>
    <w:rsid w:val="00274B3F"/>
    <w:rsid w:val="00275D8C"/>
    <w:rsid w:val="00275E18"/>
    <w:rsid w:val="002774DC"/>
    <w:rsid w:val="00280D05"/>
    <w:rsid w:val="0028257E"/>
    <w:rsid w:val="002831F2"/>
    <w:rsid w:val="002834CC"/>
    <w:rsid w:val="00283AC5"/>
    <w:rsid w:val="00283C51"/>
    <w:rsid w:val="00284AEB"/>
    <w:rsid w:val="0028520B"/>
    <w:rsid w:val="0028521F"/>
    <w:rsid w:val="00285AFF"/>
    <w:rsid w:val="00286259"/>
    <w:rsid w:val="0028697C"/>
    <w:rsid w:val="00286A02"/>
    <w:rsid w:val="002908D8"/>
    <w:rsid w:val="002914F4"/>
    <w:rsid w:val="002938F2"/>
    <w:rsid w:val="00293CE2"/>
    <w:rsid w:val="00293DD8"/>
    <w:rsid w:val="0029447F"/>
    <w:rsid w:val="00295ABD"/>
    <w:rsid w:val="002977E2"/>
    <w:rsid w:val="002A08F9"/>
    <w:rsid w:val="002A1B1A"/>
    <w:rsid w:val="002A3E5B"/>
    <w:rsid w:val="002A756F"/>
    <w:rsid w:val="002B09F0"/>
    <w:rsid w:val="002B172C"/>
    <w:rsid w:val="002B23BD"/>
    <w:rsid w:val="002B2861"/>
    <w:rsid w:val="002B3ECF"/>
    <w:rsid w:val="002B43B0"/>
    <w:rsid w:val="002B77B5"/>
    <w:rsid w:val="002C151A"/>
    <w:rsid w:val="002C17B6"/>
    <w:rsid w:val="002C1B6B"/>
    <w:rsid w:val="002C27F0"/>
    <w:rsid w:val="002C38FF"/>
    <w:rsid w:val="002C4522"/>
    <w:rsid w:val="002C4867"/>
    <w:rsid w:val="002C4D34"/>
    <w:rsid w:val="002C683E"/>
    <w:rsid w:val="002C77DB"/>
    <w:rsid w:val="002D0243"/>
    <w:rsid w:val="002D1018"/>
    <w:rsid w:val="002D26E6"/>
    <w:rsid w:val="002D378A"/>
    <w:rsid w:val="002D491B"/>
    <w:rsid w:val="002D52A9"/>
    <w:rsid w:val="002D75C5"/>
    <w:rsid w:val="002E230A"/>
    <w:rsid w:val="002E37A3"/>
    <w:rsid w:val="002E403C"/>
    <w:rsid w:val="002E4DBB"/>
    <w:rsid w:val="002E540A"/>
    <w:rsid w:val="002E54A2"/>
    <w:rsid w:val="002E602C"/>
    <w:rsid w:val="002E688B"/>
    <w:rsid w:val="002E7162"/>
    <w:rsid w:val="002F27A4"/>
    <w:rsid w:val="002F3365"/>
    <w:rsid w:val="002F7CF9"/>
    <w:rsid w:val="0030023B"/>
    <w:rsid w:val="003005CB"/>
    <w:rsid w:val="00301CE4"/>
    <w:rsid w:val="00302519"/>
    <w:rsid w:val="003042FE"/>
    <w:rsid w:val="003051C5"/>
    <w:rsid w:val="00306CAE"/>
    <w:rsid w:val="003075EA"/>
    <w:rsid w:val="00307C65"/>
    <w:rsid w:val="0031004B"/>
    <w:rsid w:val="003100FE"/>
    <w:rsid w:val="00310329"/>
    <w:rsid w:val="0031196C"/>
    <w:rsid w:val="003150E2"/>
    <w:rsid w:val="00321913"/>
    <w:rsid w:val="00322FF5"/>
    <w:rsid w:val="00324A01"/>
    <w:rsid w:val="00325A55"/>
    <w:rsid w:val="0032656B"/>
    <w:rsid w:val="0032679A"/>
    <w:rsid w:val="003271D8"/>
    <w:rsid w:val="00330F6B"/>
    <w:rsid w:val="00331FFB"/>
    <w:rsid w:val="003329E9"/>
    <w:rsid w:val="00333324"/>
    <w:rsid w:val="00334CB5"/>
    <w:rsid w:val="00336B7A"/>
    <w:rsid w:val="00341E82"/>
    <w:rsid w:val="003425FE"/>
    <w:rsid w:val="00342F24"/>
    <w:rsid w:val="00343BE7"/>
    <w:rsid w:val="00344614"/>
    <w:rsid w:val="00345B79"/>
    <w:rsid w:val="00346157"/>
    <w:rsid w:val="003464E1"/>
    <w:rsid w:val="00346F65"/>
    <w:rsid w:val="0034747A"/>
    <w:rsid w:val="003477C8"/>
    <w:rsid w:val="00347F2C"/>
    <w:rsid w:val="003510DC"/>
    <w:rsid w:val="003514E3"/>
    <w:rsid w:val="0035265B"/>
    <w:rsid w:val="00353144"/>
    <w:rsid w:val="003554CF"/>
    <w:rsid w:val="00360636"/>
    <w:rsid w:val="00361B6D"/>
    <w:rsid w:val="00362FE7"/>
    <w:rsid w:val="00363A0D"/>
    <w:rsid w:val="00365491"/>
    <w:rsid w:val="00366AA9"/>
    <w:rsid w:val="003674A4"/>
    <w:rsid w:val="00367F14"/>
    <w:rsid w:val="0037440B"/>
    <w:rsid w:val="00374DCA"/>
    <w:rsid w:val="0037619F"/>
    <w:rsid w:val="0037795E"/>
    <w:rsid w:val="0037797A"/>
    <w:rsid w:val="003814C5"/>
    <w:rsid w:val="003828F3"/>
    <w:rsid w:val="00384FE9"/>
    <w:rsid w:val="0038590E"/>
    <w:rsid w:val="00385B2D"/>
    <w:rsid w:val="00386459"/>
    <w:rsid w:val="00386E3F"/>
    <w:rsid w:val="00390740"/>
    <w:rsid w:val="00390DB1"/>
    <w:rsid w:val="00391138"/>
    <w:rsid w:val="00391242"/>
    <w:rsid w:val="0039193E"/>
    <w:rsid w:val="00391EC2"/>
    <w:rsid w:val="0039588B"/>
    <w:rsid w:val="003965E6"/>
    <w:rsid w:val="00397146"/>
    <w:rsid w:val="00397412"/>
    <w:rsid w:val="003979B9"/>
    <w:rsid w:val="003A040B"/>
    <w:rsid w:val="003A1B8C"/>
    <w:rsid w:val="003A24F1"/>
    <w:rsid w:val="003A273A"/>
    <w:rsid w:val="003A27AC"/>
    <w:rsid w:val="003A2997"/>
    <w:rsid w:val="003A3638"/>
    <w:rsid w:val="003A38A4"/>
    <w:rsid w:val="003A3C8C"/>
    <w:rsid w:val="003A4C1B"/>
    <w:rsid w:val="003A4C7A"/>
    <w:rsid w:val="003A5AA2"/>
    <w:rsid w:val="003A5F81"/>
    <w:rsid w:val="003A68B0"/>
    <w:rsid w:val="003A692E"/>
    <w:rsid w:val="003A6E85"/>
    <w:rsid w:val="003A7909"/>
    <w:rsid w:val="003A7B75"/>
    <w:rsid w:val="003B0283"/>
    <w:rsid w:val="003B076F"/>
    <w:rsid w:val="003B0C98"/>
    <w:rsid w:val="003B21F4"/>
    <w:rsid w:val="003B3700"/>
    <w:rsid w:val="003B5D99"/>
    <w:rsid w:val="003B60A9"/>
    <w:rsid w:val="003B648E"/>
    <w:rsid w:val="003B6DFD"/>
    <w:rsid w:val="003C2D82"/>
    <w:rsid w:val="003C501F"/>
    <w:rsid w:val="003C566E"/>
    <w:rsid w:val="003C5EF0"/>
    <w:rsid w:val="003D0762"/>
    <w:rsid w:val="003D0A3E"/>
    <w:rsid w:val="003D0E58"/>
    <w:rsid w:val="003D1885"/>
    <w:rsid w:val="003D1D6E"/>
    <w:rsid w:val="003D2826"/>
    <w:rsid w:val="003D3646"/>
    <w:rsid w:val="003D57E0"/>
    <w:rsid w:val="003D5B9A"/>
    <w:rsid w:val="003D671A"/>
    <w:rsid w:val="003D6C50"/>
    <w:rsid w:val="003D72DF"/>
    <w:rsid w:val="003E00DB"/>
    <w:rsid w:val="003E0AC1"/>
    <w:rsid w:val="003E1423"/>
    <w:rsid w:val="003E42E9"/>
    <w:rsid w:val="003E4A96"/>
    <w:rsid w:val="003E4B8D"/>
    <w:rsid w:val="003E65AE"/>
    <w:rsid w:val="003E6A44"/>
    <w:rsid w:val="003E77C3"/>
    <w:rsid w:val="003E7CE0"/>
    <w:rsid w:val="003F0976"/>
    <w:rsid w:val="003F2067"/>
    <w:rsid w:val="003F2993"/>
    <w:rsid w:val="003F42D8"/>
    <w:rsid w:val="003F47C4"/>
    <w:rsid w:val="003F50AD"/>
    <w:rsid w:val="003F5D38"/>
    <w:rsid w:val="003F6159"/>
    <w:rsid w:val="003F6EB1"/>
    <w:rsid w:val="003F72D7"/>
    <w:rsid w:val="003F7443"/>
    <w:rsid w:val="004002EF"/>
    <w:rsid w:val="004016D7"/>
    <w:rsid w:val="00401AA3"/>
    <w:rsid w:val="0040308C"/>
    <w:rsid w:val="004032F2"/>
    <w:rsid w:val="00403ADB"/>
    <w:rsid w:val="00406634"/>
    <w:rsid w:val="00406E23"/>
    <w:rsid w:val="00413E8D"/>
    <w:rsid w:val="00416713"/>
    <w:rsid w:val="00420AA8"/>
    <w:rsid w:val="00424EE7"/>
    <w:rsid w:val="00426609"/>
    <w:rsid w:val="004273E6"/>
    <w:rsid w:val="0043251E"/>
    <w:rsid w:val="004339EC"/>
    <w:rsid w:val="004348CA"/>
    <w:rsid w:val="00434E78"/>
    <w:rsid w:val="00436089"/>
    <w:rsid w:val="00437383"/>
    <w:rsid w:val="00441DD0"/>
    <w:rsid w:val="00443CA4"/>
    <w:rsid w:val="004457A7"/>
    <w:rsid w:val="00445B37"/>
    <w:rsid w:val="00446289"/>
    <w:rsid w:val="00446E00"/>
    <w:rsid w:val="00447B41"/>
    <w:rsid w:val="00451C25"/>
    <w:rsid w:val="00451F0B"/>
    <w:rsid w:val="004528EA"/>
    <w:rsid w:val="00452B4F"/>
    <w:rsid w:val="0045308C"/>
    <w:rsid w:val="00453C1C"/>
    <w:rsid w:val="00454127"/>
    <w:rsid w:val="00454680"/>
    <w:rsid w:val="00455A78"/>
    <w:rsid w:val="00456613"/>
    <w:rsid w:val="0046037A"/>
    <w:rsid w:val="0046039F"/>
    <w:rsid w:val="00460B27"/>
    <w:rsid w:val="00462265"/>
    <w:rsid w:val="00462444"/>
    <w:rsid w:val="00463E71"/>
    <w:rsid w:val="00464CF6"/>
    <w:rsid w:val="00467D55"/>
    <w:rsid w:val="00467E7C"/>
    <w:rsid w:val="00471BD2"/>
    <w:rsid w:val="00473430"/>
    <w:rsid w:val="00473D24"/>
    <w:rsid w:val="00474EBC"/>
    <w:rsid w:val="00476096"/>
    <w:rsid w:val="00477212"/>
    <w:rsid w:val="00480373"/>
    <w:rsid w:val="00480563"/>
    <w:rsid w:val="00481CA4"/>
    <w:rsid w:val="004820B1"/>
    <w:rsid w:val="0048350D"/>
    <w:rsid w:val="00493C43"/>
    <w:rsid w:val="004A0460"/>
    <w:rsid w:val="004A1731"/>
    <w:rsid w:val="004A2DEB"/>
    <w:rsid w:val="004A4249"/>
    <w:rsid w:val="004A4D16"/>
    <w:rsid w:val="004A517B"/>
    <w:rsid w:val="004A5945"/>
    <w:rsid w:val="004A740B"/>
    <w:rsid w:val="004B050C"/>
    <w:rsid w:val="004B1E3A"/>
    <w:rsid w:val="004B3189"/>
    <w:rsid w:val="004B3751"/>
    <w:rsid w:val="004B3E0D"/>
    <w:rsid w:val="004B4B11"/>
    <w:rsid w:val="004B51D8"/>
    <w:rsid w:val="004B6D67"/>
    <w:rsid w:val="004B7422"/>
    <w:rsid w:val="004B79CE"/>
    <w:rsid w:val="004C09A9"/>
    <w:rsid w:val="004C0E77"/>
    <w:rsid w:val="004C18F3"/>
    <w:rsid w:val="004C296E"/>
    <w:rsid w:val="004C4C8E"/>
    <w:rsid w:val="004C546C"/>
    <w:rsid w:val="004C6A85"/>
    <w:rsid w:val="004D2DC8"/>
    <w:rsid w:val="004D397F"/>
    <w:rsid w:val="004D5CA5"/>
    <w:rsid w:val="004D5CF4"/>
    <w:rsid w:val="004E006C"/>
    <w:rsid w:val="004E2E4E"/>
    <w:rsid w:val="004E34EE"/>
    <w:rsid w:val="004E4848"/>
    <w:rsid w:val="004E5116"/>
    <w:rsid w:val="004E6970"/>
    <w:rsid w:val="004E72E5"/>
    <w:rsid w:val="004E757D"/>
    <w:rsid w:val="004E75CB"/>
    <w:rsid w:val="004F3324"/>
    <w:rsid w:val="004F4D7F"/>
    <w:rsid w:val="004F5CF0"/>
    <w:rsid w:val="004F7998"/>
    <w:rsid w:val="00502A2D"/>
    <w:rsid w:val="00504B5E"/>
    <w:rsid w:val="0051071D"/>
    <w:rsid w:val="005111AC"/>
    <w:rsid w:val="00511917"/>
    <w:rsid w:val="005125C8"/>
    <w:rsid w:val="00515556"/>
    <w:rsid w:val="00516D04"/>
    <w:rsid w:val="005170D5"/>
    <w:rsid w:val="00520743"/>
    <w:rsid w:val="005227CF"/>
    <w:rsid w:val="00524850"/>
    <w:rsid w:val="005248FC"/>
    <w:rsid w:val="005251C1"/>
    <w:rsid w:val="00526594"/>
    <w:rsid w:val="00527A00"/>
    <w:rsid w:val="005317DB"/>
    <w:rsid w:val="00532CDA"/>
    <w:rsid w:val="00533D76"/>
    <w:rsid w:val="00534120"/>
    <w:rsid w:val="00535C3D"/>
    <w:rsid w:val="00535F69"/>
    <w:rsid w:val="00537040"/>
    <w:rsid w:val="00540BDE"/>
    <w:rsid w:val="00541405"/>
    <w:rsid w:val="005414EA"/>
    <w:rsid w:val="00541F5D"/>
    <w:rsid w:val="00542083"/>
    <w:rsid w:val="00542A59"/>
    <w:rsid w:val="00542D58"/>
    <w:rsid w:val="00543486"/>
    <w:rsid w:val="00551EC4"/>
    <w:rsid w:val="005554EF"/>
    <w:rsid w:val="00560734"/>
    <w:rsid w:val="00561833"/>
    <w:rsid w:val="00562034"/>
    <w:rsid w:val="00562529"/>
    <w:rsid w:val="0056352C"/>
    <w:rsid w:val="00563FBC"/>
    <w:rsid w:val="00567DA2"/>
    <w:rsid w:val="00571CB8"/>
    <w:rsid w:val="0057360D"/>
    <w:rsid w:val="00573F58"/>
    <w:rsid w:val="00574DDD"/>
    <w:rsid w:val="00574F01"/>
    <w:rsid w:val="00575194"/>
    <w:rsid w:val="00575384"/>
    <w:rsid w:val="00576644"/>
    <w:rsid w:val="005769E1"/>
    <w:rsid w:val="00576EE4"/>
    <w:rsid w:val="005800DF"/>
    <w:rsid w:val="00580BB0"/>
    <w:rsid w:val="0058168C"/>
    <w:rsid w:val="00582DB2"/>
    <w:rsid w:val="005835E8"/>
    <w:rsid w:val="00584D43"/>
    <w:rsid w:val="0058522D"/>
    <w:rsid w:val="00585244"/>
    <w:rsid w:val="00586C9B"/>
    <w:rsid w:val="0058706D"/>
    <w:rsid w:val="0058739D"/>
    <w:rsid w:val="00590A75"/>
    <w:rsid w:val="0059216C"/>
    <w:rsid w:val="005938A3"/>
    <w:rsid w:val="00594A05"/>
    <w:rsid w:val="005965D3"/>
    <w:rsid w:val="00596EB6"/>
    <w:rsid w:val="00597D46"/>
    <w:rsid w:val="005A027B"/>
    <w:rsid w:val="005A040B"/>
    <w:rsid w:val="005A3602"/>
    <w:rsid w:val="005A3B5B"/>
    <w:rsid w:val="005A5D1C"/>
    <w:rsid w:val="005A780E"/>
    <w:rsid w:val="005B0FFB"/>
    <w:rsid w:val="005B117E"/>
    <w:rsid w:val="005B27C6"/>
    <w:rsid w:val="005B5E58"/>
    <w:rsid w:val="005B621F"/>
    <w:rsid w:val="005C1190"/>
    <w:rsid w:val="005C2050"/>
    <w:rsid w:val="005C2754"/>
    <w:rsid w:val="005C4790"/>
    <w:rsid w:val="005C6205"/>
    <w:rsid w:val="005C6249"/>
    <w:rsid w:val="005D01D0"/>
    <w:rsid w:val="005D24A7"/>
    <w:rsid w:val="005D2756"/>
    <w:rsid w:val="005D3311"/>
    <w:rsid w:val="005D385E"/>
    <w:rsid w:val="005D3936"/>
    <w:rsid w:val="005D51DE"/>
    <w:rsid w:val="005D791A"/>
    <w:rsid w:val="005E08EA"/>
    <w:rsid w:val="005E09E9"/>
    <w:rsid w:val="005E1231"/>
    <w:rsid w:val="005E1D94"/>
    <w:rsid w:val="005E28B2"/>
    <w:rsid w:val="005E2C02"/>
    <w:rsid w:val="005E42C9"/>
    <w:rsid w:val="005E5210"/>
    <w:rsid w:val="005E6ECB"/>
    <w:rsid w:val="005E6FED"/>
    <w:rsid w:val="005F0447"/>
    <w:rsid w:val="005F3436"/>
    <w:rsid w:val="005F5A82"/>
    <w:rsid w:val="006016DF"/>
    <w:rsid w:val="0060268E"/>
    <w:rsid w:val="00602C60"/>
    <w:rsid w:val="00602C90"/>
    <w:rsid w:val="0060307A"/>
    <w:rsid w:val="006032F7"/>
    <w:rsid w:val="00604585"/>
    <w:rsid w:val="00604BA5"/>
    <w:rsid w:val="00605F01"/>
    <w:rsid w:val="00606026"/>
    <w:rsid w:val="0060714A"/>
    <w:rsid w:val="00611298"/>
    <w:rsid w:val="006112FD"/>
    <w:rsid w:val="0061142C"/>
    <w:rsid w:val="006115F8"/>
    <w:rsid w:val="00613008"/>
    <w:rsid w:val="00613683"/>
    <w:rsid w:val="00613CA6"/>
    <w:rsid w:val="006145BB"/>
    <w:rsid w:val="00614772"/>
    <w:rsid w:val="00614C34"/>
    <w:rsid w:val="00614C5C"/>
    <w:rsid w:val="00615322"/>
    <w:rsid w:val="00615A19"/>
    <w:rsid w:val="00615D5F"/>
    <w:rsid w:val="00616B30"/>
    <w:rsid w:val="00617A1E"/>
    <w:rsid w:val="00620664"/>
    <w:rsid w:val="00620A78"/>
    <w:rsid w:val="00622BBA"/>
    <w:rsid w:val="00624FEF"/>
    <w:rsid w:val="0062695A"/>
    <w:rsid w:val="00626CA1"/>
    <w:rsid w:val="00630038"/>
    <w:rsid w:val="00630077"/>
    <w:rsid w:val="0063360A"/>
    <w:rsid w:val="00633695"/>
    <w:rsid w:val="00635258"/>
    <w:rsid w:val="00636F8E"/>
    <w:rsid w:val="0063789A"/>
    <w:rsid w:val="006419F9"/>
    <w:rsid w:val="0064283D"/>
    <w:rsid w:val="0064376A"/>
    <w:rsid w:val="00644174"/>
    <w:rsid w:val="00645C8C"/>
    <w:rsid w:val="006472C2"/>
    <w:rsid w:val="00647334"/>
    <w:rsid w:val="0064799B"/>
    <w:rsid w:val="00647BB2"/>
    <w:rsid w:val="00647F65"/>
    <w:rsid w:val="00650C2C"/>
    <w:rsid w:val="00651754"/>
    <w:rsid w:val="00651F1C"/>
    <w:rsid w:val="0065205F"/>
    <w:rsid w:val="006529DC"/>
    <w:rsid w:val="006537F6"/>
    <w:rsid w:val="006543A7"/>
    <w:rsid w:val="00654655"/>
    <w:rsid w:val="006551B1"/>
    <w:rsid w:val="0065532F"/>
    <w:rsid w:val="00655AAD"/>
    <w:rsid w:val="00655DD9"/>
    <w:rsid w:val="00657A36"/>
    <w:rsid w:val="00661547"/>
    <w:rsid w:val="00661E02"/>
    <w:rsid w:val="00661FCE"/>
    <w:rsid w:val="006624E6"/>
    <w:rsid w:val="0066280C"/>
    <w:rsid w:val="00663CFA"/>
    <w:rsid w:val="00663D1A"/>
    <w:rsid w:val="0066496E"/>
    <w:rsid w:val="00666EF1"/>
    <w:rsid w:val="0067074E"/>
    <w:rsid w:val="00670D30"/>
    <w:rsid w:val="00671B5B"/>
    <w:rsid w:val="0067277E"/>
    <w:rsid w:val="00673357"/>
    <w:rsid w:val="006743F8"/>
    <w:rsid w:val="00674691"/>
    <w:rsid w:val="00676A2C"/>
    <w:rsid w:val="00676ADD"/>
    <w:rsid w:val="00680D72"/>
    <w:rsid w:val="006823A8"/>
    <w:rsid w:val="00682A77"/>
    <w:rsid w:val="0068548C"/>
    <w:rsid w:val="006854E6"/>
    <w:rsid w:val="006869F0"/>
    <w:rsid w:val="00686B92"/>
    <w:rsid w:val="006917DD"/>
    <w:rsid w:val="006943E6"/>
    <w:rsid w:val="00695B24"/>
    <w:rsid w:val="00696509"/>
    <w:rsid w:val="006A243A"/>
    <w:rsid w:val="006A30FA"/>
    <w:rsid w:val="006A4F6D"/>
    <w:rsid w:val="006A6A3A"/>
    <w:rsid w:val="006A7B5B"/>
    <w:rsid w:val="006B0869"/>
    <w:rsid w:val="006B2DC1"/>
    <w:rsid w:val="006B375E"/>
    <w:rsid w:val="006B4248"/>
    <w:rsid w:val="006B5603"/>
    <w:rsid w:val="006B5FC5"/>
    <w:rsid w:val="006B6383"/>
    <w:rsid w:val="006B683D"/>
    <w:rsid w:val="006B7D38"/>
    <w:rsid w:val="006B7D53"/>
    <w:rsid w:val="006C0133"/>
    <w:rsid w:val="006C0526"/>
    <w:rsid w:val="006C5BEA"/>
    <w:rsid w:val="006C781A"/>
    <w:rsid w:val="006D24E2"/>
    <w:rsid w:val="006D31C2"/>
    <w:rsid w:val="006D36EA"/>
    <w:rsid w:val="006D4253"/>
    <w:rsid w:val="006D4765"/>
    <w:rsid w:val="006D4E69"/>
    <w:rsid w:val="006D6455"/>
    <w:rsid w:val="006E0FB9"/>
    <w:rsid w:val="006E2301"/>
    <w:rsid w:val="006E33B1"/>
    <w:rsid w:val="006E6001"/>
    <w:rsid w:val="006E652B"/>
    <w:rsid w:val="006E776F"/>
    <w:rsid w:val="006E7B6F"/>
    <w:rsid w:val="006E7E1F"/>
    <w:rsid w:val="006F1406"/>
    <w:rsid w:val="006F14EF"/>
    <w:rsid w:val="006F24F3"/>
    <w:rsid w:val="006F395A"/>
    <w:rsid w:val="006F50A8"/>
    <w:rsid w:val="006F585F"/>
    <w:rsid w:val="007004CC"/>
    <w:rsid w:val="00704372"/>
    <w:rsid w:val="00704B22"/>
    <w:rsid w:val="00705FEC"/>
    <w:rsid w:val="007062B7"/>
    <w:rsid w:val="00706ACB"/>
    <w:rsid w:val="00711087"/>
    <w:rsid w:val="007111F4"/>
    <w:rsid w:val="00713995"/>
    <w:rsid w:val="00713BB9"/>
    <w:rsid w:val="00714970"/>
    <w:rsid w:val="00716206"/>
    <w:rsid w:val="007164E8"/>
    <w:rsid w:val="0071739D"/>
    <w:rsid w:val="00717BC4"/>
    <w:rsid w:val="00720270"/>
    <w:rsid w:val="007219B2"/>
    <w:rsid w:val="007227FE"/>
    <w:rsid w:val="0072339C"/>
    <w:rsid w:val="00724424"/>
    <w:rsid w:val="007246E6"/>
    <w:rsid w:val="00724AD9"/>
    <w:rsid w:val="007265A2"/>
    <w:rsid w:val="007301F9"/>
    <w:rsid w:val="007315E8"/>
    <w:rsid w:val="00732D3E"/>
    <w:rsid w:val="007337D5"/>
    <w:rsid w:val="007365D2"/>
    <w:rsid w:val="007376C7"/>
    <w:rsid w:val="00740D94"/>
    <w:rsid w:val="00742872"/>
    <w:rsid w:val="00744762"/>
    <w:rsid w:val="0074478C"/>
    <w:rsid w:val="007459DD"/>
    <w:rsid w:val="00745E1F"/>
    <w:rsid w:val="00746034"/>
    <w:rsid w:val="0075050C"/>
    <w:rsid w:val="007509B1"/>
    <w:rsid w:val="00750E07"/>
    <w:rsid w:val="00752665"/>
    <w:rsid w:val="00752EF0"/>
    <w:rsid w:val="00754DF7"/>
    <w:rsid w:val="00755260"/>
    <w:rsid w:val="0075721E"/>
    <w:rsid w:val="00757970"/>
    <w:rsid w:val="00757E48"/>
    <w:rsid w:val="00760751"/>
    <w:rsid w:val="0076550B"/>
    <w:rsid w:val="00765C87"/>
    <w:rsid w:val="00767575"/>
    <w:rsid w:val="00770570"/>
    <w:rsid w:val="00770FE9"/>
    <w:rsid w:val="00772E67"/>
    <w:rsid w:val="00774DC7"/>
    <w:rsid w:val="007765CE"/>
    <w:rsid w:val="00776B4B"/>
    <w:rsid w:val="0078017F"/>
    <w:rsid w:val="007803D7"/>
    <w:rsid w:val="007817DF"/>
    <w:rsid w:val="0078452E"/>
    <w:rsid w:val="00786168"/>
    <w:rsid w:val="0078668B"/>
    <w:rsid w:val="00787875"/>
    <w:rsid w:val="00787982"/>
    <w:rsid w:val="00790D5C"/>
    <w:rsid w:val="00791698"/>
    <w:rsid w:val="0079333B"/>
    <w:rsid w:val="007940DF"/>
    <w:rsid w:val="0079543F"/>
    <w:rsid w:val="00795C00"/>
    <w:rsid w:val="007964B4"/>
    <w:rsid w:val="00797186"/>
    <w:rsid w:val="00797C78"/>
    <w:rsid w:val="007A0A19"/>
    <w:rsid w:val="007A16A8"/>
    <w:rsid w:val="007A436A"/>
    <w:rsid w:val="007A72EE"/>
    <w:rsid w:val="007B208E"/>
    <w:rsid w:val="007B2C84"/>
    <w:rsid w:val="007B39C4"/>
    <w:rsid w:val="007B49F7"/>
    <w:rsid w:val="007B6762"/>
    <w:rsid w:val="007B7D75"/>
    <w:rsid w:val="007C1517"/>
    <w:rsid w:val="007C1A4C"/>
    <w:rsid w:val="007C2058"/>
    <w:rsid w:val="007C250C"/>
    <w:rsid w:val="007C794A"/>
    <w:rsid w:val="007D0152"/>
    <w:rsid w:val="007D027C"/>
    <w:rsid w:val="007D43F9"/>
    <w:rsid w:val="007D552B"/>
    <w:rsid w:val="007D5C11"/>
    <w:rsid w:val="007D7A34"/>
    <w:rsid w:val="007D7E34"/>
    <w:rsid w:val="007E31D1"/>
    <w:rsid w:val="007E3560"/>
    <w:rsid w:val="007E3926"/>
    <w:rsid w:val="007E49BF"/>
    <w:rsid w:val="007E7570"/>
    <w:rsid w:val="007F11D5"/>
    <w:rsid w:val="007F3D5A"/>
    <w:rsid w:val="007F4F20"/>
    <w:rsid w:val="007F5FD3"/>
    <w:rsid w:val="007F7F35"/>
    <w:rsid w:val="00800D6E"/>
    <w:rsid w:val="00801910"/>
    <w:rsid w:val="0080218E"/>
    <w:rsid w:val="008032F4"/>
    <w:rsid w:val="00807558"/>
    <w:rsid w:val="00810106"/>
    <w:rsid w:val="00810938"/>
    <w:rsid w:val="00813088"/>
    <w:rsid w:val="00815086"/>
    <w:rsid w:val="0081746C"/>
    <w:rsid w:val="00817922"/>
    <w:rsid w:val="00817DDF"/>
    <w:rsid w:val="00817E35"/>
    <w:rsid w:val="00820BF0"/>
    <w:rsid w:val="0082133A"/>
    <w:rsid w:val="0082154A"/>
    <w:rsid w:val="00821A98"/>
    <w:rsid w:val="00822CD5"/>
    <w:rsid w:val="00823844"/>
    <w:rsid w:val="008247FE"/>
    <w:rsid w:val="008259BB"/>
    <w:rsid w:val="00826167"/>
    <w:rsid w:val="0083200A"/>
    <w:rsid w:val="00833805"/>
    <w:rsid w:val="00833CBC"/>
    <w:rsid w:val="0083496C"/>
    <w:rsid w:val="00836E29"/>
    <w:rsid w:val="00837953"/>
    <w:rsid w:val="00840D66"/>
    <w:rsid w:val="00841D71"/>
    <w:rsid w:val="00842103"/>
    <w:rsid w:val="008421B9"/>
    <w:rsid w:val="008430C6"/>
    <w:rsid w:val="008437E7"/>
    <w:rsid w:val="00843C1D"/>
    <w:rsid w:val="00844B5E"/>
    <w:rsid w:val="00847A4D"/>
    <w:rsid w:val="00847F7D"/>
    <w:rsid w:val="00850092"/>
    <w:rsid w:val="008502B0"/>
    <w:rsid w:val="008513D0"/>
    <w:rsid w:val="00853547"/>
    <w:rsid w:val="00853F95"/>
    <w:rsid w:val="008603E9"/>
    <w:rsid w:val="00861147"/>
    <w:rsid w:val="008642E8"/>
    <w:rsid w:val="00864EF2"/>
    <w:rsid w:val="00864F7A"/>
    <w:rsid w:val="008650A9"/>
    <w:rsid w:val="0086701F"/>
    <w:rsid w:val="00871700"/>
    <w:rsid w:val="008718AE"/>
    <w:rsid w:val="00871F04"/>
    <w:rsid w:val="008729A7"/>
    <w:rsid w:val="00873F8D"/>
    <w:rsid w:val="008743B8"/>
    <w:rsid w:val="008749A0"/>
    <w:rsid w:val="0087593E"/>
    <w:rsid w:val="00875DE7"/>
    <w:rsid w:val="00877ECF"/>
    <w:rsid w:val="008803DF"/>
    <w:rsid w:val="00880CE0"/>
    <w:rsid w:val="0088286C"/>
    <w:rsid w:val="00884726"/>
    <w:rsid w:val="00886303"/>
    <w:rsid w:val="00890D38"/>
    <w:rsid w:val="00891793"/>
    <w:rsid w:val="008931B2"/>
    <w:rsid w:val="0089574D"/>
    <w:rsid w:val="008A069A"/>
    <w:rsid w:val="008A0E28"/>
    <w:rsid w:val="008A0F23"/>
    <w:rsid w:val="008A1B86"/>
    <w:rsid w:val="008A35AA"/>
    <w:rsid w:val="008A598D"/>
    <w:rsid w:val="008A6A89"/>
    <w:rsid w:val="008B0111"/>
    <w:rsid w:val="008B04A3"/>
    <w:rsid w:val="008B094A"/>
    <w:rsid w:val="008B1A28"/>
    <w:rsid w:val="008B347C"/>
    <w:rsid w:val="008B421B"/>
    <w:rsid w:val="008B449D"/>
    <w:rsid w:val="008B4654"/>
    <w:rsid w:val="008B59A2"/>
    <w:rsid w:val="008B71FE"/>
    <w:rsid w:val="008B794A"/>
    <w:rsid w:val="008C0058"/>
    <w:rsid w:val="008C15DF"/>
    <w:rsid w:val="008C4307"/>
    <w:rsid w:val="008C5E7F"/>
    <w:rsid w:val="008C7645"/>
    <w:rsid w:val="008C7A2D"/>
    <w:rsid w:val="008D2192"/>
    <w:rsid w:val="008D2FD1"/>
    <w:rsid w:val="008D3324"/>
    <w:rsid w:val="008D3E39"/>
    <w:rsid w:val="008D40BE"/>
    <w:rsid w:val="008D4122"/>
    <w:rsid w:val="008D50DC"/>
    <w:rsid w:val="008D52F5"/>
    <w:rsid w:val="008D559F"/>
    <w:rsid w:val="008D6BC8"/>
    <w:rsid w:val="008D7A22"/>
    <w:rsid w:val="008E1CED"/>
    <w:rsid w:val="008E257F"/>
    <w:rsid w:val="008E2621"/>
    <w:rsid w:val="008E2918"/>
    <w:rsid w:val="008E3B95"/>
    <w:rsid w:val="008E3F75"/>
    <w:rsid w:val="008E4CED"/>
    <w:rsid w:val="008E4F12"/>
    <w:rsid w:val="008E5A57"/>
    <w:rsid w:val="008F06C1"/>
    <w:rsid w:val="008F1D81"/>
    <w:rsid w:val="008F3BD0"/>
    <w:rsid w:val="008F4398"/>
    <w:rsid w:val="008F7D0C"/>
    <w:rsid w:val="009008CC"/>
    <w:rsid w:val="00900CB1"/>
    <w:rsid w:val="009026B8"/>
    <w:rsid w:val="009050C8"/>
    <w:rsid w:val="00907761"/>
    <w:rsid w:val="009104C3"/>
    <w:rsid w:val="00910A53"/>
    <w:rsid w:val="00910DBE"/>
    <w:rsid w:val="00912106"/>
    <w:rsid w:val="009126BD"/>
    <w:rsid w:val="00913A26"/>
    <w:rsid w:val="00913A67"/>
    <w:rsid w:val="009157F6"/>
    <w:rsid w:val="00915C78"/>
    <w:rsid w:val="00916B6E"/>
    <w:rsid w:val="00920D3B"/>
    <w:rsid w:val="00923CD4"/>
    <w:rsid w:val="00926551"/>
    <w:rsid w:val="00927575"/>
    <w:rsid w:val="00927A2A"/>
    <w:rsid w:val="00927C45"/>
    <w:rsid w:val="009307F2"/>
    <w:rsid w:val="00931296"/>
    <w:rsid w:val="00931F0A"/>
    <w:rsid w:val="00933703"/>
    <w:rsid w:val="00935747"/>
    <w:rsid w:val="009361BF"/>
    <w:rsid w:val="00940347"/>
    <w:rsid w:val="0094048A"/>
    <w:rsid w:val="00941A42"/>
    <w:rsid w:val="0094303B"/>
    <w:rsid w:val="00943718"/>
    <w:rsid w:val="00943B0C"/>
    <w:rsid w:val="0094778D"/>
    <w:rsid w:val="009503FB"/>
    <w:rsid w:val="009519A2"/>
    <w:rsid w:val="00952BF4"/>
    <w:rsid w:val="00953AEA"/>
    <w:rsid w:val="009540F4"/>
    <w:rsid w:val="00954710"/>
    <w:rsid w:val="00955AB7"/>
    <w:rsid w:val="00957018"/>
    <w:rsid w:val="00957BFD"/>
    <w:rsid w:val="00960563"/>
    <w:rsid w:val="00960633"/>
    <w:rsid w:val="009607BD"/>
    <w:rsid w:val="009611BF"/>
    <w:rsid w:val="0096131C"/>
    <w:rsid w:val="00962A9D"/>
    <w:rsid w:val="00962E10"/>
    <w:rsid w:val="0096592E"/>
    <w:rsid w:val="009659CF"/>
    <w:rsid w:val="00966F8A"/>
    <w:rsid w:val="00967A88"/>
    <w:rsid w:val="0097082E"/>
    <w:rsid w:val="00970950"/>
    <w:rsid w:val="00970E53"/>
    <w:rsid w:val="00973BA7"/>
    <w:rsid w:val="0097401F"/>
    <w:rsid w:val="009745DD"/>
    <w:rsid w:val="009749B5"/>
    <w:rsid w:val="009754D7"/>
    <w:rsid w:val="0097589A"/>
    <w:rsid w:val="00977AFE"/>
    <w:rsid w:val="00977E1D"/>
    <w:rsid w:val="0098066B"/>
    <w:rsid w:val="00982E1A"/>
    <w:rsid w:val="00986646"/>
    <w:rsid w:val="009866DB"/>
    <w:rsid w:val="009876E4"/>
    <w:rsid w:val="009877B7"/>
    <w:rsid w:val="0099017C"/>
    <w:rsid w:val="00992143"/>
    <w:rsid w:val="0099289E"/>
    <w:rsid w:val="009931E6"/>
    <w:rsid w:val="009A001E"/>
    <w:rsid w:val="009A01AC"/>
    <w:rsid w:val="009A0684"/>
    <w:rsid w:val="009A1105"/>
    <w:rsid w:val="009A1AA2"/>
    <w:rsid w:val="009A279E"/>
    <w:rsid w:val="009A2C32"/>
    <w:rsid w:val="009A3A3B"/>
    <w:rsid w:val="009A447B"/>
    <w:rsid w:val="009A4DF4"/>
    <w:rsid w:val="009A52C9"/>
    <w:rsid w:val="009A64E5"/>
    <w:rsid w:val="009A669F"/>
    <w:rsid w:val="009A6CCA"/>
    <w:rsid w:val="009B285A"/>
    <w:rsid w:val="009B29CB"/>
    <w:rsid w:val="009B2F08"/>
    <w:rsid w:val="009B3534"/>
    <w:rsid w:val="009B3542"/>
    <w:rsid w:val="009B525D"/>
    <w:rsid w:val="009B78D4"/>
    <w:rsid w:val="009C2878"/>
    <w:rsid w:val="009C439D"/>
    <w:rsid w:val="009C472F"/>
    <w:rsid w:val="009C4F9B"/>
    <w:rsid w:val="009C6998"/>
    <w:rsid w:val="009C6D59"/>
    <w:rsid w:val="009C72D2"/>
    <w:rsid w:val="009C7421"/>
    <w:rsid w:val="009D0683"/>
    <w:rsid w:val="009D0CD6"/>
    <w:rsid w:val="009D17F7"/>
    <w:rsid w:val="009D2034"/>
    <w:rsid w:val="009D33E2"/>
    <w:rsid w:val="009D5B3A"/>
    <w:rsid w:val="009D6166"/>
    <w:rsid w:val="009D7A90"/>
    <w:rsid w:val="009E1C49"/>
    <w:rsid w:val="009E1DCC"/>
    <w:rsid w:val="009E2293"/>
    <w:rsid w:val="009E2AF8"/>
    <w:rsid w:val="009E3685"/>
    <w:rsid w:val="009E690B"/>
    <w:rsid w:val="009E6C84"/>
    <w:rsid w:val="009E77D7"/>
    <w:rsid w:val="009F167B"/>
    <w:rsid w:val="009F2690"/>
    <w:rsid w:val="009F3574"/>
    <w:rsid w:val="009F4974"/>
    <w:rsid w:val="009F7496"/>
    <w:rsid w:val="009F7BF8"/>
    <w:rsid w:val="009F7F18"/>
    <w:rsid w:val="00A01D01"/>
    <w:rsid w:val="00A02CB9"/>
    <w:rsid w:val="00A04FCD"/>
    <w:rsid w:val="00A0543E"/>
    <w:rsid w:val="00A05A2C"/>
    <w:rsid w:val="00A0602A"/>
    <w:rsid w:val="00A062F2"/>
    <w:rsid w:val="00A07A16"/>
    <w:rsid w:val="00A07F16"/>
    <w:rsid w:val="00A107D2"/>
    <w:rsid w:val="00A10D25"/>
    <w:rsid w:val="00A10E51"/>
    <w:rsid w:val="00A11A3E"/>
    <w:rsid w:val="00A12F84"/>
    <w:rsid w:val="00A1345A"/>
    <w:rsid w:val="00A146DE"/>
    <w:rsid w:val="00A14A4E"/>
    <w:rsid w:val="00A1511D"/>
    <w:rsid w:val="00A15DE5"/>
    <w:rsid w:val="00A17C91"/>
    <w:rsid w:val="00A20516"/>
    <w:rsid w:val="00A20CBC"/>
    <w:rsid w:val="00A216F5"/>
    <w:rsid w:val="00A2242B"/>
    <w:rsid w:val="00A240E2"/>
    <w:rsid w:val="00A249C5"/>
    <w:rsid w:val="00A24CC8"/>
    <w:rsid w:val="00A2656B"/>
    <w:rsid w:val="00A26C24"/>
    <w:rsid w:val="00A275FB"/>
    <w:rsid w:val="00A30A97"/>
    <w:rsid w:val="00A31B80"/>
    <w:rsid w:val="00A31CA4"/>
    <w:rsid w:val="00A3206D"/>
    <w:rsid w:val="00A32A6E"/>
    <w:rsid w:val="00A33120"/>
    <w:rsid w:val="00A33E6A"/>
    <w:rsid w:val="00A348FA"/>
    <w:rsid w:val="00A365F1"/>
    <w:rsid w:val="00A368CD"/>
    <w:rsid w:val="00A36FCF"/>
    <w:rsid w:val="00A37CE7"/>
    <w:rsid w:val="00A37F5F"/>
    <w:rsid w:val="00A409F7"/>
    <w:rsid w:val="00A41079"/>
    <w:rsid w:val="00A41337"/>
    <w:rsid w:val="00A41965"/>
    <w:rsid w:val="00A4271E"/>
    <w:rsid w:val="00A44696"/>
    <w:rsid w:val="00A451F9"/>
    <w:rsid w:val="00A47577"/>
    <w:rsid w:val="00A47718"/>
    <w:rsid w:val="00A47811"/>
    <w:rsid w:val="00A47B38"/>
    <w:rsid w:val="00A5016F"/>
    <w:rsid w:val="00A502CA"/>
    <w:rsid w:val="00A50409"/>
    <w:rsid w:val="00A537A3"/>
    <w:rsid w:val="00A541B3"/>
    <w:rsid w:val="00A549D3"/>
    <w:rsid w:val="00A579E7"/>
    <w:rsid w:val="00A611A0"/>
    <w:rsid w:val="00A615DC"/>
    <w:rsid w:val="00A62579"/>
    <w:rsid w:val="00A62A08"/>
    <w:rsid w:val="00A62F68"/>
    <w:rsid w:val="00A63425"/>
    <w:rsid w:val="00A65474"/>
    <w:rsid w:val="00A66348"/>
    <w:rsid w:val="00A6696B"/>
    <w:rsid w:val="00A675C6"/>
    <w:rsid w:val="00A7080E"/>
    <w:rsid w:val="00A70EEC"/>
    <w:rsid w:val="00A71A30"/>
    <w:rsid w:val="00A71CD7"/>
    <w:rsid w:val="00A722C6"/>
    <w:rsid w:val="00A724FE"/>
    <w:rsid w:val="00A74067"/>
    <w:rsid w:val="00A759F3"/>
    <w:rsid w:val="00A8006A"/>
    <w:rsid w:val="00A80F93"/>
    <w:rsid w:val="00A81CD9"/>
    <w:rsid w:val="00A81D16"/>
    <w:rsid w:val="00A82433"/>
    <w:rsid w:val="00A8244C"/>
    <w:rsid w:val="00A83CF0"/>
    <w:rsid w:val="00A861AA"/>
    <w:rsid w:val="00A930D0"/>
    <w:rsid w:val="00A94993"/>
    <w:rsid w:val="00A94ABB"/>
    <w:rsid w:val="00A94D18"/>
    <w:rsid w:val="00A96295"/>
    <w:rsid w:val="00A969C1"/>
    <w:rsid w:val="00A9799E"/>
    <w:rsid w:val="00AA2E81"/>
    <w:rsid w:val="00AA35A7"/>
    <w:rsid w:val="00AA4AD4"/>
    <w:rsid w:val="00AA5813"/>
    <w:rsid w:val="00AA678D"/>
    <w:rsid w:val="00AB10D9"/>
    <w:rsid w:val="00AB2D0D"/>
    <w:rsid w:val="00AB4D67"/>
    <w:rsid w:val="00AB5A19"/>
    <w:rsid w:val="00AB6B4C"/>
    <w:rsid w:val="00AB6FB8"/>
    <w:rsid w:val="00AB7665"/>
    <w:rsid w:val="00AC0275"/>
    <w:rsid w:val="00AC06FA"/>
    <w:rsid w:val="00AC1A01"/>
    <w:rsid w:val="00AC294B"/>
    <w:rsid w:val="00AC344F"/>
    <w:rsid w:val="00AC39CD"/>
    <w:rsid w:val="00AC425C"/>
    <w:rsid w:val="00AC4282"/>
    <w:rsid w:val="00AC44C4"/>
    <w:rsid w:val="00AC52BC"/>
    <w:rsid w:val="00AC5BA6"/>
    <w:rsid w:val="00AC632C"/>
    <w:rsid w:val="00AD0681"/>
    <w:rsid w:val="00AD2897"/>
    <w:rsid w:val="00AD3193"/>
    <w:rsid w:val="00AD4A16"/>
    <w:rsid w:val="00AE172E"/>
    <w:rsid w:val="00AE2308"/>
    <w:rsid w:val="00AE3106"/>
    <w:rsid w:val="00AE5A77"/>
    <w:rsid w:val="00AE630E"/>
    <w:rsid w:val="00AE79DF"/>
    <w:rsid w:val="00AF3AF5"/>
    <w:rsid w:val="00AF4BDE"/>
    <w:rsid w:val="00AF797A"/>
    <w:rsid w:val="00AF7DEC"/>
    <w:rsid w:val="00B01B0A"/>
    <w:rsid w:val="00B035E6"/>
    <w:rsid w:val="00B03788"/>
    <w:rsid w:val="00B04659"/>
    <w:rsid w:val="00B04BCA"/>
    <w:rsid w:val="00B05B0D"/>
    <w:rsid w:val="00B05C06"/>
    <w:rsid w:val="00B11CF1"/>
    <w:rsid w:val="00B129C2"/>
    <w:rsid w:val="00B12D00"/>
    <w:rsid w:val="00B13316"/>
    <w:rsid w:val="00B1356E"/>
    <w:rsid w:val="00B137BF"/>
    <w:rsid w:val="00B13CBF"/>
    <w:rsid w:val="00B14C93"/>
    <w:rsid w:val="00B170FC"/>
    <w:rsid w:val="00B177C4"/>
    <w:rsid w:val="00B17AFB"/>
    <w:rsid w:val="00B204F9"/>
    <w:rsid w:val="00B216C1"/>
    <w:rsid w:val="00B22881"/>
    <w:rsid w:val="00B25FD3"/>
    <w:rsid w:val="00B2606E"/>
    <w:rsid w:val="00B261AE"/>
    <w:rsid w:val="00B327D6"/>
    <w:rsid w:val="00B33618"/>
    <w:rsid w:val="00B34889"/>
    <w:rsid w:val="00B34F45"/>
    <w:rsid w:val="00B44E1F"/>
    <w:rsid w:val="00B454E4"/>
    <w:rsid w:val="00B464E1"/>
    <w:rsid w:val="00B47643"/>
    <w:rsid w:val="00B50D84"/>
    <w:rsid w:val="00B5173B"/>
    <w:rsid w:val="00B56883"/>
    <w:rsid w:val="00B5711E"/>
    <w:rsid w:val="00B5780E"/>
    <w:rsid w:val="00B57928"/>
    <w:rsid w:val="00B60E4F"/>
    <w:rsid w:val="00B6102D"/>
    <w:rsid w:val="00B62478"/>
    <w:rsid w:val="00B6374C"/>
    <w:rsid w:val="00B650FB"/>
    <w:rsid w:val="00B66CFF"/>
    <w:rsid w:val="00B67093"/>
    <w:rsid w:val="00B67B94"/>
    <w:rsid w:val="00B71830"/>
    <w:rsid w:val="00B71D90"/>
    <w:rsid w:val="00B76394"/>
    <w:rsid w:val="00B775A5"/>
    <w:rsid w:val="00B77648"/>
    <w:rsid w:val="00B777C0"/>
    <w:rsid w:val="00B77AA7"/>
    <w:rsid w:val="00B80776"/>
    <w:rsid w:val="00B81A11"/>
    <w:rsid w:val="00B82316"/>
    <w:rsid w:val="00B837B1"/>
    <w:rsid w:val="00B862C5"/>
    <w:rsid w:val="00B90CF6"/>
    <w:rsid w:val="00B9221F"/>
    <w:rsid w:val="00B9245B"/>
    <w:rsid w:val="00B92B98"/>
    <w:rsid w:val="00B9478A"/>
    <w:rsid w:val="00B9492F"/>
    <w:rsid w:val="00B96339"/>
    <w:rsid w:val="00B9744B"/>
    <w:rsid w:val="00B97F55"/>
    <w:rsid w:val="00BA1FA1"/>
    <w:rsid w:val="00BA231A"/>
    <w:rsid w:val="00BA2886"/>
    <w:rsid w:val="00BA3B89"/>
    <w:rsid w:val="00BA6FAA"/>
    <w:rsid w:val="00BB4611"/>
    <w:rsid w:val="00BB50F3"/>
    <w:rsid w:val="00BB795F"/>
    <w:rsid w:val="00BC1A4A"/>
    <w:rsid w:val="00BC1B7A"/>
    <w:rsid w:val="00BC372C"/>
    <w:rsid w:val="00BC4829"/>
    <w:rsid w:val="00BC63B6"/>
    <w:rsid w:val="00BC69C2"/>
    <w:rsid w:val="00BC7BF0"/>
    <w:rsid w:val="00BD022A"/>
    <w:rsid w:val="00BD213E"/>
    <w:rsid w:val="00BD33F9"/>
    <w:rsid w:val="00BD44C7"/>
    <w:rsid w:val="00BD5266"/>
    <w:rsid w:val="00BD54B7"/>
    <w:rsid w:val="00BD724A"/>
    <w:rsid w:val="00BE0781"/>
    <w:rsid w:val="00BE0873"/>
    <w:rsid w:val="00BE1C76"/>
    <w:rsid w:val="00BE3787"/>
    <w:rsid w:val="00BE50C1"/>
    <w:rsid w:val="00BE5307"/>
    <w:rsid w:val="00BE609A"/>
    <w:rsid w:val="00BE6D12"/>
    <w:rsid w:val="00BE7BAC"/>
    <w:rsid w:val="00BE7C28"/>
    <w:rsid w:val="00BE7DB6"/>
    <w:rsid w:val="00BF2FDB"/>
    <w:rsid w:val="00BF36BF"/>
    <w:rsid w:val="00BF3891"/>
    <w:rsid w:val="00BF4797"/>
    <w:rsid w:val="00BF5EB9"/>
    <w:rsid w:val="00C000C4"/>
    <w:rsid w:val="00C0131E"/>
    <w:rsid w:val="00C01327"/>
    <w:rsid w:val="00C0182C"/>
    <w:rsid w:val="00C02018"/>
    <w:rsid w:val="00C02196"/>
    <w:rsid w:val="00C029D8"/>
    <w:rsid w:val="00C0431D"/>
    <w:rsid w:val="00C04854"/>
    <w:rsid w:val="00C06265"/>
    <w:rsid w:val="00C1042A"/>
    <w:rsid w:val="00C10679"/>
    <w:rsid w:val="00C10E43"/>
    <w:rsid w:val="00C11F54"/>
    <w:rsid w:val="00C122D7"/>
    <w:rsid w:val="00C12832"/>
    <w:rsid w:val="00C14F68"/>
    <w:rsid w:val="00C15111"/>
    <w:rsid w:val="00C15239"/>
    <w:rsid w:val="00C16552"/>
    <w:rsid w:val="00C16D38"/>
    <w:rsid w:val="00C16D64"/>
    <w:rsid w:val="00C17BE3"/>
    <w:rsid w:val="00C20624"/>
    <w:rsid w:val="00C21C55"/>
    <w:rsid w:val="00C228A3"/>
    <w:rsid w:val="00C232B8"/>
    <w:rsid w:val="00C236D9"/>
    <w:rsid w:val="00C24AFF"/>
    <w:rsid w:val="00C25591"/>
    <w:rsid w:val="00C264E5"/>
    <w:rsid w:val="00C275F4"/>
    <w:rsid w:val="00C31D08"/>
    <w:rsid w:val="00C344F8"/>
    <w:rsid w:val="00C34D64"/>
    <w:rsid w:val="00C35C5A"/>
    <w:rsid w:val="00C4361C"/>
    <w:rsid w:val="00C506D0"/>
    <w:rsid w:val="00C51C29"/>
    <w:rsid w:val="00C5307B"/>
    <w:rsid w:val="00C54BE1"/>
    <w:rsid w:val="00C55462"/>
    <w:rsid w:val="00C56B88"/>
    <w:rsid w:val="00C57A4D"/>
    <w:rsid w:val="00C60EDA"/>
    <w:rsid w:val="00C619AA"/>
    <w:rsid w:val="00C63155"/>
    <w:rsid w:val="00C63C8F"/>
    <w:rsid w:val="00C655A8"/>
    <w:rsid w:val="00C70219"/>
    <w:rsid w:val="00C70A81"/>
    <w:rsid w:val="00C71670"/>
    <w:rsid w:val="00C71997"/>
    <w:rsid w:val="00C742CB"/>
    <w:rsid w:val="00C74E63"/>
    <w:rsid w:val="00C74F4F"/>
    <w:rsid w:val="00C750EA"/>
    <w:rsid w:val="00C76D7E"/>
    <w:rsid w:val="00C77C96"/>
    <w:rsid w:val="00C77F88"/>
    <w:rsid w:val="00C8006F"/>
    <w:rsid w:val="00C802B0"/>
    <w:rsid w:val="00C810A9"/>
    <w:rsid w:val="00C818C3"/>
    <w:rsid w:val="00C8378D"/>
    <w:rsid w:val="00C8408C"/>
    <w:rsid w:val="00C852C4"/>
    <w:rsid w:val="00C85A4B"/>
    <w:rsid w:val="00C85B92"/>
    <w:rsid w:val="00C86B76"/>
    <w:rsid w:val="00C90231"/>
    <w:rsid w:val="00C90441"/>
    <w:rsid w:val="00C905D9"/>
    <w:rsid w:val="00C939FB"/>
    <w:rsid w:val="00C94F7D"/>
    <w:rsid w:val="00C9742B"/>
    <w:rsid w:val="00CA1429"/>
    <w:rsid w:val="00CA1E38"/>
    <w:rsid w:val="00CA30EE"/>
    <w:rsid w:val="00CA33CC"/>
    <w:rsid w:val="00CA495D"/>
    <w:rsid w:val="00CA6646"/>
    <w:rsid w:val="00CB1697"/>
    <w:rsid w:val="00CB1E0C"/>
    <w:rsid w:val="00CB206B"/>
    <w:rsid w:val="00CB2500"/>
    <w:rsid w:val="00CB52B1"/>
    <w:rsid w:val="00CB5890"/>
    <w:rsid w:val="00CB5EFC"/>
    <w:rsid w:val="00CB6334"/>
    <w:rsid w:val="00CB6C29"/>
    <w:rsid w:val="00CC15D9"/>
    <w:rsid w:val="00CC1A15"/>
    <w:rsid w:val="00CC245E"/>
    <w:rsid w:val="00CC3386"/>
    <w:rsid w:val="00CC42CD"/>
    <w:rsid w:val="00CC6C17"/>
    <w:rsid w:val="00CD0005"/>
    <w:rsid w:val="00CD4868"/>
    <w:rsid w:val="00CD7201"/>
    <w:rsid w:val="00CD7E72"/>
    <w:rsid w:val="00CE1F85"/>
    <w:rsid w:val="00CE56E6"/>
    <w:rsid w:val="00CE609E"/>
    <w:rsid w:val="00CE66F8"/>
    <w:rsid w:val="00CF183F"/>
    <w:rsid w:val="00CF29E2"/>
    <w:rsid w:val="00CF2B0A"/>
    <w:rsid w:val="00CF79D9"/>
    <w:rsid w:val="00D01345"/>
    <w:rsid w:val="00D03255"/>
    <w:rsid w:val="00D03535"/>
    <w:rsid w:val="00D03CB7"/>
    <w:rsid w:val="00D049F6"/>
    <w:rsid w:val="00D054BC"/>
    <w:rsid w:val="00D07C98"/>
    <w:rsid w:val="00D10CB7"/>
    <w:rsid w:val="00D12D83"/>
    <w:rsid w:val="00D15310"/>
    <w:rsid w:val="00D16A59"/>
    <w:rsid w:val="00D17689"/>
    <w:rsid w:val="00D20694"/>
    <w:rsid w:val="00D206D0"/>
    <w:rsid w:val="00D2073B"/>
    <w:rsid w:val="00D21563"/>
    <w:rsid w:val="00D21D42"/>
    <w:rsid w:val="00D22859"/>
    <w:rsid w:val="00D22D1F"/>
    <w:rsid w:val="00D24067"/>
    <w:rsid w:val="00D27A9D"/>
    <w:rsid w:val="00D318A5"/>
    <w:rsid w:val="00D32694"/>
    <w:rsid w:val="00D33EBF"/>
    <w:rsid w:val="00D344FB"/>
    <w:rsid w:val="00D353D1"/>
    <w:rsid w:val="00D37855"/>
    <w:rsid w:val="00D378DA"/>
    <w:rsid w:val="00D40C44"/>
    <w:rsid w:val="00D418A7"/>
    <w:rsid w:val="00D4194B"/>
    <w:rsid w:val="00D41DDB"/>
    <w:rsid w:val="00D42A6B"/>
    <w:rsid w:val="00D44D26"/>
    <w:rsid w:val="00D47707"/>
    <w:rsid w:val="00D47F0C"/>
    <w:rsid w:val="00D503CE"/>
    <w:rsid w:val="00D52335"/>
    <w:rsid w:val="00D53D85"/>
    <w:rsid w:val="00D553D9"/>
    <w:rsid w:val="00D60A7A"/>
    <w:rsid w:val="00D66A78"/>
    <w:rsid w:val="00D675D9"/>
    <w:rsid w:val="00D70037"/>
    <w:rsid w:val="00D71B81"/>
    <w:rsid w:val="00D74450"/>
    <w:rsid w:val="00D76308"/>
    <w:rsid w:val="00D82AD5"/>
    <w:rsid w:val="00D83576"/>
    <w:rsid w:val="00D85C09"/>
    <w:rsid w:val="00D85F87"/>
    <w:rsid w:val="00D86E00"/>
    <w:rsid w:val="00D87177"/>
    <w:rsid w:val="00D9058B"/>
    <w:rsid w:val="00D90651"/>
    <w:rsid w:val="00D90D39"/>
    <w:rsid w:val="00D90FB0"/>
    <w:rsid w:val="00D9100B"/>
    <w:rsid w:val="00D91594"/>
    <w:rsid w:val="00D919D5"/>
    <w:rsid w:val="00D92876"/>
    <w:rsid w:val="00D92B82"/>
    <w:rsid w:val="00D933C5"/>
    <w:rsid w:val="00D936C7"/>
    <w:rsid w:val="00D94031"/>
    <w:rsid w:val="00D94F3D"/>
    <w:rsid w:val="00D973D8"/>
    <w:rsid w:val="00D974A2"/>
    <w:rsid w:val="00D97F53"/>
    <w:rsid w:val="00DA2172"/>
    <w:rsid w:val="00DA3291"/>
    <w:rsid w:val="00DA45B4"/>
    <w:rsid w:val="00DA6545"/>
    <w:rsid w:val="00DB031A"/>
    <w:rsid w:val="00DB094C"/>
    <w:rsid w:val="00DB1378"/>
    <w:rsid w:val="00DB1882"/>
    <w:rsid w:val="00DB33B2"/>
    <w:rsid w:val="00DB3694"/>
    <w:rsid w:val="00DB3975"/>
    <w:rsid w:val="00DB615E"/>
    <w:rsid w:val="00DC0288"/>
    <w:rsid w:val="00DC0FBB"/>
    <w:rsid w:val="00DC4999"/>
    <w:rsid w:val="00DD2230"/>
    <w:rsid w:val="00DD2C36"/>
    <w:rsid w:val="00DD49E4"/>
    <w:rsid w:val="00DD7A3B"/>
    <w:rsid w:val="00DD7C65"/>
    <w:rsid w:val="00DE0648"/>
    <w:rsid w:val="00DE0C65"/>
    <w:rsid w:val="00DE22DF"/>
    <w:rsid w:val="00DE3327"/>
    <w:rsid w:val="00DE4A93"/>
    <w:rsid w:val="00DF0F2D"/>
    <w:rsid w:val="00DF12B9"/>
    <w:rsid w:val="00DF19B5"/>
    <w:rsid w:val="00DF1B1D"/>
    <w:rsid w:val="00DF4026"/>
    <w:rsid w:val="00DF5EFC"/>
    <w:rsid w:val="00DF5F9B"/>
    <w:rsid w:val="00DF6100"/>
    <w:rsid w:val="00DF6D3F"/>
    <w:rsid w:val="00DF70A9"/>
    <w:rsid w:val="00DF781E"/>
    <w:rsid w:val="00DF7D9E"/>
    <w:rsid w:val="00E00A7E"/>
    <w:rsid w:val="00E00B54"/>
    <w:rsid w:val="00E0524F"/>
    <w:rsid w:val="00E05A9F"/>
    <w:rsid w:val="00E0671E"/>
    <w:rsid w:val="00E06E92"/>
    <w:rsid w:val="00E135C8"/>
    <w:rsid w:val="00E13716"/>
    <w:rsid w:val="00E137AC"/>
    <w:rsid w:val="00E148B8"/>
    <w:rsid w:val="00E14BED"/>
    <w:rsid w:val="00E154FC"/>
    <w:rsid w:val="00E155A0"/>
    <w:rsid w:val="00E16EDF"/>
    <w:rsid w:val="00E17D35"/>
    <w:rsid w:val="00E17E21"/>
    <w:rsid w:val="00E21DD3"/>
    <w:rsid w:val="00E2258B"/>
    <w:rsid w:val="00E234D2"/>
    <w:rsid w:val="00E2408E"/>
    <w:rsid w:val="00E30C86"/>
    <w:rsid w:val="00E33277"/>
    <w:rsid w:val="00E33A29"/>
    <w:rsid w:val="00E33E38"/>
    <w:rsid w:val="00E357D6"/>
    <w:rsid w:val="00E367C0"/>
    <w:rsid w:val="00E36D59"/>
    <w:rsid w:val="00E36F3D"/>
    <w:rsid w:val="00E3711D"/>
    <w:rsid w:val="00E421F7"/>
    <w:rsid w:val="00E423E3"/>
    <w:rsid w:val="00E429FF"/>
    <w:rsid w:val="00E42A70"/>
    <w:rsid w:val="00E4308F"/>
    <w:rsid w:val="00E43D68"/>
    <w:rsid w:val="00E442C4"/>
    <w:rsid w:val="00E44557"/>
    <w:rsid w:val="00E524B1"/>
    <w:rsid w:val="00E52B35"/>
    <w:rsid w:val="00E53562"/>
    <w:rsid w:val="00E544B4"/>
    <w:rsid w:val="00E54C72"/>
    <w:rsid w:val="00E5590D"/>
    <w:rsid w:val="00E56625"/>
    <w:rsid w:val="00E57697"/>
    <w:rsid w:val="00E61FA5"/>
    <w:rsid w:val="00E62D99"/>
    <w:rsid w:val="00E65823"/>
    <w:rsid w:val="00E673D2"/>
    <w:rsid w:val="00E67A8D"/>
    <w:rsid w:val="00E70751"/>
    <w:rsid w:val="00E71BC3"/>
    <w:rsid w:val="00E71FAC"/>
    <w:rsid w:val="00E720B5"/>
    <w:rsid w:val="00E72F30"/>
    <w:rsid w:val="00E734E3"/>
    <w:rsid w:val="00E74354"/>
    <w:rsid w:val="00E75899"/>
    <w:rsid w:val="00E779CB"/>
    <w:rsid w:val="00E77ABE"/>
    <w:rsid w:val="00E801F6"/>
    <w:rsid w:val="00E808A8"/>
    <w:rsid w:val="00E83187"/>
    <w:rsid w:val="00E83CF5"/>
    <w:rsid w:val="00E85F18"/>
    <w:rsid w:val="00E862CA"/>
    <w:rsid w:val="00E90081"/>
    <w:rsid w:val="00E91FE0"/>
    <w:rsid w:val="00E9337A"/>
    <w:rsid w:val="00E95C01"/>
    <w:rsid w:val="00E9638A"/>
    <w:rsid w:val="00EA0241"/>
    <w:rsid w:val="00EA2352"/>
    <w:rsid w:val="00EA3163"/>
    <w:rsid w:val="00EA48AD"/>
    <w:rsid w:val="00EB0D74"/>
    <w:rsid w:val="00EB271A"/>
    <w:rsid w:val="00EB32F6"/>
    <w:rsid w:val="00EB3A8E"/>
    <w:rsid w:val="00EB5262"/>
    <w:rsid w:val="00EB648D"/>
    <w:rsid w:val="00EB7E51"/>
    <w:rsid w:val="00EC06DB"/>
    <w:rsid w:val="00EC0C3A"/>
    <w:rsid w:val="00EC16F7"/>
    <w:rsid w:val="00EC1F5B"/>
    <w:rsid w:val="00EC3B29"/>
    <w:rsid w:val="00EC48C8"/>
    <w:rsid w:val="00EC4E01"/>
    <w:rsid w:val="00EC4FCC"/>
    <w:rsid w:val="00EC5758"/>
    <w:rsid w:val="00EC6133"/>
    <w:rsid w:val="00EC65C0"/>
    <w:rsid w:val="00EC6D79"/>
    <w:rsid w:val="00EC79BE"/>
    <w:rsid w:val="00ED0381"/>
    <w:rsid w:val="00ED0449"/>
    <w:rsid w:val="00ED5CE6"/>
    <w:rsid w:val="00ED5FE0"/>
    <w:rsid w:val="00ED7467"/>
    <w:rsid w:val="00EE06AD"/>
    <w:rsid w:val="00EE4D38"/>
    <w:rsid w:val="00EE6411"/>
    <w:rsid w:val="00EE7485"/>
    <w:rsid w:val="00EE7DE3"/>
    <w:rsid w:val="00EF1686"/>
    <w:rsid w:val="00EF1B1A"/>
    <w:rsid w:val="00EF1E87"/>
    <w:rsid w:val="00EF35F4"/>
    <w:rsid w:val="00EF37C7"/>
    <w:rsid w:val="00EF6BBF"/>
    <w:rsid w:val="00EF7596"/>
    <w:rsid w:val="00F02987"/>
    <w:rsid w:val="00F02C7D"/>
    <w:rsid w:val="00F04704"/>
    <w:rsid w:val="00F06DAA"/>
    <w:rsid w:val="00F0781D"/>
    <w:rsid w:val="00F12E55"/>
    <w:rsid w:val="00F1322C"/>
    <w:rsid w:val="00F150B2"/>
    <w:rsid w:val="00F16C82"/>
    <w:rsid w:val="00F16E9C"/>
    <w:rsid w:val="00F20450"/>
    <w:rsid w:val="00F2331F"/>
    <w:rsid w:val="00F237AC"/>
    <w:rsid w:val="00F243D9"/>
    <w:rsid w:val="00F263CC"/>
    <w:rsid w:val="00F26F48"/>
    <w:rsid w:val="00F2707F"/>
    <w:rsid w:val="00F27D63"/>
    <w:rsid w:val="00F27DCF"/>
    <w:rsid w:val="00F3323B"/>
    <w:rsid w:val="00F33D0F"/>
    <w:rsid w:val="00F3420C"/>
    <w:rsid w:val="00F34CF0"/>
    <w:rsid w:val="00F36D78"/>
    <w:rsid w:val="00F3707C"/>
    <w:rsid w:val="00F40718"/>
    <w:rsid w:val="00F41718"/>
    <w:rsid w:val="00F511D1"/>
    <w:rsid w:val="00F5178B"/>
    <w:rsid w:val="00F550ED"/>
    <w:rsid w:val="00F55427"/>
    <w:rsid w:val="00F55532"/>
    <w:rsid w:val="00F55970"/>
    <w:rsid w:val="00F55D62"/>
    <w:rsid w:val="00F56E8A"/>
    <w:rsid w:val="00F609F7"/>
    <w:rsid w:val="00F60A74"/>
    <w:rsid w:val="00F62519"/>
    <w:rsid w:val="00F62F5D"/>
    <w:rsid w:val="00F64285"/>
    <w:rsid w:val="00F6725D"/>
    <w:rsid w:val="00F71CE1"/>
    <w:rsid w:val="00F75C4B"/>
    <w:rsid w:val="00F766C9"/>
    <w:rsid w:val="00F81B7C"/>
    <w:rsid w:val="00F8243A"/>
    <w:rsid w:val="00F829DF"/>
    <w:rsid w:val="00F84384"/>
    <w:rsid w:val="00F84D26"/>
    <w:rsid w:val="00F85E31"/>
    <w:rsid w:val="00F86421"/>
    <w:rsid w:val="00F8770F"/>
    <w:rsid w:val="00F91040"/>
    <w:rsid w:val="00F91EA8"/>
    <w:rsid w:val="00F9358D"/>
    <w:rsid w:val="00F94A0D"/>
    <w:rsid w:val="00F958A6"/>
    <w:rsid w:val="00FA0A02"/>
    <w:rsid w:val="00FA5031"/>
    <w:rsid w:val="00FA63C2"/>
    <w:rsid w:val="00FA6422"/>
    <w:rsid w:val="00FA698B"/>
    <w:rsid w:val="00FA78CE"/>
    <w:rsid w:val="00FB02B4"/>
    <w:rsid w:val="00FB17AC"/>
    <w:rsid w:val="00FB2990"/>
    <w:rsid w:val="00FB3A3C"/>
    <w:rsid w:val="00FB3C9D"/>
    <w:rsid w:val="00FB441B"/>
    <w:rsid w:val="00FB50E9"/>
    <w:rsid w:val="00FB6251"/>
    <w:rsid w:val="00FC086F"/>
    <w:rsid w:val="00FC258D"/>
    <w:rsid w:val="00FC4BDB"/>
    <w:rsid w:val="00FC65A3"/>
    <w:rsid w:val="00FC793A"/>
    <w:rsid w:val="00FD0E7B"/>
    <w:rsid w:val="00FD1303"/>
    <w:rsid w:val="00FD1F41"/>
    <w:rsid w:val="00FD287A"/>
    <w:rsid w:val="00FD342C"/>
    <w:rsid w:val="00FD45BD"/>
    <w:rsid w:val="00FD5967"/>
    <w:rsid w:val="00FD681B"/>
    <w:rsid w:val="00FE05A8"/>
    <w:rsid w:val="00FE15DA"/>
    <w:rsid w:val="00FE42BC"/>
    <w:rsid w:val="00FE4492"/>
    <w:rsid w:val="00FE4E46"/>
    <w:rsid w:val="00FE644A"/>
    <w:rsid w:val="00FE73FA"/>
    <w:rsid w:val="00FF150D"/>
    <w:rsid w:val="00FF153A"/>
    <w:rsid w:val="00FF2A4E"/>
    <w:rsid w:val="00FF4A3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7164E8"/>
    <w:pPr>
      <w:spacing w:after="120"/>
    </w:pPr>
  </w:style>
  <w:style w:type="character" w:customStyle="1" w:styleId="af">
    <w:name w:val="Основной текст Знак"/>
    <w:basedOn w:val="a0"/>
    <w:link w:val="ae"/>
    <w:uiPriority w:val="99"/>
    <w:semiHidden/>
    <w:rsid w:val="007164E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7164E8"/>
    <w:pPr>
      <w:spacing w:after="120"/>
    </w:pPr>
  </w:style>
  <w:style w:type="character" w:customStyle="1" w:styleId="af">
    <w:name w:val="Основной текст Знак"/>
    <w:basedOn w:val="a0"/>
    <w:link w:val="ae"/>
    <w:uiPriority w:val="99"/>
    <w:semiHidden/>
    <w:rsid w:val="007164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0FB5-C70B-40A5-B910-80AE49C0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20169</Words>
  <Characters>114967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3</cp:revision>
  <dcterms:created xsi:type="dcterms:W3CDTF">2016-11-08T04:35:00Z</dcterms:created>
  <dcterms:modified xsi:type="dcterms:W3CDTF">2017-06-02T06:49:00Z</dcterms:modified>
</cp:coreProperties>
</file>