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026" w:rsidRDefault="00142026" w:rsidP="00142026">
      <w:pPr>
        <w:pStyle w:val="ConsPlusNonformat"/>
        <w:jc w:val="right"/>
        <w:rPr>
          <w:rFonts w:ascii="Times New Roman" w:hAnsi="Times New Roman" w:cs="Times New Roman"/>
        </w:rPr>
      </w:pPr>
    </w:p>
    <w:p w:rsidR="00142026" w:rsidRDefault="00142026" w:rsidP="0014202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УТВЕРЖДЕНО</w:t>
      </w:r>
    </w:p>
    <w:p w:rsidR="00142026" w:rsidRDefault="00142026" w:rsidP="0014202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Постановлением Администрации  </w:t>
      </w:r>
    </w:p>
    <w:p w:rsidR="00142026" w:rsidRDefault="00142026" w:rsidP="0014202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муниципального образования  "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Глазовский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район"</w:t>
      </w:r>
    </w:p>
    <w:p w:rsidR="00142026" w:rsidRDefault="00142026" w:rsidP="001420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10.01.2020 г</w:t>
      </w:r>
      <w:r w:rsidR="006F718E">
        <w:rPr>
          <w:rFonts w:ascii="Times New Roman" w:eastAsia="Times New Roman" w:hAnsi="Times New Roman" w:cs="Times New Roman"/>
          <w:sz w:val="20"/>
          <w:szCs w:val="20"/>
        </w:rPr>
        <w:t xml:space="preserve">. № </w:t>
      </w:r>
    </w:p>
    <w:p w:rsidR="00142026" w:rsidRDefault="00142026" w:rsidP="0014202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42026" w:rsidRDefault="00142026" w:rsidP="00142026">
      <w:pPr>
        <w:pStyle w:val="ConsPlusNonformat"/>
        <w:jc w:val="right"/>
        <w:rPr>
          <w:rFonts w:ascii="Times New Roman" w:hAnsi="Times New Roman" w:cs="Times New Roman"/>
          <w:b/>
        </w:rPr>
      </w:pPr>
    </w:p>
    <w:p w:rsidR="00142026" w:rsidRDefault="00142026" w:rsidP="00142026">
      <w:pPr>
        <w:pStyle w:val="ConsPlusNonformat"/>
        <w:jc w:val="right"/>
        <w:rPr>
          <w:rFonts w:ascii="Times New Roman" w:hAnsi="Times New Roman" w:cs="Times New Roman"/>
          <w:b/>
        </w:rPr>
      </w:pPr>
    </w:p>
    <w:p w:rsidR="00142026" w:rsidRDefault="00142026" w:rsidP="00142026">
      <w:pPr>
        <w:pStyle w:val="ConsPlusNonformat"/>
        <w:jc w:val="right"/>
        <w:rPr>
          <w:rFonts w:ascii="Times New Roman" w:hAnsi="Times New Roman" w:cs="Times New Roman"/>
          <w:b/>
        </w:rPr>
      </w:pPr>
    </w:p>
    <w:p w:rsidR="00142026" w:rsidRDefault="00142026" w:rsidP="00142026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:rsidR="00142026" w:rsidRDefault="00142026" w:rsidP="001420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92"/>
      <w:bookmarkEnd w:id="0"/>
      <w:r>
        <w:rPr>
          <w:rFonts w:ascii="Times New Roman" w:hAnsi="Times New Roman" w:cs="Times New Roman"/>
          <w:b/>
          <w:sz w:val="24"/>
          <w:szCs w:val="24"/>
        </w:rPr>
        <w:t>МУНИЦИПАЛЬНОЕ ЗАДАНИЕ</w:t>
      </w:r>
    </w:p>
    <w:p w:rsidR="00142026" w:rsidRDefault="006F718E" w:rsidP="001420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2021 год и на плановый период 2022 и 2023</w:t>
      </w:r>
      <w:r w:rsidR="00142026">
        <w:rPr>
          <w:rFonts w:ascii="Times New Roman" w:hAnsi="Times New Roman" w:cs="Times New Roman"/>
          <w:b/>
          <w:sz w:val="24"/>
          <w:szCs w:val="24"/>
        </w:rPr>
        <w:t xml:space="preserve">  годов</w:t>
      </w:r>
    </w:p>
    <w:p w:rsidR="00142026" w:rsidRDefault="00142026" w:rsidP="001420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026" w:rsidRDefault="00142026" w:rsidP="00142026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29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915"/>
        <w:gridCol w:w="1559"/>
        <w:gridCol w:w="850"/>
      </w:tblGrid>
      <w:tr w:rsidR="00142026" w:rsidTr="003C1700">
        <w:trPr>
          <w:trHeight w:val="211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142026" w:rsidRDefault="00142026" w:rsidP="003C1700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142026" w:rsidTr="003C1700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142026" w:rsidRDefault="00142026" w:rsidP="003C1700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026" w:rsidTr="003C1700">
        <w:trPr>
          <w:trHeight w:val="49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142026" w:rsidRDefault="00142026" w:rsidP="003C1700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026" w:rsidTr="003C1700">
        <w:tc>
          <w:tcPr>
            <w:tcW w:w="109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42026" w:rsidRDefault="00142026" w:rsidP="003C17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учреждения: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учреждение культуры </w:t>
            </w:r>
          </w:p>
          <w:p w:rsidR="00142026" w:rsidRDefault="00142026" w:rsidP="003C17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районный историко-краеведческий музейный комплекс" муниципального образования "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район"</w:t>
            </w:r>
          </w:p>
          <w:p w:rsidR="00142026" w:rsidRDefault="00142026" w:rsidP="003C17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деятельности муниципального  учреждения: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кинематография, архивное дело</w:t>
            </w:r>
          </w:p>
          <w:p w:rsidR="00142026" w:rsidRDefault="00142026" w:rsidP="003C1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42026" w:rsidRDefault="00142026" w:rsidP="003C17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026" w:rsidTr="003C1700">
        <w:trPr>
          <w:trHeight w:val="166"/>
        </w:trPr>
        <w:tc>
          <w:tcPr>
            <w:tcW w:w="10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2026" w:rsidRDefault="00142026" w:rsidP="003C1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026" w:rsidTr="003C1700">
        <w:tc>
          <w:tcPr>
            <w:tcW w:w="10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2026" w:rsidRDefault="00142026" w:rsidP="003C1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91.02</w:t>
            </w:r>
          </w:p>
        </w:tc>
      </w:tr>
      <w:tr w:rsidR="00142026" w:rsidTr="003C1700">
        <w:trPr>
          <w:trHeight w:val="270"/>
        </w:trPr>
        <w:tc>
          <w:tcPr>
            <w:tcW w:w="109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2026" w:rsidRDefault="00142026" w:rsidP="003C1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2026" w:rsidRDefault="00142026" w:rsidP="00142026">
      <w:pPr>
        <w:spacing w:after="0"/>
        <w:rPr>
          <w:rFonts w:ascii="Times New Roman" w:hAnsi="Times New Roman" w:cs="Times New Roman"/>
          <w:sz w:val="20"/>
          <w:szCs w:val="20"/>
        </w:rPr>
        <w:sectPr w:rsidR="00142026">
          <w:pgSz w:w="16838" w:h="11906" w:orient="landscape"/>
          <w:pgMar w:top="850" w:right="1529" w:bottom="993" w:left="1134" w:header="708" w:footer="708" w:gutter="0"/>
          <w:cols w:space="720"/>
        </w:sectPr>
      </w:pPr>
    </w:p>
    <w:p w:rsidR="00142026" w:rsidRDefault="00142026" w:rsidP="001420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ЧАСТЬ 1. Сведения об оказываемых муниципальных услугах</w:t>
      </w:r>
    </w:p>
    <w:p w:rsidR="00142026" w:rsidRDefault="00142026" w:rsidP="00142026">
      <w:pPr>
        <w:pStyle w:val="ConsPlusNonformat"/>
        <w:ind w:firstLine="708"/>
        <w:jc w:val="center"/>
        <w:rPr>
          <w:rFonts w:ascii="Times New Roman" w:hAnsi="Times New Roman" w:cs="Times New Roman"/>
          <w:b/>
        </w:rPr>
      </w:pPr>
    </w:p>
    <w:p w:rsidR="00142026" w:rsidRDefault="00142026" w:rsidP="00142026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РАЗДЕЛ 1</w:t>
      </w:r>
    </w:p>
    <w:p w:rsidR="00142026" w:rsidRDefault="00142026" w:rsidP="00142026">
      <w:pPr>
        <w:pStyle w:val="ConsPlusNonformat"/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bottomFromText="200" w:vertAnchor="text" w:horzAnchor="margin" w:tblpXSpec="right" w:tblpY="500"/>
        <w:tblW w:w="3120" w:type="dxa"/>
        <w:tblLook w:val="04A0"/>
      </w:tblPr>
      <w:tblGrid>
        <w:gridCol w:w="2018"/>
        <w:gridCol w:w="222"/>
        <w:gridCol w:w="880"/>
      </w:tblGrid>
      <w:tr w:rsidR="00142026" w:rsidTr="003C1700">
        <w:trPr>
          <w:trHeight w:val="285"/>
        </w:trPr>
        <w:tc>
          <w:tcPr>
            <w:tcW w:w="2018" w:type="dxa"/>
            <w:vAlign w:val="center"/>
            <w:hideMark/>
          </w:tcPr>
          <w:p w:rsidR="00142026" w:rsidRDefault="00142026" w:rsidP="003C1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222" w:type="dxa"/>
            <w:noWrap/>
            <w:vAlign w:val="center"/>
            <w:hideMark/>
          </w:tcPr>
          <w:p w:rsidR="00142026" w:rsidRDefault="00142026" w:rsidP="003C1700">
            <w:pPr>
              <w:spacing w:after="0"/>
            </w:pPr>
          </w:p>
        </w:tc>
        <w:tc>
          <w:tcPr>
            <w:tcW w:w="880" w:type="dxa"/>
            <w:vAlign w:val="center"/>
            <w:hideMark/>
          </w:tcPr>
          <w:p w:rsidR="00142026" w:rsidRDefault="00142026" w:rsidP="003C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ББ69</w:t>
            </w:r>
          </w:p>
        </w:tc>
      </w:tr>
    </w:tbl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1.Наименование муниципальной услуги: </w:t>
      </w:r>
      <w:r>
        <w:rPr>
          <w:rFonts w:ascii="Times New Roman" w:hAnsi="Times New Roman" w:cs="Times New Roman"/>
          <w:b/>
        </w:rPr>
        <w:t>Публичный показ музейных предметов, музейных коллекций</w:t>
      </w: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Категории потребителей муниципальной услуги: </w:t>
      </w:r>
      <w:r>
        <w:rPr>
          <w:rFonts w:ascii="Times New Roman" w:hAnsi="Times New Roman" w:cs="Times New Roman"/>
          <w:b/>
        </w:rPr>
        <w:t xml:space="preserve">Физические  лица      </w:t>
      </w: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Показатели, характеризующие объем и (или) качество муниципальной услуги:         </w:t>
      </w: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Показатели, характеризующие качество муниципальной услуги:</w:t>
      </w:r>
    </w:p>
    <w:p w:rsidR="00142026" w:rsidRDefault="00142026" w:rsidP="0014202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80"/>
        <w:gridCol w:w="992"/>
        <w:gridCol w:w="853"/>
        <w:gridCol w:w="848"/>
        <w:gridCol w:w="1703"/>
        <w:gridCol w:w="707"/>
        <w:gridCol w:w="1561"/>
        <w:gridCol w:w="1134"/>
        <w:gridCol w:w="849"/>
        <w:gridCol w:w="850"/>
        <w:gridCol w:w="851"/>
        <w:gridCol w:w="850"/>
        <w:gridCol w:w="851"/>
        <w:gridCol w:w="708"/>
        <w:gridCol w:w="853"/>
      </w:tblGrid>
      <w:tr w:rsidR="00142026" w:rsidTr="003C1700"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</w:t>
            </w:r>
          </w:p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 справочникам)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Показатель, характеризующий условия (формы) оказания муниципальной услуги </w:t>
            </w:r>
          </w:p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 справочникам)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4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</w:tr>
      <w:tr w:rsidR="00142026" w:rsidTr="003C1700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097C6A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</w:t>
            </w:r>
            <w:r w:rsidR="00142026">
              <w:rPr>
                <w:rFonts w:ascii="Times New Roman" w:hAnsi="Times New Roman" w:cs="Times New Roman"/>
                <w:sz w:val="20"/>
              </w:rPr>
              <w:t>год (очередной финансовый год) с разбивкой</w:t>
            </w:r>
          </w:p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поквартально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097C6A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</w:t>
            </w:r>
            <w:r w:rsidR="00142026">
              <w:rPr>
                <w:rFonts w:ascii="Times New Roman" w:hAnsi="Times New Roman" w:cs="Times New Roman"/>
                <w:sz w:val="20"/>
              </w:rPr>
              <w:t xml:space="preserve"> год (1-й год планового периода)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097C6A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2023</w:t>
            </w:r>
            <w:r w:rsidR="00142026">
              <w:rPr>
                <w:rFonts w:ascii="Times New Roman" w:hAnsi="Times New Roman" w:cs="Times New Roman"/>
                <w:sz w:val="20"/>
              </w:rPr>
              <w:t xml:space="preserve"> год (2-й год планового периода</w:t>
            </w:r>
          </w:p>
        </w:tc>
      </w:tr>
      <w:tr w:rsidR="00142026" w:rsidTr="003C1700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Все виды представления музейных коллекций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(наименование</w:t>
            </w:r>
          </w:p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показателя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(наименование</w:t>
            </w:r>
          </w:p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показателя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способы обслуживания (показ музейных предметов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(наименование</w:t>
            </w:r>
          </w:p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показателя)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4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0"/>
                </w:rPr>
                <w:t>ОКЕИ</w:t>
              </w:r>
            </w:hyperlink>
          </w:p>
        </w:tc>
        <w:tc>
          <w:tcPr>
            <w:tcW w:w="75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2026" w:rsidTr="003C1700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142026" w:rsidTr="003C1700">
        <w:trPr>
          <w:trHeight w:val="31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2"/>
              <w:shd w:val="clear" w:color="auto" w:fill="auto"/>
              <w:tabs>
                <w:tab w:val="left" w:pos="8647"/>
                <w:tab w:val="left" w:pos="13892"/>
              </w:tabs>
              <w:spacing w:after="0" w:line="276" w:lineRule="auto"/>
              <w:ind w:left="20" w:right="-172" w:firstLine="0"/>
              <w:jc w:val="both"/>
              <w:rPr>
                <w:sz w:val="20"/>
                <w:szCs w:val="20"/>
              </w:rPr>
            </w:pPr>
          </w:p>
          <w:p w:rsidR="00142026" w:rsidRDefault="00142026" w:rsidP="003C17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910200О.99.0.ББ69АА00000</w:t>
            </w:r>
          </w:p>
          <w:p w:rsidR="00142026" w:rsidRDefault="00142026" w:rsidP="003C1700">
            <w:pPr>
              <w:pStyle w:val="2"/>
              <w:shd w:val="clear" w:color="auto" w:fill="auto"/>
              <w:tabs>
                <w:tab w:val="left" w:pos="8647"/>
                <w:tab w:val="left" w:pos="13892"/>
              </w:tabs>
              <w:spacing w:after="0" w:line="276" w:lineRule="auto"/>
              <w:ind w:left="20" w:right="-172" w:firstLine="0"/>
              <w:jc w:val="both"/>
              <w:rPr>
                <w:sz w:val="20"/>
                <w:szCs w:val="20"/>
              </w:rPr>
            </w:pPr>
          </w:p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 учетом всех форм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стационарных условиях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музейных предметов основного Музейного фонда учреждения, опубликованных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экспозициях и выставках за отчетный период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единица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642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1388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1796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2041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2327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2327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2327</w:t>
            </w:r>
          </w:p>
        </w:tc>
      </w:tr>
      <w:tr w:rsidR="00142026" w:rsidTr="003C1700">
        <w:trPr>
          <w:trHeight w:val="31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  <w:p w:rsidR="00142026" w:rsidRDefault="00142026" w:rsidP="003C1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910200О.99.0.ББ69АА01000</w:t>
            </w:r>
          </w:p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 учетом всех форм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Вне стационара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 опубликованных на экспозициях и выставках музейных предметов за отчетный период от общего количества предметов основного  фонда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57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57</w:t>
            </w:r>
          </w:p>
        </w:tc>
      </w:tr>
    </w:tbl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Допустимые  (возможные)  отклонения  от  установленных показателей качества муниципальной  услуги,  в  пределах которых муниципальное задание считается выполненным  5% .</w:t>
      </w: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3.2 Показатели, характеризующие объем муниципальной услуги:</w:t>
      </w:r>
    </w:p>
    <w:p w:rsidR="00142026" w:rsidRDefault="00142026" w:rsidP="0014202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510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39"/>
        <w:gridCol w:w="900"/>
        <w:gridCol w:w="900"/>
        <w:gridCol w:w="622"/>
        <w:gridCol w:w="1397"/>
        <w:gridCol w:w="587"/>
        <w:gridCol w:w="1216"/>
        <w:gridCol w:w="901"/>
        <w:gridCol w:w="901"/>
        <w:gridCol w:w="809"/>
        <w:gridCol w:w="709"/>
        <w:gridCol w:w="709"/>
        <w:gridCol w:w="709"/>
        <w:gridCol w:w="708"/>
        <w:gridCol w:w="851"/>
        <w:gridCol w:w="709"/>
        <w:gridCol w:w="850"/>
        <w:gridCol w:w="788"/>
      </w:tblGrid>
      <w:tr w:rsidR="00142026" w:rsidTr="003C1700"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4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4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Среднегодовой размер платы (цена, тариф)</w:t>
            </w:r>
          </w:p>
        </w:tc>
      </w:tr>
      <w:tr w:rsidR="00142026" w:rsidTr="003C1700"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29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097C6A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</w:t>
            </w:r>
            <w:r w:rsidR="00142026">
              <w:rPr>
                <w:rFonts w:ascii="Times New Roman" w:hAnsi="Times New Roman" w:cs="Times New Roman"/>
                <w:sz w:val="20"/>
              </w:rPr>
              <w:t>год (очередной финансовый год)</w:t>
            </w:r>
          </w:p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 разбивкой поквартально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097C6A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</w:t>
            </w:r>
            <w:r w:rsidR="00142026">
              <w:rPr>
                <w:rFonts w:ascii="Times New Roman" w:hAnsi="Times New Roman" w:cs="Times New Roman"/>
                <w:sz w:val="20"/>
              </w:rPr>
              <w:t xml:space="preserve"> год (1-й год плано</w:t>
            </w:r>
            <w:r w:rsidR="00142026">
              <w:rPr>
                <w:rFonts w:ascii="Times New Roman" w:hAnsi="Times New Roman" w:cs="Times New Roman"/>
                <w:sz w:val="20"/>
              </w:rPr>
              <w:lastRenderedPageBreak/>
              <w:t>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097C6A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2023</w:t>
            </w:r>
            <w:r w:rsidR="00142026">
              <w:rPr>
                <w:rFonts w:ascii="Times New Roman" w:hAnsi="Times New Roman" w:cs="Times New Roman"/>
                <w:sz w:val="20"/>
              </w:rPr>
              <w:t xml:space="preserve"> год (2-й год планово</w:t>
            </w:r>
            <w:r w:rsidR="00142026">
              <w:rPr>
                <w:rFonts w:ascii="Times New Roman" w:hAnsi="Times New Roman" w:cs="Times New Roman"/>
                <w:sz w:val="20"/>
              </w:rPr>
              <w:lastRenderedPageBreak/>
              <w:t>го периода)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097C6A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2021</w:t>
            </w:r>
            <w:r w:rsidR="00142026">
              <w:rPr>
                <w:rFonts w:ascii="Times New Roman" w:hAnsi="Times New Roman" w:cs="Times New Roman"/>
                <w:sz w:val="20"/>
              </w:rPr>
              <w:t xml:space="preserve"> год (очередной </w:t>
            </w:r>
            <w:r w:rsidR="00142026">
              <w:rPr>
                <w:rFonts w:ascii="Times New Roman" w:hAnsi="Times New Roman" w:cs="Times New Roman"/>
                <w:sz w:val="20"/>
              </w:rPr>
              <w:lastRenderedPageBreak/>
              <w:t>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097C6A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2022</w:t>
            </w:r>
            <w:r w:rsidR="00142026">
              <w:rPr>
                <w:rFonts w:ascii="Times New Roman" w:hAnsi="Times New Roman" w:cs="Times New Roman"/>
                <w:sz w:val="20"/>
              </w:rPr>
              <w:t xml:space="preserve"> год (1-й год планово</w:t>
            </w:r>
            <w:r w:rsidR="00142026">
              <w:rPr>
                <w:rFonts w:ascii="Times New Roman" w:hAnsi="Times New Roman" w:cs="Times New Roman"/>
                <w:sz w:val="20"/>
              </w:rPr>
              <w:lastRenderedPageBreak/>
              <w:t>го периода)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097C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202</w:t>
            </w:r>
            <w:r w:rsidR="00097C6A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 xml:space="preserve"> год (2-й год планов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ого периода)</w:t>
            </w:r>
          </w:p>
        </w:tc>
      </w:tr>
      <w:tr w:rsidR="00142026" w:rsidTr="003C1700"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Все виды представления музейных коллекций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(наименование</w:t>
            </w:r>
          </w:p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показателя 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(наименование</w:t>
            </w:r>
          </w:p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показателя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Способы обслуживания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(наименование</w:t>
            </w:r>
          </w:p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показателя </w:t>
            </w:r>
          </w:p>
        </w:tc>
        <w:tc>
          <w:tcPr>
            <w:tcW w:w="3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0"/>
                </w:rPr>
                <w:t>ОКЕИ</w:t>
              </w:r>
            </w:hyperlink>
          </w:p>
        </w:tc>
        <w:tc>
          <w:tcPr>
            <w:tcW w:w="6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2026" w:rsidTr="003C1700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142026" w:rsidTr="003C1700">
        <w:trPr>
          <w:trHeight w:val="2471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910200О.99.0.ББ69АА00000</w:t>
            </w:r>
          </w:p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 учетом всех форм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стационарных условиях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Число посетителей</w:t>
            </w:r>
          </w:p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2503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5718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7465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10</w:t>
            </w:r>
            <w:r w:rsidR="00566D50">
              <w:rPr>
                <w:rFonts w:ascii="Times New Roman" w:hAnsi="Times New Roman" w:cs="Times New Roman"/>
                <w:sz w:val="20"/>
              </w:rPr>
              <w:t>592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66D50">
              <w:rPr>
                <w:rFonts w:ascii="Times New Roman" w:hAnsi="Times New Roman" w:cs="Times New Roman"/>
                <w:sz w:val="20"/>
              </w:rPr>
              <w:t>0958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  <w:r w:rsidR="00566D50">
              <w:rPr>
                <w:rFonts w:ascii="Times New Roman" w:hAnsi="Times New Roman" w:cs="Times New Roman"/>
                <w:sz w:val="20"/>
              </w:rPr>
              <w:t>324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руб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30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руб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30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руб</w:t>
            </w:r>
            <w:proofErr w:type="spellEnd"/>
          </w:p>
        </w:tc>
      </w:tr>
      <w:tr w:rsidR="00142026" w:rsidTr="003C1700">
        <w:trPr>
          <w:trHeight w:val="2471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910200О.99.0.ББ69АА01000</w:t>
            </w:r>
          </w:p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 учетом всех форм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Вне стационара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Число посетителей</w:t>
            </w:r>
          </w:p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792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966DCA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  <w:r w:rsidR="00142026"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966DCA">
              <w:rPr>
                <w:rFonts w:ascii="Times New Roman" w:hAnsi="Times New Roman" w:cs="Times New Roman"/>
                <w:sz w:val="20"/>
              </w:rPr>
              <w:t>5</w:t>
            </w:r>
            <w:r w:rsidR="00E921A0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966DCA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  <w:r w:rsidR="00142026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966DC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966DCA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42026" w:rsidTr="003C1700">
        <w:trPr>
          <w:trHeight w:val="927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3503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66DCA">
              <w:rPr>
                <w:rFonts w:ascii="Times New Roman" w:hAnsi="Times New Roman" w:cs="Times New Roman"/>
                <w:sz w:val="20"/>
              </w:rPr>
              <w:t>8160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10527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1</w:t>
            </w:r>
            <w:r w:rsidR="00097C6A">
              <w:rPr>
                <w:rFonts w:ascii="Times New Roman" w:hAnsi="Times New Roman" w:cs="Times New Roman"/>
                <w:sz w:val="20"/>
              </w:rPr>
              <w:t>5</w:t>
            </w:r>
            <w:r w:rsidR="00566D50">
              <w:rPr>
                <w:rFonts w:ascii="Times New Roman" w:hAnsi="Times New Roman" w:cs="Times New Roman"/>
                <w:sz w:val="20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097C6A">
              <w:rPr>
                <w:rFonts w:ascii="Times New Roman" w:hAnsi="Times New Roman" w:cs="Times New Roman"/>
                <w:sz w:val="20"/>
              </w:rPr>
              <w:t>5</w:t>
            </w:r>
            <w:r w:rsidR="00566D50">
              <w:rPr>
                <w:rFonts w:ascii="Times New Roman" w:hAnsi="Times New Roman" w:cs="Times New Roman"/>
                <w:sz w:val="20"/>
              </w:rPr>
              <w:t>458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566D50">
              <w:rPr>
                <w:rFonts w:ascii="Times New Roman" w:hAnsi="Times New Roman" w:cs="Times New Roman"/>
                <w:sz w:val="20"/>
              </w:rPr>
              <w:t>824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Допустимые  (возможные)  отклонения  от  установленных  показателей  объема муниципальной  услуги,  в  пределах которых муниципальное задание считается выполненным  5%.</w:t>
      </w: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Нормативные  правовые  акты, устанавливающие размер платы (цену, тариф)либо порядок их установления:</w:t>
      </w:r>
    </w:p>
    <w:p w:rsidR="00142026" w:rsidRDefault="00142026" w:rsidP="0014202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4"/>
        <w:gridCol w:w="3169"/>
        <w:gridCol w:w="1934"/>
        <w:gridCol w:w="2268"/>
        <w:gridCol w:w="5955"/>
      </w:tblGrid>
      <w:tr w:rsidR="00142026" w:rsidTr="003C1700">
        <w:tc>
          <w:tcPr>
            <w:tcW w:w="15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Нормативный правовой акт</w:t>
            </w:r>
          </w:p>
        </w:tc>
      </w:tr>
      <w:tr w:rsidR="00142026" w:rsidTr="003C1700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Принявший орган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</w:tr>
      <w:tr w:rsidR="00142026" w:rsidTr="003C1700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142026" w:rsidRPr="00097C6A" w:rsidTr="003C1700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Pr="00097C6A" w:rsidRDefault="00142026" w:rsidP="003C17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7C6A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  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Pr="00097C6A" w:rsidRDefault="00142026" w:rsidP="003C1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C6A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"</w:t>
            </w:r>
            <w:proofErr w:type="spellStart"/>
            <w:r w:rsidRPr="00097C6A">
              <w:rPr>
                <w:rFonts w:ascii="Times New Roman" w:hAnsi="Times New Roman" w:cs="Times New Roman"/>
                <w:sz w:val="20"/>
                <w:szCs w:val="20"/>
              </w:rPr>
              <w:t>Глазовский</w:t>
            </w:r>
            <w:proofErr w:type="spellEnd"/>
            <w:r w:rsidRPr="00097C6A">
              <w:rPr>
                <w:rFonts w:ascii="Times New Roman" w:hAnsi="Times New Roman" w:cs="Times New Roman"/>
                <w:sz w:val="20"/>
                <w:szCs w:val="20"/>
              </w:rPr>
              <w:t xml:space="preserve"> район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Pr="00097C6A" w:rsidRDefault="00142026" w:rsidP="003C170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7C6A">
              <w:rPr>
                <w:rFonts w:ascii="Times New Roman" w:hAnsi="Times New Roman" w:cs="Times New Roman"/>
                <w:sz w:val="20"/>
                <w:szCs w:val="20"/>
              </w:rPr>
              <w:t xml:space="preserve">      28.01.2020 г</w:t>
            </w:r>
          </w:p>
          <w:p w:rsidR="00142026" w:rsidRPr="00097C6A" w:rsidRDefault="00142026" w:rsidP="003C17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Pr="00097C6A" w:rsidRDefault="00142026" w:rsidP="003C170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7C6A">
              <w:rPr>
                <w:rFonts w:ascii="Times New Roman" w:hAnsi="Times New Roman" w:cs="Times New Roman"/>
                <w:sz w:val="20"/>
                <w:szCs w:val="20"/>
              </w:rPr>
              <w:t xml:space="preserve">  № 1.14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Pr="00097C6A" w:rsidRDefault="00142026" w:rsidP="003C1700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097C6A">
              <w:rPr>
                <w:rFonts w:ascii="Times New Roman" w:hAnsi="Times New Roman" w:cs="Times New Roman"/>
              </w:rPr>
              <w:t>" Об утверждении прейскуранта цен на платные услуги, оказываемые Муниципальным учреждением культуры "</w:t>
            </w:r>
            <w:proofErr w:type="spellStart"/>
            <w:r w:rsidRPr="00097C6A">
              <w:rPr>
                <w:rFonts w:ascii="Times New Roman" w:hAnsi="Times New Roman" w:cs="Times New Roman"/>
              </w:rPr>
              <w:t>Глазовский</w:t>
            </w:r>
            <w:proofErr w:type="spellEnd"/>
            <w:r w:rsidRPr="00097C6A">
              <w:rPr>
                <w:rFonts w:ascii="Times New Roman" w:hAnsi="Times New Roman" w:cs="Times New Roman"/>
              </w:rPr>
              <w:t xml:space="preserve"> районный историко-краеведческий музейный комплекс" муниципального образования "</w:t>
            </w:r>
            <w:proofErr w:type="spellStart"/>
            <w:r w:rsidRPr="00097C6A">
              <w:rPr>
                <w:rFonts w:ascii="Times New Roman" w:hAnsi="Times New Roman" w:cs="Times New Roman"/>
              </w:rPr>
              <w:t>Глазовский</w:t>
            </w:r>
            <w:proofErr w:type="spellEnd"/>
            <w:r w:rsidRPr="00097C6A">
              <w:rPr>
                <w:rFonts w:ascii="Times New Roman" w:hAnsi="Times New Roman" w:cs="Times New Roman"/>
              </w:rPr>
              <w:t xml:space="preserve"> район"                                                                                  на 2020 год»</w:t>
            </w:r>
          </w:p>
        </w:tc>
      </w:tr>
    </w:tbl>
    <w:p w:rsidR="00142026" w:rsidRDefault="00142026" w:rsidP="0014202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Порядок оказания муниципальной услуги.</w:t>
      </w: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Нормативные правовые акты, регулирующие порядок оказания муниципальной услуги: </w:t>
      </w: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Федеральный закон от 26.05.1996 г. № 54-ФЗ «О Музейном фонде Российской Федерации и о музеях в Российской Федерации»</w:t>
      </w: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 Администрации  муниципального образования "</w:t>
      </w:r>
      <w:proofErr w:type="spellStart"/>
      <w:r>
        <w:rPr>
          <w:rFonts w:ascii="Times New Roman" w:hAnsi="Times New Roman" w:cs="Times New Roman"/>
        </w:rPr>
        <w:t>Глазовский</w:t>
      </w:r>
      <w:proofErr w:type="spellEnd"/>
      <w:r>
        <w:rPr>
          <w:rFonts w:ascii="Times New Roman" w:hAnsi="Times New Roman" w:cs="Times New Roman"/>
        </w:rPr>
        <w:t xml:space="preserve"> район" № 1.1.1. от 09.01.2020  г. "Об  утверждении требований к качеству муниципальных услуг, оказываемых учреждениями культуры".</w:t>
      </w: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 Порядок  информирования  потенциальных   потребителей   муниципальной услуги:</w:t>
      </w:r>
    </w:p>
    <w:p w:rsidR="00142026" w:rsidRDefault="00142026" w:rsidP="0014202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51"/>
        <w:gridCol w:w="4083"/>
        <w:gridCol w:w="8456"/>
      </w:tblGrid>
      <w:tr w:rsidR="00142026" w:rsidTr="003C17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Способ информирования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Состав размещаемой информации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Частота обновления информации</w:t>
            </w:r>
          </w:p>
        </w:tc>
      </w:tr>
      <w:tr w:rsidR="00142026" w:rsidTr="003C17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142026" w:rsidTr="003C17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 сайте учредителя и  учреждения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Устав учреждения, адрес  учреждения, контактные телефоны, адрес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эл.почты</w:t>
            </w:r>
            <w:proofErr w:type="spellEnd"/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мере изменения данных</w:t>
            </w:r>
          </w:p>
        </w:tc>
      </w:tr>
      <w:tr w:rsidR="00142026" w:rsidTr="003C17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Средства телефонной связи                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нахождения музея, график  работы, контактные телефоны, адрес электронной почты, прием заявки на экскурсию, консультации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мере обращения</w:t>
            </w:r>
          </w:p>
        </w:tc>
      </w:tr>
      <w:tr w:rsidR="00142026" w:rsidTr="003C17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 Средства  массовой информации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выставках, экскурсиях, научно-популярные статьи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мере изменения данных</w:t>
            </w:r>
          </w:p>
        </w:tc>
      </w:tr>
      <w:tr w:rsidR="00142026" w:rsidTr="003C17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Размещение информации на информационных стендах, размещенных в музеях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Устав учреждения, адрес, контактные телефоны, график  работы, прейскурант цен, адрес электронной почты, информация о выставках 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мере изменения данных</w:t>
            </w:r>
          </w:p>
        </w:tc>
      </w:tr>
      <w:tr w:rsidR="00142026" w:rsidTr="003C17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 рекламных щитах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Информация о выставках 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мере необходимости</w:t>
            </w:r>
          </w:p>
        </w:tc>
      </w:tr>
      <w:tr w:rsidR="00142026" w:rsidTr="003C17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Официальный сайт для размещения информации о государственных (муниципальных) учреждениях (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www.bus.gov.ru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) в информационно-телекоммуникационной </w:t>
            </w:r>
          </w:p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Сети интернет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приказом министерства финансов Российской Федерации от 21.07.2011 № 86-н "Об утверждении порядка предоставления информации государственным (муниципальным) учреждением, её размещении на официальном сайте в сети Интернет и ведения указанного сайта"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позднее 5-ти рабочих дней, следующих за днем принятия документа или внесения изменений в документы</w:t>
            </w:r>
          </w:p>
        </w:tc>
      </w:tr>
    </w:tbl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142026" w:rsidRDefault="00142026" w:rsidP="001420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2. Сведения о выполняемых работах</w:t>
      </w:r>
    </w:p>
    <w:p w:rsidR="00142026" w:rsidRDefault="00142026" w:rsidP="00142026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42026" w:rsidRDefault="00142026" w:rsidP="00142026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РАЗДЕЛ 1</w:t>
      </w: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1. Наименование работы: </w:t>
      </w:r>
      <w:r>
        <w:rPr>
          <w:rFonts w:ascii="Times New Roman" w:hAnsi="Times New Roman" w:cs="Times New Roman"/>
          <w:b/>
          <w:bCs/>
        </w:rPr>
        <w:t>Формирование, учет, изучение, обеспечение физического сохранения и безопасности музейных предметов, музейных коллекций</w:t>
      </w: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Категории потребителей работы: В интересах общества                                                                                                                                                </w:t>
      </w: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Показатели, характеризующие объем и (или) качество работы:                 </w:t>
      </w: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  <w:bookmarkStart w:id="1" w:name="P553"/>
      <w:bookmarkEnd w:id="1"/>
      <w:r>
        <w:rPr>
          <w:rFonts w:ascii="Times New Roman" w:hAnsi="Times New Roman" w:cs="Times New Roman"/>
        </w:rPr>
        <w:t>3.1. Показатели, характеризующие качество работы: Не предусмотрено</w:t>
      </w:r>
      <w:bookmarkStart w:id="2" w:name="P636"/>
      <w:bookmarkEnd w:id="2"/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Показатели, характеризующие объем работы:</w:t>
      </w:r>
    </w:p>
    <w:p w:rsidR="00142026" w:rsidRDefault="00142026" w:rsidP="0014202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65"/>
        <w:gridCol w:w="1128"/>
        <w:gridCol w:w="1128"/>
        <w:gridCol w:w="1272"/>
        <w:gridCol w:w="1156"/>
        <w:gridCol w:w="709"/>
        <w:gridCol w:w="992"/>
        <w:gridCol w:w="850"/>
        <w:gridCol w:w="426"/>
        <w:gridCol w:w="1536"/>
        <w:gridCol w:w="732"/>
        <w:gridCol w:w="567"/>
        <w:gridCol w:w="567"/>
        <w:gridCol w:w="708"/>
        <w:gridCol w:w="567"/>
        <w:gridCol w:w="709"/>
        <w:gridCol w:w="567"/>
        <w:gridCol w:w="567"/>
        <w:gridCol w:w="564"/>
      </w:tblGrid>
      <w:tr w:rsidR="00142026" w:rsidTr="003C1700"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Уникальный номер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реестровой записи </w:t>
            </w:r>
          </w:p>
        </w:tc>
        <w:tc>
          <w:tcPr>
            <w:tcW w:w="3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Показатель, характеризующий содержание работы (по справочникам)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выполнения работы (по справочникам)</w:t>
            </w:r>
          </w:p>
        </w:tc>
        <w:tc>
          <w:tcPr>
            <w:tcW w:w="3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Показатель объема работы</w:t>
            </w:r>
          </w:p>
        </w:tc>
        <w:tc>
          <w:tcPr>
            <w:tcW w:w="3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Значение показателя объема работы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Среднегодовой размер платы (цена, тариф)</w:t>
            </w:r>
          </w:p>
        </w:tc>
      </w:tr>
      <w:tr w:rsidR="00142026" w:rsidTr="003C1700"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описание работы</w:t>
            </w:r>
          </w:p>
        </w:tc>
        <w:tc>
          <w:tcPr>
            <w:tcW w:w="25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 год (очередной финансовый год) с разбивкой поквартально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год (1-й год планового периода)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год (2-й год планового периода)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 год (очередной финансовый год)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год (1-й год планового периода)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год (2-й год планового периода)</w:t>
            </w:r>
          </w:p>
        </w:tc>
      </w:tr>
      <w:tr w:rsidR="00142026" w:rsidTr="003C1700"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(наименование</w:t>
            </w:r>
          </w:p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показателя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(наименование</w:t>
            </w:r>
          </w:p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показателя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(наименование</w:t>
            </w:r>
          </w:p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показателя)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(наименование</w:t>
            </w:r>
          </w:p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показателя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(наименование</w:t>
            </w:r>
          </w:p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показателя  )</w:t>
            </w:r>
          </w:p>
        </w:tc>
        <w:tc>
          <w:tcPr>
            <w:tcW w:w="3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026" w:rsidTr="003C1700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142026" w:rsidTr="003C1700">
        <w:trPr>
          <w:trHeight w:val="71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2"/>
              <w:shd w:val="clear" w:color="auto" w:fill="auto"/>
              <w:spacing w:after="0" w:line="276" w:lineRule="auto"/>
              <w:ind w:left="20" w:right="-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  <w:p w:rsidR="00142026" w:rsidRPr="00C82F16" w:rsidRDefault="00142026" w:rsidP="003C1700">
            <w:pPr>
              <w:pStyle w:val="2"/>
              <w:shd w:val="clear" w:color="auto" w:fill="auto"/>
              <w:spacing w:after="0" w:line="276" w:lineRule="auto"/>
              <w:ind w:left="20" w:right="-31" w:firstLine="0"/>
              <w:rPr>
                <w:color w:val="FF0000"/>
                <w:sz w:val="20"/>
                <w:szCs w:val="20"/>
              </w:rPr>
            </w:pPr>
            <w:r w:rsidRPr="00C82F16">
              <w:rPr>
                <w:color w:val="FF0000"/>
                <w:sz w:val="20"/>
                <w:szCs w:val="20"/>
              </w:rPr>
              <w:t>8.32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предметов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единиц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Организация комплектования фондов музея, обеспечение учета, научного описания, изучения, создание и поддержание нормативных условий хранения, обеспечение безопасности музейного фонда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6F718E"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</w:t>
            </w:r>
            <w:r w:rsidR="006F718E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</w:t>
            </w:r>
            <w:r w:rsidR="006F718E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</w:t>
            </w:r>
            <w:r w:rsidR="006F718E"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6F718E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  <w:r w:rsidR="006F718E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Допустимые  (возможные)  отклонения  от  установленных  показателей  объема работы,  в  пределах  которых  муниципальное  задание считается выполненным  5%.</w:t>
      </w: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ЧАСТЬ 3. Сведения о выполняемых работах</w:t>
      </w:r>
    </w:p>
    <w:p w:rsidR="00142026" w:rsidRDefault="00142026" w:rsidP="00142026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42026" w:rsidRDefault="00142026" w:rsidP="00142026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РАЗДЕЛ 2</w:t>
      </w:r>
    </w:p>
    <w:p w:rsidR="00142026" w:rsidRDefault="00142026" w:rsidP="00142026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</w:rPr>
        <w:t>1. Наименование работы</w:t>
      </w:r>
      <w:r>
        <w:rPr>
          <w:rFonts w:ascii="Times New Roman" w:hAnsi="Times New Roman" w:cs="Times New Roman"/>
          <w:b/>
        </w:rPr>
        <w:t xml:space="preserve">: Создание экспозиций (выставок) музеев, организация выездных выставок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Категории потребителей работы: В интересах общества                                                                                                                                                </w:t>
      </w: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Показатели, характеризующие объем и (или) качество работы:                 </w:t>
      </w: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Показатели, характеризующие качество работы: Не предусмотрено</w:t>
      </w: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Показатели, характеризующие объем работы:</w:t>
      </w:r>
    </w:p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65"/>
        <w:gridCol w:w="998"/>
        <w:gridCol w:w="993"/>
        <w:gridCol w:w="1275"/>
        <w:gridCol w:w="851"/>
        <w:gridCol w:w="1276"/>
        <w:gridCol w:w="1134"/>
        <w:gridCol w:w="850"/>
        <w:gridCol w:w="567"/>
        <w:gridCol w:w="1253"/>
        <w:gridCol w:w="448"/>
        <w:gridCol w:w="709"/>
        <w:gridCol w:w="709"/>
        <w:gridCol w:w="708"/>
        <w:gridCol w:w="567"/>
        <w:gridCol w:w="709"/>
        <w:gridCol w:w="567"/>
        <w:gridCol w:w="567"/>
        <w:gridCol w:w="564"/>
      </w:tblGrid>
      <w:tr w:rsidR="00142026" w:rsidTr="003C1700"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32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Показатель объема работы</w:t>
            </w:r>
          </w:p>
        </w:tc>
        <w:tc>
          <w:tcPr>
            <w:tcW w:w="3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Значение показателя объема работы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Среднегодовой размер платы (цена, тариф)</w:t>
            </w:r>
          </w:p>
        </w:tc>
      </w:tr>
      <w:tr w:rsidR="00142026" w:rsidTr="003C1700"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описание работы</w:t>
            </w:r>
          </w:p>
        </w:tc>
        <w:tc>
          <w:tcPr>
            <w:tcW w:w="25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2020год (очередной финансовый год) с разбивкой поквартально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год (1-й год планового периода)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год (2-й год планового периода)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 год (очередной финансовый год)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год (1-й год планового периода)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год (2-й год планового периода)</w:t>
            </w:r>
          </w:p>
        </w:tc>
      </w:tr>
      <w:tr w:rsidR="00142026" w:rsidTr="003C1700"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(наименование</w:t>
            </w:r>
          </w:p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показателя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(наименование</w:t>
            </w:r>
          </w:p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показателя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(наименование</w:t>
            </w:r>
          </w:p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показателя)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(наименование</w:t>
            </w:r>
          </w:p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показателя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(наименование</w:t>
            </w:r>
          </w:p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показателя </w:t>
            </w:r>
          </w:p>
        </w:tc>
        <w:tc>
          <w:tcPr>
            <w:tcW w:w="3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026" w:rsidRDefault="00142026" w:rsidP="003C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2026" w:rsidTr="003C1700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142026" w:rsidTr="003C1700">
        <w:trPr>
          <w:trHeight w:val="71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2"/>
              <w:shd w:val="clear" w:color="auto" w:fill="auto"/>
              <w:spacing w:after="0" w:line="276" w:lineRule="auto"/>
              <w:ind w:left="20" w:right="-3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189</w:t>
            </w:r>
          </w:p>
          <w:p w:rsidR="00142026" w:rsidRPr="00C82F16" w:rsidRDefault="00142026" w:rsidP="003C1700">
            <w:pPr>
              <w:pStyle w:val="2"/>
              <w:shd w:val="clear" w:color="auto" w:fill="auto"/>
              <w:spacing w:after="0" w:line="276" w:lineRule="auto"/>
              <w:ind w:left="20" w:right="-31" w:firstLine="0"/>
              <w:rPr>
                <w:color w:val="FF0000"/>
                <w:sz w:val="20"/>
                <w:szCs w:val="20"/>
              </w:rPr>
            </w:pPr>
            <w:r w:rsidRPr="00C82F16">
              <w:rPr>
                <w:color w:val="FF0000"/>
                <w:sz w:val="20"/>
                <w:szCs w:val="20"/>
              </w:rPr>
              <w:t>8.33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выставок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642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Разработка концепций экспозиций (выставок), отбор экспозиционного материала, дизайнерское решение, обеспечение техническими средствами и экспозиционно-выставочным оборудованием 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026" w:rsidRDefault="00142026" w:rsidP="003C170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Допустимые  (возможные)  отклонения  от  установленных  показателей  объема работы,  в  пределах  которых  муниципальное  задание считается  выполненным  5%.</w:t>
      </w: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</w:p>
    <w:p w:rsidR="00142026" w:rsidRDefault="00142026" w:rsidP="00142026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42026" w:rsidRDefault="00142026" w:rsidP="00142026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42026" w:rsidRDefault="00142026" w:rsidP="00142026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42026" w:rsidRDefault="00142026" w:rsidP="00142026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42026" w:rsidRDefault="00142026" w:rsidP="00142026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42026" w:rsidRDefault="00142026" w:rsidP="00142026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42026" w:rsidRDefault="00142026" w:rsidP="00142026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42026" w:rsidRDefault="00142026" w:rsidP="00142026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42026" w:rsidRDefault="00142026" w:rsidP="00142026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42026" w:rsidRDefault="00142026" w:rsidP="00142026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42026" w:rsidRDefault="00142026" w:rsidP="00142026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42026" w:rsidRDefault="00142026" w:rsidP="00142026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42026" w:rsidRDefault="00142026" w:rsidP="001420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ЧАСТЬ 4. Прочие сведения о муниципальном задании </w:t>
      </w:r>
    </w:p>
    <w:p w:rsidR="00142026" w:rsidRDefault="00142026" w:rsidP="00142026">
      <w:pPr>
        <w:pStyle w:val="ConsPlusNonformat"/>
        <w:jc w:val="center"/>
      </w:pP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Основания   для досрочного прекращения выполнения муниципального задания:  </w:t>
      </w: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Ликвидация учреждения</w:t>
      </w: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Реорганизация учреждения</w:t>
      </w: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Иная  информация,  необходимая для выполнения (контроля за выполнением) муниципального задания: </w:t>
      </w:r>
    </w:p>
    <w:p w:rsidR="00142026" w:rsidRDefault="00142026" w:rsidP="001420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2.1. 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В муниципальное задание могут быть внесены изменения. Порядок и условия внесения изменений в муниципальное задание, устанавливаются Постановлением Администрации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Глазовский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район» от  12.01. 2018 года № 1.4.1 «О Порядке внесения изменений  в муниципальные задания муниципальных учреждений культуры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Глазовский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район»».</w:t>
      </w:r>
    </w:p>
    <w:p w:rsidR="00142026" w:rsidRDefault="00142026" w:rsidP="001420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2.2.  Муниципальное  задание и  отчет о  выполнении  муниципального  задания  размещаются на  официальном  сайте  для  размещения информации о государственных (муниципальных) учреждениях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bus.gov.ru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в соответствии с приказом Министерства финансов Российской Федерации 21 июля 2011 года N86н «Об утверждении порядка предоставления информации государственным (муниципальным) учреждением, ее размещения на официальном сайте в сети «Интернет» и ведения указанного сайта».</w:t>
      </w: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Порядок контроля за выполнением муниципального задания:</w:t>
      </w: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</w:p>
    <w:p w:rsidR="00142026" w:rsidRDefault="00142026" w:rsidP="0014202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2026" w:rsidRDefault="00142026" w:rsidP="0014202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Порядок контроля осуществляется в соответствии с Порядком осуществления контроля за выполнением муниципального задания, утвержденного Постановлением  Администрации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Глазовский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район» от 30.12.2015 № 159</w:t>
      </w:r>
    </w:p>
    <w:p w:rsidR="00142026" w:rsidRDefault="00142026" w:rsidP="0014202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42026" w:rsidRDefault="00142026" w:rsidP="001420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54"/>
        <w:gridCol w:w="2977"/>
        <w:gridCol w:w="5464"/>
      </w:tblGrid>
      <w:tr w:rsidR="00142026" w:rsidTr="003C1700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26" w:rsidRDefault="00142026" w:rsidP="003C1700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Форма контроля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26" w:rsidRDefault="00142026" w:rsidP="003C1700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Периодичность контроля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26" w:rsidRDefault="00142026" w:rsidP="003C1700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Орган , осуществляющие контроль за выполнением муниципального задания</w:t>
            </w:r>
          </w:p>
        </w:tc>
      </w:tr>
      <w:tr w:rsidR="00142026" w:rsidTr="003C1700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26" w:rsidRDefault="00142026" w:rsidP="003C1700">
            <w:pPr>
              <w:autoSpaceDE w:val="0"/>
              <w:autoSpaceDN w:val="0"/>
              <w:adjustRightInd w:val="0"/>
              <w:spacing w:after="0" w:line="252" w:lineRule="auto"/>
              <w:ind w:left="1248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Камеральная проверка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26" w:rsidRDefault="00142026" w:rsidP="003C170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 раз в квартал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26" w:rsidRDefault="00142026" w:rsidP="003C17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Комиссия по контролю выполнения муниципальных заданий бюджетными учреждениями культуры (состав Комиссии утвержден Распоряжением Администрации МО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район» от 22.04.2016)</w:t>
            </w:r>
          </w:p>
        </w:tc>
      </w:tr>
      <w:tr w:rsidR="00142026" w:rsidTr="003C1700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26" w:rsidRDefault="00142026" w:rsidP="003C170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   Выездная проверка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26" w:rsidRDefault="00142026" w:rsidP="003C1700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026" w:rsidRDefault="00142026" w:rsidP="003C170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Комиссия по контролю выполнения муниципальных заданий бюджетными учреждениями культуры (состав Комиссии утвержден Распоряжением Администрации МО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Глазовский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район» от 22.04.2016)</w:t>
            </w:r>
          </w:p>
        </w:tc>
      </w:tr>
    </w:tbl>
    <w:p w:rsidR="00142026" w:rsidRDefault="00142026" w:rsidP="0014202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 Требования   к   отчетности   о   выполнении   муниципального задания: </w:t>
      </w: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  Периодичность  представления  отчетов  о  выполнении  муниципального задания:  Ежеквартально.</w:t>
      </w: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 Сроки представления  отчетов  о  выполнении  муниципального  задания: </w:t>
      </w: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4.2.1. Сроки   представления   предварительного   отчета   о   выполнении муниципального задания: не позднее 10 рабочих дней по окончании отчетного периода</w:t>
      </w: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 Иные  требования  к  отчетности о  выполнении муниципального задания</w:t>
      </w: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4.3.1.   Выполнение показателей качества и  объема муниципальной услуги (работы) учитывается  ежеквартально с нарастающим итогом.</w:t>
      </w: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4.3.2. Допустимые  (возможные)  отклонения  от  установленных показателей качества и объема муниципальной  услуги (работы),  в  пределах которых муниципальное задание считается  выполненным 5 (процентов)</w:t>
      </w:r>
    </w:p>
    <w:p w:rsidR="00142026" w:rsidRDefault="00142026" w:rsidP="0014202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Иные  показатели, связанные  с выполнением  муниципального  задания: не предусмотрено.</w:t>
      </w:r>
    </w:p>
    <w:p w:rsidR="00E231A6" w:rsidRDefault="00E231A6"/>
    <w:sectPr w:rsidR="00E231A6" w:rsidSect="0014202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2026"/>
    <w:rsid w:val="00097C6A"/>
    <w:rsid w:val="00142026"/>
    <w:rsid w:val="0023750E"/>
    <w:rsid w:val="00566D50"/>
    <w:rsid w:val="006F718E"/>
    <w:rsid w:val="00761AD2"/>
    <w:rsid w:val="00966DCA"/>
    <w:rsid w:val="00BB31C5"/>
    <w:rsid w:val="00E231A6"/>
    <w:rsid w:val="00E921A0"/>
    <w:rsid w:val="00F47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2026"/>
    <w:rPr>
      <w:color w:val="0000FF"/>
      <w:u w:val="single"/>
    </w:rPr>
  </w:style>
  <w:style w:type="paragraph" w:customStyle="1" w:styleId="ConsPlusNonformat">
    <w:name w:val="ConsPlusNonformat"/>
    <w:rsid w:val="001420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1420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4">
    <w:name w:val="Основной текст_"/>
    <w:basedOn w:val="a0"/>
    <w:link w:val="2"/>
    <w:locked/>
    <w:rsid w:val="001420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142026"/>
    <w:pPr>
      <w:widowControl w:val="0"/>
      <w:shd w:val="clear" w:color="auto" w:fill="FFFFFF"/>
      <w:spacing w:after="420" w:line="0" w:lineRule="atLeast"/>
      <w:ind w:hanging="56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C7ED189C16CD34C808DC92023D351292AE0A2C4314FE36CABB52EE859N7r8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7ED189C16CD34C808DC92023D351292AE0A2C4314FE36CABB52EE859N7r8K" TargetMode="External"/><Relationship Id="rId5" Type="http://schemas.openxmlformats.org/officeDocument/2006/relationships/hyperlink" Target="consultantplus://offline/ref=6C7ED189C16CD34C808DC92023D351292AE0A2C4314FE36CABB52EE859N7r8K" TargetMode="External"/><Relationship Id="rId4" Type="http://schemas.openxmlformats.org/officeDocument/2006/relationships/hyperlink" Target="consultantplus://offline/ref=6C7ED189C16CD34C808DC92023D351292AE0A2C4314FE36CABB52EE859N7r8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2088</Words>
  <Characters>11906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музей</cp:lastModifiedBy>
  <cp:revision>5</cp:revision>
  <cp:lastPrinted>2020-12-28T04:25:00Z</cp:lastPrinted>
  <dcterms:created xsi:type="dcterms:W3CDTF">2020-12-22T09:31:00Z</dcterms:created>
  <dcterms:modified xsi:type="dcterms:W3CDTF">2020-12-28T12:01:00Z</dcterms:modified>
</cp:coreProperties>
</file>