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6E" w:rsidRPr="002207F1" w:rsidRDefault="00A9096E" w:rsidP="00A9096E">
      <w:r w:rsidRPr="002207F1">
        <w:rPr>
          <w:b/>
        </w:rPr>
        <w:t xml:space="preserve">Форма 3. </w:t>
      </w:r>
      <w:hyperlink r:id="rId7" w:history="1">
        <w:r w:rsidRPr="002207F1">
          <w:t>Отчет</w:t>
        </w:r>
      </w:hyperlink>
      <w:r w:rsidRPr="002207F1">
        <w:t xml:space="preserve"> о выполнении основных мероприятий муниципальной программы</w:t>
      </w:r>
      <w:r w:rsidR="00A534EE">
        <w:t xml:space="preserve"> «</w:t>
      </w:r>
      <w:r w:rsidR="00A534EE" w:rsidRPr="00A534EE">
        <w:rPr>
          <w:rFonts w:eastAsia="Calibri"/>
          <w:lang w:eastAsia="en-US"/>
        </w:rPr>
        <w:t>Создание условий  для устойчивого экономического развития на 2015-2020 годы</w:t>
      </w:r>
      <w:r w:rsidR="00A534EE">
        <w:rPr>
          <w:rFonts w:eastAsia="Calibri"/>
          <w:lang w:eastAsia="en-US"/>
        </w:rPr>
        <w:t xml:space="preserve">» за </w:t>
      </w:r>
      <w:r w:rsidR="0075510B">
        <w:t>2015 год</w:t>
      </w:r>
    </w:p>
    <w:p w:rsidR="00A9096E" w:rsidRPr="002207F1" w:rsidRDefault="00A9096E" w:rsidP="00A9096E"/>
    <w:tbl>
      <w:tblPr>
        <w:tblW w:w="15506" w:type="dxa"/>
        <w:tblInd w:w="93" w:type="dxa"/>
        <w:tblLook w:val="04A0" w:firstRow="1" w:lastRow="0" w:firstColumn="1" w:lastColumn="0" w:noHBand="0" w:noVBand="1"/>
      </w:tblPr>
      <w:tblGrid>
        <w:gridCol w:w="474"/>
        <w:gridCol w:w="33"/>
        <w:gridCol w:w="501"/>
        <w:gridCol w:w="474"/>
        <w:gridCol w:w="518"/>
        <w:gridCol w:w="2551"/>
        <w:gridCol w:w="2019"/>
        <w:gridCol w:w="1241"/>
        <w:gridCol w:w="1559"/>
        <w:gridCol w:w="2126"/>
        <w:gridCol w:w="2285"/>
        <w:gridCol w:w="1725"/>
      </w:tblGrid>
      <w:tr w:rsidR="00A9096E" w:rsidRPr="002207F1" w:rsidTr="00727D5E">
        <w:trPr>
          <w:trHeight w:val="945"/>
        </w:trPr>
        <w:tc>
          <w:tcPr>
            <w:tcW w:w="20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r w:rsidRPr="002207F1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0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2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7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A9096E" w:rsidRPr="002207F1" w:rsidTr="00727D5E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0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9096E" w:rsidRPr="002207F1" w:rsidTr="00727D5E">
        <w:trPr>
          <w:trHeight w:val="320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2207F1" w:rsidRDefault="00954508" w:rsidP="004035A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9BD" w:rsidRDefault="00F219BD" w:rsidP="00F219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 05.1</w:t>
            </w:r>
          </w:p>
          <w:p w:rsidR="00F219BD" w:rsidRDefault="00727D5E" w:rsidP="00F219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</w:t>
            </w:r>
            <w:r w:rsidR="00F219BD">
              <w:rPr>
                <w:sz w:val="20"/>
                <w:szCs w:val="20"/>
              </w:rPr>
              <w:t>Развитие сельского хозяйства и расширение рынка сельскохозяйственной продукции на 2015-2020 годы"</w:t>
            </w:r>
          </w:p>
          <w:p w:rsidR="00A9096E" w:rsidRPr="00690B5C" w:rsidRDefault="00A9096E" w:rsidP="00F219BD">
            <w:pPr>
              <w:spacing w:before="40" w:after="4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96E" w:rsidRPr="00690B5C" w:rsidRDefault="00A9096E" w:rsidP="00F219BD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 w:rsidRPr="00690B5C">
              <w:rPr>
                <w:color w:val="000000"/>
                <w:sz w:val="20"/>
                <w:szCs w:val="20"/>
              </w:rPr>
              <w:t> </w:t>
            </w:r>
            <w:r w:rsidR="004035A7" w:rsidRPr="00690B5C">
              <w:rPr>
                <w:color w:val="052635"/>
                <w:sz w:val="20"/>
                <w:szCs w:val="20"/>
              </w:rPr>
              <w:t>Первый заместитель главы Администрации – начальник управления сельского хозяйства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096E" w:rsidRPr="002207F1" w:rsidRDefault="00690B5C" w:rsidP="003F09A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2015год</w:t>
            </w:r>
            <w:r w:rsidR="00A9096E"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096E" w:rsidRPr="002207F1" w:rsidRDefault="00A9096E" w:rsidP="003F09A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706E24">
              <w:rPr>
                <w:color w:val="000000"/>
                <w:sz w:val="18"/>
                <w:szCs w:val="18"/>
              </w:rPr>
              <w:t>30.12.2015г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3B00" w:rsidRDefault="00A9096E" w:rsidP="00523B0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A04A55">
              <w:rPr>
                <w:color w:val="000000"/>
                <w:sz w:val="18"/>
                <w:szCs w:val="18"/>
              </w:rPr>
              <w:t>1.</w:t>
            </w:r>
            <w:r w:rsidR="00523B00">
              <w:rPr>
                <w:color w:val="000000"/>
                <w:sz w:val="18"/>
                <w:szCs w:val="18"/>
              </w:rPr>
              <w:t>Валовое п</w:t>
            </w:r>
            <w:r w:rsidR="00690B5C" w:rsidRPr="00690B5C">
              <w:rPr>
                <w:color w:val="000000"/>
                <w:sz w:val="20"/>
                <w:szCs w:val="20"/>
              </w:rPr>
              <w:t>роизводство молока в</w:t>
            </w:r>
            <w:r w:rsidR="00523B00">
              <w:rPr>
                <w:color w:val="000000"/>
                <w:sz w:val="20"/>
                <w:szCs w:val="20"/>
              </w:rPr>
              <w:t>о всех категориях хозяйств-36232тонны,</w:t>
            </w:r>
          </w:p>
          <w:p w:rsidR="00A9096E" w:rsidRDefault="00523B00" w:rsidP="00523B0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 том числе в сельхозпредприятиях </w:t>
            </w:r>
            <w:r w:rsidR="00690B5C" w:rsidRPr="00690B5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33620 тонн</w:t>
            </w:r>
          </w:p>
          <w:p w:rsidR="00D17464" w:rsidRPr="00690B5C" w:rsidRDefault="00727D5E" w:rsidP="0095450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2.Освоение </w:t>
            </w:r>
            <w:r w:rsidR="00D17464">
              <w:rPr>
                <w:color w:val="000000"/>
                <w:sz w:val="20"/>
                <w:szCs w:val="20"/>
              </w:rPr>
              <w:t>бюджетных сре</w:t>
            </w:r>
            <w:proofErr w:type="gramStart"/>
            <w:r w:rsidR="00D17464">
              <w:rPr>
                <w:color w:val="000000"/>
                <w:sz w:val="20"/>
                <w:szCs w:val="20"/>
              </w:rPr>
              <w:t xml:space="preserve">дств </w:t>
            </w:r>
            <w:r w:rsidR="00AC5F87">
              <w:rPr>
                <w:color w:val="000000"/>
                <w:sz w:val="20"/>
                <w:szCs w:val="20"/>
              </w:rPr>
              <w:t xml:space="preserve"> </w:t>
            </w:r>
            <w:r w:rsidR="00954508">
              <w:rPr>
                <w:color w:val="000000"/>
                <w:sz w:val="20"/>
                <w:szCs w:val="20"/>
              </w:rPr>
              <w:t>в с</w:t>
            </w:r>
            <w:proofErr w:type="gramEnd"/>
            <w:r w:rsidR="00954508">
              <w:rPr>
                <w:color w:val="000000"/>
                <w:sz w:val="20"/>
                <w:szCs w:val="20"/>
              </w:rPr>
              <w:t>умме 3171,8</w:t>
            </w:r>
            <w:r w:rsidR="00D17464">
              <w:rPr>
                <w:color w:val="000000"/>
                <w:sz w:val="20"/>
                <w:szCs w:val="20"/>
              </w:rPr>
              <w:t xml:space="preserve"> тысяч рублей на реализацию мероприятий согласно сметы на 2015 год.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96E" w:rsidRPr="002207F1" w:rsidRDefault="00A9096E" w:rsidP="0054373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54373D">
              <w:rPr>
                <w:color w:val="000000"/>
                <w:sz w:val="18"/>
                <w:szCs w:val="18"/>
              </w:rPr>
              <w:t>501</w:t>
            </w:r>
            <w:r w:rsidR="003F09A4">
              <w:rPr>
                <w:color w:val="000000"/>
                <w:sz w:val="18"/>
                <w:szCs w:val="18"/>
              </w:rPr>
              <w:t>,</w:t>
            </w:r>
            <w:r w:rsidR="0054373D">
              <w:rPr>
                <w:color w:val="000000"/>
                <w:sz w:val="18"/>
                <w:szCs w:val="18"/>
              </w:rPr>
              <w:t>664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9096E" w:rsidRPr="00A011B2" w:rsidTr="00727D5E">
        <w:trPr>
          <w:trHeight w:val="195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A011B2" w:rsidRDefault="00954508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A011B2" w:rsidRDefault="00A9096E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A011B2" w:rsidRDefault="00A9096E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A011B2" w:rsidRDefault="00A9096E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B5C" w:rsidRPr="00A011B2" w:rsidRDefault="00690B5C" w:rsidP="00690B5C">
            <w:pPr>
              <w:rPr>
                <w:sz w:val="20"/>
                <w:szCs w:val="20"/>
              </w:rPr>
            </w:pPr>
            <w:r w:rsidRPr="00A011B2">
              <w:rPr>
                <w:sz w:val="20"/>
                <w:szCs w:val="20"/>
              </w:rPr>
              <w:t>Информирование сельскохозяйственных товаропроизводителей района о возможной государственной поддержке из федерального и республиканского бюджета</w:t>
            </w:r>
          </w:p>
          <w:p w:rsidR="00A9096E" w:rsidRPr="00A011B2" w:rsidRDefault="00A9096E" w:rsidP="00690B5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96E" w:rsidRPr="00A011B2" w:rsidRDefault="00A9096E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  <w:r w:rsidR="00F219BD" w:rsidRPr="00A011B2">
              <w:rPr>
                <w:color w:val="000000"/>
                <w:sz w:val="20"/>
                <w:szCs w:val="20"/>
              </w:rPr>
              <w:t>Специалисты УСХ.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096E" w:rsidRPr="00A011B2" w:rsidRDefault="00A9096E" w:rsidP="003F09A4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  <w:r w:rsidR="0094434D" w:rsidRPr="00A011B2">
              <w:rPr>
                <w:color w:val="000000"/>
                <w:sz w:val="20"/>
                <w:szCs w:val="20"/>
              </w:rPr>
              <w:t>В течение 2015 года.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096E" w:rsidRPr="00A011B2" w:rsidRDefault="00A9096E" w:rsidP="003F09A4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  <w:r w:rsidR="0075510B">
              <w:rPr>
                <w:color w:val="000000"/>
                <w:sz w:val="20"/>
                <w:szCs w:val="20"/>
              </w:rPr>
              <w:t>Февраль-декабрь</w:t>
            </w:r>
            <w:r w:rsidR="003F09A4" w:rsidRPr="00A011B2">
              <w:rPr>
                <w:color w:val="000000"/>
                <w:sz w:val="20"/>
                <w:szCs w:val="20"/>
              </w:rPr>
              <w:t xml:space="preserve"> </w:t>
            </w:r>
            <w:r w:rsidR="0094434D" w:rsidRPr="00A011B2">
              <w:rPr>
                <w:color w:val="000000"/>
                <w:sz w:val="20"/>
                <w:szCs w:val="20"/>
              </w:rPr>
              <w:t>2015 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34D" w:rsidRPr="00A011B2" w:rsidRDefault="0094434D" w:rsidP="00690B5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96E" w:rsidRPr="00A011B2" w:rsidRDefault="00201BE6" w:rsidP="00201BE6">
            <w:pPr>
              <w:spacing w:before="40" w:after="40"/>
              <w:ind w:left="3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1.</w:t>
            </w:r>
            <w:r w:rsidR="0094434D" w:rsidRPr="00A011B2">
              <w:rPr>
                <w:color w:val="000000"/>
                <w:sz w:val="20"/>
                <w:szCs w:val="20"/>
              </w:rPr>
              <w:t xml:space="preserve">Субсидии по </w:t>
            </w:r>
            <w:r w:rsidR="003F09A4" w:rsidRPr="00A011B2">
              <w:rPr>
                <w:color w:val="000000"/>
                <w:sz w:val="20"/>
                <w:szCs w:val="20"/>
              </w:rPr>
              <w:t xml:space="preserve">всем направлениям из РФ и </w:t>
            </w:r>
            <w:r w:rsidR="0054373D">
              <w:rPr>
                <w:color w:val="000000"/>
                <w:sz w:val="20"/>
                <w:szCs w:val="20"/>
              </w:rPr>
              <w:t xml:space="preserve">УР сельхозпроизводителям 70 </w:t>
            </w:r>
            <w:r w:rsidR="00954508" w:rsidRPr="00A011B2">
              <w:rPr>
                <w:color w:val="000000"/>
                <w:sz w:val="20"/>
                <w:szCs w:val="20"/>
              </w:rPr>
              <w:t xml:space="preserve"> </w:t>
            </w:r>
            <w:r w:rsidR="003F09A4" w:rsidRPr="00A011B2">
              <w:rPr>
                <w:color w:val="000000"/>
                <w:sz w:val="20"/>
                <w:szCs w:val="20"/>
              </w:rPr>
              <w:t>млн</w:t>
            </w:r>
            <w:proofErr w:type="gramStart"/>
            <w:r w:rsidR="003F09A4" w:rsidRPr="00A011B2">
              <w:rPr>
                <w:color w:val="000000"/>
                <w:sz w:val="20"/>
                <w:szCs w:val="20"/>
              </w:rPr>
              <w:t>.р</w:t>
            </w:r>
            <w:proofErr w:type="gramEnd"/>
            <w:r w:rsidR="003F09A4" w:rsidRPr="00A011B2">
              <w:rPr>
                <w:color w:val="000000"/>
                <w:sz w:val="20"/>
                <w:szCs w:val="20"/>
              </w:rPr>
              <w:t>ублей.</w:t>
            </w:r>
          </w:p>
          <w:p w:rsidR="003F09A4" w:rsidRPr="00A011B2" w:rsidRDefault="003F09A4" w:rsidP="00462886">
            <w:pPr>
              <w:pStyle w:val="a4"/>
              <w:spacing w:before="40" w:after="40"/>
              <w:ind w:left="390"/>
              <w:rPr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9096E" w:rsidRPr="00A011B2" w:rsidRDefault="00A9096E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  <w:r w:rsidR="0094434D" w:rsidRPr="00A011B2">
              <w:rPr>
                <w:color w:val="000000"/>
                <w:sz w:val="20"/>
                <w:szCs w:val="20"/>
              </w:rPr>
              <w:t>Нет.</w:t>
            </w:r>
          </w:p>
        </w:tc>
      </w:tr>
      <w:tr w:rsidR="00A9096E" w:rsidRPr="00A011B2" w:rsidTr="00727D5E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A011B2" w:rsidRDefault="00954508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A011B2" w:rsidRDefault="00A9096E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A011B2" w:rsidRDefault="00A9096E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A011B2" w:rsidRDefault="00A9096E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E99" w:rsidRPr="00A011B2" w:rsidRDefault="00690B5C" w:rsidP="00690B5C">
            <w:pPr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Проведение районных смотров-</w:t>
            </w:r>
            <w:r w:rsidR="00837E99" w:rsidRPr="00A011B2">
              <w:rPr>
                <w:color w:val="000000"/>
                <w:sz w:val="20"/>
                <w:szCs w:val="20"/>
              </w:rPr>
              <w:t>к</w:t>
            </w:r>
            <w:r w:rsidRPr="00A011B2">
              <w:rPr>
                <w:color w:val="000000"/>
                <w:sz w:val="20"/>
                <w:szCs w:val="20"/>
              </w:rPr>
              <w:t>онкурсов</w:t>
            </w:r>
            <w:r w:rsidR="00837E99" w:rsidRPr="00A011B2">
              <w:rPr>
                <w:color w:val="000000"/>
                <w:sz w:val="20"/>
                <w:szCs w:val="20"/>
              </w:rPr>
              <w:t>:</w:t>
            </w:r>
          </w:p>
          <w:p w:rsidR="00A9096E" w:rsidRPr="00A011B2" w:rsidRDefault="00A9096E" w:rsidP="009545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96E" w:rsidRPr="00A011B2" w:rsidRDefault="00A9096E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  <w:r w:rsidR="00F219BD" w:rsidRPr="00A011B2">
              <w:rPr>
                <w:color w:val="000000"/>
                <w:sz w:val="20"/>
                <w:szCs w:val="20"/>
              </w:rPr>
              <w:t>Специалисты УСХ и сельхозпредприятий.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096E" w:rsidRPr="00A011B2" w:rsidRDefault="00E960DF" w:rsidP="003F09A4">
            <w:pPr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2015год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60DF" w:rsidRPr="00A011B2" w:rsidRDefault="00A9096E" w:rsidP="003F09A4">
            <w:pPr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  <w:r w:rsidR="00E960DF" w:rsidRPr="00A011B2">
              <w:rPr>
                <w:color w:val="000000"/>
                <w:sz w:val="20"/>
                <w:szCs w:val="20"/>
              </w:rPr>
              <w:t>Март</w:t>
            </w:r>
            <w:r w:rsidR="0075510B">
              <w:rPr>
                <w:color w:val="000000"/>
                <w:sz w:val="20"/>
                <w:szCs w:val="20"/>
              </w:rPr>
              <w:t>-декабрь</w:t>
            </w:r>
            <w:r w:rsidR="00954508" w:rsidRPr="00A011B2">
              <w:rPr>
                <w:color w:val="000000"/>
                <w:sz w:val="20"/>
                <w:szCs w:val="20"/>
              </w:rPr>
              <w:t xml:space="preserve"> </w:t>
            </w:r>
            <w:r w:rsidR="00E960DF" w:rsidRPr="00A011B2">
              <w:rPr>
                <w:color w:val="000000"/>
                <w:sz w:val="20"/>
                <w:szCs w:val="20"/>
              </w:rPr>
              <w:t>2015г</w:t>
            </w:r>
          </w:p>
          <w:p w:rsidR="00A9096E" w:rsidRPr="00A011B2" w:rsidRDefault="00A9096E" w:rsidP="003F09A4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096E" w:rsidRPr="00A011B2" w:rsidRDefault="00A9096E" w:rsidP="00462886">
            <w:pPr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096E" w:rsidRPr="00A011B2" w:rsidRDefault="00A9096E" w:rsidP="0046288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  <w:r w:rsidR="00837E99" w:rsidRPr="00A011B2">
              <w:rPr>
                <w:color w:val="000000"/>
                <w:sz w:val="20"/>
                <w:szCs w:val="20"/>
              </w:rPr>
              <w:t>1.Организация чествования животноводов- 8</w:t>
            </w:r>
            <w:r w:rsidR="00E20986" w:rsidRPr="00A011B2">
              <w:rPr>
                <w:color w:val="000000"/>
                <w:sz w:val="20"/>
                <w:szCs w:val="20"/>
              </w:rPr>
              <w:t>0,0 тысяч рублей из местного бюджета</w:t>
            </w:r>
            <w:r w:rsidR="003F09A4" w:rsidRPr="00A011B2">
              <w:rPr>
                <w:color w:val="000000"/>
                <w:sz w:val="20"/>
                <w:szCs w:val="20"/>
              </w:rPr>
              <w:t>.</w:t>
            </w:r>
          </w:p>
          <w:p w:rsidR="00462886" w:rsidRPr="00A011B2" w:rsidRDefault="00201BE6" w:rsidP="0046288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lastRenderedPageBreak/>
              <w:t>2.Прочие конкурсы согласно сметы</w:t>
            </w:r>
            <w:r w:rsidR="00462886" w:rsidRPr="00A011B2">
              <w:rPr>
                <w:color w:val="000000"/>
                <w:sz w:val="20"/>
                <w:szCs w:val="20"/>
              </w:rPr>
              <w:t>-115,0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9096E" w:rsidRPr="00A011B2" w:rsidRDefault="00A9096E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lastRenderedPageBreak/>
              <w:t> </w:t>
            </w:r>
            <w:r w:rsidR="00E960DF" w:rsidRPr="00A011B2">
              <w:rPr>
                <w:color w:val="000000"/>
                <w:sz w:val="20"/>
                <w:szCs w:val="20"/>
              </w:rPr>
              <w:t>Нет.</w:t>
            </w:r>
          </w:p>
        </w:tc>
      </w:tr>
      <w:tr w:rsidR="004D2F79" w:rsidRPr="00A011B2" w:rsidTr="00727D5E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954508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4D2F79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4D2F79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4D2F79" w:rsidP="00690B5C">
            <w:pPr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4373D" w:rsidRDefault="004D2F79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Зам. начальника отдела кадров Салтыкова Н.В.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4373D" w:rsidRDefault="004D2F79" w:rsidP="001A4A0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В течение 2015 года.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4373D" w:rsidRDefault="004D2F79" w:rsidP="001A4A0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</w:t>
            </w:r>
            <w:r w:rsidR="00E20986" w:rsidRPr="0054373D">
              <w:rPr>
                <w:color w:val="000000"/>
                <w:sz w:val="20"/>
                <w:szCs w:val="20"/>
              </w:rPr>
              <w:t xml:space="preserve">До 30 декабря </w:t>
            </w:r>
            <w:r w:rsidRPr="0054373D">
              <w:rPr>
                <w:color w:val="000000"/>
                <w:sz w:val="20"/>
                <w:szCs w:val="20"/>
              </w:rPr>
              <w:t xml:space="preserve"> 2015 года.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4373D" w:rsidRDefault="0075510B" w:rsidP="0075510B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Выплаты в сумме 41,664 тысяч рублей из местного бюджета.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4373D" w:rsidRDefault="0075510B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Выплаты в сумме 41,664 тысяч рублей из местного бюджета.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D2F79" w:rsidRPr="0054373D" w:rsidRDefault="004D2F79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Нет.</w:t>
            </w:r>
          </w:p>
        </w:tc>
      </w:tr>
      <w:tr w:rsidR="0054373D" w:rsidRPr="00A011B2" w:rsidTr="00727D5E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690B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денежного подарка </w:t>
            </w:r>
            <w:proofErr w:type="gramStart"/>
            <w:r>
              <w:rPr>
                <w:color w:val="000000"/>
                <w:sz w:val="20"/>
                <w:szCs w:val="20"/>
              </w:rPr>
              <w:t>обучающимся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Зам. начальника отдела кадров Салтыкова Н.В.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54373D" w:rsidP="001A4A0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течение 2015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54373D" w:rsidP="001A4A0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До 30 декабря  2015 года.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54373D" w:rsidP="0075510B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Выплаты в сумме 4,0 тысячи рублей из местного бюджета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54373D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Выплаты в сумме 4,0 тысячи рублей из местного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4373D" w:rsidRPr="0054373D" w:rsidRDefault="0054373D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54373D" w:rsidRPr="00A011B2" w:rsidTr="00727D5E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690B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и проведение районных конкурсов (смотров-конкурсов), иных мероприятий в сфере сельского хозяйства в целях п</w:t>
            </w:r>
            <w:r w:rsidR="00D45A84">
              <w:rPr>
                <w:color w:val="000000"/>
                <w:sz w:val="20"/>
                <w:szCs w:val="20"/>
              </w:rPr>
              <w:t>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D45A84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Специалисты УСХ и сельхозпредприятий.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D45A84" w:rsidP="001A4A0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течение года 2015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D45A84" w:rsidP="001A4A0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Март</w:t>
            </w:r>
            <w:r>
              <w:rPr>
                <w:color w:val="000000"/>
                <w:sz w:val="20"/>
                <w:szCs w:val="20"/>
              </w:rPr>
              <w:t>-декабрь</w:t>
            </w:r>
            <w:r w:rsidRPr="00A011B2">
              <w:rPr>
                <w:color w:val="000000"/>
                <w:sz w:val="20"/>
                <w:szCs w:val="20"/>
              </w:rPr>
              <w:t xml:space="preserve"> 2015г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54373D" w:rsidP="0075510B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A84" w:rsidRPr="00A011B2" w:rsidRDefault="00D45A84" w:rsidP="00D45A84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1.Организация чествования животноводов- 80,0 тысяч рублей из местного бюджета.</w:t>
            </w:r>
          </w:p>
          <w:p w:rsidR="0054373D" w:rsidRPr="0054373D" w:rsidRDefault="00D45A84" w:rsidP="00D45A84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2.Прочие конкурсы согласно сметы</w:t>
            </w:r>
            <w:r>
              <w:rPr>
                <w:color w:val="000000"/>
                <w:sz w:val="20"/>
                <w:szCs w:val="20"/>
              </w:rPr>
              <w:t>-339,0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4373D" w:rsidRPr="0054373D" w:rsidRDefault="00D45A84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954508" w:rsidRPr="00A011B2" w:rsidTr="00727D5E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4508" w:rsidRPr="0054373D" w:rsidRDefault="00954508" w:rsidP="00AA0D5B">
            <w:pPr>
              <w:jc w:val="center"/>
              <w:rPr>
                <w:sz w:val="20"/>
                <w:szCs w:val="20"/>
              </w:rPr>
            </w:pPr>
            <w:r w:rsidRPr="0054373D">
              <w:rPr>
                <w:sz w:val="20"/>
                <w:szCs w:val="20"/>
              </w:rPr>
              <w:t>05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4508" w:rsidRPr="0054373D" w:rsidRDefault="00954508" w:rsidP="00AA0D5B">
            <w:pPr>
              <w:jc w:val="center"/>
              <w:rPr>
                <w:sz w:val="20"/>
                <w:szCs w:val="20"/>
              </w:rPr>
            </w:pPr>
            <w:r w:rsidRPr="0054373D"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4508" w:rsidRPr="0054373D" w:rsidRDefault="00954508" w:rsidP="00AA0D5B">
            <w:pPr>
              <w:jc w:val="center"/>
              <w:rPr>
                <w:sz w:val="20"/>
                <w:szCs w:val="20"/>
              </w:rPr>
            </w:pPr>
            <w:r w:rsidRPr="0054373D">
              <w:rPr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4508" w:rsidRPr="0054373D" w:rsidRDefault="00954508" w:rsidP="00AA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4508" w:rsidRPr="0054373D" w:rsidRDefault="00954508" w:rsidP="00AA0D5B">
            <w:pPr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Мероприятия, направленные на профилактику бешенства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4508" w:rsidRPr="0054373D" w:rsidRDefault="00954508" w:rsidP="00AA0D5B">
            <w:pPr>
              <w:rPr>
                <w:sz w:val="20"/>
                <w:szCs w:val="20"/>
              </w:rPr>
            </w:pPr>
            <w:r w:rsidRPr="0054373D">
              <w:rPr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508" w:rsidRPr="0054373D" w:rsidRDefault="00954508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В течение 2015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508" w:rsidRPr="0054373D" w:rsidRDefault="00954508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До 30 декабря  2015 года.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508" w:rsidRPr="0054373D" w:rsidRDefault="00954508" w:rsidP="0095450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Выплаты в сумме 37,0 тысяч рублей из местного бюджета.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4508" w:rsidRPr="0054373D" w:rsidRDefault="00954508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</w:t>
            </w:r>
            <w:r w:rsidR="00A011B2" w:rsidRPr="0054373D">
              <w:rPr>
                <w:color w:val="000000"/>
                <w:sz w:val="20"/>
                <w:szCs w:val="20"/>
              </w:rPr>
              <w:t>37,0 тыс</w:t>
            </w:r>
            <w:proofErr w:type="gramStart"/>
            <w:r w:rsidR="00A011B2" w:rsidRPr="0054373D">
              <w:rPr>
                <w:color w:val="000000"/>
                <w:sz w:val="20"/>
                <w:szCs w:val="20"/>
              </w:rPr>
              <w:t>.р</w:t>
            </w:r>
            <w:proofErr w:type="gramEnd"/>
            <w:r w:rsidR="00A011B2" w:rsidRPr="0054373D">
              <w:rPr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54508" w:rsidRDefault="00954508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</w:t>
            </w:r>
            <w:r w:rsidR="0054373D">
              <w:rPr>
                <w:color w:val="000000"/>
                <w:sz w:val="20"/>
                <w:szCs w:val="20"/>
              </w:rPr>
              <w:t>Нет</w:t>
            </w:r>
          </w:p>
          <w:p w:rsidR="0054373D" w:rsidRPr="0054373D" w:rsidRDefault="0054373D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47F5" w:rsidRPr="00EB2F5B" w:rsidRDefault="001147F5" w:rsidP="00552976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EB2F5B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47F5" w:rsidRPr="00EB2F5B" w:rsidRDefault="001147F5" w:rsidP="00552976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47F5" w:rsidRPr="00EB2F5B" w:rsidRDefault="001147F5" w:rsidP="00552976">
            <w:pPr>
              <w:rPr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47F5" w:rsidRPr="00EB2F5B" w:rsidRDefault="001147F5" w:rsidP="0055297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47F5" w:rsidRPr="00EB2F5B" w:rsidRDefault="001147F5" w:rsidP="00552976">
            <w:pPr>
              <w:rPr>
                <w:b/>
                <w:bCs/>
                <w:sz w:val="18"/>
                <w:szCs w:val="18"/>
              </w:rPr>
            </w:pPr>
            <w:r w:rsidRPr="00EB2F5B">
              <w:rPr>
                <w:b/>
                <w:bCs/>
                <w:sz w:val="18"/>
                <w:szCs w:val="18"/>
              </w:rPr>
              <w:t xml:space="preserve">Подпрограмма </w:t>
            </w:r>
            <w:r w:rsidRPr="00EB2F5B">
              <w:rPr>
                <w:b/>
                <w:bCs/>
                <w:sz w:val="20"/>
                <w:szCs w:val="20"/>
              </w:rPr>
              <w:t>«</w:t>
            </w:r>
            <w:r w:rsidRPr="00EB2F5B">
              <w:rPr>
                <w:sz w:val="20"/>
                <w:szCs w:val="20"/>
              </w:rPr>
              <w:t>Развитие потребительского рынка на 2015-2020 годы»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t> </w:t>
            </w: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экономики и имущественных отношений</w:t>
            </w:r>
            <w:r w:rsidRPr="00EB2F5B">
              <w:rPr>
                <w:sz w:val="20"/>
                <w:szCs w:val="20"/>
              </w:rPr>
              <w:t>,</w:t>
            </w:r>
          </w:p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архитектуры и строительства, Главы сельских поселений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t> </w:t>
            </w: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 xml:space="preserve">Утверждение и актуализация схем </w:t>
            </w:r>
            <w:r w:rsidRPr="00EB2F5B">
              <w:rPr>
                <w:sz w:val="20"/>
                <w:szCs w:val="20"/>
              </w:rPr>
              <w:lastRenderedPageBreak/>
              <w:t xml:space="preserve">нестационарных торговых объектов на территории </w:t>
            </w:r>
            <w:proofErr w:type="spellStart"/>
            <w:r w:rsidRPr="00EB2F5B">
              <w:rPr>
                <w:sz w:val="20"/>
                <w:szCs w:val="20"/>
              </w:rPr>
              <w:t>Глазовского</w:t>
            </w:r>
            <w:proofErr w:type="spellEnd"/>
            <w:r w:rsidRPr="00EB2F5B">
              <w:rPr>
                <w:sz w:val="20"/>
                <w:szCs w:val="20"/>
              </w:rPr>
              <w:t xml:space="preserve"> района.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</w:t>
            </w:r>
            <w:r>
              <w:rPr>
                <w:sz w:val="20"/>
                <w:szCs w:val="20"/>
              </w:rPr>
              <w:lastRenderedPageBreak/>
              <w:t>отношений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2015-2020 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 xml:space="preserve">Повышение доступности </w:t>
            </w:r>
            <w:r w:rsidRPr="00EB2F5B">
              <w:rPr>
                <w:sz w:val="20"/>
                <w:szCs w:val="20"/>
              </w:rPr>
              <w:lastRenderedPageBreak/>
              <w:t>соответствующих услуг для населения района.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Схема нестационарных торговых объектов на </w:t>
            </w:r>
            <w:r>
              <w:rPr>
                <w:sz w:val="18"/>
                <w:szCs w:val="18"/>
              </w:rPr>
              <w:lastRenderedPageBreak/>
              <w:t xml:space="preserve">территории </w:t>
            </w:r>
            <w:proofErr w:type="spellStart"/>
            <w:r>
              <w:rPr>
                <w:sz w:val="18"/>
                <w:szCs w:val="18"/>
              </w:rPr>
              <w:t>Глазовского</w:t>
            </w:r>
            <w:proofErr w:type="spellEnd"/>
            <w:r>
              <w:rPr>
                <w:sz w:val="18"/>
                <w:szCs w:val="18"/>
              </w:rPr>
              <w:t xml:space="preserve"> района утверждена постановлением Администрации </w:t>
            </w:r>
            <w:proofErr w:type="spellStart"/>
            <w:r>
              <w:rPr>
                <w:sz w:val="18"/>
                <w:szCs w:val="18"/>
              </w:rPr>
              <w:t>Глазовского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lastRenderedPageBreak/>
              <w:t> </w:t>
            </w: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Предоставление муниципальной услуги «Прием и рассмотрение уведомлений об организации и проведении ярмарки».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Разрешение (отказ) на право организации и проведения ярмарки на территории муниципального образования «</w:t>
            </w:r>
            <w:proofErr w:type="spellStart"/>
            <w:r w:rsidRPr="00EB2F5B">
              <w:rPr>
                <w:sz w:val="20"/>
                <w:szCs w:val="20"/>
              </w:rPr>
              <w:t>Глазовский</w:t>
            </w:r>
            <w:proofErr w:type="spellEnd"/>
            <w:r w:rsidRPr="00EB2F5B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Обращений по оказании услуги не поступало.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 w:rsidRPr="00EB2F5B">
              <w:rPr>
                <w:sz w:val="18"/>
                <w:szCs w:val="18"/>
              </w:rPr>
              <w:t> </w:t>
            </w: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  <w:r w:rsidRPr="00EB2F5B">
              <w:rPr>
                <w:sz w:val="20"/>
                <w:szCs w:val="20"/>
              </w:rPr>
              <w:t>,</w:t>
            </w:r>
          </w:p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полиция ММО МВД России «</w:t>
            </w:r>
            <w:proofErr w:type="spellStart"/>
            <w:r w:rsidRPr="00EB2F5B">
              <w:rPr>
                <w:sz w:val="20"/>
                <w:szCs w:val="20"/>
              </w:rPr>
              <w:t>Глазовский</w:t>
            </w:r>
            <w:proofErr w:type="spellEnd"/>
            <w:r w:rsidRPr="00EB2F5B">
              <w:rPr>
                <w:sz w:val="20"/>
                <w:szCs w:val="20"/>
              </w:rPr>
              <w:t>»,</w:t>
            </w:r>
          </w:p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Административная комиссия муниципального образования «</w:t>
            </w:r>
            <w:proofErr w:type="spellStart"/>
            <w:r w:rsidRPr="00EB2F5B">
              <w:rPr>
                <w:sz w:val="20"/>
                <w:szCs w:val="20"/>
              </w:rPr>
              <w:t>Глазовский</w:t>
            </w:r>
            <w:proofErr w:type="spellEnd"/>
            <w:r w:rsidRPr="00EB2F5B">
              <w:rPr>
                <w:sz w:val="20"/>
                <w:szCs w:val="20"/>
              </w:rPr>
              <w:t xml:space="preserve"> район»,</w:t>
            </w:r>
          </w:p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Подготовлены постановления Администрации </w:t>
            </w:r>
            <w:proofErr w:type="spellStart"/>
            <w:r>
              <w:rPr>
                <w:sz w:val="18"/>
                <w:szCs w:val="18"/>
              </w:rPr>
              <w:t>Глазовского</w:t>
            </w:r>
            <w:proofErr w:type="spellEnd"/>
            <w:r>
              <w:rPr>
                <w:sz w:val="18"/>
                <w:szCs w:val="18"/>
              </w:rPr>
              <w:t xml:space="preserve"> района об ограничении в сфере розничной продажи алкогольной продукции.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 проводится.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1147F5" w:rsidRPr="00EB2F5B" w:rsidTr="00727D5E">
        <w:trPr>
          <w:trHeight w:val="1695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tabs>
                <w:tab w:val="left" w:pos="1134"/>
              </w:tabs>
              <w:suppressAutoHyphens/>
              <w:rPr>
                <w:snapToGrid w:val="0"/>
                <w:sz w:val="20"/>
                <w:szCs w:val="20"/>
              </w:rPr>
            </w:pPr>
            <w:r w:rsidRPr="00EB2F5B">
              <w:rPr>
                <w:snapToGrid w:val="0"/>
                <w:sz w:val="20"/>
                <w:szCs w:val="20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  <w:r w:rsidRPr="00EB2F5B">
              <w:rPr>
                <w:sz w:val="20"/>
                <w:szCs w:val="20"/>
              </w:rPr>
              <w:t>,</w:t>
            </w:r>
          </w:p>
          <w:p w:rsidR="001147F5" w:rsidRPr="00EB2F5B" w:rsidRDefault="001147F5" w:rsidP="00F05934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 проводится.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suppressAutoHyphens/>
              <w:rPr>
                <w:snapToGrid w:val="0"/>
                <w:sz w:val="20"/>
                <w:szCs w:val="20"/>
              </w:rPr>
            </w:pPr>
            <w:r w:rsidRPr="00EB2F5B">
              <w:rPr>
                <w:snapToGrid w:val="0"/>
                <w:sz w:val="20"/>
                <w:szCs w:val="20"/>
              </w:rPr>
              <w:t xml:space="preserve">сбор и анализ статистических показателей об обороте </w:t>
            </w:r>
            <w:r w:rsidRPr="00EB2F5B">
              <w:rPr>
                <w:snapToGrid w:val="0"/>
                <w:sz w:val="20"/>
                <w:szCs w:val="20"/>
              </w:rPr>
              <w:lastRenderedPageBreak/>
              <w:t>розничной торговли и общественного питания, их прогнозирование на перспективу;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 xml:space="preserve">Выявление проблем потребительского рынка и принятие мер </w:t>
            </w:r>
            <w:r w:rsidRPr="00EB2F5B">
              <w:rPr>
                <w:sz w:val="20"/>
                <w:szCs w:val="20"/>
              </w:rPr>
              <w:lastRenderedPageBreak/>
              <w:t>реагирования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Анализ проводится ежеквартально.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napToGrid w:val="0"/>
                <w:sz w:val="20"/>
                <w:szCs w:val="20"/>
              </w:rPr>
              <w:t>мониторинг цен на основные виды продовольственных товаров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 цен на основные виды продовольственных товаров проводился. Результаты направлялись в Министерство промышленности и торговли УР.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Жалоб не поступало.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spacing w:before="40" w:after="40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Default="001147F5" w:rsidP="00552976">
            <w:pPr>
              <w:spacing w:before="40" w:after="40"/>
              <w:rPr>
                <w:b/>
              </w:rPr>
            </w:pPr>
          </w:p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24.07.2015г. проведено торжественное мероприятие, посвящённое Дню торговли, на котором присутствовали руководители торговых организаций, работники сферы торговли.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autoSpaceDE w:val="0"/>
              <w:autoSpaceDN w:val="0"/>
              <w:adjustRightInd w:val="0"/>
              <w:spacing w:before="240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 xml:space="preserve">Организация обучения работников торговли, общественного питания и бытовых услуг,  проведение семинаров, </w:t>
            </w:r>
            <w:r w:rsidRPr="00EB2F5B">
              <w:rPr>
                <w:sz w:val="20"/>
                <w:szCs w:val="20"/>
              </w:rPr>
              <w:lastRenderedPageBreak/>
              <w:t>совещаний и «круглых столов»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spacing w:before="40" w:after="40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 xml:space="preserve">Повышение квалификации, информированности работников торговли, общественного питания и бытовых </w:t>
            </w:r>
            <w:r w:rsidRPr="00EB2F5B">
              <w:rPr>
                <w:sz w:val="20"/>
                <w:szCs w:val="20"/>
              </w:rPr>
              <w:lastRenderedPageBreak/>
              <w:t>услуг, предпринимателей.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Информация о  семинарах, совещаниях доводится до руководителей предприятий.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1147F5" w:rsidRPr="00EB2F5B" w:rsidTr="00727D5E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55297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autoSpaceDE w:val="0"/>
              <w:autoSpaceDN w:val="0"/>
              <w:adjustRightInd w:val="0"/>
              <w:spacing w:before="240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2015-2020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7F5" w:rsidRPr="00EB2F5B" w:rsidRDefault="001147F5" w:rsidP="00F0593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</w:t>
            </w:r>
            <w:r w:rsidRPr="00EB2F5B">
              <w:rPr>
                <w:sz w:val="20"/>
                <w:szCs w:val="20"/>
              </w:rPr>
              <w:t xml:space="preserve">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7F5" w:rsidRDefault="001147F5" w:rsidP="00F05934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1147F5" w:rsidRPr="00EB2F5B" w:rsidRDefault="001147F5" w:rsidP="00F0593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Консультации оказываются по мере обращения.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47F5" w:rsidRPr="00EB2F5B" w:rsidRDefault="001147F5" w:rsidP="0055297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1147F5" w:rsidRPr="00A011B2" w:rsidTr="00727D5E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7F5" w:rsidRPr="0054373D" w:rsidRDefault="001147F5" w:rsidP="00AA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7F5" w:rsidRPr="0054373D" w:rsidRDefault="001147F5" w:rsidP="00AA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7F5" w:rsidRPr="0054373D" w:rsidRDefault="001147F5" w:rsidP="00AA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7F5" w:rsidRPr="0054373D" w:rsidRDefault="001147F5" w:rsidP="00AA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7F5" w:rsidRPr="0054373D" w:rsidRDefault="001147F5" w:rsidP="00AA0D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7F5" w:rsidRPr="0054373D" w:rsidRDefault="001147F5" w:rsidP="00AA0D5B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54373D" w:rsidRDefault="001147F5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54373D" w:rsidRDefault="001147F5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54373D" w:rsidRDefault="001147F5" w:rsidP="00954508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54373D" w:rsidRDefault="001147F5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47F5" w:rsidRPr="0054373D" w:rsidRDefault="001147F5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bookmarkEnd w:id="0"/>
    </w:tbl>
    <w:p w:rsidR="00A9096E" w:rsidRPr="002207F1" w:rsidRDefault="00A9096E" w:rsidP="00A9096E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A9096E" w:rsidRDefault="00A9096E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Pr="002207F1" w:rsidRDefault="009B0C04" w:rsidP="00A9096E">
      <w:pPr>
        <w:spacing w:after="200" w:line="276" w:lineRule="auto"/>
        <w:rPr>
          <w:b/>
        </w:rPr>
      </w:pPr>
    </w:p>
    <w:p w:rsidR="00A9096E" w:rsidRPr="002207F1" w:rsidRDefault="009B0C04" w:rsidP="00F40930">
      <w:pPr>
        <w:spacing w:after="200" w:line="276" w:lineRule="auto"/>
      </w:pPr>
      <w:r w:rsidRPr="002207F1">
        <w:rPr>
          <w:b/>
        </w:rPr>
        <w:br w:type="page"/>
      </w:r>
      <w:r w:rsidR="00F40930" w:rsidRPr="002207F1">
        <w:lastRenderedPageBreak/>
        <w:t xml:space="preserve"> </w:t>
      </w:r>
    </w:p>
    <w:sectPr w:rsidR="00A9096E" w:rsidRPr="002207F1" w:rsidSect="00A909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A82"/>
    <w:multiLevelType w:val="hybridMultilevel"/>
    <w:tmpl w:val="1BB07ADE"/>
    <w:lvl w:ilvl="0" w:tplc="1882B15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5F8B0F64"/>
    <w:multiLevelType w:val="hybridMultilevel"/>
    <w:tmpl w:val="0DB2D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096E"/>
    <w:rsid w:val="00001771"/>
    <w:rsid w:val="000564F9"/>
    <w:rsid w:val="001147F5"/>
    <w:rsid w:val="00137579"/>
    <w:rsid w:val="00157381"/>
    <w:rsid w:val="001A06A2"/>
    <w:rsid w:val="001A7237"/>
    <w:rsid w:val="00201BE6"/>
    <w:rsid w:val="002372B5"/>
    <w:rsid w:val="002418D0"/>
    <w:rsid w:val="002D014E"/>
    <w:rsid w:val="0036215A"/>
    <w:rsid w:val="003A2616"/>
    <w:rsid w:val="003C529C"/>
    <w:rsid w:val="003F09A4"/>
    <w:rsid w:val="003F2D41"/>
    <w:rsid w:val="004035A7"/>
    <w:rsid w:val="00415E59"/>
    <w:rsid w:val="00443001"/>
    <w:rsid w:val="00462886"/>
    <w:rsid w:val="004737D4"/>
    <w:rsid w:val="00487FB3"/>
    <w:rsid w:val="004D2F79"/>
    <w:rsid w:val="004F4E6A"/>
    <w:rsid w:val="004F69F5"/>
    <w:rsid w:val="00523B00"/>
    <w:rsid w:val="0054373D"/>
    <w:rsid w:val="005C7550"/>
    <w:rsid w:val="005D3581"/>
    <w:rsid w:val="005E7B0E"/>
    <w:rsid w:val="005F2ECA"/>
    <w:rsid w:val="00690B5C"/>
    <w:rsid w:val="006C1B14"/>
    <w:rsid w:val="00706E24"/>
    <w:rsid w:val="00727D5E"/>
    <w:rsid w:val="0075510B"/>
    <w:rsid w:val="00777708"/>
    <w:rsid w:val="007A7C25"/>
    <w:rsid w:val="007D16B6"/>
    <w:rsid w:val="007D1E56"/>
    <w:rsid w:val="00836A22"/>
    <w:rsid w:val="00837E99"/>
    <w:rsid w:val="008F3BA5"/>
    <w:rsid w:val="0091279C"/>
    <w:rsid w:val="009421B6"/>
    <w:rsid w:val="0094434D"/>
    <w:rsid w:val="00954508"/>
    <w:rsid w:val="0096699E"/>
    <w:rsid w:val="009B0C04"/>
    <w:rsid w:val="009C05D1"/>
    <w:rsid w:val="00A011B2"/>
    <w:rsid w:val="00A04A55"/>
    <w:rsid w:val="00A128A0"/>
    <w:rsid w:val="00A27DAB"/>
    <w:rsid w:val="00A47167"/>
    <w:rsid w:val="00A534EE"/>
    <w:rsid w:val="00A9096E"/>
    <w:rsid w:val="00AC5F87"/>
    <w:rsid w:val="00AD6646"/>
    <w:rsid w:val="00B024DC"/>
    <w:rsid w:val="00B35CD0"/>
    <w:rsid w:val="00B96497"/>
    <w:rsid w:val="00BA3331"/>
    <w:rsid w:val="00BF3357"/>
    <w:rsid w:val="00C21269"/>
    <w:rsid w:val="00C64878"/>
    <w:rsid w:val="00C70345"/>
    <w:rsid w:val="00D17464"/>
    <w:rsid w:val="00D21D11"/>
    <w:rsid w:val="00D33817"/>
    <w:rsid w:val="00D45A84"/>
    <w:rsid w:val="00D54A97"/>
    <w:rsid w:val="00D56AF6"/>
    <w:rsid w:val="00DA5F8E"/>
    <w:rsid w:val="00E20986"/>
    <w:rsid w:val="00E26CEF"/>
    <w:rsid w:val="00E63402"/>
    <w:rsid w:val="00E70BC9"/>
    <w:rsid w:val="00E960DF"/>
    <w:rsid w:val="00F05934"/>
    <w:rsid w:val="00F219BD"/>
    <w:rsid w:val="00F40930"/>
    <w:rsid w:val="00FB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35A7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99"/>
    <w:qFormat/>
    <w:rsid w:val="0094434D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487F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0ECB-A247-4571-AFE2-0F6FA0E1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Пльзователь</dc:creator>
  <cp:keywords/>
  <dc:description/>
  <cp:lastModifiedBy>Поскребышева</cp:lastModifiedBy>
  <cp:revision>47</cp:revision>
  <cp:lastPrinted>2016-05-06T11:05:00Z</cp:lastPrinted>
  <dcterms:created xsi:type="dcterms:W3CDTF">2015-04-06T04:43:00Z</dcterms:created>
  <dcterms:modified xsi:type="dcterms:W3CDTF">2016-06-02T11:55:00Z</dcterms:modified>
</cp:coreProperties>
</file>