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6E" w:rsidRPr="002207F1" w:rsidRDefault="00A9096E" w:rsidP="00A9096E">
      <w:r w:rsidRPr="002207F1">
        <w:rPr>
          <w:b/>
        </w:rPr>
        <w:t xml:space="preserve">Форма 3. </w:t>
      </w:r>
      <w:hyperlink r:id="rId7" w:history="1">
        <w:r w:rsidRPr="002207F1">
          <w:t>Отчет</w:t>
        </w:r>
      </w:hyperlink>
      <w:r w:rsidRPr="002207F1">
        <w:t xml:space="preserve"> о выполнении основных мероприятий муниципальной программы </w:t>
      </w:r>
      <w:r w:rsidR="00954508">
        <w:t>(</w:t>
      </w:r>
      <w:r w:rsidR="008133F0">
        <w:t>2016</w:t>
      </w:r>
      <w:r w:rsidR="0075510B">
        <w:t xml:space="preserve"> год</w:t>
      </w:r>
      <w:r w:rsidR="00DA5F8E">
        <w:t>)</w:t>
      </w:r>
    </w:p>
    <w:p w:rsidR="00A9096E" w:rsidRPr="002207F1" w:rsidRDefault="00A9096E" w:rsidP="00A9096E"/>
    <w:tbl>
      <w:tblPr>
        <w:tblW w:w="15343" w:type="dxa"/>
        <w:tblInd w:w="93" w:type="dxa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16"/>
        <w:gridCol w:w="2434"/>
        <w:gridCol w:w="2134"/>
        <w:gridCol w:w="1150"/>
        <w:gridCol w:w="1270"/>
        <w:gridCol w:w="2157"/>
        <w:gridCol w:w="2691"/>
        <w:gridCol w:w="1725"/>
      </w:tblGrid>
      <w:tr w:rsidR="00A9096E" w:rsidRPr="002207F1" w:rsidTr="00F35A6F">
        <w:trPr>
          <w:trHeight w:val="945"/>
        </w:trPr>
        <w:tc>
          <w:tcPr>
            <w:tcW w:w="178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4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6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7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A9096E" w:rsidRPr="002207F1" w:rsidTr="00F35A6F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4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9096E" w:rsidRPr="002207F1" w:rsidTr="00F35A6F">
        <w:trPr>
          <w:trHeight w:val="2067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2207F1" w:rsidRDefault="00DE282B" w:rsidP="004035A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96E" w:rsidRPr="002207F1" w:rsidRDefault="00A9096E" w:rsidP="004035A7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82B" w:rsidRPr="00905C2C" w:rsidRDefault="00DE282B" w:rsidP="00DE282B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05C2C">
              <w:rPr>
                <w:b/>
                <w:bCs/>
                <w:color w:val="000000"/>
                <w:sz w:val="18"/>
                <w:szCs w:val="18"/>
              </w:rPr>
              <w:t xml:space="preserve">Создание условий  для устойчивого экономического развития </w:t>
            </w:r>
          </w:p>
          <w:p w:rsidR="00A9096E" w:rsidRPr="00690B5C" w:rsidRDefault="00DE282B" w:rsidP="00DE282B">
            <w:pPr>
              <w:spacing w:before="40" w:after="40"/>
              <w:rPr>
                <w:b/>
                <w:bCs/>
                <w:color w:val="000000"/>
                <w:sz w:val="20"/>
                <w:szCs w:val="20"/>
              </w:rPr>
            </w:pPr>
            <w:r w:rsidRPr="00905C2C">
              <w:rPr>
                <w:b/>
                <w:bCs/>
                <w:color w:val="000000"/>
                <w:sz w:val="18"/>
                <w:szCs w:val="18"/>
              </w:rPr>
              <w:t xml:space="preserve"> на 2015-2020 годы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96E" w:rsidRPr="00690B5C" w:rsidRDefault="00A9096E" w:rsidP="008133F0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096E" w:rsidRPr="002207F1" w:rsidRDefault="00A9096E" w:rsidP="003F09A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096E" w:rsidRPr="002207F1" w:rsidRDefault="00A9096E" w:rsidP="008133F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7464" w:rsidRPr="00690B5C" w:rsidRDefault="00D17464" w:rsidP="008133F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096E" w:rsidRPr="002207F1" w:rsidRDefault="00A9096E" w:rsidP="008133F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9096E" w:rsidRPr="002207F1" w:rsidRDefault="00A9096E" w:rsidP="004035A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E282B" w:rsidRPr="00A011B2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82B" w:rsidRPr="002207F1" w:rsidRDefault="005D4A11" w:rsidP="00EE5A1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DE282B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82B" w:rsidRPr="002207F1" w:rsidRDefault="00DE282B" w:rsidP="00EE5A1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82B" w:rsidRPr="002207F1" w:rsidRDefault="00DE282B" w:rsidP="00EE5A1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82B" w:rsidRPr="002207F1" w:rsidRDefault="00DE282B" w:rsidP="00EE5A1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82B" w:rsidRDefault="00DE282B" w:rsidP="00EE5A10">
            <w:pPr>
              <w:rPr>
                <w:sz w:val="20"/>
                <w:szCs w:val="20"/>
              </w:rPr>
            </w:pPr>
          </w:p>
          <w:p w:rsidR="00DE282B" w:rsidRDefault="00DE282B" w:rsidP="00EE5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 Развитие сельского хозяйства и расширение рынка сельскохозяйственной продукции на 2015-2020 годы"</w:t>
            </w:r>
          </w:p>
          <w:p w:rsidR="00DE282B" w:rsidRPr="00690B5C" w:rsidRDefault="00DE282B" w:rsidP="00EE5A10">
            <w:pPr>
              <w:spacing w:before="40" w:after="4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82B" w:rsidRPr="00690B5C" w:rsidRDefault="00DE282B" w:rsidP="00EE5A10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  <w:r w:rsidRPr="00690B5C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52635"/>
                <w:sz w:val="20"/>
                <w:szCs w:val="20"/>
              </w:rPr>
              <w:t>З</w:t>
            </w:r>
            <w:r w:rsidRPr="00690B5C">
              <w:rPr>
                <w:color w:val="052635"/>
                <w:sz w:val="20"/>
                <w:szCs w:val="20"/>
              </w:rPr>
              <w:t>аместитель главы Администрации – начальник управления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82B" w:rsidRPr="002207F1" w:rsidRDefault="00DE282B" w:rsidP="00EE5A1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2016год</w:t>
            </w: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82B" w:rsidRPr="002207F1" w:rsidRDefault="00DE282B" w:rsidP="00EE5A1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30.12.2016г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82B" w:rsidRDefault="00DE282B" w:rsidP="00EE5A1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1.Валовое п</w:t>
            </w:r>
            <w:r w:rsidRPr="00690B5C">
              <w:rPr>
                <w:color w:val="000000"/>
                <w:sz w:val="20"/>
                <w:szCs w:val="20"/>
              </w:rPr>
              <w:t>роизводство молока в</w:t>
            </w:r>
            <w:r>
              <w:rPr>
                <w:color w:val="000000"/>
                <w:sz w:val="20"/>
                <w:szCs w:val="20"/>
              </w:rPr>
              <w:t>о всех категориях хозяйств-37662 тонны,</w:t>
            </w:r>
          </w:p>
          <w:p w:rsidR="00DE282B" w:rsidRDefault="00DE282B" w:rsidP="00EE5A1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 том числе в сельхозпредприятиях </w:t>
            </w:r>
            <w:r w:rsidRPr="00690B5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35952 тонны</w:t>
            </w:r>
          </w:p>
          <w:p w:rsidR="00DE282B" w:rsidRPr="00690B5C" w:rsidRDefault="00DE282B" w:rsidP="00EE5A1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2.Освоение бюджетных сре</w:t>
            </w:r>
            <w:proofErr w:type="gramStart"/>
            <w:r>
              <w:rPr>
                <w:color w:val="000000"/>
                <w:sz w:val="20"/>
                <w:szCs w:val="20"/>
              </w:rPr>
              <w:t>дств  в с</w:t>
            </w:r>
            <w:proofErr w:type="gramEnd"/>
            <w:r>
              <w:rPr>
                <w:color w:val="000000"/>
                <w:sz w:val="20"/>
                <w:szCs w:val="20"/>
              </w:rPr>
              <w:t>умме 2644,1 тысяч рублей на реализацию мероприятий согласно сметы на 2016 год.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82B" w:rsidRPr="002207F1" w:rsidRDefault="00DE282B" w:rsidP="00EE5A1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Темп роста  производств</w:t>
            </w:r>
            <w:r w:rsidR="00812746">
              <w:rPr>
                <w:color w:val="000000"/>
                <w:sz w:val="18"/>
                <w:szCs w:val="18"/>
              </w:rPr>
              <w:t>а молока во всех категориях хоз</w:t>
            </w:r>
            <w:r>
              <w:rPr>
                <w:color w:val="000000"/>
                <w:sz w:val="18"/>
                <w:szCs w:val="18"/>
              </w:rPr>
              <w:t>яйств 103,1 %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E282B" w:rsidRPr="002207F1" w:rsidRDefault="00DE282B" w:rsidP="00EE5A1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E282B" w:rsidRPr="00A011B2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82B" w:rsidRPr="00A011B2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DE282B" w:rsidRPr="00A011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82B" w:rsidRPr="00A011B2" w:rsidRDefault="00DE282B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82B" w:rsidRPr="00A011B2" w:rsidRDefault="00DE282B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82B" w:rsidRPr="00A011B2" w:rsidRDefault="00DE282B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77F" w:rsidRPr="00905C2C" w:rsidRDefault="00DE282B" w:rsidP="00EE5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поддержки сельскохозяйственным товаропроизводителям района из местного бюджет</w:t>
            </w:r>
            <w:r w:rsidR="00A7577F">
              <w:rPr>
                <w:sz w:val="20"/>
                <w:szCs w:val="20"/>
              </w:rPr>
              <w:t>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82B" w:rsidRPr="00A011B2" w:rsidRDefault="00DE282B" w:rsidP="00DE282B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</w:t>
            </w:r>
            <w:r>
              <w:rPr>
                <w:sz w:val="17"/>
                <w:szCs w:val="17"/>
              </w:rPr>
              <w:t xml:space="preserve"> Управление сельского хозяйства</w:t>
            </w:r>
            <w:r w:rsidRPr="00A011B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82B" w:rsidRPr="00A011B2" w:rsidRDefault="00DE282B" w:rsidP="008133F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В течение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A011B2">
              <w:rPr>
                <w:color w:val="000000"/>
                <w:sz w:val="20"/>
                <w:szCs w:val="20"/>
              </w:rPr>
              <w:t xml:space="preserve"> года.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82B" w:rsidRPr="00A011B2" w:rsidRDefault="00DE282B" w:rsidP="008133F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Февраль-декабрь</w:t>
            </w:r>
            <w:r w:rsidRPr="00A011B2">
              <w:rPr>
                <w:color w:val="000000"/>
                <w:sz w:val="20"/>
                <w:szCs w:val="20"/>
              </w:rPr>
              <w:t xml:space="preserve">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A011B2">
              <w:rPr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82B" w:rsidRPr="00A011B2" w:rsidRDefault="00DE282B" w:rsidP="00690B5C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82B" w:rsidRPr="00A7577F" w:rsidRDefault="00DE282B" w:rsidP="00A7577F">
            <w:pPr>
              <w:spacing w:before="40" w:after="40"/>
              <w:ind w:left="3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 xml:space="preserve">1.Субсидии по всем направлениям из РФ и </w:t>
            </w:r>
            <w:r>
              <w:rPr>
                <w:color w:val="000000"/>
                <w:sz w:val="20"/>
                <w:szCs w:val="20"/>
              </w:rPr>
              <w:t xml:space="preserve">УР сельхозпроизводителям 81,0 </w:t>
            </w:r>
            <w:r w:rsidRPr="00A011B2">
              <w:rPr>
                <w:color w:val="000000"/>
                <w:sz w:val="20"/>
                <w:szCs w:val="20"/>
              </w:rPr>
              <w:t xml:space="preserve"> млн</w:t>
            </w:r>
            <w:proofErr w:type="gramStart"/>
            <w:r w:rsidRPr="00A011B2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A011B2">
              <w:rPr>
                <w:color w:val="000000"/>
                <w:sz w:val="20"/>
                <w:szCs w:val="20"/>
              </w:rPr>
              <w:t>ублей.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E282B" w:rsidRPr="00A011B2" w:rsidRDefault="00DE282B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 Нет.</w:t>
            </w:r>
          </w:p>
        </w:tc>
      </w:tr>
      <w:tr w:rsidR="004D2F79" w:rsidRPr="00A011B2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F79" w:rsidRPr="0054373D" w:rsidRDefault="00954508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F79" w:rsidRPr="0054373D" w:rsidRDefault="004D2F79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F79" w:rsidRPr="0054373D" w:rsidRDefault="004D2F79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F79" w:rsidRPr="0054373D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54373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2F79" w:rsidRPr="0054373D" w:rsidRDefault="004D2F79" w:rsidP="00690B5C">
            <w:pPr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2F79" w:rsidRPr="0054373D" w:rsidRDefault="004D2F79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Зам. начальника отдела кадров Салтыкова Н.В.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2F79" w:rsidRPr="0054373D" w:rsidRDefault="00DE282B" w:rsidP="001A4A0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В течение 2016</w:t>
            </w:r>
            <w:r w:rsidR="004D2F79" w:rsidRPr="0054373D">
              <w:rPr>
                <w:color w:val="000000"/>
                <w:sz w:val="20"/>
                <w:szCs w:val="20"/>
              </w:rPr>
              <w:t xml:space="preserve"> года.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2F79" w:rsidRPr="0054373D" w:rsidRDefault="004D2F79" w:rsidP="001A4A08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</w:t>
            </w:r>
            <w:r w:rsidR="00E20986" w:rsidRPr="0054373D">
              <w:rPr>
                <w:color w:val="000000"/>
                <w:sz w:val="20"/>
                <w:szCs w:val="20"/>
              </w:rPr>
              <w:t xml:space="preserve">До 30 декабря </w:t>
            </w:r>
            <w:r w:rsidR="00DE282B">
              <w:rPr>
                <w:color w:val="000000"/>
                <w:sz w:val="20"/>
                <w:szCs w:val="20"/>
              </w:rPr>
              <w:t xml:space="preserve"> 2016</w:t>
            </w:r>
            <w:r w:rsidRPr="0054373D">
              <w:rPr>
                <w:color w:val="000000"/>
                <w:sz w:val="20"/>
                <w:szCs w:val="20"/>
              </w:rPr>
              <w:t xml:space="preserve"> года.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2F79" w:rsidRPr="005D4A11" w:rsidRDefault="005D4A11" w:rsidP="0075510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5D4A11">
              <w:rPr>
                <w:color w:val="000000" w:themeColor="text1"/>
                <w:sz w:val="20"/>
                <w:szCs w:val="20"/>
              </w:rPr>
              <w:t>Выплаты в сумме 35,0</w:t>
            </w:r>
            <w:r w:rsidR="0075510B" w:rsidRPr="005D4A11">
              <w:rPr>
                <w:color w:val="000000" w:themeColor="text1"/>
                <w:sz w:val="20"/>
                <w:szCs w:val="20"/>
              </w:rPr>
              <w:t xml:space="preserve"> тысяч рублей из местного бюджета.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2F79" w:rsidRPr="005D4A11" w:rsidRDefault="005D4A11" w:rsidP="004035A7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5D4A11">
              <w:rPr>
                <w:color w:val="000000" w:themeColor="text1"/>
                <w:sz w:val="20"/>
                <w:szCs w:val="20"/>
              </w:rPr>
              <w:t>Выплаты в сумме 31,3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75510B" w:rsidRPr="005D4A11">
              <w:rPr>
                <w:color w:val="000000" w:themeColor="text1"/>
                <w:sz w:val="20"/>
                <w:szCs w:val="20"/>
              </w:rPr>
              <w:t>тысяч рублей из местного бюджета.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D2F79" w:rsidRPr="00A7577F" w:rsidRDefault="004D2F79" w:rsidP="00A7577F">
            <w:pPr>
              <w:ind w:firstLine="708"/>
              <w:jc w:val="both"/>
              <w:rPr>
                <w:sz w:val="16"/>
                <w:szCs w:val="16"/>
              </w:rPr>
            </w:pPr>
            <w:r w:rsidRPr="00463E9B">
              <w:rPr>
                <w:color w:val="000000"/>
                <w:sz w:val="16"/>
                <w:szCs w:val="16"/>
              </w:rPr>
              <w:t> </w:t>
            </w:r>
            <w:r w:rsidR="00463E9B" w:rsidRPr="00463E9B">
              <w:rPr>
                <w:sz w:val="16"/>
                <w:szCs w:val="16"/>
              </w:rPr>
              <w:t xml:space="preserve">В ходе оформления пакета документов подали заявления на получение единовременной выплаты 6 специалистов (3 человека по 3000 </w:t>
            </w:r>
            <w:r w:rsidR="00463E9B" w:rsidRPr="00463E9B">
              <w:rPr>
                <w:sz w:val="16"/>
                <w:szCs w:val="16"/>
              </w:rPr>
              <w:lastRenderedPageBreak/>
              <w:t>рублей, 3 человека по 5000 рублей). Фактически по поданным заявлениям потребность со страховыми взносами составила 31267 рублей.</w:t>
            </w:r>
          </w:p>
        </w:tc>
      </w:tr>
      <w:tr w:rsidR="0054373D" w:rsidRPr="00A011B2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  <w:r w:rsidR="0054373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54373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73D" w:rsidRPr="0054373D" w:rsidRDefault="0054373D" w:rsidP="00690B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Выплата денежного подарка </w:t>
            </w:r>
            <w:proofErr w:type="gramStart"/>
            <w:r>
              <w:rPr>
                <w:color w:val="000000"/>
                <w:sz w:val="20"/>
                <w:szCs w:val="20"/>
              </w:rPr>
              <w:t>обучающимся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 аграрных профессиональных образовательных организациях г. Глазова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54373D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Зам. начальника отдела кадров Салтыкова Н.В.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54373D" w:rsidP="00DE282B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течение 201</w:t>
            </w:r>
            <w:r w:rsidR="00DE282B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4373D" w:rsidRDefault="0054373D" w:rsidP="005D4A11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До 3</w:t>
            </w:r>
            <w:r w:rsidR="005D4A11">
              <w:rPr>
                <w:color w:val="000000"/>
                <w:sz w:val="20"/>
                <w:szCs w:val="20"/>
              </w:rPr>
              <w:t>0</w:t>
            </w:r>
            <w:r w:rsidRPr="0054373D">
              <w:rPr>
                <w:color w:val="000000"/>
                <w:sz w:val="20"/>
                <w:szCs w:val="20"/>
              </w:rPr>
              <w:t xml:space="preserve"> декабря  201</w:t>
            </w:r>
            <w:r w:rsidR="00DE282B">
              <w:rPr>
                <w:color w:val="000000"/>
                <w:sz w:val="20"/>
                <w:szCs w:val="20"/>
              </w:rPr>
              <w:t>6</w:t>
            </w:r>
            <w:r w:rsidRPr="0054373D">
              <w:rPr>
                <w:color w:val="000000"/>
                <w:sz w:val="20"/>
                <w:szCs w:val="20"/>
              </w:rPr>
              <w:t xml:space="preserve"> года.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D4A11" w:rsidRDefault="0054373D" w:rsidP="0075510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5D4A11">
              <w:rPr>
                <w:color w:val="000000" w:themeColor="text1"/>
                <w:sz w:val="20"/>
                <w:szCs w:val="20"/>
              </w:rPr>
              <w:t>Выплаты в сумме 4,0 тысячи рублей из местного бюджета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73D" w:rsidRPr="005D4A11" w:rsidRDefault="0054373D" w:rsidP="004035A7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5D4A11">
              <w:rPr>
                <w:color w:val="000000" w:themeColor="text1"/>
                <w:sz w:val="20"/>
                <w:szCs w:val="20"/>
              </w:rPr>
              <w:t>Выплаты в сумме 4,0 тысячи рублей из местного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4373D" w:rsidRPr="0054373D" w:rsidRDefault="0054373D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  <w:r w:rsidR="005D4A11">
              <w:rPr>
                <w:color w:val="000000"/>
                <w:sz w:val="20"/>
                <w:szCs w:val="20"/>
              </w:rPr>
              <w:t>.</w:t>
            </w:r>
          </w:p>
        </w:tc>
      </w:tr>
      <w:tr w:rsidR="005D4A11" w:rsidRPr="00A011B2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A11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A11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A11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A11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A11" w:rsidRDefault="005D4A11" w:rsidP="00690B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 ситуации в сельском хозяйстве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Специалисты УСХ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5D4A11" w:rsidP="002501A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течение 2016 года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5D4A11" w:rsidP="00DE282B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До 3</w:t>
            </w:r>
            <w:r>
              <w:rPr>
                <w:color w:val="000000"/>
                <w:sz w:val="20"/>
                <w:szCs w:val="20"/>
              </w:rPr>
              <w:t>0</w:t>
            </w:r>
            <w:r w:rsidRPr="0054373D">
              <w:rPr>
                <w:color w:val="000000"/>
                <w:sz w:val="20"/>
                <w:szCs w:val="20"/>
              </w:rPr>
              <w:t xml:space="preserve"> декабря 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54373D">
              <w:rPr>
                <w:color w:val="000000"/>
                <w:sz w:val="20"/>
                <w:szCs w:val="20"/>
              </w:rPr>
              <w:t xml:space="preserve"> года.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D4A11" w:rsidRDefault="005D4A11" w:rsidP="0075510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D4A11" w:rsidRDefault="005D4A11" w:rsidP="004035A7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Информационно-техническое обслуживание программы ИАС» СЕЛЭКС»- молочный скот -72,0 тыс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.р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уб.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4A11" w:rsidRDefault="005D4A11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Нет.</w:t>
            </w:r>
          </w:p>
        </w:tc>
      </w:tr>
      <w:tr w:rsidR="005D4A11" w:rsidRPr="00A011B2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A11" w:rsidRPr="0054373D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A11" w:rsidRPr="0054373D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A11" w:rsidRPr="0054373D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A11" w:rsidRPr="0054373D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4A11" w:rsidRPr="0054373D" w:rsidRDefault="005D4A11" w:rsidP="00690B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Стимулирование лучших работников и коллективов сельскохозяй</w:t>
            </w:r>
            <w:r w:rsidR="00D00808">
              <w:rPr>
                <w:color w:val="000000"/>
                <w:sz w:val="20"/>
                <w:szCs w:val="20"/>
              </w:rPr>
              <w:t>ственных организаций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5D4A11" w:rsidP="004035A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Специалисты УСХ и сельхозпредприятий.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5D4A11" w:rsidP="00DE282B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течение года 2016 года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5D4A11" w:rsidP="00DE282B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11B2">
              <w:rPr>
                <w:color w:val="000000"/>
                <w:sz w:val="20"/>
                <w:szCs w:val="20"/>
              </w:rPr>
              <w:t>Март</w:t>
            </w:r>
            <w:r>
              <w:rPr>
                <w:color w:val="000000"/>
                <w:sz w:val="20"/>
                <w:szCs w:val="20"/>
              </w:rPr>
              <w:t>-декабрь</w:t>
            </w:r>
            <w:r w:rsidRPr="00A011B2">
              <w:rPr>
                <w:color w:val="000000"/>
                <w:sz w:val="20"/>
                <w:szCs w:val="20"/>
              </w:rPr>
              <w:t xml:space="preserve">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A011B2"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D00808" w:rsidP="0075510B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Выплаты в сумме 429,0 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D00808" w:rsidP="00D45A84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Выплачено коллективам и  работникам </w:t>
            </w:r>
            <w:proofErr w:type="spellStart"/>
            <w:r>
              <w:rPr>
                <w:color w:val="000000"/>
                <w:sz w:val="20"/>
                <w:szCs w:val="20"/>
              </w:rPr>
              <w:t>сельхозорганизаций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в сумме 429,0 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4A11" w:rsidRPr="0054373D" w:rsidRDefault="005D4A11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5D4A11" w:rsidRPr="00A011B2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D4A11" w:rsidRPr="0054373D" w:rsidRDefault="005D4A11" w:rsidP="00AA0D5B">
            <w:pPr>
              <w:jc w:val="center"/>
              <w:rPr>
                <w:sz w:val="20"/>
                <w:szCs w:val="20"/>
              </w:rPr>
            </w:pPr>
            <w:r w:rsidRPr="0054373D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D4A11" w:rsidRPr="0054373D" w:rsidRDefault="005D4A11" w:rsidP="00AA0D5B">
            <w:pPr>
              <w:jc w:val="center"/>
              <w:rPr>
                <w:sz w:val="20"/>
                <w:szCs w:val="20"/>
              </w:rPr>
            </w:pPr>
            <w:r w:rsidRPr="0054373D"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D4A11" w:rsidRPr="0054373D" w:rsidRDefault="005D4A11" w:rsidP="00AA0D5B">
            <w:pPr>
              <w:jc w:val="center"/>
              <w:rPr>
                <w:sz w:val="20"/>
                <w:szCs w:val="20"/>
              </w:rPr>
            </w:pPr>
            <w:r w:rsidRPr="0054373D">
              <w:rPr>
                <w:sz w:val="20"/>
                <w:szCs w:val="20"/>
              </w:rPr>
              <w:t>1</w:t>
            </w:r>
            <w:r w:rsidR="00D00808">
              <w:rPr>
                <w:sz w:val="20"/>
                <w:szCs w:val="20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D4A11" w:rsidRPr="0054373D" w:rsidRDefault="005D4A11" w:rsidP="00AA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D4A11" w:rsidRPr="0054373D" w:rsidRDefault="005D4A11" w:rsidP="00AA0D5B">
            <w:pPr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 xml:space="preserve">Мероприятия, направленные на </w:t>
            </w:r>
            <w:r w:rsidR="00D00808">
              <w:rPr>
                <w:color w:val="000000"/>
                <w:sz w:val="20"/>
                <w:szCs w:val="20"/>
              </w:rPr>
              <w:t>улучшение качества земель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D4A11" w:rsidRPr="0054373D" w:rsidRDefault="005D4A11" w:rsidP="00AA0D5B">
            <w:pPr>
              <w:rPr>
                <w:sz w:val="20"/>
                <w:szCs w:val="20"/>
              </w:rPr>
            </w:pPr>
            <w:r w:rsidRPr="0054373D">
              <w:rPr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D00808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В течение 2016</w:t>
            </w:r>
            <w:r w:rsidR="005D4A11" w:rsidRPr="0054373D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D00808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 30 декабря  2016</w:t>
            </w:r>
            <w:r w:rsidR="005D4A11" w:rsidRPr="0054373D">
              <w:rPr>
                <w:color w:val="000000"/>
                <w:sz w:val="20"/>
                <w:szCs w:val="20"/>
              </w:rPr>
              <w:t>года.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5D4A11" w:rsidP="00D00808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4A11" w:rsidRPr="0054373D" w:rsidRDefault="005D4A11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</w:t>
            </w:r>
            <w:r w:rsidR="00D00808">
              <w:rPr>
                <w:color w:val="000000"/>
                <w:sz w:val="20"/>
                <w:szCs w:val="20"/>
              </w:rPr>
              <w:t>Рекультивация земель-2161,8 тыс</w:t>
            </w:r>
            <w:proofErr w:type="gramStart"/>
            <w:r w:rsidR="00D00808">
              <w:rPr>
                <w:color w:val="000000"/>
                <w:sz w:val="20"/>
                <w:szCs w:val="20"/>
              </w:rPr>
              <w:t>.р</w:t>
            </w:r>
            <w:proofErr w:type="gramEnd"/>
            <w:r w:rsidR="00D00808">
              <w:rPr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4A11" w:rsidRDefault="005D4A11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54373D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Нет</w:t>
            </w:r>
          </w:p>
          <w:p w:rsidR="005D4A11" w:rsidRPr="0054373D" w:rsidRDefault="005D4A11" w:rsidP="004035A7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3E56E9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Подпрограмма «Создание благоприятных условий для развития малого и среднего предпринимательства»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Создание мотивов для организации собственного бизнеса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производство тематических </w:t>
            </w:r>
            <w:proofErr w:type="gramStart"/>
            <w:r w:rsidRPr="00F35A6F">
              <w:rPr>
                <w:color w:val="000000"/>
                <w:sz w:val="20"/>
                <w:szCs w:val="20"/>
              </w:rPr>
              <w:t>теле</w:t>
            </w:r>
            <w:proofErr w:type="gramEnd"/>
            <w:r w:rsidRPr="00F35A6F">
              <w:rPr>
                <w:color w:val="000000"/>
                <w:sz w:val="20"/>
                <w:szCs w:val="20"/>
              </w:rPr>
              <w:t xml:space="preserve">- и радиопрограмм, организация специальных информационно-рекламных кампаний, </w:t>
            </w:r>
            <w:r w:rsidRPr="00F35A6F">
              <w:rPr>
                <w:color w:val="000000"/>
                <w:sz w:val="20"/>
                <w:szCs w:val="20"/>
              </w:rPr>
              <w:lastRenderedPageBreak/>
              <w:t>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lastRenderedPageBreak/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proofErr w:type="gramStart"/>
            <w:r w:rsidRPr="00F35A6F">
              <w:rPr>
                <w:color w:val="000000"/>
                <w:sz w:val="20"/>
                <w:szCs w:val="20"/>
              </w:rPr>
              <w:t>Теле</w:t>
            </w:r>
            <w:proofErr w:type="gramEnd"/>
            <w:r w:rsidRPr="00F35A6F">
              <w:rPr>
                <w:color w:val="000000"/>
                <w:sz w:val="20"/>
                <w:szCs w:val="20"/>
              </w:rPr>
              <w:t>- и радиопрограммы не публиковались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-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положительных примеров создания собственного дела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Заместитель  главы Администрации, 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Пропаганда (популяризация) достижений предпринимателей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 w:rsidRPr="00F35A6F">
              <w:rPr>
                <w:sz w:val="20"/>
                <w:szCs w:val="20"/>
              </w:rPr>
              <w:t>Глазовского</w:t>
            </w:r>
            <w:proofErr w:type="spellEnd"/>
            <w:r w:rsidRPr="00F35A6F">
              <w:rPr>
                <w:sz w:val="20"/>
                <w:szCs w:val="20"/>
              </w:rPr>
              <w:t xml:space="preserve"> района, заместитель  главы Администрации, 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Субъекты малого и среднего предпринимательства принимали участие в  Конференции предпринимателей севера Удмуртии «Территория бизнеса - территория жизни»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проведение ежегодных профессиональных праздников – день российского предпринимательства, день торговли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 w:rsidRPr="00F35A6F">
              <w:rPr>
                <w:sz w:val="20"/>
                <w:szCs w:val="20"/>
              </w:rPr>
              <w:t>Глазовского</w:t>
            </w:r>
            <w:proofErr w:type="spellEnd"/>
            <w:r w:rsidRPr="00F35A6F">
              <w:rPr>
                <w:sz w:val="20"/>
                <w:szCs w:val="20"/>
              </w:rPr>
              <w:t xml:space="preserve"> района, заместитель  главы Администрации, 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Пропаганда (популяризация) достижений предпринимателей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Профессиональный праздник – день российского предпринимательства прошел в д.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Кочишво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«Храм живого звука»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МБУ «</w:t>
            </w:r>
            <w:proofErr w:type="spellStart"/>
            <w:r w:rsidRPr="00F35A6F">
              <w:rPr>
                <w:sz w:val="20"/>
                <w:szCs w:val="20"/>
              </w:rPr>
              <w:t>Глазовский</w:t>
            </w:r>
            <w:proofErr w:type="spellEnd"/>
            <w:r w:rsidRPr="00F35A6F">
              <w:rPr>
                <w:sz w:val="20"/>
                <w:szCs w:val="20"/>
              </w:rPr>
              <w:t xml:space="preserve"> бизнес-инкубатор», ГКУ УР «Центр занятости населения города Глазова»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Проведение обучающих семинаров </w:t>
            </w:r>
            <w:proofErr w:type="gramStart"/>
            <w:r w:rsidRPr="00F35A6F"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F35A6F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35A6F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F35A6F">
              <w:rPr>
                <w:color w:val="000000"/>
                <w:sz w:val="20"/>
                <w:szCs w:val="20"/>
              </w:rPr>
              <w:t xml:space="preserve"> начинающих предпринимателей на базе ГБИ и ЦЗН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МБУ «</w:t>
            </w:r>
            <w:proofErr w:type="spellStart"/>
            <w:r w:rsidRPr="00F35A6F">
              <w:rPr>
                <w:sz w:val="20"/>
                <w:szCs w:val="20"/>
              </w:rPr>
              <w:t>Глазовский</w:t>
            </w:r>
            <w:proofErr w:type="spellEnd"/>
            <w:r w:rsidRPr="00F35A6F">
              <w:rPr>
                <w:sz w:val="20"/>
                <w:szCs w:val="20"/>
              </w:rPr>
              <w:t xml:space="preserve"> бизнес-инкубатор», ГКУ УР «Центр занятости населения города Глазова»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Проведение обучающих семинаров по повышение квалификации предпринимателей на базе ГБИ, Администрации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</w:t>
            </w:r>
            <w:r w:rsidRPr="00F35A6F">
              <w:rPr>
                <w:color w:val="000000"/>
                <w:sz w:val="20"/>
                <w:szCs w:val="20"/>
              </w:rPr>
              <w:lastRenderedPageBreak/>
              <w:t>субъектов малого и среднего предпринимательства и их сотрудников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lastRenderedPageBreak/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Информация размещается на сайте муниципального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Министерство экономики УР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Получили субсидии СПК «Коммунар» - 311400 рублей;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ООО «Уровень» - 174733,0 рублей.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Министерство экономики УР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Предприниматели района субсидии не получали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 xml:space="preserve">Министерство экономики УР,  Администрация </w:t>
            </w:r>
            <w:proofErr w:type="spellStart"/>
            <w:r w:rsidRPr="00F35A6F">
              <w:rPr>
                <w:sz w:val="20"/>
                <w:szCs w:val="20"/>
              </w:rPr>
              <w:t>Глазовского</w:t>
            </w:r>
            <w:proofErr w:type="spellEnd"/>
            <w:r w:rsidRPr="00F35A6F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Проведение круглого стола в декабре 2016 года в д. Адам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создание и поддержка работы единого информационного Интернет-ресурса (портала), работающего по принципу </w:t>
            </w:r>
            <w:r w:rsidRPr="00F35A6F">
              <w:rPr>
                <w:color w:val="000000"/>
                <w:sz w:val="20"/>
                <w:szCs w:val="20"/>
              </w:rPr>
              <w:lastRenderedPageBreak/>
              <w:t>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lastRenderedPageBreak/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Актуальная информация размещена на сайте муниципального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 xml:space="preserve">Отдел экономики, Совет по поддержке  малого предпринимательства, </w:t>
            </w:r>
            <w:proofErr w:type="spellStart"/>
            <w:r w:rsidRPr="00F35A6F">
              <w:rPr>
                <w:sz w:val="20"/>
                <w:szCs w:val="20"/>
              </w:rPr>
              <w:t>Глазовский</w:t>
            </w:r>
            <w:proofErr w:type="spellEnd"/>
            <w:r w:rsidRPr="00F35A6F">
              <w:rPr>
                <w:sz w:val="20"/>
                <w:szCs w:val="20"/>
              </w:rPr>
              <w:t xml:space="preserve"> городской фонд поддержки малого предпринимательства, МБУ «</w:t>
            </w:r>
            <w:proofErr w:type="spellStart"/>
            <w:r w:rsidRPr="00F35A6F">
              <w:rPr>
                <w:sz w:val="20"/>
                <w:szCs w:val="20"/>
              </w:rPr>
              <w:t>Глазовский</w:t>
            </w:r>
            <w:proofErr w:type="spellEnd"/>
            <w:r w:rsidRPr="00F35A6F">
              <w:rPr>
                <w:sz w:val="20"/>
                <w:szCs w:val="20"/>
              </w:rPr>
              <w:t xml:space="preserve"> бизнес-инкубатор»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Консультационная и информационная поддержка оказывается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 xml:space="preserve">Отдел экономики,  </w:t>
            </w:r>
            <w:proofErr w:type="spellStart"/>
            <w:r w:rsidRPr="00F35A6F">
              <w:rPr>
                <w:sz w:val="20"/>
                <w:szCs w:val="20"/>
              </w:rPr>
              <w:t>Глазовский</w:t>
            </w:r>
            <w:proofErr w:type="spellEnd"/>
            <w:r w:rsidRPr="00F35A6F">
              <w:rPr>
                <w:sz w:val="20"/>
                <w:szCs w:val="20"/>
              </w:rPr>
              <w:t xml:space="preserve"> городской фонд поддержки малого предпринимательства, МБУ «</w:t>
            </w:r>
            <w:proofErr w:type="spellStart"/>
            <w:r w:rsidRPr="00F35A6F">
              <w:rPr>
                <w:sz w:val="20"/>
                <w:szCs w:val="20"/>
              </w:rPr>
              <w:t>Глазовский</w:t>
            </w:r>
            <w:proofErr w:type="spellEnd"/>
            <w:r w:rsidRPr="00F35A6F">
              <w:rPr>
                <w:sz w:val="20"/>
                <w:szCs w:val="20"/>
              </w:rPr>
              <w:t xml:space="preserve"> бизнес-инкубатор», надзорные и контролирующие органы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rStyle w:val="b-message-headname"/>
                <w:color w:val="000000"/>
                <w:sz w:val="20"/>
                <w:szCs w:val="20"/>
              </w:rPr>
            </w:pPr>
            <w:r w:rsidRPr="00F35A6F">
              <w:rPr>
                <w:rStyle w:val="b-message-headname"/>
                <w:color w:val="000000"/>
                <w:sz w:val="20"/>
                <w:szCs w:val="20"/>
              </w:rPr>
              <w:t>24 февраля 2015 года в Администрации муниципального образования «</w:t>
            </w:r>
            <w:proofErr w:type="spellStart"/>
            <w:r w:rsidRPr="00F35A6F">
              <w:rPr>
                <w:rStyle w:val="b-message-headname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F35A6F">
              <w:rPr>
                <w:rStyle w:val="b-message-headname"/>
                <w:color w:val="000000"/>
                <w:sz w:val="20"/>
                <w:szCs w:val="20"/>
              </w:rPr>
              <w:t xml:space="preserve"> район» проведен семинар по вопросам поддержки и развития субъектов малого и среднего предпринимательства.</w:t>
            </w:r>
          </w:p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В работе семинара приняли участие Центр поддержки предпринимательства Удмуртской Республики,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городской фонд поддержки малого предпринимательства,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бизнес-инкубатор, уполномоченный по защите прав предпринимателей по Удмуртской Республике.</w:t>
            </w:r>
          </w:p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15 мая 2015 года предприниматели района приняли участие во 2-ой конференции </w:t>
            </w:r>
            <w:r w:rsidRPr="00F35A6F">
              <w:rPr>
                <w:color w:val="000000"/>
                <w:sz w:val="20"/>
                <w:szCs w:val="20"/>
              </w:rPr>
              <w:lastRenderedPageBreak/>
              <w:t>предпринимателей севера Удмуртской Республики «Малый бизнес – развитие в условиях кризиса»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lastRenderedPageBreak/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Субъекты предпринимательства участвуют в торгах, проводимых Администрацией района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Мероприятия, направленные на привлекательность района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формирование и поддержка 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Перечень инвестиционных проектов размещен на официальном сайте 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Перечень инвестиционных площадок размещен на сайте муниципального образования «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район», Инвестиционном портале Удмуртской Республики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Подготовлено заключение о соответствии </w:t>
            </w:r>
            <w:proofErr w:type="gramStart"/>
            <w:r w:rsidRPr="00F35A6F">
              <w:rPr>
                <w:color w:val="000000"/>
                <w:sz w:val="20"/>
                <w:szCs w:val="20"/>
              </w:rPr>
              <w:t>инвестиционного</w:t>
            </w:r>
            <w:proofErr w:type="gramEnd"/>
            <w:r w:rsidRPr="00F35A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мегапроекта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Глазовская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земля – земля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Донды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>». Данный инвестиционный прое</w:t>
            </w:r>
            <w:proofErr w:type="gramStart"/>
            <w:r w:rsidRPr="00F35A6F">
              <w:rPr>
                <w:color w:val="000000"/>
                <w:sz w:val="20"/>
                <w:szCs w:val="20"/>
              </w:rPr>
              <w:t>кт вкл</w:t>
            </w:r>
            <w:proofErr w:type="gramEnd"/>
            <w:r w:rsidRPr="00F35A6F">
              <w:rPr>
                <w:color w:val="000000"/>
                <w:sz w:val="20"/>
                <w:szCs w:val="20"/>
              </w:rPr>
              <w:t>ючен в Реестр инвестиционных проектов Удмуртской Республики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создание инвестиционного паспорта </w:t>
            </w:r>
            <w:r w:rsidRPr="00F35A6F">
              <w:rPr>
                <w:color w:val="000000"/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lastRenderedPageBreak/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Содействие развитию субъектов малого и среднего </w:t>
            </w:r>
            <w:r w:rsidRPr="00F35A6F">
              <w:rPr>
                <w:color w:val="000000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lastRenderedPageBreak/>
              <w:t>Не исполнено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-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Размещается на официальном сайте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Участие в международном форуме «Бизнес – мост Удмуртии 2016»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8176E7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</w:t>
            </w: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Проведение районного Дня предпринимателя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+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3E56E9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Подпрограмма «Развитие потребительского рынка на 2015-2020 годы»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sz w:val="20"/>
                <w:szCs w:val="20"/>
              </w:rPr>
            </w:pPr>
            <w:r w:rsidRPr="00F35A6F">
              <w:rPr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3E56E9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района.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экономики и имущественных отношений</w:t>
            </w:r>
            <w:r w:rsidRPr="00EB2F5B">
              <w:rPr>
                <w:sz w:val="20"/>
                <w:szCs w:val="20"/>
              </w:rPr>
              <w:t>,</w:t>
            </w:r>
          </w:p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архитектуры и строительства,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Открыт один торговый объект (д/</w:t>
            </w:r>
            <w:proofErr w:type="gramStart"/>
            <w:r w:rsidRPr="00F35A6F">
              <w:rPr>
                <w:color w:val="000000"/>
                <w:sz w:val="20"/>
                <w:szCs w:val="20"/>
              </w:rPr>
              <w:t>о</w:t>
            </w:r>
            <w:proofErr w:type="gramEnd"/>
            <w:r w:rsidRPr="00F35A6F">
              <w:rPr>
                <w:color w:val="000000"/>
                <w:sz w:val="20"/>
                <w:szCs w:val="20"/>
              </w:rPr>
              <w:t xml:space="preserve"> Чепца)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+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3E56E9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Утверждение и актуализация схем нестационарных торговых объектов на территории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района.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Схема нестационарных торговых объектов на территории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района утверждена постановлением Администрации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района 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 +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3E56E9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Предоставление </w:t>
            </w:r>
            <w:r w:rsidRPr="00F35A6F">
              <w:rPr>
                <w:color w:val="000000"/>
                <w:sz w:val="20"/>
                <w:szCs w:val="20"/>
              </w:rPr>
              <w:lastRenderedPageBreak/>
              <w:t>муниципальной услуги «Прием и рассмотрение уведомлений об организации и проведении ярмарки».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lastRenderedPageBreak/>
              <w:t>Отдел экономики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lastRenderedPageBreak/>
              <w:t>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lastRenderedPageBreak/>
              <w:t xml:space="preserve">2015-2020 </w:t>
            </w:r>
            <w:r w:rsidRPr="00F35A6F">
              <w:rPr>
                <w:color w:val="000000"/>
                <w:sz w:val="20"/>
                <w:szCs w:val="20"/>
              </w:rPr>
              <w:lastRenderedPageBreak/>
              <w:t>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Разрешение (отказ) на </w:t>
            </w:r>
            <w:r w:rsidRPr="00F35A6F">
              <w:rPr>
                <w:color w:val="000000"/>
                <w:sz w:val="20"/>
                <w:szCs w:val="20"/>
              </w:rPr>
              <w:lastRenderedPageBreak/>
              <w:t>право организации и проведения ярмарки на территории муниципального образования «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lastRenderedPageBreak/>
              <w:t xml:space="preserve">Обращений по оказании </w:t>
            </w:r>
            <w:r w:rsidRPr="00F35A6F">
              <w:rPr>
                <w:color w:val="000000"/>
                <w:sz w:val="20"/>
                <w:szCs w:val="20"/>
              </w:rPr>
              <w:lastRenderedPageBreak/>
              <w:t>услуги не поступало.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lastRenderedPageBreak/>
              <w:t> +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3E56E9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Проведение мероприятий, направленных на пресечение и профилактику незаконной торговли.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  <w:r w:rsidRPr="00EB2F5B">
              <w:rPr>
                <w:sz w:val="20"/>
                <w:szCs w:val="20"/>
              </w:rPr>
              <w:t>,</w:t>
            </w:r>
          </w:p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полиция ММО МВД России «</w:t>
            </w:r>
            <w:proofErr w:type="spellStart"/>
            <w:r w:rsidRPr="00EB2F5B">
              <w:rPr>
                <w:sz w:val="20"/>
                <w:szCs w:val="20"/>
              </w:rPr>
              <w:t>Глазовский</w:t>
            </w:r>
            <w:proofErr w:type="spellEnd"/>
            <w:r w:rsidRPr="00EB2F5B">
              <w:rPr>
                <w:sz w:val="20"/>
                <w:szCs w:val="20"/>
              </w:rPr>
              <w:t>»,</w:t>
            </w:r>
          </w:p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Административная комиссия муниципального образования «</w:t>
            </w:r>
            <w:proofErr w:type="spellStart"/>
            <w:r w:rsidRPr="00EB2F5B">
              <w:rPr>
                <w:sz w:val="20"/>
                <w:szCs w:val="20"/>
              </w:rPr>
              <w:t>Глазовский</w:t>
            </w:r>
            <w:proofErr w:type="spellEnd"/>
            <w:r w:rsidRPr="00EB2F5B">
              <w:rPr>
                <w:sz w:val="20"/>
                <w:szCs w:val="20"/>
              </w:rPr>
              <w:t xml:space="preserve"> район»,</w:t>
            </w:r>
          </w:p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Соблюдение законодательства о розничной продаже алкогольной продукции, а также торговли в неустановленных местах.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Принято  постановление Администрации </w:t>
            </w:r>
            <w:proofErr w:type="spellStart"/>
            <w:r w:rsidRPr="00F35A6F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F35A6F">
              <w:rPr>
                <w:color w:val="000000"/>
                <w:sz w:val="20"/>
                <w:szCs w:val="20"/>
              </w:rPr>
              <w:t xml:space="preserve"> района об ограничении в сфере розничной продажи алкогольной продукции.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3E56E9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Проведение мониторинга сферы потребительского рынка, выявление проблем и принятие мер реагирования.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  <w:r w:rsidRPr="00EB2F5B">
              <w:rPr>
                <w:sz w:val="20"/>
                <w:szCs w:val="20"/>
              </w:rPr>
              <w:t>,</w:t>
            </w:r>
          </w:p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Мониторинг проводится.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перспективу;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Анализ проводится ежеквартально.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3E56E9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мониторинг цен на основные виды продовольственных товаров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 xml:space="preserve">Мониторинг цен на основные виды продовольственных товаров проводился. Результаты направлялись в Министерство промышленности и </w:t>
            </w:r>
            <w:r w:rsidRPr="00F35A6F">
              <w:rPr>
                <w:color w:val="000000"/>
                <w:sz w:val="20"/>
                <w:szCs w:val="20"/>
              </w:rPr>
              <w:lastRenderedPageBreak/>
              <w:t>торговли УР.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lastRenderedPageBreak/>
              <w:t>+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3E56E9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и принятие мер реагирования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Жалоб не поступало.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государственной поддержки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24.07.2016г. проведено торжественное мероприятие, посвящённое Дню торговли, на котором присутствовали руководители торговых организаций, работники сферы торговли.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Повышение квалификации, информированности работников торговли, общественного питания и бытовых услуг, предпринимателей.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Информация о  семинарах, совещаниях доводится до руководителей предприятий.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  <w:tr w:rsidR="00F35A6F" w:rsidRPr="00EB2F5B" w:rsidTr="00F35A6F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F35A6F" w:rsidRDefault="00F35A6F" w:rsidP="00F35A6F">
            <w:pPr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35A6F" w:rsidRPr="00EB2F5B" w:rsidRDefault="00F35A6F" w:rsidP="00F35A6F">
            <w:pPr>
              <w:rPr>
                <w:sz w:val="20"/>
                <w:szCs w:val="20"/>
              </w:rPr>
            </w:pPr>
            <w:r w:rsidRPr="00EB2F5B">
              <w:rPr>
                <w:sz w:val="20"/>
                <w:szCs w:val="20"/>
              </w:rPr>
              <w:t>Отдел экономики</w:t>
            </w:r>
            <w:r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2015-2020 гг.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Поддержка  субъектов  предпринимательства в сфере потребительского рынка для обеспечения деятельности таких организаций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F35A6F" w:rsidRPr="00F35A6F" w:rsidRDefault="00F35A6F" w:rsidP="00F35A6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Консультации оказываются по мере обращения.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5A6F" w:rsidRPr="00F35A6F" w:rsidRDefault="00F35A6F" w:rsidP="003E56E9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F35A6F">
              <w:rPr>
                <w:color w:val="000000"/>
                <w:sz w:val="20"/>
                <w:szCs w:val="20"/>
              </w:rPr>
              <w:t>+</w:t>
            </w:r>
          </w:p>
        </w:tc>
      </w:tr>
    </w:tbl>
    <w:p w:rsidR="00A9096E" w:rsidRPr="002207F1" w:rsidRDefault="00A9096E" w:rsidP="00A9096E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9B0C04" w:rsidRDefault="009B0C04" w:rsidP="00A9096E">
      <w:pPr>
        <w:spacing w:after="200" w:line="276" w:lineRule="auto"/>
        <w:rPr>
          <w:b/>
        </w:rPr>
      </w:pPr>
    </w:p>
    <w:p w:rsidR="009B0C04" w:rsidRDefault="009B0C04" w:rsidP="00A9096E">
      <w:pPr>
        <w:spacing w:after="200" w:line="276" w:lineRule="auto"/>
        <w:rPr>
          <w:b/>
        </w:rPr>
      </w:pPr>
    </w:p>
    <w:p w:rsidR="009B0C04" w:rsidRDefault="009B0C04" w:rsidP="00A9096E">
      <w:pPr>
        <w:spacing w:after="200" w:line="276" w:lineRule="auto"/>
        <w:rPr>
          <w:b/>
        </w:rPr>
      </w:pPr>
    </w:p>
    <w:p w:rsidR="009B0C04" w:rsidRPr="002207F1" w:rsidRDefault="009B0C04" w:rsidP="009B0C04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A9096E" w:rsidRPr="002207F1" w:rsidRDefault="00A9096E" w:rsidP="00A9096E">
      <w:pPr>
        <w:spacing w:after="200" w:line="276" w:lineRule="auto"/>
        <w:rPr>
          <w:b/>
        </w:rPr>
      </w:pPr>
    </w:p>
    <w:p w:rsidR="00A9096E" w:rsidRPr="002207F1" w:rsidRDefault="00A9096E" w:rsidP="00A9096E">
      <w:bookmarkStart w:id="0" w:name="_GoBack"/>
      <w:bookmarkEnd w:id="0"/>
    </w:p>
    <w:sectPr w:rsidR="00A9096E" w:rsidRPr="002207F1" w:rsidSect="00A7577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A82"/>
    <w:multiLevelType w:val="hybridMultilevel"/>
    <w:tmpl w:val="1BB07ADE"/>
    <w:lvl w:ilvl="0" w:tplc="1882B15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5F8B0F64"/>
    <w:multiLevelType w:val="hybridMultilevel"/>
    <w:tmpl w:val="0DB2D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96E"/>
    <w:rsid w:val="00001771"/>
    <w:rsid w:val="000E69C0"/>
    <w:rsid w:val="00137579"/>
    <w:rsid w:val="00157381"/>
    <w:rsid w:val="001A06A2"/>
    <w:rsid w:val="001A46C4"/>
    <w:rsid w:val="001A7237"/>
    <w:rsid w:val="00201BE6"/>
    <w:rsid w:val="002372B5"/>
    <w:rsid w:val="002418D0"/>
    <w:rsid w:val="002D014E"/>
    <w:rsid w:val="0036215A"/>
    <w:rsid w:val="003A2616"/>
    <w:rsid w:val="003C529C"/>
    <w:rsid w:val="003E469E"/>
    <w:rsid w:val="003F09A4"/>
    <w:rsid w:val="003F2D41"/>
    <w:rsid w:val="003F4F5A"/>
    <w:rsid w:val="00402A5A"/>
    <w:rsid w:val="004035A7"/>
    <w:rsid w:val="00415E59"/>
    <w:rsid w:val="00443001"/>
    <w:rsid w:val="00462886"/>
    <w:rsid w:val="00463E9B"/>
    <w:rsid w:val="004737D4"/>
    <w:rsid w:val="00487FB3"/>
    <w:rsid w:val="004D2F79"/>
    <w:rsid w:val="004F4E6A"/>
    <w:rsid w:val="004F69F5"/>
    <w:rsid w:val="00521B43"/>
    <w:rsid w:val="00523B00"/>
    <w:rsid w:val="0054373D"/>
    <w:rsid w:val="00547EF7"/>
    <w:rsid w:val="005504EE"/>
    <w:rsid w:val="005C7550"/>
    <w:rsid w:val="005D3581"/>
    <w:rsid w:val="005D4A11"/>
    <w:rsid w:val="005E7B0E"/>
    <w:rsid w:val="005F2ECA"/>
    <w:rsid w:val="0061257B"/>
    <w:rsid w:val="00690B5C"/>
    <w:rsid w:val="006C1B14"/>
    <w:rsid w:val="00706E24"/>
    <w:rsid w:val="0075510B"/>
    <w:rsid w:val="00777708"/>
    <w:rsid w:val="007A7C25"/>
    <w:rsid w:val="007D16B6"/>
    <w:rsid w:val="007D1E56"/>
    <w:rsid w:val="00812746"/>
    <w:rsid w:val="008133F0"/>
    <w:rsid w:val="00836A22"/>
    <w:rsid w:val="00837E99"/>
    <w:rsid w:val="008B530B"/>
    <w:rsid w:val="008F3BA5"/>
    <w:rsid w:val="0091279C"/>
    <w:rsid w:val="009421B6"/>
    <w:rsid w:val="0094434D"/>
    <w:rsid w:val="00954508"/>
    <w:rsid w:val="0096699E"/>
    <w:rsid w:val="009B0C04"/>
    <w:rsid w:val="009C05D1"/>
    <w:rsid w:val="00A011B2"/>
    <w:rsid w:val="00A04A55"/>
    <w:rsid w:val="00A128A0"/>
    <w:rsid w:val="00A27DAB"/>
    <w:rsid w:val="00A47167"/>
    <w:rsid w:val="00A5686E"/>
    <w:rsid w:val="00A7577F"/>
    <w:rsid w:val="00A9096E"/>
    <w:rsid w:val="00AC5F87"/>
    <w:rsid w:val="00AD6646"/>
    <w:rsid w:val="00B024DC"/>
    <w:rsid w:val="00B35CD0"/>
    <w:rsid w:val="00B96497"/>
    <w:rsid w:val="00BA090F"/>
    <w:rsid w:val="00BA3331"/>
    <w:rsid w:val="00BF3357"/>
    <w:rsid w:val="00C21269"/>
    <w:rsid w:val="00C64878"/>
    <w:rsid w:val="00C70345"/>
    <w:rsid w:val="00D00808"/>
    <w:rsid w:val="00D17464"/>
    <w:rsid w:val="00D21D11"/>
    <w:rsid w:val="00D33817"/>
    <w:rsid w:val="00D45A84"/>
    <w:rsid w:val="00D54A97"/>
    <w:rsid w:val="00D56AF6"/>
    <w:rsid w:val="00DA5F8E"/>
    <w:rsid w:val="00DE282B"/>
    <w:rsid w:val="00E20986"/>
    <w:rsid w:val="00E26CEF"/>
    <w:rsid w:val="00E27541"/>
    <w:rsid w:val="00E63402"/>
    <w:rsid w:val="00E70BC9"/>
    <w:rsid w:val="00E94BBF"/>
    <w:rsid w:val="00E960DF"/>
    <w:rsid w:val="00EB3FBC"/>
    <w:rsid w:val="00F04D75"/>
    <w:rsid w:val="00F219BD"/>
    <w:rsid w:val="00F35A6F"/>
    <w:rsid w:val="00FB1F9E"/>
    <w:rsid w:val="00FF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35A7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99"/>
    <w:qFormat/>
    <w:rsid w:val="0094434D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487F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essage-headname">
    <w:name w:val="b-message-head__name"/>
    <w:basedOn w:val="a0"/>
    <w:rsid w:val="00F35A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35A7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99"/>
    <w:qFormat/>
    <w:rsid w:val="0094434D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487F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essage-headname">
    <w:name w:val="b-message-head__name"/>
    <w:basedOn w:val="a0"/>
    <w:rsid w:val="00F35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EEFFB-F5FE-4021-94F1-07CFDCC67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2522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Пльзователь</dc:creator>
  <cp:lastModifiedBy>Поскребышева</cp:lastModifiedBy>
  <cp:revision>3</cp:revision>
  <cp:lastPrinted>2017-02-28T09:54:00Z</cp:lastPrinted>
  <dcterms:created xsi:type="dcterms:W3CDTF">2017-07-27T06:56:00Z</dcterms:created>
  <dcterms:modified xsi:type="dcterms:W3CDTF">2017-07-27T07:05:00Z</dcterms:modified>
</cp:coreProperties>
</file>