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125" w:rsidRPr="00C940C0" w:rsidRDefault="00CF0125" w:rsidP="00CF0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подпрограммы</w:t>
      </w:r>
    </w:p>
    <w:p w:rsidR="00CF0125" w:rsidRPr="00C940C0" w:rsidRDefault="00CF0125" w:rsidP="00CF0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C940C0">
        <w:t xml:space="preserve">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CF0125" w:rsidRPr="00C940C0" w:rsidRDefault="00CF0125" w:rsidP="00CF0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2015-2020 годы» </w:t>
      </w:r>
    </w:p>
    <w:tbl>
      <w:tblPr>
        <w:tblW w:w="15642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1815"/>
        <w:gridCol w:w="1783"/>
        <w:gridCol w:w="1240"/>
        <w:gridCol w:w="1240"/>
        <w:gridCol w:w="1240"/>
        <w:gridCol w:w="1240"/>
        <w:gridCol w:w="1384"/>
        <w:gridCol w:w="1240"/>
        <w:gridCol w:w="2602"/>
      </w:tblGrid>
      <w:tr w:rsidR="00CF0125" w:rsidRPr="00C940C0" w:rsidTr="003E56E9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7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F0125" w:rsidRPr="00C940C0" w:rsidTr="003E56E9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225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8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CF0125" w:rsidRPr="00C940C0" w:rsidTr="003E56E9">
        <w:trPr>
          <w:trHeight w:val="240"/>
        </w:trPr>
        <w:tc>
          <w:tcPr>
            <w:tcW w:w="77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CF0125" w:rsidRPr="00C940C0" w:rsidTr="003E56E9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/>
                <w:sz w:val="20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125" w:rsidRPr="00C940C0" w:rsidRDefault="00CF01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/>
                <w:sz w:val="20"/>
              </w:rPr>
              <w:t xml:space="preserve">Доля объема тепловой энергии, расчеты за которую осуществляются с использованием приборов учета, в </w:t>
            </w:r>
            <w:r w:rsidRPr="00C940C0">
              <w:rPr>
                <w:rFonts w:ascii="Times New Roman" w:hAnsi="Times New Roman"/>
                <w:sz w:val="20"/>
              </w:rPr>
              <w:lastRenderedPageBreak/>
              <w:t>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jc w:val="center"/>
              <w:rPr>
                <w:sz w:val="18"/>
                <w:szCs w:val="18"/>
              </w:rPr>
            </w:pPr>
          </w:p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sz w:val="18"/>
                <w:szCs w:val="18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jc w:val="center"/>
              <w:rPr>
                <w:sz w:val="18"/>
                <w:szCs w:val="18"/>
              </w:rPr>
            </w:pPr>
          </w:p>
          <w:p w:rsidR="00CF0125" w:rsidRPr="00C940C0" w:rsidRDefault="00CF0125" w:rsidP="003E56E9">
            <w:pPr>
              <w:jc w:val="center"/>
              <w:rPr>
                <w:sz w:val="18"/>
                <w:szCs w:val="18"/>
              </w:rPr>
            </w:pPr>
            <w:r w:rsidRPr="00C940C0">
              <w:rPr>
                <w:sz w:val="18"/>
                <w:szCs w:val="18"/>
              </w:rPr>
              <w:t>95</w:t>
            </w:r>
          </w:p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-9,75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21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044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территории муниципального образования</w:t>
            </w:r>
          </w:p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340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</w:t>
            </w:r>
          </w:p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306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CF0125" w:rsidRPr="00C940C0" w:rsidTr="003E56E9">
        <w:trPr>
          <w:trHeight w:val="30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энергетических ресурсов на снабжение органов местного самоуправления и муниципальных учреждений</w:t>
            </w:r>
          </w:p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43,13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42,27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08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31,59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30,96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30,96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Удельный расход тепловой энергии на снабжение органов </w:t>
            </w: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Гкал/м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0,222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0,217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горячей воды на снабжение органов местного самоуправления и муниципальных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природного газа на снабжение органов местного самоуправления и муниципальных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4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</w:t>
            </w: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заключенных 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9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заключенных органами местного самоуправления и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миниципальными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учреждениями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CF0125" w:rsidRPr="00C940C0" w:rsidTr="003E56E9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тепловой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0,248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28,88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078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48,63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48,29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Удельная величина потребления электрической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1068,04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1062,70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t>1062,70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103,15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102,53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C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2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54,26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C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CF0125" w:rsidRPr="00C940C0" w:rsidTr="003E56E9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топлива на выработку тепловой энергии на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котельных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181,45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180,55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587FFC" w:rsidRDefault="00CF0125" w:rsidP="003E56E9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587FFC" w:rsidRDefault="00CF0125" w:rsidP="003E56E9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F0125" w:rsidRDefault="00CF0125" w:rsidP="003E56E9">
            <w:r w:rsidRPr="00587FFC">
              <w:t>99,</w:t>
            </w:r>
            <w:r>
              <w:t>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2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/Гк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587FFC" w:rsidRDefault="00CF0125" w:rsidP="003E56E9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587FFC" w:rsidRDefault="00CF0125" w:rsidP="003E56E9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F0125" w:rsidRDefault="00CF0125" w:rsidP="003E56E9">
            <w:r w:rsidRPr="00587FFC">
              <w:t>9</w:t>
            </w:r>
            <w:r>
              <w:t>8,9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21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587FFC" w:rsidRDefault="00CF0125" w:rsidP="003E56E9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587FFC" w:rsidRDefault="00CF0125" w:rsidP="003E56E9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F0125" w:rsidRDefault="00CF0125" w:rsidP="003E56E9">
            <w:r w:rsidRPr="00587FFC">
              <w:t>9</w:t>
            </w:r>
            <w:r>
              <w:t>8,9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52530" w:rsidRDefault="00CF0125" w:rsidP="003E56E9">
            <w:r w:rsidRPr="00C5253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52530" w:rsidRDefault="00CF0125" w:rsidP="003E56E9">
            <w:r w:rsidRPr="00C52530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F0125" w:rsidRDefault="00CF0125" w:rsidP="003E56E9">
            <w:r>
              <w:t>97,7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для передачи (транспортировки) воды в системах водоснабжения 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в системах водоотведения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0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1,70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t>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52530" w:rsidRDefault="00CF0125" w:rsidP="003E56E9">
            <w:r w:rsidRPr="00C5253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52530" w:rsidRDefault="00CF0125" w:rsidP="003E56E9">
            <w:r w:rsidRPr="00C52530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F0125" w:rsidRDefault="00CF0125" w:rsidP="003E56E9">
            <w:r>
              <w:t>94,1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131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области энергосбережения и повышения энергетической эффективности в транспортном комплексе</w:t>
            </w:r>
          </w:p>
        </w:tc>
      </w:tr>
      <w:tr w:rsidR="00CF0125" w:rsidRPr="00C940C0" w:rsidTr="003E56E9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исжиженным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углеводородным газом, используемыми в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 моторного топлива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r w:rsidRPr="00C940C0">
              <w:lastRenderedPageBreak/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0125" w:rsidRPr="00C940C0" w:rsidTr="003E56E9">
        <w:trPr>
          <w:trHeight w:val="21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F0125" w:rsidRPr="00C940C0" w:rsidRDefault="00CF01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трансп. средств с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сточником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125" w:rsidRPr="00C940C0" w:rsidRDefault="00CF012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0125" w:rsidRPr="00C940C0" w:rsidRDefault="00CF01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F0125" w:rsidRPr="00C940C0" w:rsidRDefault="00CF0125" w:rsidP="00CF01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* - сведения о потреблении электроэнергии в системе водоснабжения и водоотведения отсутствуют. Учет не ведется</w:t>
      </w:r>
    </w:p>
    <w:p w:rsidR="001427E3" w:rsidRDefault="001427E3">
      <w:bookmarkStart w:id="0" w:name="_GoBack"/>
      <w:bookmarkEnd w:id="0"/>
    </w:p>
    <w:sectPr w:rsidR="001427E3" w:rsidSect="00CF01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25"/>
    <w:rsid w:val="001427E3"/>
    <w:rsid w:val="00CF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1048</Words>
  <Characters>5976</Characters>
  <Application>Microsoft Office Word</Application>
  <DocSecurity>0</DocSecurity>
  <Lines>49</Lines>
  <Paragraphs>14</Paragraphs>
  <ScaleCrop>false</ScaleCrop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2017-07-27T07:11:00Z</dcterms:created>
  <dcterms:modified xsi:type="dcterms:W3CDTF">2017-07-27T07:11:00Z</dcterms:modified>
</cp:coreProperties>
</file>