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5B" w:rsidRPr="00024D6E" w:rsidRDefault="00C23C41" w:rsidP="00636C5B">
      <w:pPr>
        <w:rPr>
          <w:rFonts w:eastAsia="Calibri" w:cs="Times New Roman"/>
          <w:sz w:val="22"/>
        </w:rPr>
      </w:pPr>
      <w:bookmarkStart w:id="0" w:name="_GoBack"/>
      <w:bookmarkEnd w:id="0"/>
      <w:r>
        <w:rPr>
          <w:rFonts w:eastAsia="Calibri" w:cs="Times New Roman"/>
          <w:b/>
          <w:sz w:val="22"/>
        </w:rPr>
        <w:t>Форма 2</w:t>
      </w:r>
      <w:r w:rsidR="00636C5B" w:rsidRPr="00024D6E">
        <w:rPr>
          <w:rFonts w:eastAsia="Calibri" w:cs="Times New Roman"/>
          <w:b/>
          <w:sz w:val="22"/>
        </w:rPr>
        <w:t xml:space="preserve">. </w:t>
      </w:r>
      <w:hyperlink r:id="rId7" w:history="1">
        <w:r w:rsidR="00636C5B" w:rsidRPr="00024D6E">
          <w:rPr>
            <w:rFonts w:eastAsia="Calibri" w:cs="Times New Roman"/>
            <w:sz w:val="22"/>
            <w:u w:val="single"/>
          </w:rPr>
          <w:t>Отчет</w:t>
        </w:r>
      </w:hyperlink>
      <w:r w:rsidR="00636C5B" w:rsidRPr="00024D6E">
        <w:rPr>
          <w:rFonts w:eastAsia="Calibri" w:cs="Times New Roman"/>
          <w:sz w:val="22"/>
        </w:rPr>
        <w:t xml:space="preserve"> о выполнении основных мероприятий м</w:t>
      </w:r>
      <w:r w:rsidR="002C3B08" w:rsidRPr="00024D6E">
        <w:rPr>
          <w:rFonts w:eastAsia="Calibri" w:cs="Times New Roman"/>
          <w:sz w:val="22"/>
        </w:rPr>
        <w:t xml:space="preserve">униципальной программы  за </w:t>
      </w:r>
      <w:r w:rsidR="00C80BC5">
        <w:rPr>
          <w:rFonts w:eastAsia="Calibri" w:cs="Times New Roman"/>
          <w:sz w:val="22"/>
        </w:rPr>
        <w:t>2019</w:t>
      </w:r>
      <w:r w:rsidR="00A33255">
        <w:rPr>
          <w:rFonts w:eastAsia="Calibri" w:cs="Times New Roman"/>
          <w:sz w:val="22"/>
        </w:rPr>
        <w:t xml:space="preserve">  </w:t>
      </w:r>
      <w:r w:rsidR="00636C5B" w:rsidRPr="00024D6E">
        <w:rPr>
          <w:rFonts w:eastAsia="Calibri" w:cs="Times New Roman"/>
          <w:sz w:val="22"/>
        </w:rPr>
        <w:t>г</w:t>
      </w:r>
      <w:r w:rsidR="002C3B08" w:rsidRPr="00024D6E">
        <w:rPr>
          <w:rFonts w:eastAsia="Calibri" w:cs="Times New Roman"/>
          <w:sz w:val="22"/>
        </w:rPr>
        <w:t>од.</w:t>
      </w:r>
    </w:p>
    <w:p w:rsidR="00636C5B" w:rsidRPr="00024D6E" w:rsidRDefault="00636C5B" w:rsidP="00636C5B">
      <w:pPr>
        <w:rPr>
          <w:rFonts w:eastAsia="Calibri" w:cs="Times New Roman"/>
          <w:sz w:val="22"/>
        </w:rPr>
      </w:pPr>
    </w:p>
    <w:tbl>
      <w:tblPr>
        <w:tblW w:w="1544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443"/>
        <w:gridCol w:w="17"/>
        <w:gridCol w:w="466"/>
        <w:gridCol w:w="24"/>
        <w:gridCol w:w="17"/>
        <w:gridCol w:w="881"/>
        <w:gridCol w:w="3060"/>
        <w:gridCol w:w="1688"/>
        <w:gridCol w:w="1455"/>
        <w:gridCol w:w="73"/>
        <w:gridCol w:w="31"/>
        <w:gridCol w:w="1134"/>
        <w:gridCol w:w="2268"/>
        <w:gridCol w:w="46"/>
        <w:gridCol w:w="2222"/>
        <w:gridCol w:w="1099"/>
        <w:gridCol w:w="14"/>
      </w:tblGrid>
      <w:tr w:rsidR="0094080F" w:rsidRPr="00F14979" w:rsidTr="00A50B5B">
        <w:trPr>
          <w:trHeight w:val="843"/>
        </w:trPr>
        <w:tc>
          <w:tcPr>
            <w:tcW w:w="23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Срок выполнения плановый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Ожидаемый непосредственный результат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Достигнутый результат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Проблемы,</w:t>
            </w:r>
          </w:p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возникшие в ходе реализации</w:t>
            </w:r>
          </w:p>
        </w:tc>
      </w:tr>
      <w:tr w:rsidR="0094080F" w:rsidRPr="00F14979" w:rsidTr="00A50B5B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МП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proofErr w:type="spellStart"/>
            <w:r w:rsidRPr="00F14979">
              <w:rPr>
                <w:rFonts w:eastAsia="Calibri" w:cs="Times New Roman"/>
                <w:sz w:val="22"/>
              </w:rPr>
              <w:t>Пп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ОМ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мероприятия</w:t>
            </w: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 xml:space="preserve">Организация  </w:t>
            </w:r>
            <w:proofErr w:type="gramStart"/>
            <w:r w:rsidRPr="00F14979">
              <w:rPr>
                <w:rFonts w:eastAsia="Calibri" w:cs="Times New Roman"/>
                <w:b/>
                <w:sz w:val="22"/>
              </w:rPr>
              <w:t>библиотечного</w:t>
            </w:r>
            <w:proofErr w:type="gramEnd"/>
          </w:p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>обслуживания населения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F14979" w:rsidRDefault="00C80BC5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F14979" w:rsidRDefault="002B4A38" w:rsidP="00B441AC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A33255" w:rsidRPr="00F14979" w:rsidRDefault="00A33255" w:rsidP="00B441AC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4394" w:rsidRPr="00F14979" w:rsidRDefault="00C14394" w:rsidP="00C14394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F14979" w:rsidRDefault="00955861" w:rsidP="006F0A64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03.1.01-03.1.12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F14979" w:rsidRDefault="00C14394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14394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F14979" w:rsidRDefault="00C14394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0A64" w:rsidRPr="00F14979" w:rsidRDefault="006F0A64" w:rsidP="006F0A64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Библиотечное об</w:t>
            </w:r>
            <w:r w:rsidR="00A33255" w:rsidRPr="00F14979">
              <w:rPr>
                <w:rFonts w:eastAsia="Times New Roman" w:cs="Times New Roman"/>
                <w:szCs w:val="24"/>
                <w:lang w:eastAsia="ru-RU"/>
              </w:rPr>
              <w:t>служивание населения.  Охват -59</w:t>
            </w:r>
            <w:r w:rsidRPr="00F14979">
              <w:rPr>
                <w:rFonts w:eastAsia="Times New Roman" w:cs="Times New Roman"/>
                <w:szCs w:val="24"/>
                <w:lang w:eastAsia="ru-RU"/>
              </w:rPr>
              <w:t>%</w:t>
            </w:r>
          </w:p>
          <w:p w:rsidR="000473D1" w:rsidRPr="00F14979" w:rsidRDefault="000473D1" w:rsidP="006F0A64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0473D1" w:rsidRPr="00F14979" w:rsidRDefault="000473D1" w:rsidP="000473D1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F14979">
              <w:rPr>
                <w:bCs/>
              </w:rPr>
              <w:t>Количество посещений библиотек (в стационаре) - 97307</w:t>
            </w:r>
          </w:p>
          <w:p w:rsidR="000473D1" w:rsidRPr="00F14979" w:rsidRDefault="000473D1" w:rsidP="006F0A64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6F0A64" w:rsidRPr="00F14979" w:rsidRDefault="006F0A64" w:rsidP="006F0A64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C14394" w:rsidRPr="00F14979" w:rsidRDefault="00C14394" w:rsidP="006F0A64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F14979" w:rsidRDefault="006F0A64" w:rsidP="006F0A64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Охват библиотечным обслуживанием –</w:t>
            </w:r>
            <w:r w:rsidR="000473D1" w:rsidRPr="00F14979">
              <w:rPr>
                <w:rFonts w:eastAsia="Calibri" w:cs="Times New Roman"/>
                <w:sz w:val="22"/>
              </w:rPr>
              <w:t xml:space="preserve"> 58% (2018 -</w:t>
            </w:r>
            <w:r w:rsidR="00A33255" w:rsidRPr="00F14979">
              <w:rPr>
                <w:rFonts w:eastAsia="Calibri" w:cs="Times New Roman"/>
                <w:sz w:val="22"/>
              </w:rPr>
              <w:t xml:space="preserve"> </w:t>
            </w:r>
            <w:r w:rsidR="000473D1" w:rsidRPr="00F14979">
              <w:rPr>
                <w:rFonts w:eastAsia="Calibri" w:cs="Times New Roman"/>
                <w:sz w:val="22"/>
              </w:rPr>
              <w:t>61%</w:t>
            </w:r>
            <w:r w:rsidRPr="00F14979">
              <w:rPr>
                <w:rFonts w:eastAsia="Calibri" w:cs="Times New Roman"/>
                <w:sz w:val="22"/>
              </w:rPr>
              <w:t>)</w:t>
            </w:r>
          </w:p>
          <w:p w:rsidR="006F0A64" w:rsidRPr="00F14979" w:rsidRDefault="006F0A64" w:rsidP="006F0A64">
            <w:pPr>
              <w:rPr>
                <w:rFonts w:eastAsia="Calibri" w:cs="Times New Roman"/>
                <w:sz w:val="22"/>
              </w:rPr>
            </w:pPr>
          </w:p>
          <w:p w:rsidR="00A33255" w:rsidRPr="00F14979" w:rsidRDefault="00A33255" w:rsidP="006F0A64">
            <w:pPr>
              <w:rPr>
                <w:rFonts w:eastAsia="Calibri" w:cs="Times New Roman"/>
                <w:sz w:val="22"/>
              </w:rPr>
            </w:pPr>
          </w:p>
          <w:p w:rsidR="000473D1" w:rsidRPr="00F14979" w:rsidRDefault="000473D1" w:rsidP="000473D1">
            <w:pPr>
              <w:spacing w:before="40" w:after="40"/>
            </w:pPr>
            <w:r w:rsidRPr="00F14979">
              <w:rPr>
                <w:bCs/>
              </w:rPr>
              <w:t>Количество посещений библиотек (в стационаре)</w:t>
            </w:r>
            <w:r w:rsidRPr="00F14979">
              <w:rPr>
                <w:rFonts w:eastAsia="Calibri" w:cs="Times New Roman"/>
                <w:sz w:val="22"/>
              </w:rPr>
              <w:t xml:space="preserve"> – </w:t>
            </w:r>
            <w:r w:rsidRPr="00F14979">
              <w:t>101868 (2018 - 96573)</w:t>
            </w:r>
          </w:p>
          <w:p w:rsidR="00C14394" w:rsidRPr="00F14979" w:rsidRDefault="00C14394" w:rsidP="00A33255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F14979" w:rsidRDefault="00C14394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 xml:space="preserve">Библиотечное, библиографическое и информационное </w:t>
            </w: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lastRenderedPageBreak/>
              <w:t>обслуживание пользователей библиотеки,</w:t>
            </w:r>
          </w:p>
          <w:p w:rsidR="00C14394" w:rsidRPr="00F14979" w:rsidRDefault="00C14394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Адамское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14394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F14979" w:rsidRDefault="00C14394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2AFE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Предоставление качественных библиотечных и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библиографических услуг населению, обеспечение его доступности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Адамско</w:t>
            </w:r>
            <w:r w:rsidR="00D57AE5" w:rsidRPr="00F14979">
              <w:rPr>
                <w:rFonts w:eastAsia="Times New Roman" w:cs="Times New Roman"/>
                <w:sz w:val="22"/>
                <w:lang w:eastAsia="ru-RU"/>
              </w:rPr>
              <w:t>е</w:t>
            </w:r>
            <w:proofErr w:type="spellEnd"/>
            <w:r w:rsidR="00D57AE5"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F14979" w:rsidRDefault="006F0A64" w:rsidP="00636C5B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F14979" w:rsidRDefault="006F0A64" w:rsidP="00636C5B">
            <w:pPr>
              <w:rPr>
                <w:rFonts w:cs="Times New Roman"/>
                <w:sz w:val="22"/>
                <w:lang w:eastAsia="ru-RU"/>
              </w:rPr>
            </w:pPr>
          </w:p>
          <w:p w:rsidR="00C14394" w:rsidRPr="00F14979" w:rsidRDefault="00EB35A9" w:rsidP="00636C5B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t>Охват населени</w:t>
            </w:r>
            <w:r w:rsidR="00A33255" w:rsidRPr="00F14979">
              <w:rPr>
                <w:rFonts w:cs="Times New Roman"/>
                <w:sz w:val="22"/>
                <w:lang w:eastAsia="ru-RU"/>
              </w:rPr>
              <w:t xml:space="preserve">я </w:t>
            </w:r>
            <w:r w:rsidR="00A33255" w:rsidRPr="00F14979">
              <w:rPr>
                <w:rFonts w:cs="Times New Roman"/>
                <w:sz w:val="22"/>
                <w:lang w:eastAsia="ru-RU"/>
              </w:rPr>
              <w:lastRenderedPageBreak/>
              <w:t>библ</w:t>
            </w:r>
            <w:r w:rsidR="000473D1" w:rsidRPr="00F14979">
              <w:rPr>
                <w:rFonts w:cs="Times New Roman"/>
                <w:sz w:val="22"/>
                <w:lang w:eastAsia="ru-RU"/>
              </w:rPr>
              <w:t>иотечным обслуживанием -33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0473D1" w:rsidRPr="00F14979">
              <w:rPr>
                <w:rFonts w:cs="Times New Roman"/>
                <w:sz w:val="22"/>
                <w:lang w:eastAsia="ru-RU"/>
              </w:rPr>
              <w:t xml:space="preserve">  (2018-32</w:t>
            </w:r>
            <w:r w:rsidR="006F0A64" w:rsidRPr="00F14979">
              <w:rPr>
                <w:rFonts w:cs="Times New Roman"/>
                <w:sz w:val="22"/>
                <w:lang w:eastAsia="ru-RU"/>
              </w:rPr>
              <w:t>%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F14979" w:rsidRDefault="00922AFE" w:rsidP="00636C5B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F14979" w:rsidRDefault="00C14394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Верхнебогатырское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Верхнебогатырское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F14979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F14979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F14979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F14979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EB35A9" w:rsidRPr="00F14979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t xml:space="preserve">Охват населения </w:t>
            </w:r>
            <w:r w:rsidR="000473D1" w:rsidRPr="00F14979">
              <w:rPr>
                <w:rFonts w:cs="Times New Roman"/>
                <w:sz w:val="22"/>
                <w:lang w:eastAsia="ru-RU"/>
              </w:rPr>
              <w:t>библиотечным обслуживанием -68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0473D1" w:rsidRPr="00F14979">
              <w:rPr>
                <w:rFonts w:cs="Times New Roman"/>
                <w:sz w:val="22"/>
                <w:lang w:eastAsia="ru-RU"/>
              </w:rPr>
              <w:t xml:space="preserve">  (2018-67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F14979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Гулековское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  <w:p w:rsidR="00A50B5B" w:rsidRPr="00F14979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F14979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2AFE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</w:t>
            </w:r>
            <w:r w:rsidR="00D57AE5" w:rsidRPr="00F14979">
              <w:rPr>
                <w:rFonts w:eastAsia="Times New Roman" w:cs="Times New Roman"/>
                <w:sz w:val="22"/>
                <w:lang w:eastAsia="ru-RU"/>
              </w:rPr>
              <w:t xml:space="preserve"> доступности в МО «</w:t>
            </w:r>
            <w:proofErr w:type="spellStart"/>
            <w:r w:rsidR="00D57AE5" w:rsidRPr="00F14979">
              <w:rPr>
                <w:rFonts w:eastAsia="Times New Roman" w:cs="Times New Roman"/>
                <w:sz w:val="22"/>
                <w:lang w:eastAsia="ru-RU"/>
              </w:rPr>
              <w:t>Гулековское</w:t>
            </w:r>
            <w:proofErr w:type="spellEnd"/>
            <w:r w:rsidR="00D57AE5"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D57AE5" w:rsidRPr="00F14979" w:rsidRDefault="00D57AE5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D57AE5" w:rsidRPr="00F14979" w:rsidRDefault="00D57AE5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D57AE5" w:rsidRPr="00F14979" w:rsidRDefault="00D57AE5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F14979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F14979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F14979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F14979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EB35A9" w:rsidRPr="00F14979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t xml:space="preserve">Охват населения </w:t>
            </w:r>
            <w:r w:rsidR="00D57AE5" w:rsidRPr="00F14979">
              <w:rPr>
                <w:rFonts w:cs="Times New Roman"/>
                <w:sz w:val="22"/>
                <w:lang w:eastAsia="ru-RU"/>
              </w:rPr>
              <w:t>библиотечным обслуживанием -</w:t>
            </w:r>
            <w:r w:rsidR="00A33255" w:rsidRPr="00F14979">
              <w:rPr>
                <w:rFonts w:cs="Times New Roman"/>
                <w:sz w:val="22"/>
                <w:lang w:eastAsia="ru-RU"/>
              </w:rPr>
              <w:t xml:space="preserve"> 62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0473D1" w:rsidRPr="00F14979">
              <w:rPr>
                <w:rFonts w:cs="Times New Roman"/>
                <w:sz w:val="22"/>
                <w:lang w:eastAsia="ru-RU"/>
              </w:rPr>
              <w:t xml:space="preserve"> (2018-62%</w:t>
            </w:r>
            <w:proofErr w:type="gramStart"/>
            <w:r w:rsidR="00A33255" w:rsidRPr="00F14979">
              <w:rPr>
                <w:rFonts w:cs="Times New Roman"/>
                <w:sz w:val="22"/>
                <w:lang w:eastAsia="ru-RU"/>
              </w:rPr>
              <w:t xml:space="preserve"> 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  <w:proofErr w:type="gramEnd"/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Качкашурское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доступности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Качкашурское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F14979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F14979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F14979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F14979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t>Охват населени</w:t>
            </w:r>
            <w:r w:rsidR="000473D1" w:rsidRPr="00F14979">
              <w:rPr>
                <w:rFonts w:cs="Times New Roman"/>
                <w:sz w:val="22"/>
                <w:lang w:eastAsia="ru-RU"/>
              </w:rPr>
              <w:t>я библиотечным обслуживанием -46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0473D1" w:rsidRPr="00F14979">
              <w:rPr>
                <w:rFonts w:cs="Times New Roman"/>
                <w:sz w:val="22"/>
                <w:lang w:eastAsia="ru-RU"/>
              </w:rPr>
              <w:t xml:space="preserve"> </w:t>
            </w:r>
            <w:r w:rsidR="000473D1" w:rsidRPr="00F14979">
              <w:rPr>
                <w:rFonts w:cs="Times New Roman"/>
                <w:sz w:val="22"/>
                <w:lang w:eastAsia="ru-RU"/>
              </w:rPr>
              <w:lastRenderedPageBreak/>
              <w:t>(2018- 46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Кожильское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Кожильское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F14979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t>Охват населени</w:t>
            </w:r>
            <w:r w:rsidR="000473D1" w:rsidRPr="00F14979">
              <w:rPr>
                <w:rFonts w:cs="Times New Roman"/>
                <w:sz w:val="22"/>
                <w:lang w:eastAsia="ru-RU"/>
              </w:rPr>
              <w:t>я библиотечным обслуживанием -63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A33255" w:rsidRPr="00F14979">
              <w:rPr>
                <w:rFonts w:cs="Times New Roman"/>
                <w:sz w:val="22"/>
                <w:lang w:eastAsia="ru-RU"/>
              </w:rPr>
              <w:t xml:space="preserve"> </w:t>
            </w:r>
            <w:r w:rsidR="000473D1" w:rsidRPr="00F14979">
              <w:rPr>
                <w:rFonts w:cs="Times New Roman"/>
                <w:sz w:val="22"/>
                <w:lang w:eastAsia="ru-RU"/>
              </w:rPr>
              <w:t>(2018- 61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Куреговское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Куреговское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F14979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t>Охват населени</w:t>
            </w:r>
            <w:r w:rsidR="000473D1" w:rsidRPr="00F14979">
              <w:rPr>
                <w:rFonts w:cs="Times New Roman"/>
                <w:sz w:val="22"/>
                <w:lang w:eastAsia="ru-RU"/>
              </w:rPr>
              <w:t>я библиотечным обслуживанием -53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0473D1" w:rsidRPr="00F14979">
              <w:rPr>
                <w:rFonts w:cs="Times New Roman"/>
                <w:sz w:val="22"/>
                <w:lang w:eastAsia="ru-RU"/>
              </w:rPr>
              <w:t xml:space="preserve"> (2018-51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«Октябрьское»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  <w:p w:rsidR="00922AFE" w:rsidRPr="00F14979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t xml:space="preserve">Охват населения </w:t>
            </w:r>
            <w:r w:rsidR="00A33255" w:rsidRPr="00F14979">
              <w:rPr>
                <w:rFonts w:cs="Times New Roman"/>
                <w:sz w:val="22"/>
                <w:lang w:eastAsia="ru-RU"/>
              </w:rPr>
              <w:t>библиотечным обслуживанием -59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D57AE5" w:rsidRPr="00F14979">
              <w:rPr>
                <w:rFonts w:cs="Times New Roman"/>
                <w:sz w:val="22"/>
                <w:lang w:eastAsia="ru-RU"/>
              </w:rPr>
              <w:t xml:space="preserve"> </w:t>
            </w:r>
            <w:r w:rsidR="000473D1" w:rsidRPr="00F14979">
              <w:rPr>
                <w:rFonts w:cs="Times New Roman"/>
                <w:sz w:val="22"/>
                <w:lang w:eastAsia="ru-RU"/>
              </w:rPr>
              <w:t>(2017 - 59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B00F8D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 xml:space="preserve">Библиотечное, библиографическое и информационное обслуживание пользователей </w:t>
            </w: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lastRenderedPageBreak/>
              <w:t>библиотеки,</w:t>
            </w:r>
          </w:p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Парзинское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Предоставление качественных библиотечных и библиографических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услуг населению, обеспечение его доступности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Парзинское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F14979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lastRenderedPageBreak/>
              <w:t>Охват населени</w:t>
            </w:r>
            <w:r w:rsidR="000473D1" w:rsidRPr="00F14979">
              <w:rPr>
                <w:rFonts w:cs="Times New Roman"/>
                <w:sz w:val="22"/>
                <w:lang w:eastAsia="ru-RU"/>
              </w:rPr>
              <w:t>я библиотечным обслуживанием -65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0473D1" w:rsidRPr="00F14979">
              <w:rPr>
                <w:rFonts w:cs="Times New Roman"/>
                <w:sz w:val="22"/>
                <w:lang w:eastAsia="ru-RU"/>
              </w:rPr>
              <w:t xml:space="preserve"> </w:t>
            </w:r>
            <w:r w:rsidR="000473D1" w:rsidRPr="00F14979">
              <w:rPr>
                <w:rFonts w:cs="Times New Roman"/>
                <w:sz w:val="22"/>
                <w:lang w:eastAsia="ru-RU"/>
              </w:rPr>
              <w:lastRenderedPageBreak/>
              <w:t>(2018 -64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Понинское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Понинское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F14979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t>Охват населени</w:t>
            </w:r>
            <w:r w:rsidR="00D57AE5" w:rsidRPr="00F14979">
              <w:rPr>
                <w:rFonts w:cs="Times New Roman"/>
                <w:sz w:val="22"/>
                <w:lang w:eastAsia="ru-RU"/>
              </w:rPr>
              <w:t>я библиотечным обслуживанием -</w:t>
            </w:r>
            <w:r w:rsidR="000473D1" w:rsidRPr="00F14979">
              <w:rPr>
                <w:rFonts w:cs="Times New Roman"/>
                <w:sz w:val="22"/>
                <w:lang w:eastAsia="ru-RU"/>
              </w:rPr>
              <w:t xml:space="preserve"> 74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B441AC" w:rsidRPr="00F14979">
              <w:rPr>
                <w:rFonts w:cs="Times New Roman"/>
                <w:sz w:val="22"/>
                <w:lang w:eastAsia="ru-RU"/>
              </w:rPr>
              <w:t xml:space="preserve"> (2</w:t>
            </w:r>
            <w:r w:rsidR="000473D1" w:rsidRPr="00F14979">
              <w:rPr>
                <w:rFonts w:cs="Times New Roman"/>
                <w:sz w:val="22"/>
                <w:lang w:eastAsia="ru-RU"/>
              </w:rPr>
              <w:t>018- 75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Ураковское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Ураковское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F14979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t xml:space="preserve">Охват населения </w:t>
            </w:r>
            <w:r w:rsidR="00A33255" w:rsidRPr="00F14979">
              <w:rPr>
                <w:rFonts w:cs="Times New Roman"/>
                <w:sz w:val="22"/>
                <w:lang w:eastAsia="ru-RU"/>
              </w:rPr>
              <w:t>библиотечным обсл</w:t>
            </w:r>
            <w:r w:rsidR="00B97539" w:rsidRPr="00F14979">
              <w:rPr>
                <w:rFonts w:cs="Times New Roman"/>
                <w:sz w:val="22"/>
                <w:lang w:eastAsia="ru-RU"/>
              </w:rPr>
              <w:t>уживанием -81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B97539" w:rsidRPr="00F14979">
              <w:rPr>
                <w:rFonts w:cs="Times New Roman"/>
                <w:sz w:val="22"/>
                <w:lang w:eastAsia="ru-RU"/>
              </w:rPr>
              <w:t xml:space="preserve"> (2018 -76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F14979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Штанигуртское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3255" w:rsidRPr="00F14979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Штанигуртское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2"/>
                <w:lang w:eastAsia="ru-RU"/>
              </w:rPr>
              <w:t xml:space="preserve">Охват населения </w:t>
            </w:r>
            <w:r w:rsidR="00A33255" w:rsidRPr="00F14979">
              <w:rPr>
                <w:rFonts w:cs="Times New Roman"/>
                <w:sz w:val="22"/>
                <w:lang w:eastAsia="ru-RU"/>
              </w:rPr>
              <w:t>библиотечным обслуживанием -32</w:t>
            </w:r>
            <w:r w:rsidRPr="00F14979">
              <w:rPr>
                <w:rFonts w:cs="Times New Roman"/>
                <w:sz w:val="22"/>
                <w:lang w:eastAsia="ru-RU"/>
              </w:rPr>
              <w:t>%</w:t>
            </w:r>
            <w:r w:rsidR="00B97539" w:rsidRPr="00F14979">
              <w:rPr>
                <w:rFonts w:cs="Times New Roman"/>
                <w:sz w:val="22"/>
                <w:lang w:eastAsia="ru-RU"/>
              </w:rPr>
              <w:t xml:space="preserve"> (2018 -32</w:t>
            </w:r>
            <w:r w:rsidR="00B441AC" w:rsidRPr="00F14979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F14979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F14979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636C5B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636C5B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 Обеспечение доступности библиотечных услуг </w:t>
            </w:r>
            <w:r w:rsidRPr="00F14979">
              <w:rPr>
                <w:rFonts w:eastAsia="Calibri" w:cs="Times New Roman"/>
                <w:sz w:val="22"/>
              </w:rPr>
              <w:lastRenderedPageBreak/>
              <w:t xml:space="preserve">в малонаселённых пунктах,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373E" w:rsidRPr="00F14979" w:rsidRDefault="0082373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 xml:space="preserve">Количество нестационарных пунктов  </w:t>
            </w:r>
            <w:r w:rsidRPr="00F14979">
              <w:rPr>
                <w:rFonts w:eastAsia="Calibri" w:cs="Times New Roman"/>
                <w:sz w:val="22"/>
              </w:rPr>
              <w:lastRenderedPageBreak/>
              <w:t>(передвижки</w:t>
            </w:r>
            <w:r w:rsidR="00A33255" w:rsidRPr="00F14979">
              <w:rPr>
                <w:rFonts w:eastAsia="Calibri" w:cs="Times New Roman"/>
                <w:sz w:val="22"/>
              </w:rPr>
              <w:t xml:space="preserve"> и п</w:t>
            </w:r>
            <w:r w:rsidR="00B97539" w:rsidRPr="00F14979">
              <w:rPr>
                <w:rFonts w:eastAsia="Calibri" w:cs="Times New Roman"/>
                <w:sz w:val="22"/>
              </w:rPr>
              <w:t>ункты выдачи)– 55ед.  (2018 -73</w:t>
            </w:r>
            <w:r w:rsidRPr="00F14979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561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Комплектование библиотечных фондов.</w:t>
            </w:r>
          </w:p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   - подписка на периодические издания.</w:t>
            </w:r>
          </w:p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EB35A9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EB35A9" w:rsidRPr="00F14979" w:rsidRDefault="00EB35A9" w:rsidP="00C80BC5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количество экземпляров новых поступлений в</w:t>
            </w:r>
            <w:r w:rsidR="00A33255" w:rsidRPr="00F14979">
              <w:rPr>
                <w:rFonts w:eastAsia="Calibri" w:cs="Times New Roman"/>
                <w:sz w:val="22"/>
              </w:rPr>
              <w:t xml:space="preserve"> библиотечные фонды  185</w:t>
            </w:r>
            <w:r w:rsidRPr="00F14979">
              <w:rPr>
                <w:rFonts w:eastAsia="Calibri" w:cs="Times New Roman"/>
                <w:sz w:val="22"/>
              </w:rPr>
              <w:t xml:space="preserve"> экз. на 1000 населения</w:t>
            </w:r>
          </w:p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EB35A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F14979">
              <w:rPr>
                <w:rFonts w:eastAsia="Calibri" w:cs="Times New Roman"/>
                <w:szCs w:val="24"/>
              </w:rPr>
              <w:t>приобретено   на 1000</w:t>
            </w:r>
            <w:r w:rsidR="00B97539" w:rsidRPr="00F14979">
              <w:rPr>
                <w:rFonts w:eastAsia="Calibri" w:cs="Times New Roman"/>
                <w:szCs w:val="24"/>
              </w:rPr>
              <w:t xml:space="preserve"> населения – 222 ед. (2018 - 217</w:t>
            </w:r>
            <w:r w:rsidRPr="00F14979">
              <w:rPr>
                <w:rFonts w:eastAsia="Calibri" w:cs="Times New Roman"/>
                <w:szCs w:val="24"/>
              </w:rPr>
              <w:t>)</w:t>
            </w:r>
          </w:p>
          <w:p w:rsidR="007F0D5E" w:rsidRPr="00F14979" w:rsidRDefault="007F0D5E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7F0D5E" w:rsidRPr="00F14979" w:rsidRDefault="007F0D5E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A33255" w:rsidRPr="00F14979" w:rsidRDefault="00A33255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A33255" w:rsidRPr="00F14979" w:rsidRDefault="00A33255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A33255" w:rsidRPr="00F14979" w:rsidRDefault="00A33255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7F0D5E" w:rsidRPr="00F14979" w:rsidRDefault="007F0D5E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F14979">
              <w:rPr>
                <w:rFonts w:eastAsia="Calibri" w:cs="Times New Roman"/>
                <w:szCs w:val="24"/>
              </w:rPr>
              <w:t>Названий периодических и</w:t>
            </w:r>
            <w:r w:rsidR="00B97539" w:rsidRPr="00F14979">
              <w:rPr>
                <w:rFonts w:eastAsia="Calibri" w:cs="Times New Roman"/>
                <w:szCs w:val="24"/>
              </w:rPr>
              <w:t xml:space="preserve">зданий на каждую библиотеку – 6 </w:t>
            </w:r>
            <w:r w:rsidRPr="00F14979">
              <w:rPr>
                <w:rFonts w:eastAsia="Calibri" w:cs="Times New Roman"/>
                <w:szCs w:val="24"/>
              </w:rPr>
              <w:t xml:space="preserve">экз. </w:t>
            </w:r>
          </w:p>
          <w:p w:rsidR="00EB35A9" w:rsidRPr="00F14979" w:rsidRDefault="00EB35A9" w:rsidP="007F0D5E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F14979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3B679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Проведение библиотечных мероприятий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C80BC5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A33255" w:rsidRPr="00F14979" w:rsidRDefault="00B97539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Проведение ежегодно</w:t>
            </w:r>
          </w:p>
          <w:p w:rsidR="007F0D5E" w:rsidRPr="00F14979" w:rsidRDefault="007F0D5E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1400  мероприятий для продвижения  чтения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3B679A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F14979">
              <w:rPr>
                <w:rFonts w:eastAsia="Calibri" w:cs="Times New Roman"/>
                <w:szCs w:val="24"/>
              </w:rPr>
              <w:t xml:space="preserve">Проведено </w:t>
            </w:r>
          </w:p>
          <w:p w:rsidR="00B97539" w:rsidRPr="00F14979" w:rsidRDefault="00A33255" w:rsidP="00A60CC2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F14979">
              <w:rPr>
                <w:rFonts w:eastAsia="Calibri" w:cs="Times New Roman"/>
                <w:szCs w:val="24"/>
              </w:rPr>
              <w:t>М</w:t>
            </w:r>
            <w:r w:rsidR="007F0D5E" w:rsidRPr="00F14979">
              <w:rPr>
                <w:rFonts w:eastAsia="Calibri" w:cs="Times New Roman"/>
                <w:szCs w:val="24"/>
              </w:rPr>
              <w:t>ероприятий</w:t>
            </w:r>
            <w:r w:rsidR="00A60CC2" w:rsidRPr="00F14979">
              <w:rPr>
                <w:rFonts w:eastAsia="Calibri" w:cs="Times New Roman"/>
                <w:szCs w:val="24"/>
              </w:rPr>
              <w:t xml:space="preserve"> </w:t>
            </w:r>
            <w:r w:rsidR="00B97539" w:rsidRPr="00F14979">
              <w:rPr>
                <w:rFonts w:eastAsia="Calibri" w:cs="Times New Roman"/>
                <w:szCs w:val="24"/>
              </w:rPr>
              <w:t>1538</w:t>
            </w:r>
          </w:p>
          <w:p w:rsidR="007F0D5E" w:rsidRPr="00F14979" w:rsidRDefault="00B97539" w:rsidP="00A60CC2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F14979">
              <w:rPr>
                <w:rFonts w:eastAsia="Calibri" w:cs="Times New Roman"/>
                <w:szCs w:val="24"/>
              </w:rPr>
              <w:t xml:space="preserve">(2018 – </w:t>
            </w:r>
            <w:r w:rsidR="00A60CC2" w:rsidRPr="00F14979">
              <w:rPr>
                <w:rFonts w:eastAsia="Calibri" w:cs="Times New Roman"/>
                <w:szCs w:val="24"/>
              </w:rPr>
              <w:t>1401</w:t>
            </w:r>
            <w:r w:rsidRPr="00F14979">
              <w:rPr>
                <w:rFonts w:eastAsia="Calibri" w:cs="Times New Roman"/>
                <w:szCs w:val="24"/>
              </w:rPr>
              <w:t>)</w:t>
            </w:r>
            <w:r w:rsidR="00A33255" w:rsidRPr="00F14979"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736343">
        <w:trPr>
          <w:trHeight w:val="27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01</w:t>
            </w:r>
          </w:p>
          <w:p w:rsidR="007F0D5E" w:rsidRPr="00F14979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proofErr w:type="gram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краеведческая</w:t>
            </w:r>
            <w:proofErr w:type="gram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 xml:space="preserve"> конференции.</w:t>
            </w:r>
          </w:p>
          <w:p w:rsidR="007F0D5E" w:rsidRPr="00F14979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октябрь</w:t>
            </w:r>
          </w:p>
          <w:p w:rsidR="007F0D5E" w:rsidRPr="00F14979" w:rsidRDefault="00B9753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3255" w:rsidRPr="00F14979" w:rsidRDefault="00AA5158" w:rsidP="00AA5158">
            <w:pPr>
              <w:ind w:firstLine="709"/>
              <w:jc w:val="both"/>
              <w:rPr>
                <w:szCs w:val="24"/>
              </w:rPr>
            </w:pPr>
            <w:r w:rsidRPr="00F14979">
              <w:rPr>
                <w:b/>
                <w:szCs w:val="24"/>
                <w:lang w:val="en-US"/>
              </w:rPr>
              <w:t>XVIII</w:t>
            </w:r>
            <w:r w:rsidRPr="00F14979">
              <w:rPr>
                <w:b/>
                <w:szCs w:val="24"/>
              </w:rPr>
              <w:t xml:space="preserve"> краеведческая конференция</w:t>
            </w:r>
            <w:r w:rsidRPr="00F14979">
              <w:rPr>
                <w:szCs w:val="24"/>
              </w:rPr>
              <w:t xml:space="preserve"> «Из прошлого в настоящее», посвященная 90-летию </w:t>
            </w:r>
            <w:proofErr w:type="spellStart"/>
            <w:r w:rsidRPr="00F14979">
              <w:rPr>
                <w:szCs w:val="24"/>
              </w:rPr>
              <w:t>Глазовского</w:t>
            </w:r>
            <w:proofErr w:type="spellEnd"/>
            <w:r w:rsidRPr="00F14979">
              <w:rPr>
                <w:szCs w:val="24"/>
              </w:rPr>
              <w:t xml:space="preserve"> района и 100-летию окончания Гражданской </w:t>
            </w:r>
            <w:r w:rsidRPr="00F14979">
              <w:rPr>
                <w:szCs w:val="24"/>
              </w:rPr>
              <w:lastRenderedPageBreak/>
              <w:t xml:space="preserve">войны. 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1CA7" w:rsidRPr="00F14979" w:rsidRDefault="00A33255" w:rsidP="00291CA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Участников-</w:t>
            </w:r>
            <w:r w:rsidR="00AA5158" w:rsidRPr="00F14979">
              <w:rPr>
                <w:rFonts w:eastAsia="Calibri" w:cs="Times New Roman"/>
                <w:sz w:val="22"/>
              </w:rPr>
              <w:t xml:space="preserve"> 107 </w:t>
            </w:r>
            <w:r w:rsidRPr="00F14979">
              <w:rPr>
                <w:rFonts w:eastAsia="Calibri" w:cs="Times New Roman"/>
                <w:sz w:val="22"/>
              </w:rPr>
              <w:t xml:space="preserve"> </w:t>
            </w:r>
            <w:r w:rsidR="00AA5158" w:rsidRPr="00F14979">
              <w:rPr>
                <w:rFonts w:eastAsia="Calibri" w:cs="Times New Roman"/>
                <w:sz w:val="22"/>
              </w:rPr>
              <w:t>(2018-</w:t>
            </w:r>
            <w:r w:rsidRPr="00F14979">
              <w:rPr>
                <w:rFonts w:eastAsia="Calibri" w:cs="Times New Roman"/>
                <w:sz w:val="22"/>
              </w:rPr>
              <w:t>158</w:t>
            </w:r>
            <w:r w:rsidR="00AA5158" w:rsidRPr="00F14979">
              <w:rPr>
                <w:rFonts w:eastAsia="Calibri" w:cs="Times New Roman"/>
                <w:sz w:val="22"/>
              </w:rPr>
              <w:t>)</w:t>
            </w:r>
            <w:r w:rsidR="007F0D5E" w:rsidRPr="00F14979">
              <w:rPr>
                <w:rFonts w:eastAsia="Calibri" w:cs="Times New Roman"/>
                <w:sz w:val="22"/>
              </w:rPr>
              <w:br/>
            </w:r>
          </w:p>
          <w:p w:rsidR="007F0D5E" w:rsidRPr="00F14979" w:rsidRDefault="00291CA7" w:rsidP="00736343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По материалам конференции</w:t>
            </w:r>
            <w:r w:rsidR="00736343" w:rsidRPr="00F14979">
              <w:rPr>
                <w:rFonts w:eastAsia="Calibri" w:cs="Times New Roman"/>
                <w:sz w:val="22"/>
              </w:rPr>
              <w:t xml:space="preserve"> </w:t>
            </w:r>
            <w:proofErr w:type="gramStart"/>
            <w:r w:rsidR="00736343" w:rsidRPr="00F14979">
              <w:rPr>
                <w:rFonts w:eastAsia="Calibri" w:cs="Times New Roman"/>
                <w:sz w:val="22"/>
              </w:rPr>
              <w:t>создан</w:t>
            </w:r>
            <w:proofErr w:type="gramEnd"/>
            <w:r w:rsidR="00736343" w:rsidRPr="00F14979">
              <w:rPr>
                <w:rFonts w:eastAsia="Calibri" w:cs="Times New Roman"/>
                <w:sz w:val="22"/>
              </w:rPr>
              <w:t xml:space="preserve"> а электронная база данных</w:t>
            </w:r>
            <w:r w:rsidRPr="00F14979">
              <w:rPr>
                <w:rFonts w:eastAsia="Calibri" w:cs="Times New Roman"/>
                <w:sz w:val="22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общероссийский День библиотек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Май,</w:t>
            </w:r>
          </w:p>
          <w:p w:rsidR="007F0D5E" w:rsidRPr="00F14979" w:rsidRDefault="00291CA7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</w:t>
            </w:r>
            <w:r w:rsidR="00FE42CD" w:rsidRPr="00F14979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Повышение имиджа </w:t>
            </w:r>
            <w:r w:rsidR="00351FF5" w:rsidRPr="00F14979">
              <w:rPr>
                <w:rFonts w:eastAsia="Calibri" w:cs="Times New Roman"/>
                <w:sz w:val="22"/>
              </w:rPr>
              <w:t>деятельности</w:t>
            </w:r>
            <w:r w:rsidRPr="00F14979">
              <w:rPr>
                <w:rFonts w:eastAsia="Calibri" w:cs="Times New Roman"/>
                <w:sz w:val="22"/>
              </w:rPr>
              <w:t xml:space="preserve"> библиотек, стимулирование </w:t>
            </w:r>
            <w:proofErr w:type="gramStart"/>
            <w:r w:rsidRPr="00F14979">
              <w:rPr>
                <w:rFonts w:eastAsia="Calibri" w:cs="Times New Roman"/>
                <w:sz w:val="22"/>
              </w:rPr>
              <w:t>творческий</w:t>
            </w:r>
            <w:proofErr w:type="gramEnd"/>
            <w:r w:rsidRPr="00F14979">
              <w:rPr>
                <w:rFonts w:eastAsia="Calibri" w:cs="Times New Roman"/>
                <w:sz w:val="22"/>
              </w:rPr>
              <w:t xml:space="preserve"> деятельности  работников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FC3862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В рамках  Дня </w:t>
            </w:r>
            <w:r w:rsidR="00FC3862" w:rsidRPr="00F14979">
              <w:rPr>
                <w:rFonts w:eastAsia="Calibri" w:cs="Times New Roman"/>
                <w:sz w:val="22"/>
              </w:rPr>
              <w:t>библиотек  проведен районный конкурс «Библиотека в кадре», участников -106, 40 фоторабот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Неделя детской книги</w:t>
            </w: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4F4724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736343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4F4724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</w:t>
            </w:r>
            <w:r w:rsidR="00FE42CD" w:rsidRPr="00F14979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Продвижение книги в детской и подростковой аудитории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108B" w:rsidRPr="00F14979" w:rsidRDefault="0013108B" w:rsidP="00636C5B">
            <w:pPr>
              <w:rPr>
                <w:rFonts w:eastAsia="Times New Roman" w:cs="Times New Roman"/>
                <w:szCs w:val="24"/>
              </w:rPr>
            </w:pPr>
            <w:r w:rsidRPr="00F14979">
              <w:rPr>
                <w:rFonts w:eastAsia="Times New Roman" w:cs="Times New Roman"/>
                <w:szCs w:val="24"/>
              </w:rPr>
              <w:t>в  54</w:t>
            </w:r>
          </w:p>
          <w:p w:rsidR="007F0D5E" w:rsidRPr="00F14979" w:rsidRDefault="0013108B" w:rsidP="00636C5B">
            <w:pPr>
              <w:rPr>
                <w:rFonts w:eastAsia="Calibri" w:cs="Times New Roman"/>
                <w:sz w:val="22"/>
              </w:rPr>
            </w:pPr>
            <w:proofErr w:type="gramStart"/>
            <w:r w:rsidRPr="00F14979">
              <w:rPr>
                <w:rFonts w:eastAsia="Times New Roman" w:cs="Times New Roman"/>
                <w:szCs w:val="24"/>
              </w:rPr>
              <w:t>мероприятиях</w:t>
            </w:r>
            <w:proofErr w:type="gramEnd"/>
            <w:r w:rsidRPr="00F14979">
              <w:rPr>
                <w:rFonts w:eastAsia="Times New Roman" w:cs="Times New Roman"/>
                <w:szCs w:val="24"/>
              </w:rPr>
              <w:t xml:space="preserve"> - 771 участник, записалось -  34 чел.</w:t>
            </w:r>
            <w:r w:rsidRPr="00F14979">
              <w:rPr>
                <w:rFonts w:eastAsia="Calibri" w:cs="Times New Roman"/>
                <w:sz w:val="22"/>
              </w:rPr>
              <w:t>(2018-43</w:t>
            </w:r>
            <w:r w:rsidR="00351FF5" w:rsidRPr="00F14979">
              <w:rPr>
                <w:rFonts w:eastAsia="Calibri" w:cs="Times New Roman"/>
                <w:sz w:val="22"/>
              </w:rPr>
              <w:t>/</w:t>
            </w:r>
            <w:r w:rsidRPr="00F14979">
              <w:rPr>
                <w:rFonts w:eastAsia="Calibri" w:cs="Times New Roman"/>
                <w:sz w:val="22"/>
              </w:rPr>
              <w:t>716</w:t>
            </w:r>
            <w:r w:rsidR="00FB2FEF" w:rsidRPr="00F14979">
              <w:rPr>
                <w:rFonts w:eastAsia="Calibri" w:cs="Times New Roman"/>
                <w:sz w:val="22"/>
              </w:rPr>
              <w:t xml:space="preserve"> .)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Акция «Летнее чтение»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Июнь-август</w:t>
            </w:r>
          </w:p>
          <w:p w:rsidR="007F0D5E" w:rsidRPr="00F14979" w:rsidRDefault="004F4724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</w:t>
            </w:r>
            <w:r w:rsidR="00FE42CD" w:rsidRPr="00F14979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Приобщение детей к чтению в летнее время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B2FEF" w:rsidRPr="00F14979" w:rsidRDefault="0013108B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szCs w:val="24"/>
                <w:shd w:val="clear" w:color="auto" w:fill="FFFFFF"/>
              </w:rPr>
              <w:t xml:space="preserve">9 мероприятий, 277 участников, выдано 577 </w:t>
            </w:r>
            <w:proofErr w:type="spellStart"/>
            <w:proofErr w:type="gramStart"/>
            <w:r w:rsidRPr="00F14979">
              <w:rPr>
                <w:szCs w:val="24"/>
                <w:shd w:val="clear" w:color="auto" w:fill="FFFFFF"/>
              </w:rPr>
              <w:t>экз</w:t>
            </w:r>
            <w:proofErr w:type="spellEnd"/>
            <w:proofErr w:type="gramEnd"/>
          </w:p>
          <w:p w:rsidR="007F0D5E" w:rsidRPr="00F14979" w:rsidRDefault="0013108B" w:rsidP="00FB2FEF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(2018</w:t>
            </w:r>
            <w:r w:rsidR="00FB2FEF" w:rsidRPr="00F14979">
              <w:rPr>
                <w:rFonts w:eastAsia="Calibri" w:cs="Times New Roman"/>
                <w:sz w:val="22"/>
              </w:rPr>
              <w:t xml:space="preserve"> -</w:t>
            </w:r>
            <w:r w:rsidRPr="00F14979">
              <w:rPr>
                <w:rFonts w:eastAsia="Calibri" w:cs="Times New Roman"/>
                <w:sz w:val="22"/>
              </w:rPr>
              <w:t>Проведено 148 мероприятий, посетит.5279</w:t>
            </w:r>
            <w:r w:rsidR="00FB2FEF" w:rsidRPr="00F14979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B00F8D">
        <w:trPr>
          <w:trHeight w:val="285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Акция «Дни защиты от экологической опасности»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C80BC5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36343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апрель</w:t>
            </w:r>
            <w:r w:rsidR="003408B9" w:rsidRPr="00F14979">
              <w:rPr>
                <w:rFonts w:eastAsia="Calibri" w:cs="Times New Roman"/>
                <w:sz w:val="22"/>
              </w:rPr>
              <w:t>, 2019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Духовное и нравственное воспитание 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36343" w:rsidP="00B00F8D">
            <w:pPr>
              <w:spacing w:line="240" w:lineRule="auto"/>
              <w:ind w:firstLine="709"/>
              <w:jc w:val="both"/>
              <w:rPr>
                <w:rFonts w:cs="Times New Roman"/>
                <w:szCs w:val="24"/>
              </w:rPr>
            </w:pPr>
            <w:r w:rsidRPr="00F14979">
              <w:rPr>
                <w:rFonts w:cs="Times New Roman"/>
                <w:szCs w:val="24"/>
              </w:rPr>
              <w:t>Оформлены выставки, проведены обзоры экологических книг, игры и конкурсы, викторины, сказки. Охвачено более 350 человек.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Декада права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7F0D5E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736343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Ноябрь,</w:t>
            </w: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</w:t>
            </w:r>
            <w:r w:rsidR="003408B9" w:rsidRPr="00F14979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Правовое просвещение населения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F14979" w:rsidRDefault="00736343" w:rsidP="00636C5B">
            <w:pPr>
              <w:rPr>
                <w:rFonts w:cs="Times New Roman"/>
                <w:sz w:val="22"/>
                <w:lang w:eastAsia="ru-RU"/>
              </w:rPr>
            </w:pPr>
          </w:p>
          <w:p w:rsidR="00736343" w:rsidRPr="00F14979" w:rsidRDefault="003408B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szCs w:val="24"/>
              </w:rPr>
              <w:t>организованы книжные выставки и мероприятия по информированию о правах и обязанностях гражданина.</w:t>
            </w:r>
            <w:r w:rsidRPr="00F14979">
              <w:rPr>
                <w:szCs w:val="24"/>
              </w:rPr>
              <w:br/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декада «За здоровый образ жизни»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7F0D5E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736343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F14979" w:rsidRDefault="00736343" w:rsidP="00636C5B">
            <w:pPr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Cs w:val="24"/>
                <w:lang w:eastAsia="ru-RU"/>
              </w:rPr>
              <w:t>с 1 по 10 марта,</w:t>
            </w:r>
          </w:p>
          <w:p w:rsidR="007F0D5E" w:rsidRPr="00F14979" w:rsidRDefault="00736343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</w:t>
            </w:r>
            <w:r w:rsidR="003408B9" w:rsidRPr="00F14979">
              <w:rPr>
                <w:rFonts w:eastAsia="Calibri" w:cs="Times New Roman"/>
                <w:sz w:val="22"/>
              </w:rPr>
              <w:t>9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Формирование здорового образа жизни</w:t>
            </w: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3408B9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F14979">
              <w:rPr>
                <w:szCs w:val="24"/>
                <w:shd w:val="clear" w:color="auto" w:fill="FFFFFF"/>
              </w:rPr>
              <w:t>выпуск информационного коллажа «Здоровье – стиль жизни». Культурно-просветительские мероприятия организованы во всех филиалах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Дни информации по профориентации.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3408B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Содействие в выборе профессии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3408B9" w:rsidP="003408B9">
            <w:pPr>
              <w:rPr>
                <w:rFonts w:eastAsia="Calibri" w:cs="Times New Roman"/>
                <w:sz w:val="22"/>
              </w:rPr>
            </w:pPr>
            <w:r w:rsidRPr="00F14979">
              <w:rPr>
                <w:szCs w:val="24"/>
              </w:rPr>
              <w:t xml:space="preserve">организуются книжные выставки, проводятся дни информации, информационные часы, беседы.  Единый День информации по профориентации «Твое профессиональное будущее», 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Дни финно-угорских литератур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7F0D5E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736343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Ноябрь,</w:t>
            </w:r>
          </w:p>
          <w:p w:rsidR="007F0D5E" w:rsidRPr="00F14979" w:rsidRDefault="002D1121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</w:t>
            </w:r>
            <w:r w:rsidR="00B00F8D" w:rsidRPr="00F14979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DB6170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Популяризация книжной культуры, повышение престижа чтения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3408B9" w:rsidP="002D1121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ascii="Times New Roman Udm" w:hAnsi="Times New Roman Udm" w:cs="Times New Roman Udm"/>
                <w:szCs w:val="24"/>
              </w:rPr>
              <w:t>Проведено 3 мероприятия, присутствовало 111 чел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351FF5">
        <w:trPr>
          <w:trHeight w:val="56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F14979" w:rsidRDefault="007F0D5E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организация деятельности библиотек-центров культур</w:t>
            </w:r>
            <w:r w:rsidR="00736343" w:rsidRPr="00F14979">
              <w:rPr>
                <w:rFonts w:eastAsia="Times New Roman" w:cs="Times New Roman"/>
                <w:b/>
                <w:szCs w:val="24"/>
                <w:lang w:eastAsia="ru-RU"/>
              </w:rPr>
              <w:t xml:space="preserve"> Центр удмуртской литературы</w:t>
            </w:r>
            <w:r w:rsidR="00736343" w:rsidRPr="00F14979">
              <w:rPr>
                <w:rFonts w:eastAsia="Times New Roman" w:cs="Times New Roman"/>
                <w:szCs w:val="24"/>
                <w:lang w:eastAsia="ru-RU"/>
              </w:rPr>
              <w:t xml:space="preserve"> – Удмурт-Ключевская библиотека, д. Удмуртские Ключи;</w:t>
            </w:r>
          </w:p>
          <w:p w:rsidR="00736343" w:rsidRPr="00F14979" w:rsidRDefault="00736343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b/>
                <w:szCs w:val="24"/>
                <w:lang w:eastAsia="ru-RU"/>
              </w:rPr>
              <w:t>Центр удмуртской культуры</w:t>
            </w: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-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Золотаревский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ДК, музей «Истоки» и библиотека,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д</w:t>
            </w:r>
            <w:proofErr w:type="gramStart"/>
            <w:r w:rsidRPr="00F14979">
              <w:rPr>
                <w:rFonts w:eastAsia="Times New Roman" w:cs="Times New Roman"/>
                <w:szCs w:val="24"/>
                <w:lang w:eastAsia="ru-RU"/>
              </w:rPr>
              <w:t>.З</w:t>
            </w:r>
            <w:proofErr w:type="gramEnd"/>
            <w:r w:rsidRPr="00F14979">
              <w:rPr>
                <w:rFonts w:eastAsia="Times New Roman" w:cs="Times New Roman"/>
                <w:szCs w:val="24"/>
                <w:lang w:eastAsia="ru-RU"/>
              </w:rPr>
              <w:t>олотарево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>;</w:t>
            </w:r>
          </w:p>
          <w:p w:rsidR="00736343" w:rsidRPr="00F14979" w:rsidRDefault="00736343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b/>
                <w:szCs w:val="24"/>
                <w:lang w:eastAsia="ru-RU"/>
              </w:rPr>
              <w:t>Центр русской культуры</w:t>
            </w: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– Октябрьская библиотека, с</w:t>
            </w:r>
            <w:proofErr w:type="gramStart"/>
            <w:r w:rsidRPr="00F14979">
              <w:rPr>
                <w:rFonts w:eastAsia="Times New Roman" w:cs="Times New Roman"/>
                <w:szCs w:val="24"/>
                <w:lang w:eastAsia="ru-RU"/>
              </w:rPr>
              <w:t>.О</w:t>
            </w:r>
            <w:proofErr w:type="gramEnd"/>
            <w:r w:rsidRPr="00F14979">
              <w:rPr>
                <w:rFonts w:eastAsia="Times New Roman" w:cs="Times New Roman"/>
                <w:szCs w:val="24"/>
                <w:lang w:eastAsia="ru-RU"/>
              </w:rPr>
              <w:t>ктябрьский;</w:t>
            </w:r>
          </w:p>
          <w:p w:rsidR="00736343" w:rsidRPr="00F14979" w:rsidRDefault="00736343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b/>
                <w:szCs w:val="24"/>
                <w:lang w:eastAsia="ru-RU"/>
              </w:rPr>
              <w:t>Центр татарской литературы</w:t>
            </w: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–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Кочишевская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библиотека,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д</w:t>
            </w:r>
            <w:proofErr w:type="gramStart"/>
            <w:r w:rsidRPr="00F14979">
              <w:rPr>
                <w:rFonts w:eastAsia="Times New Roman" w:cs="Times New Roman"/>
                <w:szCs w:val="24"/>
                <w:lang w:eastAsia="ru-RU"/>
              </w:rPr>
              <w:t>.К</w:t>
            </w:r>
            <w:proofErr w:type="gramEnd"/>
            <w:r w:rsidRPr="00F14979">
              <w:rPr>
                <w:rFonts w:eastAsia="Times New Roman" w:cs="Times New Roman"/>
                <w:szCs w:val="24"/>
                <w:lang w:eastAsia="ru-RU"/>
              </w:rPr>
              <w:t>очишево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; </w:t>
            </w:r>
          </w:p>
          <w:p w:rsidR="00736343" w:rsidRPr="00F14979" w:rsidRDefault="00736343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b/>
                <w:szCs w:val="24"/>
                <w:lang w:eastAsia="ru-RU"/>
              </w:rPr>
              <w:t xml:space="preserve">Центр </w:t>
            </w:r>
            <w:proofErr w:type="spellStart"/>
            <w:r w:rsidRPr="00F14979">
              <w:rPr>
                <w:rFonts w:eastAsia="Times New Roman" w:cs="Times New Roman"/>
                <w:b/>
                <w:szCs w:val="24"/>
                <w:lang w:eastAsia="ru-RU"/>
              </w:rPr>
              <w:t>бесермянской</w:t>
            </w:r>
            <w:proofErr w:type="spellEnd"/>
            <w:r w:rsidRPr="00F14979">
              <w:rPr>
                <w:rFonts w:eastAsia="Times New Roman" w:cs="Times New Roman"/>
                <w:b/>
                <w:szCs w:val="24"/>
                <w:lang w:eastAsia="ru-RU"/>
              </w:rPr>
              <w:t xml:space="preserve"> культуры</w:t>
            </w: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–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Отогуртский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ДК и библиотека,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д</w:t>
            </w:r>
            <w:proofErr w:type="gramStart"/>
            <w:r w:rsidRPr="00F14979">
              <w:rPr>
                <w:rFonts w:eastAsia="Times New Roman" w:cs="Times New Roman"/>
                <w:szCs w:val="24"/>
                <w:lang w:eastAsia="ru-RU"/>
              </w:rPr>
              <w:t>.О</w:t>
            </w:r>
            <w:proofErr w:type="gramEnd"/>
            <w:r w:rsidRPr="00F14979">
              <w:rPr>
                <w:rFonts w:eastAsia="Times New Roman" w:cs="Times New Roman"/>
                <w:szCs w:val="24"/>
                <w:lang w:eastAsia="ru-RU"/>
              </w:rPr>
              <w:t>тогурт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736343" w:rsidRPr="00F14979" w:rsidRDefault="00736343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b/>
                <w:szCs w:val="24"/>
                <w:lang w:eastAsia="ru-RU"/>
              </w:rPr>
              <w:t>Центр русского фольклора</w:t>
            </w: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–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Дзякинский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СДК и библиотека, п.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Дзякино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7F0D5E" w:rsidRPr="00F14979" w:rsidRDefault="007F0D5E" w:rsidP="00736343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 xml:space="preserve">: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7F0D5E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736343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Сохранение и возрождение национальных культур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С целью сохранения  и возрождения национальных культур о</w:t>
            </w:r>
            <w:r w:rsidRPr="00F14979">
              <w:rPr>
                <w:rFonts w:eastAsia="Calibri" w:cs="Times New Roman"/>
                <w:sz w:val="22"/>
              </w:rPr>
              <w:t>рганизов</w:t>
            </w:r>
            <w:r w:rsidR="002D1121" w:rsidRPr="00F14979">
              <w:rPr>
                <w:rFonts w:eastAsia="Calibri" w:cs="Times New Roman"/>
                <w:sz w:val="22"/>
              </w:rPr>
              <w:t>ана работа 6</w:t>
            </w:r>
            <w:r w:rsidRPr="00F14979">
              <w:rPr>
                <w:rFonts w:eastAsia="Calibri" w:cs="Times New Roman"/>
                <w:sz w:val="22"/>
              </w:rPr>
              <w:t xml:space="preserve">  центров</w:t>
            </w:r>
          </w:p>
          <w:p w:rsidR="007F0D5E" w:rsidRPr="00F14979" w:rsidRDefault="00A60CC2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( 2017</w:t>
            </w:r>
            <w:r w:rsidR="002D1121" w:rsidRPr="00F14979">
              <w:rPr>
                <w:rFonts w:eastAsia="Calibri" w:cs="Times New Roman"/>
                <w:sz w:val="22"/>
              </w:rPr>
              <w:t xml:space="preserve"> - 5</w:t>
            </w:r>
            <w:proofErr w:type="gramStart"/>
            <w:r w:rsidR="007F0D5E" w:rsidRPr="00F14979">
              <w:rPr>
                <w:rFonts w:eastAsia="Calibri" w:cs="Times New Roman"/>
                <w:sz w:val="22"/>
              </w:rPr>
              <w:t xml:space="preserve"> )</w:t>
            </w:r>
            <w:proofErr w:type="gramEnd"/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создание на базе библиотек клубов общения, любителей книги, семейного чтения;</w:t>
            </w: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F14979" w:rsidRDefault="007F0D5E" w:rsidP="00736343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</w:p>
          <w:p w:rsidR="007F0D5E" w:rsidRPr="00F14979" w:rsidRDefault="007F0D5E" w:rsidP="00736343">
            <w:pPr>
              <w:rPr>
                <w:rFonts w:eastAsia="Calibri" w:cs="Times New Roman"/>
                <w:sz w:val="22"/>
              </w:rPr>
            </w:pP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3408B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cs="Times New Roman"/>
                <w:szCs w:val="24"/>
                <w:shd w:val="clear" w:color="auto" w:fill="FFFFFF"/>
              </w:rPr>
              <w:t>Библиотекарями организована работа клубов по интересам, всего на базе МУК «</w:t>
            </w:r>
            <w:proofErr w:type="spellStart"/>
            <w:r w:rsidRPr="00F14979">
              <w:rPr>
                <w:rFonts w:cs="Times New Roman"/>
                <w:szCs w:val="24"/>
                <w:shd w:val="clear" w:color="auto" w:fill="FFFFFF"/>
              </w:rPr>
              <w:t>Глазовская</w:t>
            </w:r>
            <w:proofErr w:type="spellEnd"/>
            <w:r w:rsidRPr="00F14979">
              <w:rPr>
                <w:rFonts w:cs="Times New Roman"/>
                <w:szCs w:val="24"/>
                <w:shd w:val="clear" w:color="auto" w:fill="FFFFFF"/>
              </w:rPr>
              <w:t xml:space="preserve"> районная ЦБС» </w:t>
            </w:r>
            <w:r w:rsidRPr="00F14979">
              <w:rPr>
                <w:rFonts w:cs="Times New Roman"/>
                <w:b/>
                <w:szCs w:val="24"/>
                <w:shd w:val="clear" w:color="auto" w:fill="FFFFFF"/>
              </w:rPr>
              <w:t>работают 28 объединений</w:t>
            </w:r>
            <w:r w:rsidRPr="00F14979">
              <w:rPr>
                <w:rFonts w:cs="Times New Roman"/>
                <w:szCs w:val="24"/>
                <w:shd w:val="clear" w:color="auto" w:fill="FFFFFF"/>
              </w:rPr>
              <w:t>, в том числе 13 для детей. Клубы объединяют 386 пользователей</w:t>
            </w: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736343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оформление тематических выставок, экспозиций;</w:t>
            </w: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3408B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2019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CB0053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Проведено выставок 301</w:t>
            </w:r>
          </w:p>
          <w:p w:rsidR="007F0D5E" w:rsidRPr="00F14979" w:rsidRDefault="00736343" w:rsidP="003408B9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9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A33255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A33255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</w:t>
            </w:r>
            <w:r w:rsidR="003408B9" w:rsidRPr="00F14979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Целевые мероприятия муниципальной программы «Библиотека-центр деловой </w:t>
            </w:r>
            <w:r w:rsidRPr="00F14979">
              <w:rPr>
                <w:rFonts w:eastAsia="Calibri" w:cs="Times New Roman"/>
                <w:sz w:val="22"/>
              </w:rPr>
              <w:lastRenderedPageBreak/>
              <w:t xml:space="preserve">информации </w:t>
            </w:r>
            <w:proofErr w:type="spellStart"/>
            <w:r w:rsidRPr="00F14979">
              <w:rPr>
                <w:rFonts w:eastAsia="Calibri" w:cs="Times New Roman"/>
                <w:sz w:val="22"/>
              </w:rPr>
              <w:t>Глазовского</w:t>
            </w:r>
            <w:proofErr w:type="spellEnd"/>
            <w:r w:rsidRPr="00F14979">
              <w:rPr>
                <w:rFonts w:eastAsia="Calibri" w:cs="Times New Roman"/>
                <w:sz w:val="22"/>
              </w:rPr>
              <w:t xml:space="preserve"> района 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CB0053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</w:t>
            </w:r>
            <w:r w:rsidR="003408B9" w:rsidRPr="00F14979">
              <w:rPr>
                <w:rFonts w:eastAsia="Calibri" w:cs="Times New Roman"/>
                <w:sz w:val="22"/>
              </w:rPr>
              <w:t>9</w:t>
            </w: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 xml:space="preserve">  Правовое воспитание населения </w:t>
            </w:r>
            <w:proofErr w:type="spellStart"/>
            <w:r w:rsidRPr="00F14979">
              <w:rPr>
                <w:rFonts w:eastAsia="Calibri" w:cs="Times New Roman"/>
                <w:sz w:val="22"/>
              </w:rPr>
              <w:lastRenderedPageBreak/>
              <w:t>Глазовского</w:t>
            </w:r>
            <w:proofErr w:type="spellEnd"/>
            <w:r w:rsidRPr="00F14979">
              <w:rPr>
                <w:rFonts w:eastAsia="Calibri" w:cs="Times New Roman"/>
                <w:sz w:val="22"/>
              </w:rPr>
              <w:t xml:space="preserve"> района</w:t>
            </w: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F14979" w:rsidRDefault="00736343" w:rsidP="00736343">
            <w:pPr>
              <w:rPr>
                <w:rFonts w:eastAsia="Calibri"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0"/>
                <w:szCs w:val="20"/>
              </w:rPr>
              <w:lastRenderedPageBreak/>
              <w:t>Количество зарегистрированных читателей</w:t>
            </w:r>
            <w:r w:rsidR="00706DAD" w:rsidRPr="00F14979">
              <w:rPr>
                <w:rFonts w:cs="Times New Roman"/>
                <w:sz w:val="20"/>
                <w:szCs w:val="20"/>
              </w:rPr>
              <w:t xml:space="preserve">       797 </w:t>
            </w:r>
            <w:r w:rsidR="00706DAD" w:rsidRPr="00F14979">
              <w:rPr>
                <w:rFonts w:cs="Times New Roman"/>
                <w:sz w:val="20"/>
                <w:szCs w:val="20"/>
              </w:rPr>
              <w:lastRenderedPageBreak/>
              <w:t>(2018-</w:t>
            </w:r>
            <w:r w:rsidRPr="00F14979">
              <w:rPr>
                <w:rFonts w:cs="Times New Roman"/>
                <w:sz w:val="20"/>
                <w:szCs w:val="20"/>
              </w:rPr>
              <w:t xml:space="preserve"> – </w:t>
            </w:r>
            <w:r w:rsidR="00706DAD" w:rsidRPr="00F14979">
              <w:rPr>
                <w:rFonts w:eastAsia="Calibri" w:cs="Times New Roman"/>
                <w:sz w:val="22"/>
                <w:lang w:eastAsia="ru-RU"/>
              </w:rPr>
              <w:t>922</w:t>
            </w:r>
            <w:r w:rsidRPr="00F14979">
              <w:rPr>
                <w:rFonts w:eastAsia="Calibri" w:cs="Times New Roman"/>
                <w:sz w:val="22"/>
                <w:lang w:eastAsia="ru-RU"/>
              </w:rPr>
              <w:t>)</w:t>
            </w:r>
          </w:p>
          <w:p w:rsidR="00736343" w:rsidRPr="00F14979" w:rsidRDefault="00736343" w:rsidP="00736343">
            <w:pPr>
              <w:rPr>
                <w:rFonts w:eastAsia="Calibri"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 w:val="20"/>
                <w:szCs w:val="20"/>
              </w:rPr>
              <w:t>Коли</w:t>
            </w:r>
            <w:r w:rsidR="00706DAD" w:rsidRPr="00F14979">
              <w:rPr>
                <w:rFonts w:cs="Times New Roman"/>
                <w:sz w:val="20"/>
                <w:szCs w:val="20"/>
              </w:rPr>
              <w:t>чество посещений ПЦПИ 2296 (2018</w:t>
            </w:r>
            <w:r w:rsidRPr="00F14979">
              <w:rPr>
                <w:rFonts w:cs="Times New Roman"/>
                <w:sz w:val="20"/>
                <w:szCs w:val="20"/>
              </w:rPr>
              <w:t xml:space="preserve"> -</w:t>
            </w:r>
            <w:r w:rsidR="00706DAD" w:rsidRPr="00F14979">
              <w:rPr>
                <w:rFonts w:eastAsia="Calibri" w:cs="Times New Roman"/>
                <w:sz w:val="22"/>
                <w:lang w:eastAsia="ru-RU"/>
              </w:rPr>
              <w:t>2436</w:t>
            </w:r>
            <w:r w:rsidRPr="00F14979">
              <w:rPr>
                <w:rFonts w:eastAsia="Calibri" w:cs="Times New Roman"/>
                <w:sz w:val="22"/>
                <w:lang w:eastAsia="ru-RU"/>
              </w:rPr>
              <w:t>)</w:t>
            </w:r>
          </w:p>
          <w:p w:rsidR="00736343" w:rsidRPr="00F14979" w:rsidRDefault="00736343" w:rsidP="00736343">
            <w:pPr>
              <w:rPr>
                <w:rFonts w:cs="Times New Roman"/>
                <w:sz w:val="20"/>
                <w:szCs w:val="20"/>
              </w:rPr>
            </w:pPr>
            <w:r w:rsidRPr="00F14979">
              <w:rPr>
                <w:rFonts w:cs="Times New Roman"/>
                <w:sz w:val="20"/>
                <w:szCs w:val="20"/>
              </w:rPr>
              <w:t>Кол</w:t>
            </w:r>
            <w:r w:rsidR="00706DAD" w:rsidRPr="00F14979">
              <w:rPr>
                <w:rFonts w:cs="Times New Roman"/>
                <w:sz w:val="20"/>
                <w:szCs w:val="20"/>
              </w:rPr>
              <w:t>ичество выданных документов 4533</w:t>
            </w:r>
          </w:p>
          <w:p w:rsidR="00736343" w:rsidRPr="00F14979" w:rsidRDefault="00706DAD" w:rsidP="00736343">
            <w:r w:rsidRPr="00F14979">
              <w:rPr>
                <w:rFonts w:cs="Times New Roman"/>
                <w:sz w:val="20"/>
                <w:szCs w:val="20"/>
              </w:rPr>
              <w:t>(2018</w:t>
            </w:r>
            <w:r w:rsidR="00736343" w:rsidRPr="00F14979">
              <w:rPr>
                <w:rFonts w:cs="Times New Roman"/>
                <w:sz w:val="20"/>
                <w:szCs w:val="20"/>
              </w:rPr>
              <w:t xml:space="preserve"> – </w:t>
            </w:r>
            <w:r w:rsidRPr="00F14979">
              <w:rPr>
                <w:rFonts w:eastAsia="Calibri" w:cs="Times New Roman"/>
                <w:sz w:val="22"/>
                <w:lang w:eastAsia="ru-RU"/>
              </w:rPr>
              <w:t>4702</w:t>
            </w:r>
            <w:r w:rsidR="00736343" w:rsidRPr="00F14979">
              <w:rPr>
                <w:rFonts w:eastAsia="Calibri" w:cs="Times New Roman"/>
                <w:sz w:val="22"/>
                <w:lang w:eastAsia="ru-RU"/>
              </w:rPr>
              <w:t>)</w:t>
            </w:r>
          </w:p>
          <w:p w:rsidR="00BA0E09" w:rsidRPr="00F14979" w:rsidRDefault="00BA0E09" w:rsidP="00636C5B">
            <w:pPr>
              <w:rPr>
                <w:rFonts w:eastAsia="Calibri" w:cs="Times New Roman"/>
                <w:sz w:val="22"/>
                <w:lang w:eastAsia="ru-RU"/>
              </w:rPr>
            </w:pPr>
          </w:p>
          <w:p w:rsidR="00706DAD" w:rsidRPr="00F14979" w:rsidRDefault="00706DAD" w:rsidP="00636C5B">
            <w:pPr>
              <w:rPr>
                <w:rFonts w:eastAsia="Calibri" w:cs="Times New Roman"/>
                <w:sz w:val="22"/>
                <w:lang w:eastAsia="ru-RU"/>
              </w:rPr>
            </w:pPr>
          </w:p>
          <w:p w:rsidR="00706DAD" w:rsidRPr="00F14979" w:rsidRDefault="00706DAD" w:rsidP="00636C5B">
            <w:pPr>
              <w:rPr>
                <w:rFonts w:eastAsia="Calibri" w:cs="Times New Roman"/>
                <w:sz w:val="22"/>
                <w:lang w:eastAsia="ru-RU"/>
              </w:rPr>
            </w:pPr>
          </w:p>
          <w:p w:rsidR="00706DAD" w:rsidRPr="00F14979" w:rsidRDefault="00706DAD" w:rsidP="00636C5B">
            <w:pPr>
              <w:rPr>
                <w:rFonts w:eastAsia="Calibri" w:cs="Times New Roman"/>
                <w:sz w:val="22"/>
                <w:lang w:eastAsia="ru-RU"/>
              </w:rPr>
            </w:pPr>
          </w:p>
          <w:p w:rsidR="00706DAD" w:rsidRPr="00F14979" w:rsidRDefault="00706DAD" w:rsidP="00636C5B">
            <w:pPr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06DAD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респуб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библиот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>. фонда сети муниципальных библиотек)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  <w:p w:rsidR="007F0D5E" w:rsidRPr="00F14979" w:rsidRDefault="00BA0E09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BA0E09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FD63CA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мероприятия по комплектованию книжных фондов библиотек</w:t>
            </w:r>
          </w:p>
          <w:p w:rsidR="00706DAD" w:rsidRPr="00F14979" w:rsidRDefault="00706DAD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06DAD" w:rsidRPr="00F14979" w:rsidRDefault="00706DAD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06DAD" w:rsidRPr="00F14979" w:rsidRDefault="00706DAD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 -185</w:t>
            </w:r>
          </w:p>
          <w:p w:rsidR="00706DAD" w:rsidRPr="00F14979" w:rsidRDefault="00706DAD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06DAD" w:rsidRPr="00F14979" w:rsidRDefault="00706DAD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36343" w:rsidP="00736343">
            <w:pPr>
              <w:rPr>
                <w:rFonts w:eastAsia="Calibri" w:cs="Times New Roman"/>
                <w:sz w:val="22"/>
                <w:lang w:eastAsia="ru-RU"/>
              </w:rPr>
            </w:pPr>
            <w:r w:rsidRPr="00F14979">
              <w:t>Количество экземпляров новых поступлений в фонды на 1000 человек населения -</w:t>
            </w:r>
            <w:r w:rsidR="003408B9" w:rsidRPr="00F14979">
              <w:t>222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06DAD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На проведение мероприятий по подключению общедоступных библиотек РФ к  информационно </w:t>
            </w:r>
            <w:proofErr w:type="gramStart"/>
            <w:r w:rsidRPr="00F14979">
              <w:rPr>
                <w:rFonts w:eastAsia="Times New Roman" w:cs="Times New Roman"/>
                <w:szCs w:val="24"/>
                <w:lang w:eastAsia="ru-RU"/>
              </w:rPr>
              <w:t>–т</w:t>
            </w:r>
            <w:proofErr w:type="gram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елекоммуникационной  сети «Интернет» и развитие системы </w:t>
            </w:r>
            <w:r w:rsidRPr="00F14979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библиотечного дела с учетом  задачи расширения информационных технологий и оцифровки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BA0E09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FD63CA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7A5143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Доступ  филиалов к сети Интернет</w:t>
            </w:r>
          </w:p>
          <w:p w:rsidR="007F0D5E" w:rsidRPr="00F14979" w:rsidRDefault="007F0D5E" w:rsidP="007A5143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A5143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Доля библиотек, подключенных к сети Интернет </w:t>
            </w:r>
            <w:r w:rsidR="00FD63CA" w:rsidRPr="00F14979">
              <w:rPr>
                <w:rFonts w:eastAsia="Calibri" w:cs="Times New Roman"/>
                <w:sz w:val="22"/>
              </w:rPr>
              <w:t>в общем количестве библиотек -85</w:t>
            </w:r>
            <w:r w:rsidRPr="00F14979">
              <w:rPr>
                <w:rFonts w:eastAsia="Calibri" w:cs="Times New Roman"/>
                <w:sz w:val="22"/>
              </w:rPr>
              <w:t>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272" w:rsidRPr="00F14979" w:rsidRDefault="00754272" w:rsidP="00754272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7F0D5E" w:rsidRPr="00F14979" w:rsidRDefault="00754272" w:rsidP="00754272">
            <w:pPr>
              <w:rPr>
                <w:rFonts w:eastAsia="Calibri" w:cs="Times New Roman"/>
                <w:sz w:val="22"/>
                <w:lang w:eastAsia="ru-RU"/>
              </w:rPr>
            </w:pPr>
            <w:r w:rsidRPr="00F14979">
              <w:rPr>
                <w:rFonts w:eastAsia="Calibri" w:cs="Times New Roman"/>
                <w:szCs w:val="24"/>
              </w:rPr>
              <w:t>Доля библиотек, подключенных к сети Интернет в общем коли</w:t>
            </w:r>
            <w:r w:rsidR="00FD63CA" w:rsidRPr="00F14979">
              <w:rPr>
                <w:rFonts w:eastAsia="Calibri" w:cs="Times New Roman"/>
                <w:szCs w:val="24"/>
              </w:rPr>
              <w:t>честве библиотек – 86% (2018 -82</w:t>
            </w:r>
            <w:r w:rsidRPr="00F14979"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респуб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библиот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. фонда сети муниципальных библиотек)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FD63CA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мероприятия по комплектованию книжных фондов библиотек</w:t>
            </w:r>
          </w:p>
          <w:p w:rsidR="007F0D5E" w:rsidRPr="00F14979" w:rsidRDefault="00736343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t>Количество экземпляров новых поступлений в фонды на 1000 человек населения - 185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36343" w:rsidP="00636C5B">
            <w:pPr>
              <w:rPr>
                <w:rFonts w:eastAsia="Calibri" w:cs="Times New Roman"/>
                <w:sz w:val="22"/>
                <w:lang w:eastAsia="ru-RU"/>
              </w:rPr>
            </w:pPr>
            <w:r w:rsidRPr="00F14979">
              <w:t>Количество экземпляров новых поступлений в фон</w:t>
            </w:r>
            <w:r w:rsidR="00FD63CA" w:rsidRPr="00F14979">
              <w:t>ды на 1000 человек населения 222 (2018 - 217</w:t>
            </w:r>
            <w:r w:rsidRPr="00F14979"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Создание электронных информационных ресурсов.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BA0E09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</w:t>
            </w:r>
            <w:r w:rsidR="00FD63CA" w:rsidRPr="00F14979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Обеспечение доступности к электронным ресурсам библиотек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21CAD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Создан электронный каталог, Объём электронного каталога составляет </w:t>
            </w:r>
          </w:p>
          <w:p w:rsidR="00736343" w:rsidRPr="00F14979" w:rsidRDefault="007F0D5E" w:rsidP="00621CAD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Д</w:t>
            </w:r>
            <w:r w:rsidR="00FD63CA" w:rsidRPr="00F14979">
              <w:rPr>
                <w:rFonts w:eastAsia="Calibri" w:cs="Times New Roman"/>
                <w:sz w:val="22"/>
              </w:rPr>
              <w:t>окументов –</w:t>
            </w:r>
            <w:r w:rsidR="00FD63CA" w:rsidRPr="00F14979">
              <w:rPr>
                <w:szCs w:val="24"/>
              </w:rPr>
              <w:t>28245</w:t>
            </w:r>
          </w:p>
          <w:p w:rsidR="00736343" w:rsidRPr="00F14979" w:rsidRDefault="00736343" w:rsidP="00621CAD">
            <w:pPr>
              <w:rPr>
                <w:rFonts w:eastAsia="Calibri" w:cs="Times New Roman"/>
                <w:sz w:val="22"/>
              </w:rPr>
            </w:pPr>
          </w:p>
          <w:p w:rsidR="00BA0E09" w:rsidRPr="00F14979" w:rsidRDefault="00FD63CA" w:rsidP="00FD63CA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(2018 - 24654</w:t>
            </w:r>
            <w:r w:rsidR="007F0D5E" w:rsidRPr="00F14979">
              <w:rPr>
                <w:rFonts w:eastAsia="Calibri" w:cs="Times New Roman"/>
                <w:sz w:val="22"/>
              </w:rPr>
              <w:t>)</w:t>
            </w:r>
            <w:r w:rsidR="00BA0E09" w:rsidRPr="00F14979">
              <w:rPr>
                <w:rFonts w:eastAsia="Calibri" w:cs="Times New Roman"/>
                <w:sz w:val="22"/>
              </w:rPr>
              <w:tab/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141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Оказание  методической помощи филиалам МУК «</w:t>
            </w:r>
            <w:proofErr w:type="spellStart"/>
            <w:r w:rsidRPr="00F14979">
              <w:rPr>
                <w:rFonts w:eastAsia="Calibri" w:cs="Times New Roman"/>
                <w:bCs/>
                <w:sz w:val="22"/>
              </w:rPr>
              <w:t>Глазовская</w:t>
            </w:r>
            <w:proofErr w:type="spellEnd"/>
            <w:r w:rsidRPr="00F14979">
              <w:rPr>
                <w:rFonts w:eastAsia="Calibri" w:cs="Times New Roman"/>
                <w:bCs/>
                <w:sz w:val="22"/>
              </w:rPr>
              <w:t xml:space="preserve"> </w:t>
            </w:r>
            <w:proofErr w:type="gramStart"/>
            <w:r w:rsidRPr="00F14979">
              <w:rPr>
                <w:rFonts w:eastAsia="Calibri" w:cs="Times New Roman"/>
                <w:bCs/>
                <w:sz w:val="22"/>
              </w:rPr>
              <w:t>районная</w:t>
            </w:r>
            <w:proofErr w:type="gramEnd"/>
            <w:r w:rsidRPr="00F14979">
              <w:rPr>
                <w:rFonts w:eastAsia="Calibri" w:cs="Times New Roman"/>
                <w:bCs/>
                <w:sz w:val="22"/>
              </w:rPr>
              <w:t xml:space="preserve"> ЦБС» в сельских поселениях.</w:t>
            </w: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FD63CA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Оказание методической помощи филиалам, внедрение новых форм и методов работы. </w:t>
            </w: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B00F8D">
            <w:pPr>
              <w:pStyle w:val="1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14979">
              <w:rPr>
                <w:rFonts w:ascii="Times New Roman" w:hAnsi="Times New Roman"/>
                <w:lang w:eastAsia="ru-RU"/>
              </w:rPr>
              <w:lastRenderedPageBreak/>
              <w:t>количество индивидуальных и г</w:t>
            </w:r>
            <w:r w:rsidR="00736343" w:rsidRPr="00F14979">
              <w:rPr>
                <w:rFonts w:ascii="Times New Roman" w:hAnsi="Times New Roman"/>
                <w:lang w:eastAsia="ru-RU"/>
              </w:rPr>
              <w:t>р</w:t>
            </w:r>
            <w:r w:rsidR="00FD63CA" w:rsidRPr="00F14979">
              <w:rPr>
                <w:rFonts w:ascii="Times New Roman" w:hAnsi="Times New Roman"/>
                <w:lang w:eastAsia="ru-RU"/>
              </w:rPr>
              <w:t>упповых консультаций, -145 (2018 -128</w:t>
            </w:r>
            <w:r w:rsidRPr="00F14979">
              <w:rPr>
                <w:rFonts w:ascii="Times New Roman" w:hAnsi="Times New Roman"/>
                <w:lang w:eastAsia="ru-RU"/>
              </w:rPr>
              <w:t>)</w:t>
            </w:r>
          </w:p>
          <w:p w:rsidR="00736343" w:rsidRPr="00F14979" w:rsidRDefault="00736343" w:rsidP="00B00F8D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организованных совещаний, семинаров </w:t>
            </w:r>
            <w:r w:rsidR="00FD63CA" w:rsidRPr="00F14979">
              <w:rPr>
                <w:rFonts w:ascii="Times New Roman" w:hAnsi="Times New Roman"/>
                <w:sz w:val="24"/>
                <w:szCs w:val="24"/>
                <w:lang w:eastAsia="ru-RU"/>
              </w:rPr>
              <w:t>и др. профессиональных встреч 15</w:t>
            </w:r>
            <w:r w:rsidRPr="00F1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т.ч. в сетевом режиме 3;  </w:t>
            </w:r>
          </w:p>
          <w:p w:rsidR="00736343" w:rsidRPr="00F14979" w:rsidRDefault="00736343" w:rsidP="00B00F8D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97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</w:t>
            </w:r>
            <w:r w:rsidRPr="00F1497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методических советов –3;</w:t>
            </w:r>
          </w:p>
          <w:p w:rsidR="00736343" w:rsidRPr="00F14979" w:rsidRDefault="00736343" w:rsidP="00B00F8D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97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совета культуры –2;</w:t>
            </w:r>
          </w:p>
          <w:p w:rsidR="00736343" w:rsidRPr="00F14979" w:rsidRDefault="00736343" w:rsidP="00B00F8D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обучающих мероприятий 10, в т.ч. дистанционно 3; </w:t>
            </w:r>
          </w:p>
          <w:p w:rsidR="00736343" w:rsidRPr="00F14979" w:rsidRDefault="00736343" w:rsidP="00B00F8D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выездов в библиотеки с целью оказания методической помощи, изучения опыта работы </w:t>
            </w:r>
            <w:r w:rsidRPr="00F149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–</w:t>
            </w:r>
            <w:r w:rsidRPr="00F1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9; </w:t>
            </w:r>
          </w:p>
          <w:p w:rsidR="007F0D5E" w:rsidRPr="00F14979" w:rsidRDefault="007F0D5E" w:rsidP="00736343">
            <w:pPr>
              <w:pStyle w:val="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2016-202</w:t>
            </w:r>
            <w:r w:rsidR="00C80BC5" w:rsidRPr="00F14979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</w:p>
          <w:p w:rsidR="007F0D5E" w:rsidRPr="00F14979" w:rsidRDefault="00FD63CA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Информирование населения о работе библиотек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A6384" w:rsidRPr="00F14979" w:rsidRDefault="000A6384" w:rsidP="003142D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Информирование населения через сайты  в сети «Интернет». </w:t>
            </w:r>
          </w:p>
          <w:p w:rsidR="003142D7" w:rsidRPr="00F14979" w:rsidRDefault="003142D7" w:rsidP="003142D7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Times New Roman"/>
                <w:b/>
                <w:bCs/>
                <w:szCs w:val="24"/>
              </w:rPr>
            </w:pPr>
            <w:r w:rsidRPr="00F14979">
              <w:rPr>
                <w:rFonts w:eastAsia="Times New Roman"/>
                <w:szCs w:val="24"/>
              </w:rPr>
              <w:t xml:space="preserve">число обращений к библиотекам удаленных пользователей (всего) – 52132 </w:t>
            </w:r>
            <w:proofErr w:type="gramStart"/>
            <w:r w:rsidRPr="00F14979">
              <w:rPr>
                <w:rFonts w:eastAsia="Times New Roman"/>
                <w:szCs w:val="24"/>
              </w:rPr>
              <w:t xml:space="preserve">( </w:t>
            </w:r>
            <w:proofErr w:type="gramEnd"/>
            <w:r w:rsidRPr="00F14979">
              <w:rPr>
                <w:rFonts w:eastAsia="Times New Roman"/>
                <w:szCs w:val="24"/>
              </w:rPr>
              <w:t xml:space="preserve">2018 – 47352), из них обращений веб-сайтам </w:t>
            </w:r>
            <w:r w:rsidRPr="00F14979">
              <w:rPr>
                <w:rFonts w:eastAsia="Times New Roman"/>
                <w:szCs w:val="24"/>
              </w:rPr>
              <w:lastRenderedPageBreak/>
              <w:t>библиотек – 33378 ( 2018 - 28378);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Внедрение во всех структурных подразделениях МУК «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Глазовская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 xml:space="preserve"> </w:t>
            </w:r>
            <w:proofErr w:type="spellStart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районнаяЦБС</w:t>
            </w:r>
            <w:proofErr w:type="spellEnd"/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A62B7B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201</w:t>
            </w:r>
            <w:r w:rsidR="003142D7" w:rsidRPr="00F14979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Внедрена система  регулярного мониторинга</w:t>
            </w:r>
          </w:p>
          <w:p w:rsidR="007F0D5E" w:rsidRPr="00F14979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Оценка удовлетворённости читателей качеством и доступностью би</w:t>
            </w:r>
            <w:r w:rsidR="00736343" w:rsidRPr="00F14979">
              <w:rPr>
                <w:rFonts w:eastAsia="Calibri" w:cs="Times New Roman"/>
                <w:sz w:val="22"/>
              </w:rPr>
              <w:t>блиотечных услуг составляет 93</w:t>
            </w:r>
            <w:r w:rsidR="003142D7" w:rsidRPr="00F14979">
              <w:rPr>
                <w:rFonts w:eastAsia="Calibri" w:cs="Times New Roman"/>
                <w:sz w:val="22"/>
              </w:rPr>
              <w:t>,6</w:t>
            </w:r>
            <w:r w:rsidRPr="00F14979">
              <w:rPr>
                <w:rFonts w:eastAsia="Calibri" w:cs="Times New Roman"/>
                <w:sz w:val="22"/>
              </w:rPr>
              <w:t xml:space="preserve"> %</w:t>
            </w:r>
          </w:p>
          <w:p w:rsidR="007F0D5E" w:rsidRPr="00F14979" w:rsidRDefault="003142D7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(2018-93</w:t>
            </w:r>
            <w:r w:rsidR="007F0D5E" w:rsidRPr="00F14979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3142D7">
        <w:trPr>
          <w:trHeight w:val="2286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Укрепление и модернизация материально-технической базы библиотек.</w:t>
            </w: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C80BC5" w:rsidP="003142D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3142D7" w:rsidRPr="00F14979" w:rsidRDefault="003142D7" w:rsidP="003142D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3142D7" w:rsidRPr="00F14979" w:rsidRDefault="003142D7" w:rsidP="003142D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3142D7" w:rsidRPr="00F14979" w:rsidRDefault="003142D7" w:rsidP="003142D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3142D7" w:rsidRPr="00F14979" w:rsidRDefault="003142D7" w:rsidP="003142D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3142D7" w:rsidRPr="00F14979" w:rsidRDefault="003142D7" w:rsidP="003142D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3142D7" w:rsidRPr="00F14979" w:rsidRDefault="003142D7" w:rsidP="003142D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В т.г.</w:t>
            </w:r>
          </w:p>
          <w:p w:rsidR="007F0D5E" w:rsidRPr="00F14979" w:rsidRDefault="00B00F8D" w:rsidP="00B441AC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A62B7B" w:rsidP="00B441AC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Доля библиотек, подключенных к сети Интернет в общем количестве библиотек </w:t>
            </w:r>
            <w:r w:rsidR="003142D7" w:rsidRPr="00F14979">
              <w:rPr>
                <w:rFonts w:eastAsia="Calibri" w:cs="Times New Roman"/>
                <w:sz w:val="22"/>
              </w:rPr>
              <w:t>-85</w:t>
            </w:r>
            <w:r w:rsidRPr="00F14979">
              <w:rPr>
                <w:rFonts w:eastAsia="Calibri" w:cs="Times New Roman"/>
                <w:sz w:val="22"/>
              </w:rPr>
              <w:t>%</w:t>
            </w:r>
          </w:p>
          <w:p w:rsidR="003142D7" w:rsidRPr="00F14979" w:rsidRDefault="003142D7" w:rsidP="00B441AC">
            <w:pPr>
              <w:rPr>
                <w:rFonts w:eastAsia="Calibri" w:cs="Times New Roman"/>
                <w:sz w:val="22"/>
              </w:rPr>
            </w:pPr>
          </w:p>
          <w:p w:rsidR="003142D7" w:rsidRPr="00F14979" w:rsidRDefault="003142D7" w:rsidP="00B441A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F14979" w:rsidRDefault="00736343" w:rsidP="00736343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3142D7" w:rsidRPr="00F14979" w:rsidRDefault="003142D7" w:rsidP="00736343">
            <w:pPr>
              <w:rPr>
                <w:rFonts w:eastAsia="Calibri" w:cs="Times New Roman"/>
                <w:szCs w:val="24"/>
              </w:rPr>
            </w:pPr>
            <w:r w:rsidRPr="00F14979">
              <w:rPr>
                <w:rFonts w:eastAsia="Calibri" w:cs="Times New Roman"/>
                <w:szCs w:val="24"/>
              </w:rPr>
              <w:t>Доля библиотек, подключенных к сети Интернет в общем количестве библиотек – 86% (2018 -82)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B441AC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Организация досуга и предоставление услуг организаций культуры и доступа к музейным фондам;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отдел культуры и молодежной политики</w:t>
            </w: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09748A"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92258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7F0D5E" w:rsidRPr="00F14979" w:rsidRDefault="007F0D5E" w:rsidP="009225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</w:rPr>
              <w:t>Проведение ежегодно  более 3000 мероприятий,</w:t>
            </w:r>
          </w:p>
          <w:p w:rsidR="007F0D5E" w:rsidRPr="00F14979" w:rsidRDefault="007F0D5E" w:rsidP="0009748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F14979" w:rsidRDefault="00736343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Проведено </w:t>
            </w:r>
            <w:r w:rsidR="0009748A" w:rsidRPr="00F14979">
              <w:rPr>
                <w:b/>
                <w:bCs/>
              </w:rPr>
              <w:t>3763</w:t>
            </w:r>
          </w:p>
          <w:p w:rsidR="0009748A" w:rsidRPr="00F14979" w:rsidRDefault="0009748A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Calibri" w:cs="Times New Roman"/>
                <w:sz w:val="28"/>
                <w:szCs w:val="28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(2018-</w:t>
            </w:r>
            <w:r w:rsidR="00736343" w:rsidRPr="00F14979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>3636</w:t>
            </w:r>
            <w:r w:rsidR="00A82189" w:rsidRPr="00F14979">
              <w:rPr>
                <w:rFonts w:eastAsia="Times New Roman" w:cs="Times New Roman"/>
                <w:sz w:val="22"/>
                <w:lang w:eastAsia="ru-RU"/>
              </w:rPr>
              <w:t>), посетителе</w:t>
            </w:r>
            <w:r w:rsidR="00736343" w:rsidRPr="00F14979">
              <w:rPr>
                <w:rFonts w:eastAsia="Times New Roman" w:cs="Times New Roman"/>
                <w:sz w:val="22"/>
                <w:lang w:eastAsia="ru-RU"/>
              </w:rPr>
              <w:t xml:space="preserve">й на мероприятиях – </w:t>
            </w:r>
          </w:p>
          <w:p w:rsidR="007F0D5E" w:rsidRPr="00F14979" w:rsidRDefault="0009748A" w:rsidP="0009748A">
            <w:pPr>
              <w:rPr>
                <w:b/>
                <w:bCs/>
                <w:szCs w:val="24"/>
              </w:rPr>
            </w:pPr>
            <w:r w:rsidRPr="00F14979">
              <w:rPr>
                <w:b/>
                <w:bCs/>
              </w:rPr>
              <w:t>241948</w:t>
            </w:r>
            <w:r w:rsidRPr="00F14979">
              <w:rPr>
                <w:b/>
                <w:bCs/>
                <w:szCs w:val="24"/>
              </w:rPr>
              <w:t xml:space="preserve">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(2018- </w:t>
            </w:r>
            <w:r w:rsidRPr="00F14979">
              <w:rPr>
                <w:rFonts w:eastAsia="Calibri" w:cs="Times New Roman"/>
                <w:sz w:val="28"/>
                <w:szCs w:val="28"/>
              </w:rPr>
              <w:t>239276</w:t>
            </w:r>
            <w:r w:rsidR="00A82189" w:rsidRPr="00F14979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7F0D5E" w:rsidRPr="00F14979" w:rsidRDefault="007F0D5E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82189" w:rsidRPr="00F14979" w:rsidRDefault="00A82189" w:rsidP="00922581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2"/>
              </w:rPr>
            </w:pPr>
          </w:p>
          <w:p w:rsidR="007F0D5E" w:rsidRPr="00F14979" w:rsidRDefault="007F0D5E" w:rsidP="0073634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7F0D5E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C80BC5"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C00B02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</w:rPr>
              <w:t>201</w:t>
            </w:r>
            <w:r w:rsidR="0009748A" w:rsidRPr="00F14979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9225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Удельный вес населения, участвующего в платных культурно-досуговых мероприятиях, проводимых муниципаль</w:t>
            </w:r>
            <w:r w:rsidR="0009748A" w:rsidRPr="00F14979">
              <w:rPr>
                <w:rFonts w:cs="Times New Roman"/>
                <w:sz w:val="22"/>
              </w:rPr>
              <w:t>ными учреждениями культуры,- 307,8</w:t>
            </w:r>
          </w:p>
          <w:p w:rsidR="00A82189" w:rsidRPr="00F14979" w:rsidRDefault="00A82189" w:rsidP="00922581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922581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Среднее число участников клубных формирований в расчет</w:t>
            </w:r>
            <w:r w:rsidR="00736343" w:rsidRPr="00F14979">
              <w:rPr>
                <w:rFonts w:cs="Times New Roman"/>
                <w:sz w:val="22"/>
              </w:rPr>
              <w:t>е на 1000 человек н</w:t>
            </w:r>
            <w:r w:rsidR="0009748A" w:rsidRPr="00F14979">
              <w:rPr>
                <w:rFonts w:cs="Times New Roman"/>
                <w:sz w:val="22"/>
              </w:rPr>
              <w:t>аселения -175</w:t>
            </w:r>
          </w:p>
          <w:p w:rsidR="0009748A" w:rsidRPr="00F14979" w:rsidRDefault="0009748A" w:rsidP="00922581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2"/>
              </w:rPr>
            </w:pPr>
          </w:p>
          <w:p w:rsidR="00A82189" w:rsidRPr="00F14979" w:rsidRDefault="00A82189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Кол</w:t>
            </w:r>
            <w:r w:rsidR="0009748A" w:rsidRPr="00F14979">
              <w:rPr>
                <w:rFonts w:eastAsia="Calibri" w:cs="Times New Roman"/>
                <w:sz w:val="22"/>
              </w:rPr>
              <w:t xml:space="preserve">ичество </w:t>
            </w:r>
            <w:proofErr w:type="gramStart"/>
            <w:r w:rsidR="0009748A" w:rsidRPr="00F14979">
              <w:rPr>
                <w:rFonts w:eastAsia="Calibri" w:cs="Times New Roman"/>
                <w:sz w:val="22"/>
              </w:rPr>
              <w:t>клубных</w:t>
            </w:r>
            <w:proofErr w:type="gramEnd"/>
            <w:r w:rsidR="0009748A" w:rsidRPr="00F14979">
              <w:rPr>
                <w:rFonts w:eastAsia="Calibri" w:cs="Times New Roman"/>
                <w:sz w:val="22"/>
              </w:rPr>
              <w:t xml:space="preserve"> формирований-203</w:t>
            </w:r>
          </w:p>
          <w:p w:rsidR="007F0D5E" w:rsidRPr="00F14979" w:rsidRDefault="007F0D5E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F14979" w:rsidRDefault="00A82189" w:rsidP="00922581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 xml:space="preserve">Удельный вес населения, участвующего в платных культурно-досуговых мероприятиях, проводимых муниципальными </w:t>
            </w:r>
            <w:r w:rsidR="0009748A" w:rsidRPr="00F14979">
              <w:rPr>
                <w:rFonts w:cs="Times New Roman"/>
                <w:sz w:val="22"/>
              </w:rPr>
              <w:t>учреждениями культуры,- 344,8</w:t>
            </w:r>
          </w:p>
          <w:p w:rsidR="0009748A" w:rsidRPr="00F14979" w:rsidRDefault="0009748A" w:rsidP="00736343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(2018-304</w:t>
            </w:r>
            <w:r w:rsidR="00A82189" w:rsidRPr="00F14979">
              <w:rPr>
                <w:rFonts w:cs="Times New Roman"/>
                <w:sz w:val="22"/>
              </w:rPr>
              <w:t>)</w:t>
            </w:r>
          </w:p>
          <w:p w:rsidR="0009748A" w:rsidRPr="00F14979" w:rsidRDefault="0009748A" w:rsidP="00A82189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82189" w:rsidRPr="00F14979" w:rsidRDefault="00A82189" w:rsidP="00A82189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Среднее число участников клубных формирований в расчете</w:t>
            </w:r>
            <w:r w:rsidR="00736343" w:rsidRPr="00F14979">
              <w:rPr>
                <w:rFonts w:eastAsia="Times New Roman" w:cs="Times New Roman"/>
                <w:sz w:val="22"/>
                <w:lang w:eastAsia="ru-RU"/>
              </w:rPr>
              <w:t xml:space="preserve"> на 1000 че</w:t>
            </w:r>
            <w:r w:rsidR="0009748A" w:rsidRPr="00F14979">
              <w:rPr>
                <w:rFonts w:eastAsia="Times New Roman" w:cs="Times New Roman"/>
                <w:sz w:val="22"/>
                <w:lang w:eastAsia="ru-RU"/>
              </w:rPr>
              <w:t>ловек населения – 180,5 (2018 -175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A82189" w:rsidRPr="00F14979" w:rsidRDefault="00A82189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Колич</w:t>
            </w:r>
            <w:r w:rsidR="00736343" w:rsidRPr="00F14979">
              <w:rPr>
                <w:rFonts w:eastAsia="Calibri" w:cs="Times New Roman"/>
                <w:sz w:val="22"/>
              </w:rPr>
              <w:t xml:space="preserve">ество клубных формирований – </w:t>
            </w:r>
            <w:r w:rsidR="00A82189" w:rsidRPr="00F14979">
              <w:rPr>
                <w:rFonts w:eastAsia="Calibri" w:cs="Times New Roman"/>
                <w:sz w:val="22"/>
              </w:rPr>
              <w:t xml:space="preserve"> </w:t>
            </w:r>
            <w:r w:rsidR="0009748A" w:rsidRPr="00F14979">
              <w:rPr>
                <w:rFonts w:eastAsia="Calibri" w:cs="Times New Roman"/>
                <w:sz w:val="22"/>
              </w:rPr>
              <w:t xml:space="preserve">203 </w:t>
            </w:r>
            <w:r w:rsidR="00A82189" w:rsidRPr="00F14979">
              <w:rPr>
                <w:rFonts w:eastAsia="Calibri" w:cs="Times New Roman"/>
                <w:sz w:val="22"/>
              </w:rPr>
              <w:t>(</w:t>
            </w:r>
            <w:r w:rsidR="0009748A" w:rsidRPr="00F14979">
              <w:rPr>
                <w:rFonts w:eastAsia="Calibri" w:cs="Times New Roman"/>
                <w:sz w:val="22"/>
              </w:rPr>
              <w:t>2018</w:t>
            </w:r>
            <w:r w:rsidR="00736343" w:rsidRPr="00F14979">
              <w:rPr>
                <w:rFonts w:eastAsia="Calibri" w:cs="Times New Roman"/>
                <w:sz w:val="22"/>
              </w:rPr>
              <w:t>-205</w:t>
            </w:r>
            <w:r w:rsidR="00A82189" w:rsidRPr="00F14979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Адамское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C00B02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09748A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  <w:p w:rsidR="00736343" w:rsidRPr="00F14979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Адамское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личество клубных формирований -9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Количество клубных формирований-</w:t>
            </w:r>
            <w:r w:rsidR="00F729B5" w:rsidRPr="00F14979">
              <w:rPr>
                <w:rFonts w:eastAsia="Calibri" w:cs="Times New Roman"/>
                <w:sz w:val="22"/>
              </w:rPr>
              <w:t xml:space="preserve"> 9</w:t>
            </w:r>
            <w:r w:rsidR="00931908" w:rsidRPr="00F14979">
              <w:rPr>
                <w:rFonts w:eastAsia="Calibri" w:cs="Times New Roman"/>
                <w:sz w:val="22"/>
              </w:rPr>
              <w:t xml:space="preserve"> (2018</w:t>
            </w:r>
            <w:r w:rsidR="00C00B02" w:rsidRPr="00F14979">
              <w:rPr>
                <w:rFonts w:eastAsia="Calibri" w:cs="Times New Roman"/>
                <w:sz w:val="22"/>
              </w:rPr>
              <w:t>-</w:t>
            </w:r>
            <w:r w:rsidR="00931908" w:rsidRPr="00F14979">
              <w:rPr>
                <w:rFonts w:eastAsia="Calibri" w:cs="Times New Roman"/>
                <w:sz w:val="22"/>
              </w:rPr>
              <w:t>9</w:t>
            </w:r>
            <w:r w:rsidR="00C00B02" w:rsidRPr="00F14979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Верхнебогатырское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28276E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F14979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A50B5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</w:p>
          <w:p w:rsidR="007F0D5E" w:rsidRPr="00F14979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9943CD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Количество </w:t>
            </w:r>
            <w:proofErr w:type="gramStart"/>
            <w:r w:rsidRPr="00F14979">
              <w:rPr>
                <w:rFonts w:eastAsia="Calibri" w:cs="Times New Roman"/>
                <w:sz w:val="22"/>
              </w:rPr>
              <w:t>клубных</w:t>
            </w:r>
            <w:proofErr w:type="gramEnd"/>
            <w:r w:rsidRPr="00F14979">
              <w:rPr>
                <w:rFonts w:eastAsia="Calibri" w:cs="Times New Roman"/>
                <w:sz w:val="22"/>
              </w:rPr>
              <w:t xml:space="preserve"> формирований-23</w:t>
            </w:r>
          </w:p>
          <w:p w:rsidR="00C00B02" w:rsidRPr="00F14979" w:rsidRDefault="00C00B02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09748A" w:rsidRPr="00F14979" w:rsidRDefault="0009748A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09748A" w:rsidRPr="00F14979" w:rsidRDefault="0009748A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09748A" w:rsidRPr="00F14979" w:rsidRDefault="0009748A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9943CD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Количество клубных формирований-</w:t>
            </w:r>
            <w:r w:rsidR="00C00B02" w:rsidRPr="00F14979">
              <w:rPr>
                <w:rFonts w:eastAsia="Calibri" w:cs="Times New Roman"/>
                <w:sz w:val="22"/>
              </w:rPr>
              <w:t xml:space="preserve"> </w:t>
            </w:r>
            <w:r w:rsidR="0028276E" w:rsidRPr="00F14979">
              <w:rPr>
                <w:rFonts w:eastAsia="Calibri" w:cs="Times New Roman"/>
                <w:sz w:val="22"/>
              </w:rPr>
              <w:t>22</w:t>
            </w:r>
            <w:r w:rsidR="00C00B02" w:rsidRPr="00F14979">
              <w:rPr>
                <w:rFonts w:eastAsia="Calibri" w:cs="Times New Roman"/>
                <w:sz w:val="22"/>
              </w:rPr>
              <w:t>(201</w:t>
            </w:r>
            <w:r w:rsidR="0028276E" w:rsidRPr="00F14979">
              <w:rPr>
                <w:rFonts w:eastAsia="Calibri" w:cs="Times New Roman"/>
                <w:sz w:val="22"/>
              </w:rPr>
              <w:t>8</w:t>
            </w:r>
            <w:r w:rsidR="00C00B02" w:rsidRPr="00F14979">
              <w:rPr>
                <w:rFonts w:eastAsia="Calibri" w:cs="Times New Roman"/>
                <w:sz w:val="22"/>
              </w:rPr>
              <w:t>-</w:t>
            </w:r>
            <w:r w:rsidR="00736343" w:rsidRPr="00F14979">
              <w:rPr>
                <w:rFonts w:eastAsia="Calibri" w:cs="Times New Roman"/>
                <w:sz w:val="22"/>
              </w:rPr>
              <w:t>21</w:t>
            </w:r>
            <w:r w:rsidR="00C00B02" w:rsidRPr="00F14979">
              <w:rPr>
                <w:rFonts w:eastAsia="Calibri" w:cs="Times New Roman"/>
                <w:sz w:val="22"/>
              </w:rPr>
              <w:t>)</w:t>
            </w:r>
          </w:p>
          <w:p w:rsidR="00C00B02" w:rsidRPr="00F14979" w:rsidRDefault="00C00B02" w:rsidP="009943CD">
            <w:pPr>
              <w:rPr>
                <w:rFonts w:eastAsia="Calibri" w:cs="Times New Roman"/>
                <w:sz w:val="22"/>
              </w:rPr>
            </w:pPr>
          </w:p>
          <w:p w:rsidR="00C00B02" w:rsidRPr="00F14979" w:rsidRDefault="00C00B02" w:rsidP="009943CD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Гулековское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4F4CD6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культуры</w:t>
            </w:r>
            <w:proofErr w:type="gramStart"/>
            <w:r w:rsidRPr="00F14979">
              <w:rPr>
                <w:rFonts w:eastAsia="Times New Roman" w:cs="Times New Roman"/>
                <w:sz w:val="22"/>
                <w:lang w:eastAsia="ru-RU"/>
              </w:rPr>
              <w:t>.в</w:t>
            </w:r>
            <w:proofErr w:type="spellEnd"/>
            <w:proofErr w:type="gramEnd"/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Гулековское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F14979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-9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9943CD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Количество клубных </w:t>
            </w:r>
            <w:r w:rsidRPr="00F14979">
              <w:rPr>
                <w:rFonts w:eastAsia="Calibri" w:cs="Times New Roman"/>
                <w:sz w:val="22"/>
              </w:rPr>
              <w:lastRenderedPageBreak/>
              <w:t xml:space="preserve">формирований </w:t>
            </w:r>
            <w:r w:rsidR="0028276E" w:rsidRPr="00F14979">
              <w:rPr>
                <w:rFonts w:eastAsia="Calibri" w:cs="Times New Roman"/>
                <w:sz w:val="22"/>
              </w:rPr>
              <w:t>-10 (2018</w:t>
            </w:r>
            <w:r w:rsidR="004F4CD6" w:rsidRPr="00F14979">
              <w:rPr>
                <w:rFonts w:eastAsia="Calibri" w:cs="Times New Roman"/>
                <w:sz w:val="22"/>
              </w:rPr>
              <w:t>-</w:t>
            </w:r>
            <w:r w:rsidR="0028276E" w:rsidRPr="00F14979">
              <w:rPr>
                <w:rFonts w:eastAsia="Calibri" w:cs="Times New Roman"/>
                <w:sz w:val="22"/>
              </w:rPr>
              <w:t>9</w:t>
            </w:r>
            <w:r w:rsidR="004F4CD6" w:rsidRPr="00F14979">
              <w:rPr>
                <w:rFonts w:eastAsia="Calibri" w:cs="Times New Roman"/>
                <w:sz w:val="22"/>
              </w:rPr>
              <w:t>)</w:t>
            </w:r>
          </w:p>
          <w:p w:rsidR="0028276E" w:rsidRPr="00F14979" w:rsidRDefault="0028276E" w:rsidP="009943CD">
            <w:pPr>
              <w:rPr>
                <w:rFonts w:eastAsia="Calibri" w:cs="Times New Roman"/>
                <w:sz w:val="22"/>
              </w:rPr>
            </w:pPr>
          </w:p>
          <w:p w:rsidR="0028276E" w:rsidRPr="00F14979" w:rsidRDefault="0028276E" w:rsidP="009943CD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Качкашурское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B00F8D" w:rsidRPr="00F14979" w:rsidRDefault="00B00F8D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  <w:p w:rsidR="00B00F8D" w:rsidRPr="00F14979" w:rsidRDefault="00B00F8D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Качкашурское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F14979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D038A1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-13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-14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 xml:space="preserve"> (2018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>-14)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B00F8D">
        <w:trPr>
          <w:trHeight w:val="26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Кожильское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D038A1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Кожильское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Количество клубных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формирований -33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4F4CD6" w:rsidRPr="00F14979" w:rsidRDefault="007F0D5E" w:rsidP="00D038A1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Количество клубных формирований 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>–31</w:t>
            </w:r>
          </w:p>
          <w:p w:rsidR="007F0D5E" w:rsidRPr="00F14979" w:rsidRDefault="0028276E" w:rsidP="00D038A1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(2018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 xml:space="preserve"> -</w:t>
            </w:r>
            <w:r w:rsidR="00736343" w:rsidRPr="00F14979">
              <w:rPr>
                <w:rFonts w:eastAsia="Times New Roman" w:cs="Times New Roman"/>
                <w:sz w:val="22"/>
                <w:lang w:eastAsia="ru-RU"/>
              </w:rPr>
              <w:t>31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Куреговское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Куреговское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F14979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-15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4CD6" w:rsidRPr="00F14979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Количество клубных формирований 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–16</w:t>
            </w:r>
          </w:p>
          <w:p w:rsidR="004F4CD6" w:rsidRPr="00F14979" w:rsidRDefault="004F4CD6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28276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(2018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>-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>18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7F0D5E" w:rsidRPr="00F14979" w:rsidRDefault="007F0D5E" w:rsidP="00A50B5B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>чество клубных формирований -19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4CD6" w:rsidRPr="00F14979" w:rsidRDefault="007F0D5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Количество клубных формирований </w:t>
            </w:r>
            <w:r w:rsidR="0028276E" w:rsidRPr="00F14979">
              <w:rPr>
                <w:rFonts w:eastAsia="Calibri" w:cs="Times New Roman"/>
                <w:sz w:val="22"/>
              </w:rPr>
              <w:t>–17</w:t>
            </w:r>
          </w:p>
          <w:p w:rsidR="007F0D5E" w:rsidRPr="00F14979" w:rsidRDefault="0028276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(2018</w:t>
            </w:r>
            <w:r w:rsidR="004F4CD6" w:rsidRPr="00F14979">
              <w:rPr>
                <w:rFonts w:eastAsia="Calibri" w:cs="Times New Roman"/>
                <w:sz w:val="22"/>
              </w:rPr>
              <w:t>-</w:t>
            </w:r>
            <w:r w:rsidRPr="00F14979">
              <w:rPr>
                <w:rFonts w:eastAsia="Calibri" w:cs="Times New Roman"/>
                <w:sz w:val="22"/>
              </w:rPr>
              <w:t>18</w:t>
            </w:r>
            <w:r w:rsidR="004F4CD6" w:rsidRPr="00F14979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Парзинское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9943C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самореализации жителей района, разнообразие и доступность предлагаемых услуг и мероприятий в сфере культуры </w:t>
            </w:r>
          </w:p>
          <w:p w:rsidR="007F0D5E" w:rsidRPr="00F14979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-13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Количество клубных формирований -14</w:t>
            </w:r>
          </w:p>
          <w:p w:rsidR="007F0D5E" w:rsidRPr="00F14979" w:rsidRDefault="0028276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(2018</w:t>
            </w:r>
            <w:r w:rsidR="004F4CD6" w:rsidRPr="00F14979">
              <w:rPr>
                <w:rFonts w:eastAsia="Calibri" w:cs="Times New Roman"/>
                <w:sz w:val="22"/>
              </w:rPr>
              <w:t>-14)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Понинское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Понинское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F14979" w:rsidRDefault="007F0D5E" w:rsidP="009943C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-23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</w:t>
            </w:r>
            <w:r w:rsidR="00F729B5" w:rsidRPr="00F14979">
              <w:rPr>
                <w:rFonts w:eastAsia="Times New Roman" w:cs="Times New Roman"/>
                <w:sz w:val="22"/>
                <w:lang w:eastAsia="ru-RU"/>
              </w:rPr>
              <w:t>ичество клубных формирований -21</w:t>
            </w:r>
          </w:p>
          <w:p w:rsidR="004F4CD6" w:rsidRPr="00F14979" w:rsidRDefault="0028276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(2018-21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«Ураковское»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сфере культуры в МО «Ураковское»</w:t>
            </w:r>
          </w:p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-22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4CD6" w:rsidRPr="00F14979" w:rsidRDefault="007F0D5E" w:rsidP="00636C5B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Количество клубных формирований 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–19</w:t>
            </w:r>
          </w:p>
          <w:p w:rsidR="007F0D5E" w:rsidRPr="00F14979" w:rsidRDefault="0028276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(2018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>-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Штанигуртское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B2533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B00F8D" w:rsidRPr="00F14979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Штанигуртское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F14979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-26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4CD6" w:rsidRPr="00F14979" w:rsidRDefault="007F0D5E" w:rsidP="00636C5B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Количество клубных формирований </w:t>
            </w:r>
            <w:r w:rsidR="0028276E" w:rsidRPr="00F14979">
              <w:rPr>
                <w:rFonts w:eastAsia="Times New Roman" w:cs="Times New Roman"/>
                <w:sz w:val="22"/>
                <w:lang w:eastAsia="ru-RU"/>
              </w:rPr>
              <w:t>–26</w:t>
            </w:r>
          </w:p>
          <w:p w:rsidR="007F0D5E" w:rsidRPr="00F14979" w:rsidRDefault="0028276E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(2018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 xml:space="preserve"> -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>28</w:t>
            </w:r>
            <w:r w:rsidR="004F4CD6" w:rsidRPr="00F14979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F14979" w:rsidRDefault="007F0D5E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 Реализация целевых мероприятий</w:t>
            </w: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80BC5" w:rsidRPr="00F14979" w:rsidRDefault="00C80BC5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F14979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F14979" w:rsidRDefault="00B25336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F14979">
              <w:rPr>
                <w:rFonts w:eastAsia="Times New Roman" w:cs="Times New Roman"/>
                <w:sz w:val="22"/>
                <w:lang w:eastAsia="ru-RU"/>
              </w:rPr>
              <w:t>8</w:t>
            </w: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F14979" w:rsidRDefault="007F0D5E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  <w:p w:rsidR="00736343" w:rsidRPr="00F14979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763B" w:rsidRPr="00F14979" w:rsidRDefault="001D763B" w:rsidP="001D763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Проведено </w:t>
            </w:r>
            <w:r w:rsidRPr="00F14979">
              <w:rPr>
                <w:b/>
                <w:bCs/>
              </w:rPr>
              <w:t>3763</w:t>
            </w:r>
          </w:p>
          <w:p w:rsidR="001D763B" w:rsidRPr="00F14979" w:rsidRDefault="001D763B" w:rsidP="001D763B">
            <w:pPr>
              <w:tabs>
                <w:tab w:val="left" w:pos="-55"/>
              </w:tabs>
              <w:spacing w:before="40" w:after="40" w:line="240" w:lineRule="auto"/>
              <w:rPr>
                <w:rFonts w:eastAsia="Calibri" w:cs="Times New Roman"/>
                <w:sz w:val="28"/>
                <w:szCs w:val="28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(2018- 3636), посетителей на мероприятиях – </w:t>
            </w:r>
          </w:p>
          <w:p w:rsidR="001D763B" w:rsidRPr="00F14979" w:rsidRDefault="001D763B" w:rsidP="001D763B">
            <w:pPr>
              <w:rPr>
                <w:b/>
                <w:bCs/>
                <w:szCs w:val="24"/>
              </w:rPr>
            </w:pPr>
            <w:r w:rsidRPr="00F14979">
              <w:rPr>
                <w:b/>
                <w:bCs/>
              </w:rPr>
              <w:t>241948</w:t>
            </w:r>
            <w:r w:rsidRPr="00F14979">
              <w:rPr>
                <w:b/>
                <w:bCs/>
                <w:szCs w:val="24"/>
              </w:rPr>
              <w:t xml:space="preserve">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(2018- </w:t>
            </w:r>
            <w:r w:rsidRPr="00F14979">
              <w:rPr>
                <w:rFonts w:eastAsia="Calibri" w:cs="Times New Roman"/>
                <w:sz w:val="28"/>
                <w:szCs w:val="28"/>
              </w:rPr>
              <w:t>239276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7F0D5E" w:rsidRPr="00F14979" w:rsidRDefault="007F0D5E" w:rsidP="0073634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F14979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F14979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F14979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F14979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F14979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F14979" w:rsidRDefault="00B42E29" w:rsidP="003B679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B42E29" w:rsidRPr="00F14979" w:rsidRDefault="00B42E29" w:rsidP="003B679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F14979" w:rsidRDefault="00B42E29" w:rsidP="003B679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F14979" w:rsidRDefault="00B42E29" w:rsidP="003B679A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B42E29" w:rsidRPr="00F14979" w:rsidRDefault="00B42E29" w:rsidP="003B679A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F14979" w:rsidRDefault="00B42E29" w:rsidP="00B42E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F14979">
              <w:rPr>
                <w:rFonts w:eastAsia="Times New Roman" w:cs="Times New Roman"/>
                <w:szCs w:val="24"/>
              </w:rPr>
              <w:t>Март.</w:t>
            </w:r>
          </w:p>
          <w:p w:rsidR="00B42E29" w:rsidRPr="00F14979" w:rsidRDefault="000A0798" w:rsidP="00B42E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F14979">
              <w:rPr>
                <w:rFonts w:eastAsia="Times New Roman" w:cs="Times New Roman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F14979" w:rsidRDefault="00B42E29" w:rsidP="00B42E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F14979">
              <w:rPr>
                <w:rFonts w:eastAsia="Times New Roman" w:cs="Times New Roman"/>
                <w:szCs w:val="24"/>
              </w:rPr>
              <w:t>Сохранение и пропаганда музыкального наследия П.И. Чайковского.</w:t>
            </w:r>
          </w:p>
          <w:p w:rsidR="00B42E29" w:rsidRPr="00F14979" w:rsidRDefault="00B42E29" w:rsidP="00B42E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F14979">
              <w:rPr>
                <w:rFonts w:eastAsia="Times New Roman" w:cs="Times New Roman"/>
                <w:szCs w:val="24"/>
              </w:rPr>
              <w:t xml:space="preserve">Участие в конкурсе </w:t>
            </w:r>
            <w:r w:rsidRPr="00F14979">
              <w:rPr>
                <w:rFonts w:eastAsia="Times New Roman" w:cs="Times New Roman"/>
                <w:szCs w:val="24"/>
              </w:rPr>
              <w:lastRenderedPageBreak/>
              <w:t>не менее 20 детских творческих коллективов и исполнителей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F14979" w:rsidRDefault="009652C3" w:rsidP="00D54461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cs="Times New Roman"/>
                <w:szCs w:val="24"/>
              </w:rPr>
              <w:lastRenderedPageBreak/>
              <w:t xml:space="preserve">приняли участие, как коллективы, так и отдельные исполнители общеобразовательных учреждений, </w:t>
            </w:r>
            <w:r w:rsidRPr="00F14979">
              <w:rPr>
                <w:rFonts w:cs="Times New Roman"/>
                <w:szCs w:val="24"/>
              </w:rPr>
              <w:lastRenderedPageBreak/>
              <w:t>учреждений дополнительного образования, а так же участники художественной самодеятельности учреждений культуры в номинациях: вокал, инструментальный жанр, хореография. Возраст участников от 6-18 лет.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F14979" w:rsidRDefault="00B42E29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46B1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49753A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49753A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49753A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49753A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49753A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акции  по здоровому образу  жизни, </w:t>
            </w:r>
          </w:p>
          <w:p w:rsidR="00B00F8D" w:rsidRPr="00F14979" w:rsidRDefault="00B00F8D" w:rsidP="0049753A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49753A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по защите от экологической опасности</w:t>
            </w:r>
          </w:p>
          <w:p w:rsidR="00B00F8D" w:rsidRPr="00F14979" w:rsidRDefault="00B00F8D" w:rsidP="0049753A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49753A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49753A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49753A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49753A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49753A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49753A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49753A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49753A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49753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B00F8D" w:rsidRPr="00F14979" w:rsidRDefault="00B00F8D" w:rsidP="0049753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49753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49753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49753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49753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49753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49753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49753A">
            <w:pPr>
              <w:spacing w:before="40" w:after="40"/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</w:rPr>
              <w:t>2019</w:t>
            </w:r>
          </w:p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00F8D" w:rsidRPr="00F14979" w:rsidRDefault="00B00F8D" w:rsidP="0049753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49753A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Снижение роста наркомании и алкоголизма, формирование здорового образа жизни</w:t>
            </w:r>
          </w:p>
          <w:p w:rsidR="00B00F8D" w:rsidRPr="00F14979" w:rsidRDefault="00B00F8D" w:rsidP="0049753A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49753A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49753A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49753A">
            <w:pPr>
              <w:spacing w:line="240" w:lineRule="auto"/>
              <w:ind w:firstLine="426"/>
              <w:jc w:val="both"/>
              <w:rPr>
                <w:sz w:val="22"/>
                <w:lang w:eastAsia="ar-SA"/>
              </w:rPr>
            </w:pPr>
            <w:r w:rsidRPr="00F14979">
              <w:rPr>
                <w:sz w:val="22"/>
                <w:lang w:eastAsia="ar-SA"/>
              </w:rPr>
              <w:t xml:space="preserve">По ЗОЖ проведено  475 мероприятий с участием </w:t>
            </w:r>
            <w:r w:rsidRPr="00F14979">
              <w:rPr>
                <w:b/>
                <w:bCs/>
                <w:sz w:val="20"/>
                <w:szCs w:val="20"/>
              </w:rPr>
              <w:t xml:space="preserve">22183 </w:t>
            </w:r>
            <w:r w:rsidRPr="00F14979">
              <w:rPr>
                <w:sz w:val="22"/>
                <w:lang w:eastAsia="ar-SA"/>
              </w:rPr>
              <w:t xml:space="preserve">посетителя, </w:t>
            </w:r>
          </w:p>
          <w:p w:rsidR="00B00F8D" w:rsidRPr="00F14979" w:rsidRDefault="00B00F8D" w:rsidP="0049753A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(2018 год  410/</w:t>
            </w:r>
            <w:r w:rsidRPr="00F14979">
              <w:rPr>
                <w:sz w:val="22"/>
                <w:lang w:eastAsia="ar-SA"/>
              </w:rPr>
              <w:t>15484)</w:t>
            </w:r>
          </w:p>
          <w:p w:rsidR="00B00F8D" w:rsidRPr="00F14979" w:rsidRDefault="00B00F8D" w:rsidP="0049753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B00F8D" w:rsidRPr="00F14979" w:rsidRDefault="00B00F8D" w:rsidP="0049753A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 xml:space="preserve">По экологии проведено  </w:t>
            </w:r>
            <w:r w:rsidRPr="00F14979">
              <w:rPr>
                <w:b/>
                <w:bCs/>
                <w:sz w:val="20"/>
                <w:szCs w:val="20"/>
              </w:rPr>
              <w:t>147</w:t>
            </w:r>
          </w:p>
          <w:p w:rsidR="00B00F8D" w:rsidRPr="00F14979" w:rsidRDefault="00B00F8D" w:rsidP="0049753A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ar-SA"/>
              </w:rPr>
            </w:pPr>
            <w:r w:rsidRPr="00F14979">
              <w:rPr>
                <w:rFonts w:cs="Times New Roman"/>
                <w:sz w:val="22"/>
              </w:rPr>
              <w:t xml:space="preserve"> (2018-166/5771) посетителей- 5220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5734BD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политики,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F8D" w:rsidRPr="00F14979" w:rsidRDefault="00B00F8D" w:rsidP="00072645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072645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072645">
            <w:pPr>
              <w:tabs>
                <w:tab w:val="left" w:pos="-426"/>
              </w:tabs>
              <w:spacing w:line="240" w:lineRule="auto"/>
              <w:ind w:left="-426" w:right="-1" w:firstLine="141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F14979">
              <w:rPr>
                <w:rFonts w:cs="Times New Roman"/>
                <w:szCs w:val="24"/>
                <w:shd w:val="clear" w:color="auto" w:fill="FFFFFF"/>
              </w:rPr>
              <w:t>участников  72 человека из  9 районов УР</w:t>
            </w:r>
          </w:p>
          <w:p w:rsidR="00B00F8D" w:rsidRPr="00F14979" w:rsidRDefault="00B00F8D" w:rsidP="00072645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 отдел культуры и молодежной </w:t>
            </w:r>
            <w:r w:rsidRPr="00F14979">
              <w:rPr>
                <w:rFonts w:eastAsia="Calibri" w:cs="Times New Roman"/>
                <w:sz w:val="22"/>
              </w:rPr>
              <w:lastRenderedPageBreak/>
              <w:t>политики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2015-2024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Февраль,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2019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Ежегодное  денежное поощрение 5 лучшим муниципальным </w:t>
            </w:r>
            <w:r w:rsidRPr="00F14979">
              <w:rPr>
                <w:rFonts w:eastAsia="Calibri" w:cs="Times New Roman"/>
                <w:sz w:val="22"/>
              </w:rPr>
              <w:lastRenderedPageBreak/>
              <w:t>учреждениям  культуры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 xml:space="preserve">поощрены 5 лучших муниципальных учреждений  </w:t>
            </w:r>
            <w:r w:rsidRPr="00F14979">
              <w:rPr>
                <w:rFonts w:eastAsia="Calibri" w:cs="Times New Roman"/>
                <w:sz w:val="22"/>
              </w:rPr>
              <w:lastRenderedPageBreak/>
              <w:t>культуры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Итоговая конференция, посвященная празднованию Дня работника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Март,2019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E13616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Calibri" w:cs="Times New Roman"/>
                <w:sz w:val="22"/>
              </w:rPr>
              <w:t>Участников 162 чел, награждение -15 чел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2015-2020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март.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2018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Ежегодное присуждение    премии за вклад в развитие культуры Глазовского района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8D5A0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Премия присуждена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Поздеевой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Татьяне Геннадьевне</w:t>
            </w:r>
            <w:proofErr w:type="gramStart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.</w:t>
            </w:r>
            <w:proofErr w:type="gramEnd"/>
            <w:r w:rsidRPr="00F14979">
              <w:rPr>
                <w:rFonts w:eastAsia="Times New Roman" w:cs="Times New Roman"/>
                <w:szCs w:val="24"/>
                <w:lang w:eastAsia="ru-RU"/>
              </w:rPr>
              <w:t>- заведующему Октябрьским ЦСДК, филиалом МБУК «Центр культуры и туризма »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 Мероприятия, направленные на обеспечение безопасности учреждений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2015-2020</w:t>
            </w:r>
          </w:p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Создание безопасных условий работы в учреждениях культуры</w:t>
            </w:r>
          </w:p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8D5A0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 Комиссией проведена проверка готовности объектов культуры </w:t>
            </w:r>
          </w:p>
          <w:p w:rsidR="00B00F8D" w:rsidRPr="00F14979" w:rsidRDefault="00B00F8D" w:rsidP="008D5A0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к работе в зимних условиях </w:t>
            </w:r>
          </w:p>
          <w:p w:rsidR="00B00F8D" w:rsidRPr="00F14979" w:rsidRDefault="00B00F8D" w:rsidP="008D5A0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Проведены мероприятия</w:t>
            </w:r>
          </w:p>
          <w:p w:rsidR="00B00F8D" w:rsidRPr="00F14979" w:rsidRDefault="00B00F8D" w:rsidP="008D5A0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. текущий ремонт,  замер сопротивления, заправка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огнетушителей и др.</w:t>
            </w:r>
          </w:p>
          <w:p w:rsidR="00B00F8D" w:rsidRPr="00F14979" w:rsidRDefault="00B00F8D" w:rsidP="008D5A0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23</w:t>
            </w:r>
          </w:p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Мероприятия, направленные </w:t>
            </w:r>
            <w:proofErr w:type="gramStart"/>
            <w:r w:rsidRPr="00F14979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>на</w:t>
            </w:r>
            <w:proofErr w:type="gramEnd"/>
            <w:r w:rsidRPr="00F14979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  тек. Ремонт зданий, сооружений и нежилых помещений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Создание безопасных условий работы в учреждениях культуры </w:t>
            </w: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 - 13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745B3F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Глазовского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 района,  - 14,2</w:t>
            </w:r>
          </w:p>
          <w:p w:rsidR="00B00F8D" w:rsidRPr="00F14979" w:rsidRDefault="00B00F8D" w:rsidP="00736343">
            <w:pPr>
              <w:spacing w:line="240" w:lineRule="auto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60CC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39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14979">
              <w:rPr>
                <w:bCs/>
              </w:rPr>
              <w:t>Развитие инфраструктуры учреждений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40" w:after="40" w:line="240" w:lineRule="auto"/>
            </w:pPr>
            <w:r w:rsidRPr="00F14979">
              <w:t>2018-2024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40" w:after="40" w:line="240" w:lineRule="auto"/>
            </w:pPr>
            <w:r w:rsidRPr="00F14979">
              <w:t>2019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072645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F14979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</w:t>
            </w:r>
            <w:r w:rsidRPr="00F14979">
              <w:lastRenderedPageBreak/>
              <w:t>сфере культуры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072645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Приобретение здания для размещения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Адамского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ЦСДК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DF343C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56BF8">
            <w:pPr>
              <w:spacing w:before="40" w:after="40" w:line="240" w:lineRule="auto"/>
              <w:jc w:val="center"/>
            </w:pPr>
            <w:r w:rsidRPr="00F14979"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56BF8">
            <w:pPr>
              <w:spacing w:before="40" w:after="40" w:line="240" w:lineRule="auto"/>
              <w:jc w:val="center"/>
            </w:pPr>
            <w:r w:rsidRPr="00F14979"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56BF8">
            <w:pPr>
              <w:spacing w:before="40" w:after="40" w:line="240" w:lineRule="auto"/>
              <w:jc w:val="center"/>
            </w:pPr>
            <w:r w:rsidRPr="00F14979"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56BF8">
            <w:pPr>
              <w:spacing w:before="40" w:after="40" w:line="240" w:lineRule="auto"/>
              <w:jc w:val="center"/>
            </w:pPr>
            <w:r w:rsidRPr="00F14979">
              <w:t>40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56BF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14979">
              <w:rPr>
                <w:bCs/>
              </w:rPr>
              <w:t>Районный конкурс снежных скульптур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F8D" w:rsidRPr="00F14979" w:rsidRDefault="00B00F8D" w:rsidP="00E56BF8">
            <w:pPr>
              <w:spacing w:before="40" w:after="40" w:line="240" w:lineRule="auto"/>
            </w:pPr>
            <w:r w:rsidRPr="00F14979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56BF8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00F8D" w:rsidRPr="00F14979" w:rsidRDefault="00B00F8D" w:rsidP="00E56BF8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B00F8D" w:rsidRPr="00F14979" w:rsidRDefault="00B00F8D" w:rsidP="00E56BF8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56BF8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00F8D" w:rsidRPr="00F14979" w:rsidRDefault="00B00F8D" w:rsidP="00E56BF8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B00F8D" w:rsidRPr="00F14979" w:rsidRDefault="00B00F8D" w:rsidP="00E56BF8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E56B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F14979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B00F8D" w:rsidRPr="00F14979" w:rsidRDefault="00B00F8D" w:rsidP="00E56B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B00F8D" w:rsidRPr="00F14979" w:rsidRDefault="00B00F8D" w:rsidP="00E56B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E56BF8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F14979">
              <w:rPr>
                <w:rFonts w:cs="Times New Roman"/>
                <w:szCs w:val="24"/>
                <w:shd w:val="clear" w:color="auto" w:fill="FFFFFF"/>
              </w:rPr>
              <w:t>приняли участие все муниципальные образования, в общей сложности 108 человек, Победителями конкурса признаны клубные учреждения МО «</w:t>
            </w:r>
            <w:proofErr w:type="spellStart"/>
            <w:r w:rsidRPr="00F14979">
              <w:rPr>
                <w:rFonts w:cs="Times New Roman"/>
                <w:szCs w:val="24"/>
                <w:shd w:val="clear" w:color="auto" w:fill="FFFFFF"/>
              </w:rPr>
              <w:t>Парзинское</w:t>
            </w:r>
            <w:proofErr w:type="spellEnd"/>
            <w:r w:rsidRPr="00F14979">
              <w:rPr>
                <w:rFonts w:cs="Times New Roman"/>
                <w:szCs w:val="24"/>
                <w:shd w:val="clear" w:color="auto" w:fill="FFFFFF"/>
              </w:rPr>
              <w:t>» и «</w:t>
            </w:r>
            <w:proofErr w:type="spellStart"/>
            <w:r w:rsidRPr="00F14979">
              <w:rPr>
                <w:rFonts w:cs="Times New Roman"/>
                <w:szCs w:val="24"/>
                <w:shd w:val="clear" w:color="auto" w:fill="FFFFFF"/>
              </w:rPr>
              <w:t>Верхнебогатырское</w:t>
            </w:r>
            <w:proofErr w:type="spellEnd"/>
            <w:r w:rsidRPr="00F14979">
              <w:rPr>
                <w:rFonts w:cs="Times New Roman"/>
                <w:szCs w:val="24"/>
                <w:shd w:val="clear" w:color="auto" w:fill="FFFFFF"/>
              </w:rPr>
              <w:t>». Второе место – у клубных учреждений МО «</w:t>
            </w:r>
            <w:proofErr w:type="spellStart"/>
            <w:r w:rsidRPr="00F14979">
              <w:rPr>
                <w:rFonts w:cs="Times New Roman"/>
                <w:szCs w:val="24"/>
                <w:shd w:val="clear" w:color="auto" w:fill="FFFFFF"/>
              </w:rPr>
              <w:t>Куреговское</w:t>
            </w:r>
            <w:proofErr w:type="spellEnd"/>
            <w:r w:rsidRPr="00F14979">
              <w:rPr>
                <w:rFonts w:cs="Times New Roman"/>
                <w:szCs w:val="24"/>
                <w:shd w:val="clear" w:color="auto" w:fill="FFFFFF"/>
              </w:rPr>
              <w:t>» и «</w:t>
            </w:r>
            <w:proofErr w:type="spellStart"/>
            <w:r w:rsidRPr="00F14979">
              <w:rPr>
                <w:rFonts w:cs="Times New Roman"/>
                <w:szCs w:val="24"/>
                <w:shd w:val="clear" w:color="auto" w:fill="FFFFFF"/>
              </w:rPr>
              <w:t>Кожильское</w:t>
            </w:r>
            <w:proofErr w:type="spellEnd"/>
            <w:r w:rsidRPr="00F14979">
              <w:rPr>
                <w:rFonts w:cs="Times New Roman"/>
                <w:szCs w:val="24"/>
                <w:shd w:val="clear" w:color="auto" w:fill="FFFFFF"/>
              </w:rPr>
              <w:t>»,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E56BF8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3B679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41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14979">
              <w:rPr>
                <w:bCs/>
              </w:rPr>
              <w:t xml:space="preserve">Интернет-конкурс  стихов и рекламных сленгов на тему </w:t>
            </w:r>
            <w:proofErr w:type="spellStart"/>
            <w:r w:rsidRPr="00F14979">
              <w:rPr>
                <w:bCs/>
              </w:rPr>
              <w:t>ДондыДор</w:t>
            </w:r>
            <w:proofErr w:type="spellEnd"/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F8D" w:rsidRPr="00F14979" w:rsidRDefault="00B00F8D" w:rsidP="00DF343C">
            <w:pPr>
              <w:spacing w:before="40" w:after="40" w:line="240" w:lineRule="auto"/>
            </w:pPr>
            <w:r w:rsidRPr="00F14979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DF343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F14979">
              <w:rPr>
                <w:sz w:val="22"/>
              </w:rPr>
              <w:t>- популяризация идеи «</w:t>
            </w:r>
            <w:proofErr w:type="spellStart"/>
            <w:r w:rsidRPr="00F14979">
              <w:rPr>
                <w:sz w:val="22"/>
              </w:rPr>
              <w:t>Глазовская</w:t>
            </w:r>
            <w:proofErr w:type="spellEnd"/>
            <w:r w:rsidRPr="00F14979">
              <w:rPr>
                <w:sz w:val="22"/>
              </w:rPr>
              <w:t xml:space="preserve"> земля (</w:t>
            </w:r>
            <w:proofErr w:type="spellStart"/>
            <w:r w:rsidRPr="00F14979">
              <w:rPr>
                <w:sz w:val="22"/>
              </w:rPr>
              <w:t>ДондыДор</w:t>
            </w:r>
            <w:proofErr w:type="spellEnd"/>
            <w:r w:rsidRPr="00F14979">
              <w:rPr>
                <w:sz w:val="22"/>
              </w:rPr>
              <w:t>) – легендарная родина удмуртского народа».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3B679A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</w:rPr>
              <w:t>В социальной сети «</w:t>
            </w:r>
            <w:proofErr w:type="spellStart"/>
            <w:r w:rsidRPr="00F14979">
              <w:rPr>
                <w:rFonts w:eastAsia="Times New Roman" w:cs="Times New Roman"/>
                <w:sz w:val="22"/>
              </w:rPr>
              <w:t>Вконтакте</w:t>
            </w:r>
            <w:proofErr w:type="spellEnd"/>
            <w:r w:rsidRPr="00F14979">
              <w:rPr>
                <w:rFonts w:eastAsia="Times New Roman" w:cs="Times New Roman"/>
                <w:sz w:val="22"/>
              </w:rPr>
              <w:t xml:space="preserve">» публиковались 10 изображений </w:t>
            </w:r>
            <w:proofErr w:type="spellStart"/>
            <w:r w:rsidRPr="00F14979">
              <w:rPr>
                <w:rFonts w:eastAsia="Times New Roman" w:cs="Times New Roman"/>
                <w:sz w:val="22"/>
              </w:rPr>
              <w:t>лэнд</w:t>
            </w:r>
            <w:proofErr w:type="spellEnd"/>
            <w:r w:rsidRPr="00F14979">
              <w:rPr>
                <w:rFonts w:eastAsia="Times New Roman" w:cs="Times New Roman"/>
                <w:sz w:val="22"/>
              </w:rPr>
              <w:t>-арт объектов ИКП «</w:t>
            </w:r>
            <w:proofErr w:type="spellStart"/>
            <w:r w:rsidRPr="00F14979">
              <w:rPr>
                <w:rFonts w:eastAsia="Times New Roman" w:cs="Times New Roman"/>
                <w:sz w:val="22"/>
              </w:rPr>
              <w:t>ДондыДор</w:t>
            </w:r>
            <w:proofErr w:type="spellEnd"/>
            <w:r w:rsidRPr="00F14979">
              <w:rPr>
                <w:rFonts w:eastAsia="Times New Roman" w:cs="Times New Roman"/>
                <w:sz w:val="22"/>
              </w:rPr>
              <w:t xml:space="preserve">» к которым 11 участников    из </w:t>
            </w:r>
            <w:proofErr w:type="spellStart"/>
            <w:r w:rsidRPr="00F14979">
              <w:rPr>
                <w:rFonts w:eastAsia="Times New Roman" w:cs="Times New Roman"/>
                <w:sz w:val="22"/>
              </w:rPr>
              <w:t>Глазовского</w:t>
            </w:r>
            <w:proofErr w:type="spellEnd"/>
            <w:r w:rsidRPr="00F14979">
              <w:rPr>
                <w:rFonts w:eastAsia="Times New Roman" w:cs="Times New Roman"/>
                <w:sz w:val="22"/>
              </w:rPr>
              <w:t xml:space="preserve"> района, г. Глазова, г. Москвы, пос. </w:t>
            </w:r>
            <w:proofErr w:type="spellStart"/>
            <w:r w:rsidRPr="00F14979">
              <w:rPr>
                <w:rFonts w:eastAsia="Times New Roman" w:cs="Times New Roman"/>
                <w:sz w:val="22"/>
              </w:rPr>
              <w:t>Кез</w:t>
            </w:r>
            <w:proofErr w:type="gramStart"/>
            <w:r w:rsidRPr="00F14979">
              <w:rPr>
                <w:rFonts w:eastAsia="Times New Roman" w:cs="Times New Roman"/>
                <w:sz w:val="22"/>
              </w:rPr>
              <w:t>.с</w:t>
            </w:r>
            <w:proofErr w:type="gramEnd"/>
            <w:r w:rsidRPr="00F14979">
              <w:rPr>
                <w:rFonts w:eastAsia="Times New Roman" w:cs="Times New Roman"/>
                <w:sz w:val="22"/>
              </w:rPr>
              <w:t>очинили</w:t>
            </w:r>
            <w:proofErr w:type="spellEnd"/>
            <w:r w:rsidRPr="00F14979">
              <w:rPr>
                <w:rFonts w:eastAsia="Times New Roman" w:cs="Times New Roman"/>
                <w:sz w:val="22"/>
              </w:rPr>
              <w:t xml:space="preserve">  рекламные слоганы,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DF343C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  <w:rPr>
                <w:lang w:val="en-US"/>
              </w:rPr>
            </w:pPr>
            <w:r w:rsidRPr="00F14979">
              <w:rPr>
                <w:lang w:val="en-US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  <w:rPr>
                <w:lang w:val="en-US"/>
              </w:rPr>
            </w:pPr>
            <w:r w:rsidRPr="00F14979">
              <w:rPr>
                <w:lang w:val="en-US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  <w:rPr>
                <w:lang w:val="en-US"/>
              </w:rPr>
            </w:pPr>
            <w:r w:rsidRPr="00F14979">
              <w:rPr>
                <w:lang w:val="en-US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  <w:rPr>
                <w:lang w:val="en-US"/>
              </w:rPr>
            </w:pPr>
            <w:r w:rsidRPr="00F14979">
              <w:rPr>
                <w:lang w:val="en-US"/>
              </w:rPr>
              <w:t>42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14979">
              <w:rPr>
                <w:bCs/>
              </w:rPr>
              <w:t xml:space="preserve">Районный конкурс театрализованной песни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F14979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F14979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DF343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F14979">
              <w:rPr>
                <w:rFonts w:eastAsia="Times New Roman" w:cs="Times New Roman"/>
                <w:szCs w:val="24"/>
              </w:rPr>
              <w:t xml:space="preserve">развитие профессионального исполнения, придание </w:t>
            </w:r>
            <w:r w:rsidRPr="00F14979">
              <w:rPr>
                <w:rFonts w:eastAsia="Times New Roman" w:cs="Times New Roman"/>
                <w:szCs w:val="24"/>
              </w:rPr>
              <w:lastRenderedPageBreak/>
              <w:t>позитивного импульса развитию коллективам художественного творчества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cs="Times New Roman"/>
                <w:szCs w:val="24"/>
                <w:shd w:val="clear" w:color="auto" w:fill="FFFFFF"/>
              </w:rPr>
              <w:lastRenderedPageBreak/>
              <w:t>участников   275  чел из 5 ЦСДК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DF343C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43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14979">
              <w:rPr>
                <w:bCs/>
              </w:rPr>
              <w:t>Районный открытый  этно-арт фестиваль «</w:t>
            </w:r>
            <w:proofErr w:type="spellStart"/>
            <w:r w:rsidRPr="00F14979">
              <w:rPr>
                <w:bCs/>
              </w:rPr>
              <w:t>Тыло</w:t>
            </w:r>
            <w:proofErr w:type="spellEnd"/>
            <w:r w:rsidRPr="00F14979">
              <w:rPr>
                <w:bCs/>
              </w:rPr>
              <w:t xml:space="preserve"> </w:t>
            </w:r>
            <w:proofErr w:type="spellStart"/>
            <w:r w:rsidRPr="00F14979">
              <w:rPr>
                <w:bCs/>
              </w:rPr>
              <w:t>толэзь</w:t>
            </w:r>
            <w:proofErr w:type="spellEnd"/>
            <w:r w:rsidRPr="00F14979">
              <w:rPr>
                <w:bCs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F14979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F14979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DF343C">
            <w:pPr>
              <w:rPr>
                <w:sz w:val="22"/>
              </w:rPr>
            </w:pPr>
            <w:r w:rsidRPr="00F14979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B00F8D" w:rsidRPr="00F14979" w:rsidRDefault="00B00F8D" w:rsidP="00DF343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DF34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14979"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и посетителей  составило 2800 чел. </w:t>
            </w:r>
          </w:p>
          <w:p w:rsidR="00B00F8D" w:rsidRPr="00F14979" w:rsidRDefault="00B00F8D" w:rsidP="00DF343C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Calibri" w:cs="Times New Roman"/>
                <w:szCs w:val="24"/>
              </w:rPr>
              <w:t xml:space="preserve">В рамках фестиваля проведены </w:t>
            </w:r>
            <w:r w:rsidRPr="00F14979">
              <w:rPr>
                <w:rFonts w:cs="Times New Roman"/>
                <w:bCs/>
                <w:szCs w:val="24"/>
              </w:rPr>
              <w:t>конкурс мужского этнического блюда «</w:t>
            </w:r>
            <w:proofErr w:type="spellStart"/>
            <w:r w:rsidRPr="00F14979">
              <w:rPr>
                <w:rFonts w:cs="Times New Roman"/>
                <w:bCs/>
                <w:szCs w:val="24"/>
              </w:rPr>
              <w:t>Тыло</w:t>
            </w:r>
            <w:proofErr w:type="spellEnd"/>
            <w:r w:rsidRPr="00F14979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F14979">
              <w:rPr>
                <w:rFonts w:cs="Times New Roman"/>
                <w:bCs/>
                <w:szCs w:val="24"/>
              </w:rPr>
              <w:t>кужым</w:t>
            </w:r>
            <w:proofErr w:type="spellEnd"/>
            <w:r w:rsidRPr="00F14979">
              <w:rPr>
                <w:rFonts w:cs="Times New Roman"/>
                <w:szCs w:val="24"/>
                <w:shd w:val="clear" w:color="auto" w:fill="FFFFFF"/>
              </w:rPr>
              <w:t xml:space="preserve">, </w:t>
            </w:r>
            <w:r w:rsidRPr="00F14979">
              <w:rPr>
                <w:rFonts w:cs="Times New Roman"/>
                <w:szCs w:val="24"/>
              </w:rPr>
              <w:t xml:space="preserve"> конкурс  этнической женской красы  </w:t>
            </w:r>
            <w:r w:rsidRPr="00F14979">
              <w:rPr>
                <w:rFonts w:cs="Times New Roman"/>
                <w:i/>
                <w:szCs w:val="24"/>
              </w:rPr>
              <w:t>«</w:t>
            </w:r>
            <w:proofErr w:type="spellStart"/>
            <w:r w:rsidRPr="00F14979">
              <w:rPr>
                <w:rFonts w:cs="Times New Roman"/>
                <w:i/>
                <w:szCs w:val="24"/>
              </w:rPr>
              <w:t>Тыло</w:t>
            </w:r>
            <w:proofErr w:type="spellEnd"/>
            <w:r w:rsidRPr="00F14979"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Pr="00F14979">
              <w:rPr>
                <w:rFonts w:cs="Times New Roman"/>
                <w:i/>
                <w:szCs w:val="24"/>
              </w:rPr>
              <w:t>толэзь</w:t>
            </w:r>
            <w:proofErr w:type="spellEnd"/>
            <w:r w:rsidRPr="00F14979">
              <w:rPr>
                <w:rFonts w:cs="Times New Roman"/>
                <w:szCs w:val="24"/>
              </w:rPr>
              <w:t>» /«Огненная луна»/</w:t>
            </w:r>
            <w:proofErr w:type="gramStart"/>
            <w:r w:rsidRPr="00F14979">
              <w:rPr>
                <w:rFonts w:cs="Times New Roman"/>
                <w:szCs w:val="24"/>
              </w:rPr>
              <w:t xml:space="preserve"> .</w:t>
            </w:r>
            <w:proofErr w:type="gramEnd"/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DF343C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spacing w:before="40" w:after="40"/>
              <w:jc w:val="center"/>
            </w:pPr>
            <w:r w:rsidRPr="00F14979">
              <w:t>44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DF343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14979">
              <w:rPr>
                <w:bCs/>
              </w:rPr>
              <w:t>Конкурс декоративно-прикладного творчества «Мастер года»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F14979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F14979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B00F8D" w:rsidRPr="00F14979" w:rsidRDefault="00B00F8D" w:rsidP="00DF343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DF343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BA1EE0">
            <w:pPr>
              <w:spacing w:line="240" w:lineRule="auto"/>
              <w:ind w:left="-567"/>
              <w:rPr>
                <w:rFonts w:cs="Times New Roman"/>
                <w:szCs w:val="24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районном </w:t>
            </w:r>
            <w:proofErr w:type="gramStart"/>
            <w:r w:rsidRPr="00F14979">
              <w:rPr>
                <w:rFonts w:cs="Times New Roman"/>
                <w:szCs w:val="24"/>
              </w:rPr>
              <w:t>конкурсе</w:t>
            </w:r>
            <w:proofErr w:type="gramEnd"/>
            <w:r w:rsidRPr="00F14979">
              <w:rPr>
                <w:rFonts w:cs="Times New Roman"/>
                <w:szCs w:val="24"/>
              </w:rPr>
              <w:t xml:space="preserve"> профессионального мастерства</w:t>
            </w: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руководителей клубных формирований декоративно-прикладного искусства «Лучший мастер года» представлено </w:t>
            </w:r>
            <w:r w:rsidRPr="00F14979">
              <w:rPr>
                <w:rFonts w:cs="Times New Roman"/>
                <w:szCs w:val="24"/>
              </w:rPr>
              <w:t xml:space="preserve">661 изделие,  с участием 183 участников клубных формирований, из них- 17 руководителей. В </w:t>
            </w:r>
            <w:r w:rsidRPr="00F14979">
              <w:rPr>
                <w:rFonts w:cs="Times New Roman"/>
                <w:szCs w:val="24"/>
              </w:rPr>
              <w:lastRenderedPageBreak/>
              <w:t>конкурсе приняли участие 16 клубных учреждений.</w:t>
            </w:r>
          </w:p>
          <w:p w:rsidR="00B00F8D" w:rsidRPr="00F14979" w:rsidRDefault="00B00F8D" w:rsidP="00BA1EE0">
            <w:pPr>
              <w:spacing w:line="240" w:lineRule="auto"/>
              <w:ind w:left="-567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По итогам конкурса Дипломом победителя районного конкурса </w:t>
            </w:r>
            <w:proofErr w:type="gramStart"/>
            <w:r w:rsidRPr="00F14979">
              <w:rPr>
                <w:rFonts w:eastAsia="Times New Roman" w:cs="Times New Roman"/>
                <w:szCs w:val="24"/>
                <w:lang w:eastAsia="ru-RU"/>
              </w:rPr>
              <w:t>отмечены</w:t>
            </w:r>
            <w:proofErr w:type="gramEnd"/>
            <w:r w:rsidRPr="00F14979">
              <w:rPr>
                <w:rFonts w:eastAsia="Times New Roman" w:cs="Times New Roman"/>
                <w:szCs w:val="24"/>
                <w:lang w:eastAsia="ru-RU"/>
              </w:rPr>
              <w:t>:</w:t>
            </w:r>
          </w:p>
          <w:p w:rsidR="00B00F8D" w:rsidRPr="00F14979" w:rsidRDefault="00B00F8D" w:rsidP="00BA1EE0">
            <w:pPr>
              <w:spacing w:line="240" w:lineRule="auto"/>
              <w:ind w:left="-567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-Ольга Городилова, руководитель детского любительского объединения «Марья искусница»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Гулековского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 СК  и Любовь Бабушкина, руководитель кружка «Рукодельница»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Качкашурского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ЦСДК.</w:t>
            </w:r>
          </w:p>
          <w:p w:rsidR="00B00F8D" w:rsidRPr="00F14979" w:rsidRDefault="00B00F8D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1405EE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45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14979">
              <w:rPr>
                <w:bCs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2019 -2024</w:t>
            </w: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rPr>
                <w:sz w:val="22"/>
              </w:rPr>
            </w:pPr>
            <w:r w:rsidRPr="00F14979">
              <w:rPr>
                <w:sz w:val="22"/>
              </w:rPr>
              <w:t>2019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770F1">
            <w:pPr>
              <w:rPr>
                <w:bCs/>
              </w:rPr>
            </w:pPr>
            <w:r w:rsidRPr="00F14979">
              <w:rPr>
                <w:bCs/>
              </w:rPr>
              <w:t>развитие и укрепление материально-технической базы Домов культуры</w:t>
            </w:r>
          </w:p>
          <w:p w:rsidR="00B00F8D" w:rsidRPr="00F14979" w:rsidRDefault="00B00F8D" w:rsidP="006770F1">
            <w:pPr>
              <w:rPr>
                <w:bCs/>
              </w:rPr>
            </w:pPr>
          </w:p>
          <w:p w:rsidR="00B00F8D" w:rsidRPr="00F14979" w:rsidRDefault="00B00F8D" w:rsidP="006770F1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4614C">
            <w:pPr>
              <w:rPr>
                <w:sz w:val="22"/>
              </w:rPr>
            </w:pPr>
            <w:r w:rsidRPr="00F14979">
              <w:rPr>
                <w:sz w:val="22"/>
              </w:rPr>
              <w:t>Приобретение зрительских кресел</w:t>
            </w:r>
            <w:proofErr w:type="gramStart"/>
            <w:r w:rsidRPr="00F14979">
              <w:rPr>
                <w:sz w:val="22"/>
              </w:rPr>
              <w:t xml:space="preserve"> В</w:t>
            </w:r>
            <w:proofErr w:type="gramEnd"/>
            <w:r w:rsidRPr="00F14979">
              <w:rPr>
                <w:sz w:val="22"/>
              </w:rPr>
              <w:t xml:space="preserve"> </w:t>
            </w:r>
            <w:proofErr w:type="spellStart"/>
            <w:r w:rsidRPr="00F14979">
              <w:rPr>
                <w:sz w:val="22"/>
              </w:rPr>
              <w:t>Штанигуртский</w:t>
            </w:r>
            <w:proofErr w:type="spellEnd"/>
            <w:r w:rsidRPr="00F14979">
              <w:rPr>
                <w:sz w:val="22"/>
              </w:rPr>
              <w:t xml:space="preserve"> РДК, </w:t>
            </w:r>
            <w:r w:rsidR="006C5C83" w:rsidRPr="00F14979">
              <w:rPr>
                <w:sz w:val="22"/>
              </w:rPr>
              <w:t>сценических</w:t>
            </w:r>
            <w:r w:rsidRPr="00F14979">
              <w:rPr>
                <w:sz w:val="22"/>
              </w:rPr>
              <w:t xml:space="preserve"> костюмов В </w:t>
            </w:r>
            <w:proofErr w:type="spellStart"/>
            <w:r w:rsidRPr="00F14979">
              <w:rPr>
                <w:sz w:val="22"/>
              </w:rPr>
              <w:t>Отогуртский</w:t>
            </w:r>
            <w:proofErr w:type="spellEnd"/>
            <w:r w:rsidRPr="00F14979">
              <w:rPr>
                <w:sz w:val="22"/>
              </w:rPr>
              <w:t xml:space="preserve"> СДК 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3512E2">
            <w:pPr>
              <w:spacing w:before="40" w:after="40" w:line="240" w:lineRule="auto"/>
              <w:rPr>
                <w:sz w:val="22"/>
              </w:rPr>
            </w:pPr>
          </w:p>
        </w:tc>
      </w:tr>
      <w:tr w:rsidR="00B00F8D" w:rsidRPr="00F14979" w:rsidTr="001405EE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/>
              <w:jc w:val="center"/>
            </w:pPr>
            <w:r w:rsidRPr="00F14979">
              <w:t>46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14979"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rPr>
                <w:bCs/>
              </w:rPr>
            </w:pPr>
            <w:r w:rsidRPr="00F14979">
              <w:rPr>
                <w:bCs/>
              </w:rPr>
              <w:t>2019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BA1EE0">
            <w:pPr>
              <w:spacing w:line="240" w:lineRule="auto"/>
              <w:rPr>
                <w:bCs/>
              </w:rPr>
            </w:pPr>
            <w:r w:rsidRPr="00F14979">
              <w:rPr>
                <w:bCs/>
              </w:rPr>
              <w:t xml:space="preserve"> Активизация обслуживания малонаселенных пунктов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B00F8D">
            <w:pPr>
              <w:spacing w:line="240" w:lineRule="auto"/>
              <w:ind w:left="-142"/>
              <w:jc w:val="both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 xml:space="preserve">   </w:t>
            </w:r>
            <w:proofErr w:type="gramStart"/>
            <w:r w:rsidRPr="00F14979">
              <w:rPr>
                <w:rFonts w:cs="Times New Roman"/>
                <w:sz w:val="22"/>
              </w:rPr>
              <w:t xml:space="preserve">Участвовали 6 коллективов: </w:t>
            </w:r>
            <w:r w:rsidRPr="00F14979">
              <w:rPr>
                <w:rFonts w:cs="Times New Roman"/>
                <w:sz w:val="22"/>
                <w:shd w:val="clear" w:color="auto" w:fill="FFFFFF"/>
              </w:rPr>
              <w:t>театры миниатюр «Зеленые» </w:t>
            </w:r>
            <w:r w:rsidRPr="00F14979">
              <w:rPr>
                <w:rFonts w:cs="Times New Roman"/>
                <w:sz w:val="22"/>
              </w:rPr>
              <w:t xml:space="preserve">Октябрьского ЦСДК  и </w:t>
            </w:r>
            <w:r w:rsidRPr="00F14979">
              <w:rPr>
                <w:rFonts w:cs="Times New Roman"/>
                <w:sz w:val="22"/>
                <w:shd w:val="clear" w:color="auto" w:fill="FFFFFF"/>
              </w:rPr>
              <w:t>«</w:t>
            </w:r>
            <w:proofErr w:type="spellStart"/>
            <w:r w:rsidRPr="00F14979">
              <w:rPr>
                <w:rFonts w:cs="Times New Roman"/>
                <w:sz w:val="22"/>
                <w:shd w:val="clear" w:color="auto" w:fill="FFFFFF"/>
              </w:rPr>
              <w:t>Егит</w:t>
            </w:r>
            <w:proofErr w:type="spellEnd"/>
            <w:r w:rsidRPr="00F14979">
              <w:rPr>
                <w:rFonts w:cs="Times New Roman"/>
                <w:sz w:val="22"/>
                <w:shd w:val="clear" w:color="auto" w:fill="FFFFFF"/>
              </w:rPr>
              <w:t xml:space="preserve"> дыр» </w:t>
            </w:r>
            <w:proofErr w:type="spellStart"/>
            <w:r w:rsidRPr="00F14979">
              <w:rPr>
                <w:rFonts w:cs="Times New Roman"/>
                <w:sz w:val="22"/>
              </w:rPr>
              <w:t>Парзинского</w:t>
            </w:r>
            <w:proofErr w:type="spellEnd"/>
            <w:r w:rsidRPr="00F14979">
              <w:rPr>
                <w:rFonts w:cs="Times New Roman"/>
                <w:sz w:val="22"/>
              </w:rPr>
              <w:t xml:space="preserve"> ЦСДК;  </w:t>
            </w:r>
            <w:r w:rsidRPr="00F14979">
              <w:rPr>
                <w:rFonts w:cs="Times New Roman"/>
                <w:sz w:val="22"/>
                <w:shd w:val="clear" w:color="auto" w:fill="FFFFFF"/>
              </w:rPr>
              <w:t xml:space="preserve">агитбригады «Хорошее </w:t>
            </w:r>
            <w:r w:rsidRPr="00F14979">
              <w:rPr>
                <w:rFonts w:cs="Times New Roman"/>
                <w:sz w:val="22"/>
                <w:shd w:val="clear" w:color="auto" w:fill="FFFFFF"/>
              </w:rPr>
              <w:lastRenderedPageBreak/>
              <w:t>настроение» </w:t>
            </w:r>
            <w:proofErr w:type="spellStart"/>
            <w:r w:rsidRPr="00F14979">
              <w:rPr>
                <w:rFonts w:cs="Times New Roman"/>
                <w:sz w:val="22"/>
              </w:rPr>
              <w:t>Качкашурского</w:t>
            </w:r>
            <w:proofErr w:type="spellEnd"/>
            <w:r w:rsidRPr="00F14979">
              <w:rPr>
                <w:rFonts w:cs="Times New Roman"/>
                <w:sz w:val="22"/>
              </w:rPr>
              <w:t xml:space="preserve"> ЦСДК и </w:t>
            </w:r>
            <w:r w:rsidRPr="00F14979">
              <w:rPr>
                <w:rFonts w:cs="Times New Roman"/>
                <w:sz w:val="22"/>
                <w:shd w:val="clear" w:color="auto" w:fill="FFFFFF"/>
              </w:rPr>
              <w:t>«Колосок» </w:t>
            </w:r>
            <w:proofErr w:type="spellStart"/>
            <w:r w:rsidRPr="00F14979">
              <w:rPr>
                <w:rFonts w:cs="Times New Roman"/>
                <w:sz w:val="22"/>
              </w:rPr>
              <w:t>Куреговского</w:t>
            </w:r>
            <w:proofErr w:type="spellEnd"/>
            <w:r w:rsidRPr="00F14979">
              <w:rPr>
                <w:rFonts w:cs="Times New Roman"/>
                <w:sz w:val="22"/>
              </w:rPr>
              <w:t xml:space="preserve">  ЦСДК;  </w:t>
            </w:r>
            <w:r w:rsidRPr="00F14979">
              <w:rPr>
                <w:rFonts w:cs="Times New Roman"/>
                <w:sz w:val="22"/>
                <w:shd w:val="clear" w:color="auto" w:fill="FFFFFF"/>
              </w:rPr>
              <w:t>экспресс-театр «Веселые девчата» </w:t>
            </w:r>
            <w:proofErr w:type="spellStart"/>
            <w:r w:rsidRPr="00F14979">
              <w:rPr>
                <w:rFonts w:cs="Times New Roman"/>
                <w:sz w:val="22"/>
              </w:rPr>
              <w:t>Слудского</w:t>
            </w:r>
            <w:proofErr w:type="spellEnd"/>
            <w:r w:rsidRPr="00F14979">
              <w:rPr>
                <w:rFonts w:cs="Times New Roman"/>
                <w:sz w:val="22"/>
              </w:rPr>
              <w:t xml:space="preserve"> ЦСДК и  народная агитбригада «Чепецкие зори» РДК «Искра».</w:t>
            </w:r>
            <w:proofErr w:type="gramEnd"/>
            <w:r w:rsidRPr="00F14979">
              <w:rPr>
                <w:rFonts w:cs="Times New Roman"/>
                <w:sz w:val="22"/>
              </w:rPr>
              <w:t xml:space="preserve"> Всего участников 65 чел.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3512E2">
            <w:pPr>
              <w:spacing w:before="40" w:after="40" w:line="240" w:lineRule="auto"/>
              <w:jc w:val="center"/>
              <w:rPr>
                <w:sz w:val="22"/>
              </w:rPr>
            </w:pPr>
          </w:p>
        </w:tc>
      </w:tr>
      <w:tr w:rsidR="00B00F8D" w:rsidRPr="00F14979" w:rsidTr="001405EE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14979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1497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14979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14979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07264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F14979">
              <w:rPr>
                <w:rFonts w:cs="Times New Roman"/>
                <w:sz w:val="20"/>
                <w:szCs w:val="20"/>
                <w:shd w:val="clear" w:color="auto" w:fill="FFFFFF"/>
              </w:rPr>
              <w:t>открытый районный конкурс мужского этнического блюда «</w:t>
            </w:r>
            <w:proofErr w:type="spellStart"/>
            <w:r w:rsidRPr="00F14979">
              <w:rPr>
                <w:rFonts w:cs="Times New Roman"/>
                <w:sz w:val="20"/>
                <w:szCs w:val="20"/>
                <w:shd w:val="clear" w:color="auto" w:fill="FFFFFF"/>
              </w:rPr>
              <w:t>Тыло</w:t>
            </w:r>
            <w:proofErr w:type="spellEnd"/>
            <w:r w:rsidRPr="00F14979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14979">
              <w:rPr>
                <w:rFonts w:cs="Times New Roman"/>
                <w:sz w:val="20"/>
                <w:szCs w:val="20"/>
                <w:shd w:val="clear" w:color="auto" w:fill="FFFFFF"/>
              </w:rPr>
              <w:t>кужым</w:t>
            </w:r>
            <w:proofErr w:type="spellEnd"/>
            <w:r w:rsidRPr="00F14979">
              <w:rPr>
                <w:rFonts w:cs="Times New Roman"/>
                <w:sz w:val="20"/>
                <w:szCs w:val="20"/>
                <w:shd w:val="clear" w:color="auto" w:fill="FFFFFF"/>
              </w:rPr>
              <w:t>»/«Сила огня» </w:t>
            </w:r>
          </w:p>
          <w:p w:rsidR="00B00F8D" w:rsidRPr="00F14979" w:rsidRDefault="00B00F8D" w:rsidP="0007264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  <w:p w:rsidR="00B00F8D" w:rsidRPr="00F14979" w:rsidRDefault="00B00F8D" w:rsidP="0007264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B00F8D" w:rsidRPr="00F14979" w:rsidRDefault="00B00F8D" w:rsidP="0007264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B00F8D" w:rsidRPr="00F14979" w:rsidRDefault="00B00F8D" w:rsidP="0007264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B00F8D" w:rsidRPr="00F14979" w:rsidRDefault="00B00F8D" w:rsidP="0007264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B00F8D" w:rsidRPr="00F14979" w:rsidRDefault="00B00F8D" w:rsidP="0007264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979">
              <w:rPr>
                <w:rFonts w:eastAsia="Times New Roman" w:cs="Times New Roman"/>
                <w:sz w:val="20"/>
                <w:szCs w:val="20"/>
                <w:lang w:eastAsia="ru-RU"/>
              </w:rPr>
              <w:t>отдел культуры и молодежной политики,</w:t>
            </w: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979">
              <w:rPr>
                <w:rFonts w:eastAsia="Times New Roman" w:cs="Times New Roman"/>
                <w:sz w:val="20"/>
                <w:szCs w:val="20"/>
                <w:lang w:eastAsia="ru-RU"/>
              </w:rPr>
              <w:t>МБУК «Центр культуры и туризма»</w:t>
            </w: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F14979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</w:t>
            </w:r>
            <w:r w:rsidRPr="00F14979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9</w:t>
            </w: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072645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14979">
              <w:rPr>
                <w:rFonts w:cs="Times New Roman"/>
                <w:sz w:val="20"/>
                <w:szCs w:val="20"/>
              </w:rPr>
              <w:t>2019</w:t>
            </w:r>
          </w:p>
          <w:p w:rsidR="00B00F8D" w:rsidRPr="00F14979" w:rsidRDefault="00B00F8D" w:rsidP="00072645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B00F8D" w:rsidRPr="00F14979" w:rsidRDefault="00B00F8D" w:rsidP="00072645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B00F8D" w:rsidRPr="00F14979" w:rsidRDefault="00B00F8D" w:rsidP="00072645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B00F8D" w:rsidRPr="00F14979" w:rsidRDefault="00B00F8D" w:rsidP="00072645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B00F8D" w:rsidRPr="00F14979" w:rsidRDefault="00B00F8D" w:rsidP="00072645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770F1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14979">
              <w:rPr>
                <w:rFonts w:cs="Times New Roman"/>
                <w:sz w:val="20"/>
                <w:szCs w:val="20"/>
              </w:rPr>
              <w:t>Создание мужского этнического ресторанного блюда (приготовленного мужчинами для мужчин)</w:t>
            </w:r>
            <w:proofErr w:type="gramStart"/>
            <w:r w:rsidRPr="00F14979">
              <w:rPr>
                <w:rFonts w:cs="Times New Roman"/>
                <w:sz w:val="20"/>
                <w:szCs w:val="20"/>
              </w:rPr>
              <w:t>.П</w:t>
            </w:r>
            <w:proofErr w:type="gramEnd"/>
            <w:r w:rsidRPr="00F14979">
              <w:rPr>
                <w:rFonts w:cs="Times New Roman"/>
                <w:sz w:val="20"/>
                <w:szCs w:val="20"/>
              </w:rPr>
              <w:t xml:space="preserve">опуляризация культуры этнической еды; </w:t>
            </w:r>
          </w:p>
          <w:p w:rsidR="00B00F8D" w:rsidRPr="00F14979" w:rsidRDefault="00B00F8D" w:rsidP="006770F1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B00F8D" w:rsidRPr="00F14979" w:rsidRDefault="00B00F8D" w:rsidP="006770F1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B00F8D">
            <w:pPr>
              <w:pStyle w:val="a5"/>
              <w:numPr>
                <w:ilvl w:val="0"/>
                <w:numId w:val="6"/>
              </w:numPr>
              <w:spacing w:before="0" w:line="276" w:lineRule="auto"/>
              <w:ind w:left="-142" w:firstLine="568"/>
              <w:jc w:val="both"/>
            </w:pPr>
            <w:r w:rsidRPr="00F14979">
              <w:t xml:space="preserve">с участием 6  шеф-поваров ресторанов и кафе </w:t>
            </w:r>
            <w:proofErr w:type="spellStart"/>
            <w:r w:rsidRPr="00F14979">
              <w:t>г</w:t>
            </w:r>
            <w:proofErr w:type="gramStart"/>
            <w:r w:rsidRPr="00F14979">
              <w:t>.Г</w:t>
            </w:r>
            <w:proofErr w:type="gramEnd"/>
            <w:r w:rsidRPr="00F14979">
              <w:t>лазова</w:t>
            </w:r>
            <w:proofErr w:type="spellEnd"/>
            <w:r w:rsidRPr="00F14979">
              <w:t xml:space="preserve">, Москвы и </w:t>
            </w:r>
            <w:proofErr w:type="spellStart"/>
            <w:r w:rsidRPr="00F14979">
              <w:t>п.Кез</w:t>
            </w:r>
            <w:proofErr w:type="spellEnd"/>
            <w:r w:rsidRPr="00F14979">
              <w:t xml:space="preserve">.  Конкурсанты   готовили блюдо ресторанного уровня, сервировали его и презентовали.   Победителю  вручен   титул «Лучший повар легендарной родины удмуртского народа </w:t>
            </w:r>
            <w:proofErr w:type="spellStart"/>
            <w:r w:rsidRPr="00F14979">
              <w:t>ДондыДор</w:t>
            </w:r>
            <w:proofErr w:type="spellEnd"/>
            <w:r w:rsidRPr="00F14979">
              <w:t xml:space="preserve"> - 2019».</w:t>
            </w:r>
          </w:p>
          <w:p w:rsidR="00B00F8D" w:rsidRPr="00F14979" w:rsidRDefault="00B00F8D" w:rsidP="0064614C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B00F8D" w:rsidRPr="00F14979" w:rsidRDefault="00B00F8D" w:rsidP="00E967F7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2015 - 2024</w:t>
            </w:r>
          </w:p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Обеспечение хозяйственной деятельности учреждений </w:t>
            </w:r>
            <w:r w:rsidRPr="00F14979">
              <w:rPr>
                <w:rFonts w:eastAsia="Calibri" w:cs="Times New Roman"/>
                <w:sz w:val="22"/>
              </w:rPr>
              <w:lastRenderedPageBreak/>
              <w:t>культуры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 xml:space="preserve">Обеспечение хозяйственной деятельности 4- </w:t>
            </w:r>
            <w:proofErr w:type="spellStart"/>
            <w:r w:rsidRPr="00F14979">
              <w:rPr>
                <w:rFonts w:eastAsia="Calibri" w:cs="Times New Roman"/>
                <w:sz w:val="22"/>
              </w:rPr>
              <w:t>ех</w:t>
            </w:r>
            <w:proofErr w:type="spellEnd"/>
            <w:r w:rsidRPr="00F14979">
              <w:rPr>
                <w:rFonts w:eastAsia="Calibri" w:cs="Times New Roman"/>
                <w:sz w:val="22"/>
              </w:rPr>
              <w:t xml:space="preserve"> районных </w:t>
            </w:r>
            <w:r w:rsidRPr="00F14979">
              <w:rPr>
                <w:rFonts w:eastAsia="Calibri" w:cs="Times New Roman"/>
                <w:sz w:val="22"/>
              </w:rPr>
              <w:lastRenderedPageBreak/>
              <w:t>учреждений культуры и их филиалов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i/>
                <w:sz w:val="22"/>
                <w:lang w:eastAsia="ru-RU"/>
              </w:rPr>
              <w:t>2015 – 2024</w:t>
            </w:r>
          </w:p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F8D" w:rsidRPr="00F14979" w:rsidRDefault="00B00F8D" w:rsidP="00ED4F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 2019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Обеспечение учреждений услугами   централизованной бухгалтерии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Обеспечение 6- 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ти</w:t>
            </w:r>
            <w:proofErr w:type="spellEnd"/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 учреждений услугами   централизованной бухгалтерии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Информирование населения района о планируемых и проведенных культурно-досуговых мероприятиях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764C96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i/>
                <w:sz w:val="22"/>
                <w:lang w:eastAsia="ru-RU"/>
              </w:rPr>
              <w:t>2015 – 2024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2019</w:t>
            </w:r>
          </w:p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Обеспечение информированности и доступа к услугам</w:t>
            </w:r>
          </w:p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E967F7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В учреждениях функционируют сайты, информация размещается  на сайтах и в социальных сетях, оформлены информационные стенды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967F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2015 – 2024</w:t>
            </w:r>
          </w:p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Ноябрь,</w:t>
            </w:r>
          </w:p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удовлетворенность потребителей качеством предоставляемых услуг составил 93</w:t>
            </w:r>
          </w:p>
          <w:p w:rsidR="00B00F8D" w:rsidRPr="00F14979" w:rsidRDefault="00B00F8D" w:rsidP="00E967F7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(2018 – 91)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 xml:space="preserve"> Организация деятельности музейного учреждения</w:t>
            </w:r>
          </w:p>
          <w:p w:rsidR="00B00F8D" w:rsidRPr="00F14979" w:rsidRDefault="00B00F8D" w:rsidP="00E13616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764C96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i/>
                <w:sz w:val="22"/>
                <w:lang w:eastAsia="ru-RU"/>
              </w:rPr>
              <w:lastRenderedPageBreak/>
              <w:t>2015 – 2024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 xml:space="preserve"> 2019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Ежегодное привлечение в музеи не менее  14049 тыс. человек  посетителей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spacing w:before="40" w:after="40"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Посещаемость музейных учреждений  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14360 человек (2018– 14079)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 xml:space="preserve"> Организация деятельности музейного учреждения</w:t>
            </w:r>
          </w:p>
          <w:p w:rsidR="00B00F8D" w:rsidRPr="00F14979" w:rsidRDefault="00B00F8D" w:rsidP="00E13616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  <w:p w:rsidR="00B00F8D" w:rsidRPr="00F14979" w:rsidRDefault="00B00F8D" w:rsidP="00E13616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F8D" w:rsidRPr="00F14979" w:rsidRDefault="00B00F8D" w:rsidP="00072645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072645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Ежегодное привлечение в музеи не менее  14049 тыс. человек  посетителей</w:t>
            </w:r>
          </w:p>
          <w:p w:rsidR="00B00F8D" w:rsidRPr="00F14979" w:rsidRDefault="00B00F8D" w:rsidP="00072645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072645">
            <w:pPr>
              <w:spacing w:before="40" w:after="40"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8D" w:rsidRPr="00F14979" w:rsidRDefault="00B00F8D" w:rsidP="00072645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072645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Посещаемость музейных учреждений  </w:t>
            </w:r>
          </w:p>
          <w:p w:rsidR="00B00F8D" w:rsidRPr="00F14979" w:rsidRDefault="00B00F8D" w:rsidP="00072645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14360 человек (2018– 14079)</w:t>
            </w:r>
          </w:p>
          <w:p w:rsidR="00B00F8D" w:rsidRPr="00F14979" w:rsidRDefault="00B00F8D" w:rsidP="00072645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b/>
                <w:bCs/>
                <w:sz w:val="22"/>
              </w:rPr>
              <w:t>Отдел культуры и молодежной 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2015-2024</w:t>
            </w: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2018</w:t>
            </w: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F8D" w:rsidRPr="00F14979" w:rsidRDefault="00B00F8D" w:rsidP="003D31C9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Качественное предоставление услуг </w:t>
            </w:r>
          </w:p>
          <w:p w:rsidR="00B00F8D" w:rsidRPr="00F14979" w:rsidRDefault="00B00F8D" w:rsidP="003D31C9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3D31C9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8D" w:rsidRPr="00F14979" w:rsidRDefault="00B00F8D" w:rsidP="00DB46BE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Количество экскурсий, мероприятий – 559 ед. (2018 – 427)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F8D" w:rsidRPr="00F14979" w:rsidRDefault="00B00F8D" w:rsidP="00E13616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Отдел культуры и молодежной политики МО 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Количество предметов  не менее  5 тыс. единиц хранения</w:t>
            </w: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8D" w:rsidRPr="00F14979" w:rsidRDefault="00B00F8D" w:rsidP="00E13616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музейный фонд МУК «ГРИКМК"  составил – 5507  </w:t>
            </w:r>
            <w:proofErr w:type="spellStart"/>
            <w:proofErr w:type="gramStart"/>
            <w:r w:rsidRPr="00F14979">
              <w:rPr>
                <w:rFonts w:eastAsia="Calibri" w:cs="Times New Roman"/>
                <w:sz w:val="22"/>
              </w:rPr>
              <w:t>ед</w:t>
            </w:r>
            <w:proofErr w:type="spellEnd"/>
            <w:proofErr w:type="gramEnd"/>
            <w:r w:rsidRPr="00F14979">
              <w:rPr>
                <w:rFonts w:eastAsia="Calibri" w:cs="Times New Roman"/>
                <w:sz w:val="22"/>
              </w:rPr>
              <w:t xml:space="preserve"> (2018г. – 5427) единиц хранения</w:t>
            </w:r>
          </w:p>
          <w:p w:rsidR="00B00F8D" w:rsidRPr="00F14979" w:rsidRDefault="00B00F8D" w:rsidP="00E13616">
            <w:pPr>
              <w:rPr>
                <w:rFonts w:eastAsia="Calibri" w:cs="Times New Roman"/>
                <w:sz w:val="22"/>
              </w:rPr>
            </w:pPr>
            <w:r w:rsidRPr="00F14979">
              <w:rPr>
                <w:bCs/>
              </w:rPr>
              <w:t xml:space="preserve">основной фонд - 4083 </w:t>
            </w:r>
            <w:proofErr w:type="spellStart"/>
            <w:proofErr w:type="gramStart"/>
            <w:r w:rsidRPr="00F14979">
              <w:rPr>
                <w:bCs/>
              </w:rPr>
              <w:t>ед</w:t>
            </w:r>
            <w:proofErr w:type="spellEnd"/>
            <w:proofErr w:type="gramEnd"/>
            <w:r w:rsidRPr="00F14979">
              <w:rPr>
                <w:bCs/>
              </w:rPr>
              <w:t xml:space="preserve">, научно-вспомогательный - 1424 </w:t>
            </w:r>
            <w:proofErr w:type="spellStart"/>
            <w:r w:rsidRPr="00F14979">
              <w:rPr>
                <w:bCs/>
              </w:rPr>
              <w:t>ед</w:t>
            </w:r>
            <w:proofErr w:type="spellEnd"/>
          </w:p>
          <w:p w:rsidR="00B00F8D" w:rsidRPr="00F14979" w:rsidRDefault="00B00F8D" w:rsidP="00E13616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351FF5">
        <w:trPr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отдел культуры и молодежной </w:t>
            </w:r>
            <w:proofErr w:type="spellStart"/>
            <w:r w:rsidRPr="00F14979">
              <w:rPr>
                <w:rFonts w:eastAsia="Times New Roman" w:cs="Times New Roman"/>
                <w:sz w:val="22"/>
                <w:lang w:eastAsia="ru-RU"/>
              </w:rPr>
              <w:t>полити</w:t>
            </w:r>
            <w:proofErr w:type="spellEnd"/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F8D" w:rsidRPr="00F14979" w:rsidRDefault="00B00F8D" w:rsidP="0095220F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95220F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95220F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95220F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4C0834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8D" w:rsidRPr="00F14979" w:rsidRDefault="00B00F8D" w:rsidP="004C0834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Приказом руководителя МУК «ИКМК» от 04.03. 2014 №   7 – ос</w:t>
            </w:r>
          </w:p>
          <w:p w:rsidR="00B00F8D" w:rsidRPr="00F14979" w:rsidRDefault="00B00F8D" w:rsidP="004C0834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организована работа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музеев в вечернее время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>Развитие местного народного творчества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Целевые мероприятия по популяризации национальных культур</w:t>
            </w: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отдел культуры и молодежной политики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 2019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сохранение, развитие и пропаганда традиционной культуры народов, проживающих на территории Глазовского района, обеспечение творческой деятельности 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населения</w:t>
            </w:r>
          </w:p>
          <w:p w:rsidR="00B00F8D" w:rsidRPr="00F14979" w:rsidRDefault="00B00F8D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численность участников мероприятий, направленных на популяризацию национальных культур -20;</w:t>
            </w:r>
          </w:p>
          <w:p w:rsidR="00B00F8D" w:rsidRPr="00F14979" w:rsidRDefault="00B00F8D" w:rsidP="00991957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991957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количество районных смотров, фестивалей, выставок-15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B00F8D" w:rsidRPr="00F14979" w:rsidRDefault="00B00F8D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B00F8D" w:rsidRPr="00F14979" w:rsidRDefault="00B00F8D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B00F8D" w:rsidRPr="00F14979" w:rsidRDefault="00B00F8D" w:rsidP="00DA1830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численность участников мероприятий, направленных на популяризацию национальных культур –  21,9</w:t>
            </w:r>
          </w:p>
          <w:p w:rsidR="00B00F8D" w:rsidRPr="00F14979" w:rsidRDefault="00B00F8D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(2018-29,8)</w:t>
            </w:r>
          </w:p>
          <w:p w:rsidR="00B00F8D" w:rsidRPr="00F14979" w:rsidRDefault="00B00F8D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B00F8D" w:rsidRPr="00F14979" w:rsidRDefault="00B00F8D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B00F8D" w:rsidRPr="00F14979" w:rsidRDefault="00B00F8D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B00F8D" w:rsidRPr="00F14979" w:rsidRDefault="00B00F8D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B00F8D" w:rsidRPr="00F14979" w:rsidRDefault="00B00F8D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89388C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количество районных смотров, фестивалей, выставок-1</w:t>
            </w:r>
            <w:r w:rsidR="00342FCA"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89388C">
        <w:trPr>
          <w:gridAfter w:val="1"/>
          <w:wAfter w:w="14" w:type="dxa"/>
          <w:trHeight w:val="8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pacing w:val="-4"/>
                <w:sz w:val="22"/>
              </w:rPr>
            </w:pPr>
            <w:r w:rsidRPr="00F14979">
              <w:rPr>
                <w:rFonts w:eastAsia="Calibri" w:cs="Times New Roman"/>
                <w:spacing w:val="-4"/>
                <w:sz w:val="22"/>
              </w:rPr>
              <w:t>открытый конкурс-фестиваль татарской песни «</w:t>
            </w:r>
            <w:proofErr w:type="spellStart"/>
            <w:r w:rsidRPr="00F14979">
              <w:rPr>
                <w:rFonts w:eastAsia="Calibri" w:cs="Times New Roman"/>
                <w:spacing w:val="-4"/>
                <w:sz w:val="22"/>
              </w:rPr>
              <w:t>Туганавыл</w:t>
            </w:r>
            <w:proofErr w:type="spellEnd"/>
            <w:r w:rsidRPr="00F14979">
              <w:rPr>
                <w:rFonts w:eastAsia="Calibri" w:cs="Times New Roman"/>
                <w:spacing w:val="-4"/>
                <w:sz w:val="22"/>
              </w:rPr>
              <w:t>»</w:t>
            </w: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pacing w:val="-4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2015-2024</w:t>
            </w: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 2019</w:t>
            </w: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89388C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Возрождение и развитие национальной песенной культуры </w:t>
            </w:r>
            <w:r w:rsidRPr="00F14979">
              <w:rPr>
                <w:rFonts w:eastAsia="Calibri" w:cs="Times New Roman"/>
                <w:sz w:val="22"/>
              </w:rPr>
              <w:lastRenderedPageBreak/>
              <w:t>татар</w:t>
            </w:r>
          </w:p>
          <w:p w:rsidR="00B00F8D" w:rsidRPr="00F14979" w:rsidRDefault="00B00F8D" w:rsidP="0089388C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89388C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89388C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DA1830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lastRenderedPageBreak/>
              <w:t xml:space="preserve">проводился по номинациям: «Песенное творчество», «Художественное </w:t>
            </w:r>
            <w:r w:rsidRPr="00F14979">
              <w:rPr>
                <w:rFonts w:cs="Times New Roman"/>
                <w:sz w:val="22"/>
              </w:rPr>
              <w:lastRenderedPageBreak/>
              <w:t xml:space="preserve">слово», «Юные исполнители художественного слова». </w:t>
            </w: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Участников конкурса 12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чел</w:t>
            </w:r>
            <w:proofErr w:type="gramStart"/>
            <w:r w:rsidRPr="00F14979">
              <w:rPr>
                <w:rFonts w:eastAsia="Times New Roman" w:cs="Times New Roman"/>
                <w:szCs w:val="24"/>
                <w:lang w:eastAsia="ru-RU"/>
              </w:rPr>
              <w:t>,п</w:t>
            </w:r>
            <w:proofErr w:type="gramEnd"/>
            <w:r w:rsidRPr="00F14979">
              <w:rPr>
                <w:rFonts w:eastAsia="Times New Roman" w:cs="Times New Roman"/>
                <w:szCs w:val="24"/>
                <w:lang w:eastAsia="ru-RU"/>
              </w:rPr>
              <w:t>осетителей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-110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pacing w:val="-4"/>
                <w:sz w:val="22"/>
              </w:rPr>
              <w:t>праздник русской культуры «</w:t>
            </w:r>
            <w:proofErr w:type="spellStart"/>
            <w:r w:rsidRPr="00F14979">
              <w:rPr>
                <w:rFonts w:eastAsia="Calibri" w:cs="Times New Roman"/>
                <w:spacing w:val="-4"/>
                <w:sz w:val="22"/>
              </w:rPr>
              <w:t>СосеДДушка</w:t>
            </w:r>
            <w:proofErr w:type="spellEnd"/>
            <w:r w:rsidRPr="00F14979">
              <w:rPr>
                <w:rFonts w:eastAsia="Calibri" w:cs="Times New Roman"/>
                <w:spacing w:val="-4"/>
                <w:sz w:val="22"/>
              </w:rPr>
              <w:t>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2017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Организована работа по проекту </w:t>
            </w:r>
            <w:r w:rsidRPr="00F14979">
              <w:rPr>
                <w:rFonts w:eastAsia="Times New Roman" w:cs="Times New Roman"/>
                <w:b/>
                <w:i/>
                <w:szCs w:val="24"/>
                <w:lang w:eastAsia="ru-RU"/>
              </w:rPr>
              <w:t>"Сосед-душка".</w:t>
            </w: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В рамках клубного формирования «Домострой» состоялись встречи с жителями малонаселенных пунктов.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A60CC2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A60CC2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A60CC2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A60CC2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A60CC2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межрайонный фестиваль песенной культуры северных удмуртов «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Пестросаес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>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A60CC2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B00F8D" w:rsidRPr="00F14979" w:rsidRDefault="00B00F8D" w:rsidP="00A60CC2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00F8D" w:rsidRPr="00F14979" w:rsidRDefault="00B00F8D" w:rsidP="00A60CC2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A60CC2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2015, 2018,2019</w:t>
            </w:r>
          </w:p>
          <w:p w:rsidR="00B00F8D" w:rsidRPr="00F14979" w:rsidRDefault="00B00F8D" w:rsidP="00A60CC2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00F8D" w:rsidRPr="00F14979" w:rsidRDefault="00B00F8D" w:rsidP="00A60CC2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00F8D" w:rsidRPr="00F14979" w:rsidRDefault="00B00F8D" w:rsidP="00A60CC2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A60CC2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FC2C6D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Фестиваль собрал 129  участников  с 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Алнашского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Балезинского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>, Як-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Бодьинского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Кизнерского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Игринского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и </w:t>
            </w:r>
            <w:proofErr w:type="spellStart"/>
            <w:r w:rsidRPr="00F1497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F14979">
              <w:rPr>
                <w:rFonts w:eastAsia="Times New Roman" w:cs="Times New Roman"/>
                <w:szCs w:val="24"/>
                <w:lang w:eastAsia="ru-RU"/>
              </w:rPr>
              <w:t xml:space="preserve"> района.  </w:t>
            </w:r>
          </w:p>
          <w:p w:rsidR="00B00F8D" w:rsidRPr="00F14979" w:rsidRDefault="00B00F8D" w:rsidP="00736343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 xml:space="preserve">Проведение традиционных народных праздников: </w:t>
            </w:r>
            <w:proofErr w:type="gramStart"/>
            <w:r w:rsidRPr="00F14979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 xml:space="preserve">«Рождество», «Гербер», «Сабантуй», «Троица», </w:t>
            </w:r>
            <w:r w:rsidRPr="00F14979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lastRenderedPageBreak/>
              <w:t>«Масленица», «Пасха», «</w:t>
            </w:r>
            <w:proofErr w:type="spellStart"/>
            <w:r w:rsidRPr="00F14979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>Корбан</w:t>
            </w:r>
            <w:proofErr w:type="spellEnd"/>
            <w:r w:rsidRPr="00F14979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 xml:space="preserve"> Байрам», «Покров» и др.;</w:t>
            </w:r>
            <w:proofErr w:type="gramEnd"/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lastRenderedPageBreak/>
              <w:t>2015-2024</w:t>
            </w: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 2019</w:t>
            </w: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приобщение к ценностям традиционной народной культуры </w:t>
            </w:r>
            <w:r w:rsidRPr="00F14979">
              <w:rPr>
                <w:rFonts w:eastAsia="Calibri" w:cs="Times New Roman"/>
                <w:sz w:val="22"/>
              </w:rPr>
              <w:lastRenderedPageBreak/>
              <w:t>различных возрастных и социальных групп; развитие связей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pacing w:val="-2"/>
                <w:sz w:val="22"/>
              </w:rPr>
              <w:lastRenderedPageBreak/>
              <w:t xml:space="preserve">Проведены традиционные народные праздники: «Рождество», </w:t>
            </w:r>
            <w:r w:rsidRPr="00F14979">
              <w:rPr>
                <w:rFonts w:eastAsia="Calibri" w:cs="Times New Roman"/>
                <w:spacing w:val="-2"/>
                <w:sz w:val="22"/>
              </w:rPr>
              <w:lastRenderedPageBreak/>
              <w:t>«Гербер», «Сабантуй», «Масленица», «Пасха», «</w:t>
            </w:r>
            <w:proofErr w:type="spellStart"/>
            <w:r w:rsidRPr="00F14979">
              <w:rPr>
                <w:rFonts w:eastAsia="Calibri" w:cs="Times New Roman"/>
                <w:spacing w:val="-2"/>
                <w:sz w:val="22"/>
              </w:rPr>
              <w:t>Корбан</w:t>
            </w:r>
            <w:proofErr w:type="spellEnd"/>
            <w:r w:rsidRPr="00F14979">
              <w:rPr>
                <w:rFonts w:eastAsia="Calibri" w:cs="Times New Roman"/>
                <w:spacing w:val="-2"/>
                <w:sz w:val="22"/>
              </w:rPr>
              <w:t xml:space="preserve"> Байрам», 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Поддержка деятельности общественных центров национальных культур</w:t>
            </w: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 2019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 xml:space="preserve">Развитие общественных центров национальных культур -5 </w:t>
            </w:r>
            <w:proofErr w:type="spellStart"/>
            <w:proofErr w:type="gramStart"/>
            <w:r w:rsidRPr="00F14979">
              <w:rPr>
                <w:rFonts w:eastAsia="Calibri" w:cs="Times New Roman"/>
                <w:bCs/>
                <w:sz w:val="22"/>
              </w:rPr>
              <w:t>ед</w:t>
            </w:r>
            <w:proofErr w:type="spellEnd"/>
            <w:proofErr w:type="gramEnd"/>
          </w:p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E13616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Организована работа общественных центров национальных культур-5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 xml:space="preserve">Сохранение и развитие 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изготовление изделий из бересты</w:t>
            </w: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 2019</w:t>
            </w:r>
          </w:p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B00F8D" w:rsidRPr="00F14979" w:rsidRDefault="00B00F8D" w:rsidP="00636C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 xml:space="preserve"> самореализация мастеров-любителей;</w:t>
            </w:r>
          </w:p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F87AD2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DA1830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Количество проведённых выставок  и мастер-классов </w:t>
            </w:r>
            <w:proofErr w:type="gramStart"/>
            <w:r w:rsidRPr="00F14979">
              <w:rPr>
                <w:rFonts w:eastAsia="Times New Roman" w:cs="Times New Roman"/>
                <w:sz w:val="22"/>
                <w:lang w:eastAsia="ru-RU"/>
              </w:rPr>
              <w:t>по</w:t>
            </w:r>
            <w:proofErr w:type="gramEnd"/>
          </w:p>
          <w:p w:rsidR="00B00F8D" w:rsidRPr="00F14979" w:rsidRDefault="00B00F8D" w:rsidP="00DA1830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ДПТ –355 (2018- 253);</w:t>
            </w:r>
          </w:p>
          <w:p w:rsidR="00B00F8D" w:rsidRPr="00F14979" w:rsidRDefault="00B00F8D" w:rsidP="00DA1830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Посетителей –</w:t>
            </w:r>
          </w:p>
          <w:p w:rsidR="00B00F8D" w:rsidRPr="00F14979" w:rsidRDefault="00B00F8D" w:rsidP="00FC2C6D">
            <w:pPr>
              <w:jc w:val="both"/>
              <w:rPr>
                <w:b/>
                <w:bCs/>
                <w:sz w:val="20"/>
                <w:szCs w:val="20"/>
              </w:rPr>
            </w:pPr>
            <w:r w:rsidRPr="00F14979">
              <w:rPr>
                <w:b/>
                <w:bCs/>
                <w:sz w:val="20"/>
                <w:szCs w:val="20"/>
              </w:rPr>
              <w:t xml:space="preserve">55214 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>(2018- 43548)</w:t>
            </w:r>
          </w:p>
          <w:p w:rsidR="00B00F8D" w:rsidRPr="00F14979" w:rsidRDefault="00B00F8D" w:rsidP="00F87AD2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F87AD2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F87AD2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DA1830">
            <w:pPr>
              <w:spacing w:line="240" w:lineRule="auto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351FF5">
        <w:trPr>
          <w:gridAfter w:val="1"/>
          <w:wAfter w:w="14" w:type="dxa"/>
          <w:trHeight w:val="226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 2019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Национальных коллективов – 21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Национальных коллективов – 21, в них участников - 258</w:t>
            </w: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(2018 -Национальных коллективов – 21, в них участников- 252)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351FF5">
        <w:trPr>
          <w:gridAfter w:val="1"/>
          <w:wAfter w:w="14" w:type="dxa"/>
          <w:trHeight w:val="402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 2018</w:t>
            </w: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Организована </w:t>
            </w:r>
          </w:p>
          <w:p w:rsidR="00B00F8D" w:rsidRPr="00F14979" w:rsidRDefault="00B00F8D" w:rsidP="00351FF5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концертная деятельность  11 народных коллективов, в т.ч. 1 – детский образцовый коллектив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736343">
        <w:trPr>
          <w:gridAfter w:val="1"/>
          <w:wAfter w:w="14" w:type="dxa"/>
          <w:trHeight w:val="481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>Сбор фольклорно-этнографического материала и его популяризация.</w:t>
            </w: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  <w:p w:rsidR="00B00F8D" w:rsidRPr="00F14979" w:rsidRDefault="00B00F8D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  2019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464889">
            <w:pPr>
              <w:spacing w:after="20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Организована  историко-этнографическая и фольклорная  </w:t>
            </w:r>
            <w:r w:rsidRPr="00F14979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экспедиция 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 по сбору и систематизации легенд, преданий, мифов и сказаний о культовых местах и археологических памятников средневековья в 19 населенных пунктах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B00F8D" w:rsidRPr="00F14979" w:rsidTr="00351FF5">
        <w:trPr>
          <w:gridAfter w:val="1"/>
          <w:wAfter w:w="14" w:type="dxa"/>
          <w:trHeight w:val="268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5F11D1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5F11D1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5F11D1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5F11D1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2"/>
                <w:szCs w:val="22"/>
              </w:rPr>
            </w:pPr>
            <w:r w:rsidRPr="00F14979">
              <w:rPr>
                <w:sz w:val="22"/>
                <w:szCs w:val="22"/>
              </w:rPr>
              <w:t>Мероприятия, направленные на развитие внутреннего и въездного туризма</w:t>
            </w:r>
          </w:p>
          <w:p w:rsidR="00B00F8D" w:rsidRPr="00F14979" w:rsidRDefault="00B00F8D" w:rsidP="005F11D1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F8D" w:rsidRPr="00F14979" w:rsidRDefault="00B00F8D" w:rsidP="005F11D1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spacing w:before="40" w:after="40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2015-2024</w:t>
            </w:r>
          </w:p>
          <w:p w:rsidR="00B00F8D" w:rsidRPr="00F14979" w:rsidRDefault="00B00F8D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B00F8D" w:rsidRPr="00F14979" w:rsidRDefault="00B00F8D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2019</w:t>
            </w: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B00F8D" w:rsidRPr="00F14979" w:rsidRDefault="00B00F8D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0F8D" w:rsidRPr="00F14979" w:rsidRDefault="00B00F8D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Проектная деятельность по развитию туризма</w:t>
            </w:r>
          </w:p>
          <w:p w:rsidR="00B00F8D" w:rsidRPr="00F14979" w:rsidRDefault="00B00F8D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sz w:val="22"/>
              </w:rPr>
            </w:pPr>
          </w:p>
          <w:p w:rsidR="00B00F8D" w:rsidRPr="00F14979" w:rsidRDefault="00B00F8D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Конечными результатами реализации подпрограммы является:</w:t>
            </w:r>
          </w:p>
          <w:p w:rsidR="00B00F8D" w:rsidRPr="00F14979" w:rsidRDefault="00B00F8D" w:rsidP="00F87AD2">
            <w:pPr>
              <w:shd w:val="clear" w:color="auto" w:fill="FFFFFF"/>
              <w:tabs>
                <w:tab w:val="left" w:pos="-350"/>
              </w:tabs>
              <w:jc w:val="both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 xml:space="preserve">- Увеличение объема платных туристических услуг, </w:t>
            </w:r>
            <w:r w:rsidRPr="00F14979">
              <w:rPr>
                <w:rFonts w:cs="Times New Roman"/>
                <w:sz w:val="22"/>
              </w:rPr>
              <w:lastRenderedPageBreak/>
              <w:t>оказанных населению до 66,0 тыс. руб. в год.</w:t>
            </w:r>
          </w:p>
          <w:p w:rsidR="00B00F8D" w:rsidRPr="00F14979" w:rsidRDefault="00B00F8D" w:rsidP="00F87AD2">
            <w:pPr>
              <w:spacing w:before="40" w:after="40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- Увеличение объема внутреннего туристского потока  7 тыс. чел. в год.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B00F8D" w:rsidRPr="00F14979" w:rsidRDefault="00B00F8D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B00F8D" w:rsidRPr="00F14979" w:rsidRDefault="00B00F8D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B00F8D" w:rsidRPr="00F14979" w:rsidRDefault="00B00F8D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B00F8D" w:rsidRPr="00F14979" w:rsidRDefault="00B00F8D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B00F8D" w:rsidRPr="00F14979" w:rsidRDefault="00B00F8D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объем платных туристических услуг составил -84,8 (2018 -89,6)</w:t>
            </w:r>
          </w:p>
          <w:p w:rsidR="00B00F8D" w:rsidRPr="00F14979" w:rsidRDefault="00B00F8D" w:rsidP="00F87AD2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B00F8D" w:rsidRPr="00F14979" w:rsidRDefault="00B00F8D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B00F8D" w:rsidRPr="00F14979" w:rsidRDefault="00B00F8D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t>объем внутреннего туристского потока составил  13,2</w:t>
            </w:r>
          </w:p>
          <w:p w:rsidR="00B00F8D" w:rsidRPr="00F14979" w:rsidRDefault="00B00F8D" w:rsidP="00F87AD2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F14979">
              <w:rPr>
                <w:rFonts w:cs="Times New Roman"/>
                <w:sz w:val="22"/>
              </w:rPr>
              <w:lastRenderedPageBreak/>
              <w:t xml:space="preserve"> человек  т.ч. (2018-8,6)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0F8D" w:rsidRPr="00F14979" w:rsidRDefault="00B00F8D" w:rsidP="00636C5B">
            <w:pPr>
              <w:rPr>
                <w:rFonts w:eastAsia="Calibri" w:cs="Times New Roman"/>
                <w:sz w:val="22"/>
              </w:rPr>
            </w:pPr>
          </w:p>
        </w:tc>
      </w:tr>
    </w:tbl>
    <w:p w:rsidR="00DF715F" w:rsidRDefault="00DF715F"/>
    <w:sectPr w:rsidR="00DF715F" w:rsidSect="00636C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AF4432"/>
    <w:multiLevelType w:val="hybridMultilevel"/>
    <w:tmpl w:val="DB7CC06C"/>
    <w:lvl w:ilvl="0" w:tplc="D8D864F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821C9"/>
    <w:multiLevelType w:val="hybridMultilevel"/>
    <w:tmpl w:val="C772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C22B0"/>
    <w:multiLevelType w:val="hybridMultilevel"/>
    <w:tmpl w:val="B4AA91FA"/>
    <w:lvl w:ilvl="0" w:tplc="BC467AAE">
      <w:start w:val="6"/>
      <w:numFmt w:val="bullet"/>
      <w:lvlText w:val="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5B"/>
    <w:rsid w:val="00024D6E"/>
    <w:rsid w:val="000473D1"/>
    <w:rsid w:val="00086DC6"/>
    <w:rsid w:val="00090D17"/>
    <w:rsid w:val="0009748A"/>
    <w:rsid w:val="000A0798"/>
    <w:rsid w:val="000A6384"/>
    <w:rsid w:val="000A714D"/>
    <w:rsid w:val="001055BA"/>
    <w:rsid w:val="001061AB"/>
    <w:rsid w:val="0013108B"/>
    <w:rsid w:val="00142C41"/>
    <w:rsid w:val="0019704C"/>
    <w:rsid w:val="001B4E9A"/>
    <w:rsid w:val="001D5008"/>
    <w:rsid w:val="001D554A"/>
    <w:rsid w:val="001D5B53"/>
    <w:rsid w:val="001D763B"/>
    <w:rsid w:val="00201663"/>
    <w:rsid w:val="00243463"/>
    <w:rsid w:val="00250B4A"/>
    <w:rsid w:val="002734D4"/>
    <w:rsid w:val="0028276E"/>
    <w:rsid w:val="00291CA7"/>
    <w:rsid w:val="002B4A38"/>
    <w:rsid w:val="002C3B08"/>
    <w:rsid w:val="002D1121"/>
    <w:rsid w:val="002F63AF"/>
    <w:rsid w:val="002F7B55"/>
    <w:rsid w:val="003142D7"/>
    <w:rsid w:val="003239A4"/>
    <w:rsid w:val="0034060B"/>
    <w:rsid w:val="003408B9"/>
    <w:rsid w:val="00342FCA"/>
    <w:rsid w:val="00351FF5"/>
    <w:rsid w:val="0036519C"/>
    <w:rsid w:val="003B679A"/>
    <w:rsid w:val="003D31C9"/>
    <w:rsid w:val="003E2BC7"/>
    <w:rsid w:val="004250DB"/>
    <w:rsid w:val="00426061"/>
    <w:rsid w:val="00447E63"/>
    <w:rsid w:val="00464889"/>
    <w:rsid w:val="0047598A"/>
    <w:rsid w:val="004A2429"/>
    <w:rsid w:val="004B2859"/>
    <w:rsid w:val="004C0834"/>
    <w:rsid w:val="004D0FA6"/>
    <w:rsid w:val="004F4724"/>
    <w:rsid w:val="004F4CD6"/>
    <w:rsid w:val="0051259F"/>
    <w:rsid w:val="0055592A"/>
    <w:rsid w:val="0057076E"/>
    <w:rsid w:val="005B3B15"/>
    <w:rsid w:val="005F11D1"/>
    <w:rsid w:val="006173CF"/>
    <w:rsid w:val="00621CAD"/>
    <w:rsid w:val="00622034"/>
    <w:rsid w:val="00636C5B"/>
    <w:rsid w:val="00640266"/>
    <w:rsid w:val="00660064"/>
    <w:rsid w:val="00685769"/>
    <w:rsid w:val="00692BDD"/>
    <w:rsid w:val="006B686C"/>
    <w:rsid w:val="006C4656"/>
    <w:rsid w:val="006C5C83"/>
    <w:rsid w:val="006D0655"/>
    <w:rsid w:val="006D3640"/>
    <w:rsid w:val="006D5497"/>
    <w:rsid w:val="006F0A64"/>
    <w:rsid w:val="00706DAD"/>
    <w:rsid w:val="00736343"/>
    <w:rsid w:val="00745B3F"/>
    <w:rsid w:val="007506BA"/>
    <w:rsid w:val="00754272"/>
    <w:rsid w:val="00764C96"/>
    <w:rsid w:val="00796131"/>
    <w:rsid w:val="007A5143"/>
    <w:rsid w:val="007B6FC8"/>
    <w:rsid w:val="007C03E5"/>
    <w:rsid w:val="007E33E6"/>
    <w:rsid w:val="007E6898"/>
    <w:rsid w:val="007F0D5E"/>
    <w:rsid w:val="007F3410"/>
    <w:rsid w:val="0082373E"/>
    <w:rsid w:val="00841AD7"/>
    <w:rsid w:val="0085268C"/>
    <w:rsid w:val="008846EE"/>
    <w:rsid w:val="00886C5F"/>
    <w:rsid w:val="0089388C"/>
    <w:rsid w:val="008B33FF"/>
    <w:rsid w:val="008C4C3A"/>
    <w:rsid w:val="008D123C"/>
    <w:rsid w:val="008D5A07"/>
    <w:rsid w:val="008F44DC"/>
    <w:rsid w:val="00922581"/>
    <w:rsid w:val="00922AFE"/>
    <w:rsid w:val="009275B9"/>
    <w:rsid w:val="00931908"/>
    <w:rsid w:val="00937154"/>
    <w:rsid w:val="0094080F"/>
    <w:rsid w:val="0094342D"/>
    <w:rsid w:val="00950551"/>
    <w:rsid w:val="0095220F"/>
    <w:rsid w:val="00955861"/>
    <w:rsid w:val="00956EAB"/>
    <w:rsid w:val="009652C3"/>
    <w:rsid w:val="00991957"/>
    <w:rsid w:val="009943CD"/>
    <w:rsid w:val="009C6354"/>
    <w:rsid w:val="00A051BB"/>
    <w:rsid w:val="00A25977"/>
    <w:rsid w:val="00A33255"/>
    <w:rsid w:val="00A50B5B"/>
    <w:rsid w:val="00A60CC2"/>
    <w:rsid w:val="00A62B7B"/>
    <w:rsid w:val="00A82189"/>
    <w:rsid w:val="00AA5158"/>
    <w:rsid w:val="00AE26E2"/>
    <w:rsid w:val="00B00F8D"/>
    <w:rsid w:val="00B12100"/>
    <w:rsid w:val="00B25336"/>
    <w:rsid w:val="00B42E29"/>
    <w:rsid w:val="00B441AC"/>
    <w:rsid w:val="00B4473C"/>
    <w:rsid w:val="00B97539"/>
    <w:rsid w:val="00BA0E09"/>
    <w:rsid w:val="00BA1EE0"/>
    <w:rsid w:val="00BB35AC"/>
    <w:rsid w:val="00BB7F3C"/>
    <w:rsid w:val="00BE314F"/>
    <w:rsid w:val="00BF7A28"/>
    <w:rsid w:val="00C00B02"/>
    <w:rsid w:val="00C14394"/>
    <w:rsid w:val="00C20721"/>
    <w:rsid w:val="00C23C41"/>
    <w:rsid w:val="00C80BC5"/>
    <w:rsid w:val="00CA3D1D"/>
    <w:rsid w:val="00CA5126"/>
    <w:rsid w:val="00CB0053"/>
    <w:rsid w:val="00CB59EA"/>
    <w:rsid w:val="00CC3552"/>
    <w:rsid w:val="00D038A1"/>
    <w:rsid w:val="00D10350"/>
    <w:rsid w:val="00D21A0C"/>
    <w:rsid w:val="00D2646C"/>
    <w:rsid w:val="00D54461"/>
    <w:rsid w:val="00D57AE5"/>
    <w:rsid w:val="00DA1830"/>
    <w:rsid w:val="00DA477B"/>
    <w:rsid w:val="00DA53C9"/>
    <w:rsid w:val="00DB46BE"/>
    <w:rsid w:val="00DB6170"/>
    <w:rsid w:val="00DC492E"/>
    <w:rsid w:val="00DD5C7B"/>
    <w:rsid w:val="00DE5BCC"/>
    <w:rsid w:val="00DF343C"/>
    <w:rsid w:val="00DF715F"/>
    <w:rsid w:val="00E13616"/>
    <w:rsid w:val="00E168E5"/>
    <w:rsid w:val="00E202E9"/>
    <w:rsid w:val="00E56BF8"/>
    <w:rsid w:val="00E967F7"/>
    <w:rsid w:val="00EA6D1F"/>
    <w:rsid w:val="00EB35A9"/>
    <w:rsid w:val="00ED4F7D"/>
    <w:rsid w:val="00F02B9A"/>
    <w:rsid w:val="00F14979"/>
    <w:rsid w:val="00F66255"/>
    <w:rsid w:val="00F729B5"/>
    <w:rsid w:val="00F87AD2"/>
    <w:rsid w:val="00F87F14"/>
    <w:rsid w:val="00F97109"/>
    <w:rsid w:val="00FB2FEF"/>
    <w:rsid w:val="00FC12C5"/>
    <w:rsid w:val="00FC2C6D"/>
    <w:rsid w:val="00FC3862"/>
    <w:rsid w:val="00FD63CA"/>
    <w:rsid w:val="00FE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styleId="a8">
    <w:name w:val="No Spacing"/>
    <w:link w:val="a9"/>
    <w:uiPriority w:val="1"/>
    <w:qFormat/>
    <w:rsid w:val="00DF343C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Без интервала Знак"/>
    <w:link w:val="a8"/>
    <w:uiPriority w:val="1"/>
    <w:locked/>
    <w:rsid w:val="00DF343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styleId="a8">
    <w:name w:val="No Spacing"/>
    <w:link w:val="a9"/>
    <w:uiPriority w:val="1"/>
    <w:qFormat/>
    <w:rsid w:val="00DF343C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Без интервала Знак"/>
    <w:link w:val="a8"/>
    <w:uiPriority w:val="1"/>
    <w:locked/>
    <w:rsid w:val="00DF343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75229-0CBD-404A-822B-FE172378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5216</Words>
  <Characters>29735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Пользователь</cp:lastModifiedBy>
  <cp:revision>2</cp:revision>
  <cp:lastPrinted>2020-02-25T04:33:00Z</cp:lastPrinted>
  <dcterms:created xsi:type="dcterms:W3CDTF">2020-04-30T00:54:00Z</dcterms:created>
  <dcterms:modified xsi:type="dcterms:W3CDTF">2020-04-30T00:54:00Z</dcterms:modified>
</cp:coreProperties>
</file>