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A75E10" w:rsidRPr="00F652B8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 муниципального образования</w:t>
      </w:r>
    </w:p>
    <w:p w:rsidR="00A75E10" w:rsidRPr="00300BA7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«Адамское» от  </w:t>
      </w:r>
      <w:r w:rsidR="00300BA7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23.11.2016</w:t>
      </w:r>
      <w:r w:rsidR="002D7EA3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D7EA3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BA7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E10" w:rsidRPr="00F652B8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A75E10" w:rsidRPr="00F652B8" w:rsidRDefault="00A75E10" w:rsidP="00A7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постановления </w:t>
      </w:r>
      <w:r w:rsidR="00CD0B1C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0BA7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23.11.2016 </w:t>
      </w:r>
      <w:r w:rsidR="00CD0B1C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0BA7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</w:t>
      </w:r>
      <w:r w:rsidR="00CD0B1C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энергоснабжения</w:t>
      </w:r>
      <w:r w:rsidR="00D1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объявления цены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Администрация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</w:t>
      </w:r>
      <w:bookmarkStart w:id="0" w:name="_GoBack"/>
      <w:r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«Адамское» </w:t>
      </w:r>
      <w:r w:rsidR="008E345B" w:rsidRPr="0030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</w:t>
      </w:r>
      <w:r w:rsidR="00A373E5" w:rsidRPr="0030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CD0B1C" w:rsidRPr="0030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300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A64EF6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продажу </w:t>
      </w:r>
      <w:r w:rsidR="00D1617A" w:rsidRPr="00300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объявления цены </w:t>
      </w:r>
      <w:bookmarkEnd w:id="0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собственности:</w:t>
      </w:r>
    </w:p>
    <w:p w:rsidR="00CD0B1C" w:rsidRPr="00F652B8" w:rsidRDefault="00A75E10" w:rsidP="00CD0B1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</w:t>
      </w:r>
      <w:r w:rsidR="00A64EF6"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продажи </w:t>
      </w:r>
      <w:r w:rsidR="00D16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объявления цены</w:t>
      </w:r>
      <w:r w:rsidRPr="00F65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Администрация муниципального образования «Адамское».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нахождение  и почтовый адрес: 427611, УР, Глазовский район, д. Адам, ул. Советская, д.18.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Тел./факс: 8(34141) 90325, адрес электронной почты: </w:t>
      </w:r>
      <w:r w:rsidRPr="00F652B8">
        <w:rPr>
          <w:rStyle w:val="a3"/>
          <w:rFonts w:ascii="Times New Roman" w:hAnsi="Times New Roman" w:cs="Times New Roman"/>
          <w:color w:val="auto"/>
          <w:sz w:val="24"/>
          <w:szCs w:val="24"/>
        </w:rPr>
        <w:t>moadamgl@mail.ru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официальный сайт</w:t>
      </w:r>
      <w:r w:rsidR="00CD0B1C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B1C" w:rsidRPr="00F652B8">
        <w:rPr>
          <w:rFonts w:ascii="Times New Roman" w:eastAsia="Arial Unicode MS" w:hAnsi="Times New Roman" w:cs="Times New Roman"/>
          <w:sz w:val="24"/>
          <w:szCs w:val="24"/>
        </w:rPr>
        <w:t>http://glazrayon.ru/poseleniya/mo_adamskoe/.</w:t>
      </w:r>
    </w:p>
    <w:p w:rsidR="00A75E10" w:rsidRPr="00F652B8" w:rsidRDefault="00A75E10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D1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652B8">
        <w:rPr>
          <w:rFonts w:ascii="Times New Roman" w:hAnsi="Times New Roman" w:cs="Times New Roman"/>
          <w:sz w:val="24"/>
          <w:szCs w:val="24"/>
        </w:rPr>
        <w:t>линейно-кабельное сооружение энергоснабжения д. Адама, ул. Воронежская, назначение: сооружение энергетики и электропередачи, протяженность 871</w:t>
      </w:r>
      <w:r w:rsidR="00BF5A75" w:rsidRPr="00F652B8">
        <w:rPr>
          <w:rFonts w:ascii="Times New Roman" w:hAnsi="Times New Roman" w:cs="Times New Roman"/>
          <w:sz w:val="24"/>
          <w:szCs w:val="24"/>
        </w:rPr>
        <w:t>,40</w:t>
      </w:r>
      <w:r w:rsidRPr="00F65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2B8">
        <w:rPr>
          <w:rFonts w:ascii="Times New Roman" w:hAnsi="Times New Roman" w:cs="Times New Roman"/>
          <w:sz w:val="24"/>
          <w:szCs w:val="24"/>
        </w:rPr>
        <w:t>пог.м</w:t>
      </w:r>
      <w:proofErr w:type="spellEnd"/>
      <w:r w:rsidRPr="00F652B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F652B8">
        <w:rPr>
          <w:rFonts w:ascii="Times New Roman" w:hAnsi="Times New Roman" w:cs="Times New Roman"/>
          <w:sz w:val="24"/>
          <w:szCs w:val="24"/>
        </w:rPr>
        <w:t>инв</w:t>
      </w:r>
      <w:proofErr w:type="spellEnd"/>
      <w:proofErr w:type="gramEnd"/>
      <w:r w:rsidRPr="00F652B8">
        <w:rPr>
          <w:rFonts w:ascii="Times New Roman" w:hAnsi="Times New Roman" w:cs="Times New Roman"/>
          <w:sz w:val="24"/>
          <w:szCs w:val="24"/>
        </w:rPr>
        <w:t xml:space="preserve"> № 040564, лит. 1, кадастровый номер 18:05:034003:461, расположенное по адресу: Удмуртская Республика, Глазовский район, д. Адам, ул. Воронежская.</w:t>
      </w:r>
    </w:p>
    <w:p w:rsidR="00BF5A75" w:rsidRPr="00F652B8" w:rsidRDefault="00BF5A75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Земельный участок под объектом недвижимости не сформирован в соответствии с требованием земельного законодательства.</w:t>
      </w:r>
    </w:p>
    <w:p w:rsidR="00BF5A75" w:rsidRPr="00F652B8" w:rsidRDefault="00BF5A75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себя: максимальный период прекращения поставок потребителям и абонентам соответствующих товаров, оказания услуг и допустимый </w:t>
      </w:r>
      <w:proofErr w:type="gram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объем </w:t>
      </w:r>
      <w:proofErr w:type="spellStart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непредоставления</w:t>
      </w:r>
      <w:proofErr w:type="spell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которые регулируются Приказом Минэнерго РФ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 Правительства РФ от 04.05.2012 года N 442 "О функционировании</w:t>
      </w:r>
      <w:proofErr w:type="gramEnd"/>
      <w:r w:rsidRPr="00F652B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розничных рынков электрической энергии, полном и (или) частичном ограничении режима потребления электрической энергии", Постановлением Правительства РФ от 06.05.2011года № 354 "О предоставлении коммунальных услуг собственникам и пользователям помещений в многоквартирных домах и жилых домов" и действующим законодательством РФ.</w:t>
      </w:r>
    </w:p>
    <w:p w:rsidR="00A75E10" w:rsidRPr="00F652B8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предмета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продажи </w:t>
      </w:r>
      <w:r w:rsidR="00D1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бывшее в эксплуатации, состояние неудовлетворительное, год ввода в эксплуатацию 2007.  Техническая характеристика отражена в техническом паспорте от 29.04.2008, инв. № 040564, в отчете о рыночной оценке 105ю-09-2016 от 21.09.2016 года.</w:t>
      </w:r>
    </w:p>
    <w:p w:rsidR="00996C40" w:rsidRPr="00F652B8" w:rsidRDefault="00996C40" w:rsidP="00996C40">
      <w:pPr>
        <w:tabs>
          <w:tab w:val="num" w:pos="1068"/>
          <w:tab w:val="num" w:pos="12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приватизации: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без объявления цены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17A" w:rsidRPr="00A373E5" w:rsidRDefault="008858DA" w:rsidP="00A373E5">
      <w:pPr>
        <w:tabs>
          <w:tab w:val="left" w:pos="285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предыдущих торгах: </w:t>
      </w:r>
    </w:p>
    <w:p w:rsidR="008858DA" w:rsidRDefault="00D1617A" w:rsidP="00A373E5">
      <w:pPr>
        <w:tabs>
          <w:tab w:val="left" w:pos="2850"/>
        </w:tabs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58DA" w:rsidRP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по продаже имущества признан несостоявшимся в связи с отсутствием поданных заявок, протокол</w:t>
      </w:r>
      <w:r w:rsidR="00C0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от 27.10.2016 года </w:t>
      </w:r>
      <w:r w:rsidR="008858DA" w:rsidRPr="00C0319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признании претендентов участниками аукциона или об отказе в допуске к участию в аукционе и подведения итогов аукциона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 извещению № 280916/2965652/01;</w:t>
      </w:r>
    </w:p>
    <w:p w:rsidR="00A64EF6" w:rsidRDefault="00D1617A" w:rsidP="00A373E5">
      <w:pPr>
        <w:tabs>
          <w:tab w:val="left" w:pos="2850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7A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- продажа посредством публичного предложения признана несостоявшейся в свя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зи</w:t>
      </w:r>
      <w:r w:rsidRPr="00D1617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отсутствием поданных заявок, протокол о признании претендентов участниками продажи посредством публичного предложения или об отказе в допуске к участию в продаже посредством публичного предложения и подведения итогов продажи посредством публичного предложения по извещению № </w:t>
      </w:r>
      <w:r w:rsidRPr="00D16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271016/2965652/01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23.11.2016 № 3.</w:t>
      </w:r>
    </w:p>
    <w:p w:rsidR="00A75E10" w:rsidRPr="00F652B8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</w:t>
      </w:r>
      <w:r w:rsidR="00996C4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продаже </w:t>
      </w:r>
      <w:r w:rsidR="00D1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претенденты представляют следующие документы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5E10" w:rsidRDefault="00A373E5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заявку установленной формы;</w:t>
      </w:r>
    </w:p>
    <w:p w:rsidR="00A373E5" w:rsidRPr="00A373E5" w:rsidRDefault="00A373E5" w:rsidP="00A37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о цене приобретения.</w:t>
      </w:r>
      <w:r w:rsidRPr="00A37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73E5">
        <w:rPr>
          <w:rFonts w:ascii="Times New Roman" w:hAnsi="Times New Roman" w:cs="Times New Roman"/>
          <w:bCs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дополнительно представляют следующие документы: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заверенные копии учредительных документов;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10" w:rsidRPr="00F652B8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1617A" w:rsidRPr="00F652B8" w:rsidRDefault="00A75E10" w:rsidP="00A37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75E10" w:rsidRPr="00D178D4" w:rsidRDefault="00A75E10" w:rsidP="00D1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в письменном виде. Одно лицо имеет право подать только одну заявку. Копии документов не возвращаются.</w:t>
      </w:r>
      <w:r w:rsidR="00D178D4" w:rsidRPr="00D178D4">
        <w:rPr>
          <w:rFonts w:ascii="Times New Roman" w:hAnsi="Times New Roman" w:cs="Times New Roman"/>
          <w:sz w:val="24"/>
          <w:szCs w:val="24"/>
        </w:rPr>
        <w:t xml:space="preserve"> </w:t>
      </w:r>
      <w:r w:rsidR="00D178D4">
        <w:rPr>
          <w:rFonts w:ascii="Times New Roman" w:hAnsi="Times New Roman" w:cs="Times New Roman"/>
          <w:sz w:val="24"/>
          <w:szCs w:val="24"/>
        </w:rPr>
        <w:t>Претендент не вправе отозвать зарегистрированную заявку.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ознакомления покупателей  с информацией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заявки, условия договора купли продажи, а также дополнительную информацию по объекту  можно получить в устной и письменной форме в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 муниципального образования «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Адамское» по адресу: 427611, УР, Глазовский район, д. Адам, ул. Советская, д.18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(34141) </w:t>
      </w:r>
      <w:r w:rsidR="00B06589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90325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на официальном  портале муниципального образования «Глазовский район» в сети Интернет по адресу:  </w:t>
      </w:r>
      <w:hyperlink r:id="rId5" w:history="1">
        <w:r w:rsidR="00007B3E" w:rsidRPr="00F652B8">
          <w:rPr>
            <w:rStyle w:val="a3"/>
            <w:rFonts w:ascii="Times New Roman" w:eastAsia="Arial Unicode MS" w:hAnsi="Times New Roman" w:cs="Times New Roman"/>
            <w:sz w:val="24"/>
            <w:szCs w:val="24"/>
          </w:rPr>
          <w:t>http://glazrayon.ru/poseleniya/mo_adamskoe/</w:t>
        </w:r>
      </w:hyperlink>
      <w:r w:rsidR="00007B3E" w:rsidRPr="00F652B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на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официальном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в сети «Интернет» по адресу: </w:t>
      </w:r>
      <w:hyperlink r:id="rId6" w:history="1"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torgi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F65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предоставления заявок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с документами, указанными в настоящем сообщении принимаются с </w:t>
      </w:r>
      <w:r w:rsidR="002A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 ноября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="00A3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2A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 w:rsidR="00A64EF6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</w:t>
      </w: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8.00 до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16.00</w:t>
      </w: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времени по адресу: </w:t>
      </w:r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427611, УР, Глазовский район, д. Адам, ул. </w:t>
      </w:r>
      <w:proofErr w:type="gramStart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="00B06589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д.18.</w:t>
      </w:r>
    </w:p>
    <w:p w:rsidR="00721C62" w:rsidRDefault="002A3AE5" w:rsidP="00721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предложениями 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подведение итогов продажи без объявления цены 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A75E10" w:rsidRPr="00721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721C62" w:rsidRPr="0072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 w:rsidRPr="0072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EF6" w:rsidRPr="0072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0B1C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 w:rsidR="008E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в 09</w:t>
      </w:r>
      <w:r w:rsidR="00A75E10"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местного времени.</w:t>
      </w:r>
      <w:r w:rsidR="00F652B8" w:rsidRPr="00F65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10" w:rsidRPr="00D178D4" w:rsidRDefault="00721C62" w:rsidP="00D1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B87D0E" w:rsidRPr="00B87D0E" w:rsidRDefault="00A75E10" w:rsidP="00B87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победителя: </w:t>
      </w:r>
      <w:r w:rsidR="00B87D0E" w:rsidRPr="00B87D0E">
        <w:rPr>
          <w:rFonts w:ascii="Times New Roman" w:hAnsi="Times New Roman" w:cs="Times New Roman"/>
          <w:bCs/>
          <w:sz w:val="24"/>
          <w:szCs w:val="24"/>
        </w:rPr>
        <w:t>покупателем имущества признается:</w:t>
      </w:r>
    </w:p>
    <w:p w:rsidR="00B87D0E" w:rsidRPr="00B87D0E" w:rsidRDefault="00B87D0E" w:rsidP="00B87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D0E">
        <w:rPr>
          <w:rFonts w:ascii="Times New Roman" w:hAnsi="Times New Roman" w:cs="Times New Roman"/>
          <w:bCs/>
          <w:sz w:val="24"/>
          <w:szCs w:val="24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B87D0E" w:rsidRPr="00B87D0E" w:rsidRDefault="00B87D0E" w:rsidP="00B87D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D0E">
        <w:rPr>
          <w:rFonts w:ascii="Times New Roman" w:hAnsi="Times New Roman" w:cs="Times New Roman"/>
          <w:bCs/>
          <w:sz w:val="24"/>
          <w:szCs w:val="24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A75E10" w:rsidRPr="00D178D4" w:rsidRDefault="00B87D0E" w:rsidP="00D17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D0E">
        <w:rPr>
          <w:rFonts w:ascii="Times New Roman" w:hAnsi="Times New Roman" w:cs="Times New Roman"/>
          <w:bCs/>
          <w:sz w:val="24"/>
          <w:szCs w:val="24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A75E10" w:rsidRPr="00F652B8" w:rsidRDefault="00A75E10" w:rsidP="00F65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продажи </w:t>
      </w:r>
      <w:r w:rsidR="00B87D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объявления цены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продавец и победитель (покупатель) </w:t>
      </w:r>
      <w:r w:rsidR="00E5111E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 5 (пяти) рабочих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подведения итогов</w:t>
      </w:r>
      <w:r w:rsidR="00F652B8"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продажи </w:t>
      </w:r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заключают в соответствии с </w:t>
      </w:r>
      <w:hyperlink r:id="rId7" w:history="1">
        <w:r w:rsidRPr="00F652B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F65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договор купли-продажи имущества</w:t>
      </w:r>
    </w:p>
    <w:p w:rsidR="00A75E10" w:rsidRPr="00F652B8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10 (Десяти)  календарных дней </w:t>
      </w:r>
      <w:proofErr w:type="gramStart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купли-продажи оплачивает стоимость приобретенного имущества.</w:t>
      </w:r>
    </w:p>
    <w:p w:rsidR="00A75E10" w:rsidRPr="00F652B8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оплаты Имущества:</w:t>
      </w:r>
    </w:p>
    <w:p w:rsidR="00ED5071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Администрация МО «Адамское»,  ИНН1805000260, КПП 183701001, ОГРН 1061837000543</w:t>
      </w:r>
    </w:p>
    <w:p w:rsidR="00A75E10" w:rsidRPr="00F652B8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– НБ Удмуртская Республика г. Ижевск, расчетный счет продавца № 40204810700000000094; БИК 049401001,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212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14 02053 10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 410, код по ОКТМО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94610405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платежа: доходы от реализации иного имущества, находящегося в собственности </w:t>
      </w:r>
      <w:r w:rsidR="00A540FE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="00A75E10" w:rsidRPr="00F65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части реализации основных средств по указанному имуществу.</w:t>
      </w:r>
    </w:p>
    <w:p w:rsidR="00E5111E" w:rsidRPr="00F652B8" w:rsidRDefault="00E5111E" w:rsidP="00E51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2B8">
        <w:rPr>
          <w:rFonts w:ascii="Times New Roman" w:hAnsi="Times New Roman" w:cs="Times New Roman"/>
          <w:sz w:val="24"/>
          <w:szCs w:val="24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66E19" w:rsidRPr="00F652B8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F6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5"/>
    <w:rsid w:val="00007B3E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A3AE5"/>
    <w:rsid w:val="002D7EA3"/>
    <w:rsid w:val="002F4A4C"/>
    <w:rsid w:val="00300BA7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6F4BDB"/>
    <w:rsid w:val="00705A20"/>
    <w:rsid w:val="00721C62"/>
    <w:rsid w:val="00766179"/>
    <w:rsid w:val="007D111E"/>
    <w:rsid w:val="007E0A06"/>
    <w:rsid w:val="007F552F"/>
    <w:rsid w:val="0080176D"/>
    <w:rsid w:val="00850757"/>
    <w:rsid w:val="008858DA"/>
    <w:rsid w:val="00891E7B"/>
    <w:rsid w:val="008A51DB"/>
    <w:rsid w:val="008D0C85"/>
    <w:rsid w:val="008D3DEE"/>
    <w:rsid w:val="008E345B"/>
    <w:rsid w:val="008E3BFF"/>
    <w:rsid w:val="00906AB0"/>
    <w:rsid w:val="00954E7C"/>
    <w:rsid w:val="009554C2"/>
    <w:rsid w:val="00992EC7"/>
    <w:rsid w:val="00996C40"/>
    <w:rsid w:val="00997533"/>
    <w:rsid w:val="009A6341"/>
    <w:rsid w:val="00A20051"/>
    <w:rsid w:val="00A27DA8"/>
    <w:rsid w:val="00A373E5"/>
    <w:rsid w:val="00A540FE"/>
    <w:rsid w:val="00A64EF6"/>
    <w:rsid w:val="00A73B8A"/>
    <w:rsid w:val="00A75E10"/>
    <w:rsid w:val="00A8137B"/>
    <w:rsid w:val="00A91427"/>
    <w:rsid w:val="00A96E85"/>
    <w:rsid w:val="00AB029A"/>
    <w:rsid w:val="00AC3698"/>
    <w:rsid w:val="00AD6A41"/>
    <w:rsid w:val="00AF56B4"/>
    <w:rsid w:val="00B00C03"/>
    <w:rsid w:val="00B06589"/>
    <w:rsid w:val="00B52120"/>
    <w:rsid w:val="00B75304"/>
    <w:rsid w:val="00B8682B"/>
    <w:rsid w:val="00B87D0E"/>
    <w:rsid w:val="00BA1E51"/>
    <w:rsid w:val="00BF5A75"/>
    <w:rsid w:val="00C0319F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0B1C"/>
    <w:rsid w:val="00CD24D3"/>
    <w:rsid w:val="00D1617A"/>
    <w:rsid w:val="00D178D4"/>
    <w:rsid w:val="00D36383"/>
    <w:rsid w:val="00D516AF"/>
    <w:rsid w:val="00D64978"/>
    <w:rsid w:val="00D73D29"/>
    <w:rsid w:val="00D771C2"/>
    <w:rsid w:val="00D80521"/>
    <w:rsid w:val="00D92FD4"/>
    <w:rsid w:val="00E1396C"/>
    <w:rsid w:val="00E508AE"/>
    <w:rsid w:val="00E5111E"/>
    <w:rsid w:val="00E60CFD"/>
    <w:rsid w:val="00ED5071"/>
    <w:rsid w:val="00EF6E23"/>
    <w:rsid w:val="00F06133"/>
    <w:rsid w:val="00F162D0"/>
    <w:rsid w:val="00F3478E"/>
    <w:rsid w:val="00F353F5"/>
    <w:rsid w:val="00F428D8"/>
    <w:rsid w:val="00F652B8"/>
    <w:rsid w:val="00F75893"/>
    <w:rsid w:val="00F94F54"/>
    <w:rsid w:val="00FC6C9C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2016-09-26T05:53:00Z</dcterms:created>
  <dcterms:modified xsi:type="dcterms:W3CDTF">2016-11-23T10:16:00Z</dcterms:modified>
</cp:coreProperties>
</file>