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AA" w:rsidRDefault="00C56AAA" w:rsidP="00C56AAA">
      <w:pPr>
        <w:jc w:val="center"/>
        <w:rPr>
          <w:b/>
          <w:szCs w:val="24"/>
        </w:rPr>
      </w:pPr>
      <w:r>
        <w:rPr>
          <w:b/>
          <w:szCs w:val="24"/>
        </w:rPr>
        <w:t>СОВЕТ   ДЕПУТАТОВ   МУНИЦИПАЛЬНОГО   ОБРАЗОВАНИЯ   «АДАМСКОЕ»</w:t>
      </w:r>
    </w:p>
    <w:p w:rsidR="00C56AAA" w:rsidRDefault="00C56AAA" w:rsidP="00C56AAA">
      <w:pPr>
        <w:jc w:val="center"/>
        <w:rPr>
          <w:b/>
          <w:szCs w:val="24"/>
        </w:rPr>
      </w:pPr>
    </w:p>
    <w:p w:rsidR="00C56AAA" w:rsidRDefault="00C56AAA" w:rsidP="00C56AAA">
      <w:pPr>
        <w:jc w:val="center"/>
        <w:rPr>
          <w:b/>
          <w:szCs w:val="24"/>
        </w:rPr>
      </w:pPr>
      <w:r>
        <w:rPr>
          <w:b/>
          <w:szCs w:val="24"/>
        </w:rPr>
        <w:t>«АДАМ»   МУНИЦИПАЛ   КЫЛДЫТЭТЫСЬ   ДЕПУТАТЪЕСЛЭН   КЕНЕШСЫ</w:t>
      </w:r>
    </w:p>
    <w:p w:rsidR="00C56AAA" w:rsidRDefault="00C56AAA" w:rsidP="00C56AAA">
      <w:pPr>
        <w:jc w:val="center"/>
        <w:rPr>
          <w:b/>
          <w:szCs w:val="24"/>
        </w:rPr>
      </w:pPr>
    </w:p>
    <w:p w:rsidR="00C56AAA" w:rsidRDefault="00C56AAA" w:rsidP="00C56AAA">
      <w:pPr>
        <w:rPr>
          <w:b/>
          <w:szCs w:val="24"/>
        </w:rPr>
      </w:pPr>
    </w:p>
    <w:p w:rsidR="00C56AAA" w:rsidRDefault="00C56AAA" w:rsidP="00C56AAA">
      <w:pPr>
        <w:jc w:val="center"/>
        <w:rPr>
          <w:b/>
          <w:szCs w:val="24"/>
        </w:rPr>
      </w:pPr>
      <w:r>
        <w:rPr>
          <w:b/>
          <w:szCs w:val="24"/>
        </w:rPr>
        <w:t>РЕШЕНИЕ</w:t>
      </w:r>
    </w:p>
    <w:p w:rsidR="00C56AAA" w:rsidRDefault="00C56AAA" w:rsidP="00C56AAA">
      <w:pPr>
        <w:rPr>
          <w:b/>
          <w:szCs w:val="24"/>
        </w:rPr>
      </w:pPr>
    </w:p>
    <w:p w:rsidR="00C56AAA" w:rsidRDefault="00C56AAA" w:rsidP="00C56AAA">
      <w:pPr>
        <w:rPr>
          <w:b/>
          <w:szCs w:val="24"/>
        </w:rPr>
      </w:pPr>
      <w:r>
        <w:rPr>
          <w:b/>
          <w:szCs w:val="24"/>
        </w:rPr>
        <w:t xml:space="preserve"> 23 ноября   2011 года                                                                                                  №  162</w:t>
      </w:r>
    </w:p>
    <w:p w:rsidR="00C56AAA" w:rsidRDefault="00C56AAA" w:rsidP="00C56AAA">
      <w:pPr>
        <w:jc w:val="center"/>
        <w:rPr>
          <w:b/>
          <w:szCs w:val="24"/>
        </w:rPr>
      </w:pPr>
      <w:r>
        <w:rPr>
          <w:b/>
          <w:szCs w:val="24"/>
        </w:rPr>
        <w:t>д. Адам</w:t>
      </w:r>
    </w:p>
    <w:p w:rsidR="00C56AAA" w:rsidRDefault="00C56AAA" w:rsidP="00C56AAA">
      <w:pPr>
        <w:rPr>
          <w:szCs w:val="24"/>
        </w:rPr>
      </w:pPr>
    </w:p>
    <w:p w:rsidR="00C56AAA" w:rsidRDefault="00C56AAA" w:rsidP="00C56AAA">
      <w:pPr>
        <w:rPr>
          <w:b/>
          <w:szCs w:val="24"/>
        </w:rPr>
      </w:pPr>
    </w:p>
    <w:p w:rsidR="00C56AAA" w:rsidRDefault="00C56AAA" w:rsidP="00C56AA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схемы избирательных округов</w:t>
      </w:r>
    </w:p>
    <w:p w:rsidR="00C56AAA" w:rsidRDefault="00C56AAA" w:rsidP="00C56AA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выборов депутатов </w:t>
      </w:r>
    </w:p>
    <w:p w:rsidR="00C56AAA" w:rsidRDefault="00C56AAA" w:rsidP="00C56AA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муниципального </w:t>
      </w:r>
    </w:p>
    <w:p w:rsidR="00C56AAA" w:rsidRDefault="00C56AAA" w:rsidP="00C56AA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«Адамское» третьего созыва</w:t>
      </w:r>
    </w:p>
    <w:p w:rsidR="00C56AAA" w:rsidRDefault="00C56AAA" w:rsidP="00C56AAA"/>
    <w:p w:rsidR="00C56AAA" w:rsidRDefault="00C56AAA" w:rsidP="00C56AAA"/>
    <w:p w:rsidR="00C56AAA" w:rsidRDefault="00C56AAA" w:rsidP="00C56AAA">
      <w:pPr>
        <w:ind w:firstLine="567"/>
        <w:jc w:val="both"/>
        <w:rPr>
          <w:b/>
        </w:rPr>
      </w:pPr>
      <w:r>
        <w:t xml:space="preserve">В соответствии со статьей 10 Закона Удмуртской Республики  «О выборах депутатов представительных органов поселений в Удмуртской Республике», </w:t>
      </w:r>
      <w:r>
        <w:rPr>
          <w:b/>
        </w:rPr>
        <w:t>Совет депутатов муниципального образования «Адамское» РЕШАЕТ:</w:t>
      </w:r>
    </w:p>
    <w:p w:rsidR="00C56AAA" w:rsidRDefault="00C56AAA" w:rsidP="00C56AAA">
      <w:pPr>
        <w:ind w:firstLine="567"/>
        <w:jc w:val="both"/>
        <w:rPr>
          <w:b/>
        </w:rPr>
      </w:pPr>
    </w:p>
    <w:p w:rsidR="00C56AAA" w:rsidRDefault="00C56AAA" w:rsidP="00C56AAA">
      <w:pPr>
        <w:ind w:firstLine="567"/>
        <w:jc w:val="both"/>
      </w:pPr>
      <w:r>
        <w:t>1. Утвердить схему избирательных округов для проведения выборов депутатов Совета муниципального образования «Адамское» третьего созыва (схема прилагается).</w:t>
      </w:r>
    </w:p>
    <w:p w:rsidR="00C56AAA" w:rsidRDefault="00C56AAA" w:rsidP="00C56AAA">
      <w:pPr>
        <w:ind w:firstLine="567"/>
        <w:jc w:val="both"/>
      </w:pPr>
      <w:r>
        <w:t>2. Опубликовать настоящее  решение и схему избирательных округов не позднее      28 ноября 2011 года.</w:t>
      </w:r>
    </w:p>
    <w:p w:rsidR="00C56AAA" w:rsidRDefault="00C56AAA" w:rsidP="00C56AAA">
      <w:pPr>
        <w:ind w:firstLine="567"/>
        <w:rPr>
          <w:b/>
        </w:rPr>
      </w:pPr>
    </w:p>
    <w:p w:rsidR="00C56AAA" w:rsidRDefault="00C56AAA" w:rsidP="00C56AAA"/>
    <w:p w:rsidR="00C56AAA" w:rsidRDefault="00C56AAA" w:rsidP="00C56AAA"/>
    <w:p w:rsidR="00C56AAA" w:rsidRDefault="00C56AAA" w:rsidP="00C56AAA">
      <w:pPr>
        <w:rPr>
          <w:b/>
        </w:rPr>
      </w:pPr>
      <w:r>
        <w:rPr>
          <w:b/>
        </w:rPr>
        <w:t>Глава муниципального образования «Адамское»                                К.С. Растегаев</w:t>
      </w: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rPr>
          <w:b/>
        </w:rPr>
      </w:pPr>
    </w:p>
    <w:p w:rsidR="00C56AAA" w:rsidRDefault="00C56AAA" w:rsidP="00C56AA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Приложение к решению</w:t>
      </w:r>
    </w:p>
    <w:p w:rsidR="00C56AAA" w:rsidRDefault="00C56AAA" w:rsidP="00C56AA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Совета депутатов МО «Адамское»</w:t>
      </w:r>
    </w:p>
    <w:p w:rsidR="00C56AAA" w:rsidRDefault="00C56AAA" w:rsidP="00C56AAA">
      <w:pPr>
        <w:jc w:val="center"/>
        <w:rPr>
          <w:b/>
        </w:rPr>
      </w:pPr>
      <w:r>
        <w:rPr>
          <w:b/>
        </w:rPr>
        <w:t xml:space="preserve">                                                                   от 23.11.2011 г. № 162</w:t>
      </w:r>
    </w:p>
    <w:p w:rsidR="00C56AAA" w:rsidRDefault="00C56AAA" w:rsidP="00C56AAA">
      <w:pPr>
        <w:jc w:val="center"/>
        <w:rPr>
          <w:b/>
        </w:rPr>
      </w:pPr>
    </w:p>
    <w:p w:rsidR="00C56AAA" w:rsidRDefault="00C56AAA" w:rsidP="00C56AAA">
      <w:pPr>
        <w:jc w:val="center"/>
        <w:rPr>
          <w:b/>
        </w:rPr>
      </w:pPr>
    </w:p>
    <w:p w:rsidR="00C56AAA" w:rsidRDefault="00C56AAA" w:rsidP="00C56AAA">
      <w:pPr>
        <w:jc w:val="center"/>
        <w:rPr>
          <w:b/>
        </w:rPr>
      </w:pPr>
      <w:r>
        <w:rPr>
          <w:b/>
        </w:rPr>
        <w:t>Схема</w:t>
      </w:r>
    </w:p>
    <w:p w:rsidR="00C56AAA" w:rsidRDefault="00C56AAA" w:rsidP="00C56AAA">
      <w:pPr>
        <w:jc w:val="center"/>
        <w:rPr>
          <w:b/>
        </w:rPr>
      </w:pPr>
      <w:r>
        <w:rPr>
          <w:b/>
        </w:rPr>
        <w:t>избирательных округов для проведения выборов депутатов</w:t>
      </w:r>
    </w:p>
    <w:p w:rsidR="00C56AAA" w:rsidRDefault="00C56AAA" w:rsidP="00C56AAA">
      <w:pPr>
        <w:jc w:val="center"/>
        <w:rPr>
          <w:b/>
        </w:rPr>
      </w:pPr>
      <w:r>
        <w:rPr>
          <w:b/>
        </w:rPr>
        <w:t>Совета депутатов муниципального образования</w:t>
      </w:r>
    </w:p>
    <w:p w:rsidR="00C56AAA" w:rsidRDefault="00C56AAA" w:rsidP="00C56AAA">
      <w:pPr>
        <w:jc w:val="center"/>
        <w:rPr>
          <w:b/>
        </w:rPr>
      </w:pPr>
      <w:r>
        <w:rPr>
          <w:b/>
        </w:rPr>
        <w:t>«Адамское» третьего созыва</w:t>
      </w:r>
    </w:p>
    <w:p w:rsidR="00C56AAA" w:rsidRDefault="00C56AAA" w:rsidP="00C56AAA">
      <w:pPr>
        <w:rPr>
          <w:b/>
        </w:rPr>
      </w:pPr>
    </w:p>
    <w:p w:rsidR="00C56AAA" w:rsidRDefault="00C56AAA" w:rsidP="00C56AAA">
      <w:pPr>
        <w:jc w:val="right"/>
      </w:pPr>
      <w:r>
        <w:t>Число депутатов – 11</w:t>
      </w:r>
    </w:p>
    <w:p w:rsidR="00C56AAA" w:rsidRDefault="00C56AAA" w:rsidP="00C56AAA">
      <w:pPr>
        <w:jc w:val="right"/>
      </w:pPr>
    </w:p>
    <w:p w:rsidR="00C56AAA" w:rsidRDefault="00C56AAA" w:rsidP="00C56AAA">
      <w:pPr>
        <w:jc w:val="right"/>
      </w:pPr>
      <w:r>
        <w:t>Число избирателей – 1596</w:t>
      </w:r>
    </w:p>
    <w:p w:rsidR="00C56AAA" w:rsidRDefault="00C56AAA" w:rsidP="00C56AAA">
      <w:pPr>
        <w:jc w:val="right"/>
      </w:pPr>
    </w:p>
    <w:p w:rsidR="00C56AAA" w:rsidRDefault="00C56AAA" w:rsidP="00C56AAA">
      <w:pPr>
        <w:jc w:val="right"/>
      </w:pPr>
      <w:r>
        <w:t xml:space="preserve">Средняя норма представительства избирателей </w:t>
      </w:r>
      <w:proofErr w:type="gramStart"/>
      <w:r>
        <w:t>на</w:t>
      </w:r>
      <w:proofErr w:type="gramEnd"/>
    </w:p>
    <w:p w:rsidR="00C56AAA" w:rsidRDefault="00C56AAA" w:rsidP="00C56AAA">
      <w:pPr>
        <w:jc w:val="right"/>
      </w:pPr>
      <w:r>
        <w:t xml:space="preserve">  один одномандатный избирательный округ – 145</w:t>
      </w:r>
    </w:p>
    <w:p w:rsidR="00C56AAA" w:rsidRDefault="00C56AAA" w:rsidP="00C56AAA">
      <w:pPr>
        <w:jc w:val="right"/>
      </w:pPr>
    </w:p>
    <w:p w:rsidR="00C56AAA" w:rsidRDefault="00C56AAA" w:rsidP="00C56AAA">
      <w:pPr>
        <w:jc w:val="right"/>
      </w:pPr>
      <w:r>
        <w:t xml:space="preserve">Максимально допустимое  число избирателей </w:t>
      </w:r>
      <w:proofErr w:type="gramStart"/>
      <w:r>
        <w:t>в</w:t>
      </w:r>
      <w:proofErr w:type="gramEnd"/>
    </w:p>
    <w:p w:rsidR="00C56AAA" w:rsidRDefault="00C56AAA" w:rsidP="00C56AAA">
      <w:pPr>
        <w:jc w:val="right"/>
      </w:pPr>
      <w:r>
        <w:t xml:space="preserve"> </w:t>
      </w:r>
      <w:proofErr w:type="gramStart"/>
      <w:r>
        <w:t>одном одномандатном избирательном округе – 159</w:t>
      </w:r>
      <w:proofErr w:type="gramEnd"/>
    </w:p>
    <w:p w:rsidR="00C56AAA" w:rsidRDefault="00C56AAA" w:rsidP="00C56AAA">
      <w:pPr>
        <w:jc w:val="right"/>
      </w:pPr>
    </w:p>
    <w:p w:rsidR="00C56AAA" w:rsidRDefault="00C56AAA" w:rsidP="00C56AAA">
      <w:pPr>
        <w:jc w:val="right"/>
      </w:pPr>
      <w:r>
        <w:t xml:space="preserve">Минимально допустимое число избирателей </w:t>
      </w:r>
      <w:proofErr w:type="gramStart"/>
      <w:r>
        <w:t>в</w:t>
      </w:r>
      <w:proofErr w:type="gramEnd"/>
    </w:p>
    <w:p w:rsidR="00C56AAA" w:rsidRDefault="00C56AAA" w:rsidP="00C56AAA">
      <w:pPr>
        <w:jc w:val="right"/>
      </w:pPr>
      <w:proofErr w:type="gramStart"/>
      <w:r>
        <w:t>одном одномандатном избирательном округе – 131</w:t>
      </w:r>
      <w:proofErr w:type="gramEnd"/>
    </w:p>
    <w:p w:rsidR="00C56AAA" w:rsidRDefault="00C56AAA" w:rsidP="00C56AAA">
      <w:pPr>
        <w:jc w:val="right"/>
        <w:rPr>
          <w:b/>
        </w:rPr>
      </w:pPr>
    </w:p>
    <w:p w:rsidR="00C56AAA" w:rsidRDefault="00C56AAA" w:rsidP="00C56AAA">
      <w:pPr>
        <w:jc w:val="right"/>
        <w:rPr>
          <w:b/>
        </w:rPr>
      </w:pPr>
    </w:p>
    <w:p w:rsidR="00C56AAA" w:rsidRDefault="00C56AAA" w:rsidP="00C56AAA">
      <w:pPr>
        <w:jc w:val="right"/>
        <w:rPr>
          <w:b/>
        </w:rPr>
      </w:pPr>
    </w:p>
    <w:p w:rsidR="00C56AAA" w:rsidRDefault="00C56AAA" w:rsidP="00C56AAA">
      <w:pPr>
        <w:jc w:val="center"/>
        <w:rPr>
          <w:b/>
        </w:rPr>
      </w:pPr>
      <w:r>
        <w:rPr>
          <w:b/>
        </w:rPr>
        <w:t xml:space="preserve">1. Адамский </w:t>
      </w:r>
      <w:proofErr w:type="spellStart"/>
      <w:r>
        <w:rPr>
          <w:b/>
        </w:rPr>
        <w:t>шестимандатный</w:t>
      </w:r>
      <w:proofErr w:type="spellEnd"/>
      <w:r>
        <w:rPr>
          <w:b/>
        </w:rPr>
        <w:t xml:space="preserve"> избирательный округ № 1</w:t>
      </w:r>
    </w:p>
    <w:p w:rsidR="00C56AAA" w:rsidRDefault="00C56AAA" w:rsidP="00C56AAA">
      <w:pPr>
        <w:jc w:val="center"/>
      </w:pPr>
      <w:r>
        <w:t>(число избирателей – 801)</w:t>
      </w:r>
    </w:p>
    <w:p w:rsidR="00C56AAA" w:rsidRDefault="00C56AAA" w:rsidP="00C56AAA">
      <w:pPr>
        <w:jc w:val="center"/>
      </w:pPr>
    </w:p>
    <w:p w:rsidR="00C56AAA" w:rsidRDefault="00C56AAA" w:rsidP="00C56AAA">
      <w:pPr>
        <w:jc w:val="center"/>
      </w:pPr>
      <w:r>
        <w:t xml:space="preserve">В округ входят: д. Адам, д. </w:t>
      </w:r>
      <w:proofErr w:type="spellStart"/>
      <w:r>
        <w:t>Весьякар</w:t>
      </w:r>
      <w:proofErr w:type="spellEnd"/>
      <w:r>
        <w:t xml:space="preserve">, д. Заболотное, </w:t>
      </w:r>
      <w:proofErr w:type="spellStart"/>
      <w:r>
        <w:t>д</w:t>
      </w:r>
      <w:proofErr w:type="gramStart"/>
      <w:r>
        <w:t>.К</w:t>
      </w:r>
      <w:proofErr w:type="gramEnd"/>
      <w:r>
        <w:t>ельдыково</w:t>
      </w:r>
      <w:proofErr w:type="spellEnd"/>
      <w:r>
        <w:t>, д. Полом.</w:t>
      </w:r>
    </w:p>
    <w:p w:rsidR="00C56AAA" w:rsidRDefault="00C56AAA" w:rsidP="00C56AAA">
      <w:pPr>
        <w:jc w:val="center"/>
      </w:pPr>
    </w:p>
    <w:p w:rsidR="00C56AAA" w:rsidRDefault="00C56AAA" w:rsidP="00C56AAA">
      <w:pPr>
        <w:jc w:val="center"/>
        <w:rPr>
          <w:b/>
        </w:rPr>
      </w:pPr>
      <w:r>
        <w:rPr>
          <w:b/>
        </w:rPr>
        <w:t xml:space="preserve">2. Чепецкий </w:t>
      </w:r>
      <w:proofErr w:type="spellStart"/>
      <w:r>
        <w:rPr>
          <w:b/>
        </w:rPr>
        <w:t>пятимандатный</w:t>
      </w:r>
      <w:proofErr w:type="spellEnd"/>
      <w:r>
        <w:rPr>
          <w:b/>
        </w:rPr>
        <w:t xml:space="preserve"> избирательный округ № 2</w:t>
      </w:r>
    </w:p>
    <w:p w:rsidR="00C56AAA" w:rsidRDefault="00C56AAA" w:rsidP="00C56AAA">
      <w:pPr>
        <w:jc w:val="center"/>
      </w:pPr>
      <w:r>
        <w:t>(число избирателей – 795)</w:t>
      </w:r>
    </w:p>
    <w:p w:rsidR="00C56AAA" w:rsidRDefault="00C56AAA" w:rsidP="00C56AAA">
      <w:pPr>
        <w:jc w:val="center"/>
      </w:pPr>
    </w:p>
    <w:p w:rsidR="00C56AAA" w:rsidRDefault="00C56AAA" w:rsidP="00C56AAA">
      <w:pPr>
        <w:jc w:val="center"/>
      </w:pPr>
      <w:r>
        <w:t xml:space="preserve">В округ входят: п. Дом отдыха Чепца, д. </w:t>
      </w:r>
      <w:proofErr w:type="spellStart"/>
      <w:r>
        <w:t>Солдырь</w:t>
      </w:r>
      <w:proofErr w:type="spellEnd"/>
      <w:r>
        <w:t>.</w:t>
      </w:r>
    </w:p>
    <w:p w:rsidR="000727CD" w:rsidRDefault="000727CD"/>
    <w:sectPr w:rsidR="000727CD" w:rsidSect="00072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AAA"/>
    <w:rsid w:val="000727CD"/>
    <w:rsid w:val="00C56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6AA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2012-05-13T14:55:00Z</dcterms:created>
  <dcterms:modified xsi:type="dcterms:W3CDTF">2012-05-13T14:55:00Z</dcterms:modified>
</cp:coreProperties>
</file>