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E4" w:rsidRDefault="006050E4" w:rsidP="006050E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Отчет </w:t>
      </w:r>
    </w:p>
    <w:p w:rsidR="006050E4" w:rsidRDefault="006050E4" w:rsidP="006050E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Главы</w:t>
      </w:r>
      <w:r w:rsidRPr="00A643A6">
        <w:rPr>
          <w:b/>
          <w:bCs/>
          <w:u w:val="single"/>
        </w:rPr>
        <w:t xml:space="preserve"> муниципального образования «Октябрьское»  </w:t>
      </w:r>
    </w:p>
    <w:p w:rsidR="006050E4" w:rsidRPr="00A643A6" w:rsidRDefault="006050E4" w:rsidP="006050E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За </w:t>
      </w:r>
      <w:r w:rsidRPr="00A643A6">
        <w:rPr>
          <w:b/>
          <w:bCs/>
          <w:u w:val="single"/>
        </w:rPr>
        <w:t>201</w:t>
      </w:r>
      <w:r>
        <w:rPr>
          <w:b/>
          <w:bCs/>
          <w:u w:val="single"/>
        </w:rPr>
        <w:t>5</w:t>
      </w:r>
      <w:r w:rsidRPr="00A643A6">
        <w:rPr>
          <w:b/>
          <w:bCs/>
          <w:u w:val="single"/>
        </w:rPr>
        <w:t xml:space="preserve"> год</w:t>
      </w:r>
    </w:p>
    <w:p w:rsidR="006050E4" w:rsidRPr="00A643A6" w:rsidRDefault="006050E4" w:rsidP="006050E4">
      <w:pPr>
        <w:rPr>
          <w:bCs/>
        </w:rPr>
      </w:pPr>
    </w:p>
    <w:p w:rsidR="006050E4" w:rsidRPr="00A643A6" w:rsidRDefault="006050E4" w:rsidP="006050E4">
      <w:pPr>
        <w:rPr>
          <w:b/>
          <w:bCs/>
        </w:rPr>
      </w:pPr>
      <w:r w:rsidRPr="00A643A6">
        <w:rPr>
          <w:b/>
        </w:rPr>
        <w:t>Слайд №2</w:t>
      </w:r>
      <w:r w:rsidRPr="00A643A6">
        <w:t xml:space="preserve">  </w:t>
      </w:r>
      <w:r w:rsidRPr="00A643A6">
        <w:rPr>
          <w:b/>
          <w:bCs/>
        </w:rPr>
        <w:t>Статистика</w:t>
      </w:r>
    </w:p>
    <w:p w:rsidR="006050E4" w:rsidRPr="00A643A6" w:rsidRDefault="006050E4" w:rsidP="006050E4">
      <w:pPr>
        <w:rPr>
          <w:b/>
          <w:bCs/>
        </w:rPr>
      </w:pPr>
    </w:p>
    <w:tbl>
      <w:tblPr>
        <w:tblW w:w="1005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1782"/>
        <w:gridCol w:w="139"/>
        <w:gridCol w:w="711"/>
        <w:gridCol w:w="992"/>
        <w:gridCol w:w="284"/>
        <w:gridCol w:w="567"/>
        <w:gridCol w:w="1276"/>
        <w:gridCol w:w="326"/>
        <w:gridCol w:w="1091"/>
        <w:gridCol w:w="45"/>
        <w:gridCol w:w="1062"/>
        <w:gridCol w:w="95"/>
        <w:gridCol w:w="74"/>
        <w:gridCol w:w="684"/>
      </w:tblGrid>
      <w:tr w:rsidR="006050E4" w:rsidRPr="00A643A6" w:rsidTr="00AC4926">
        <w:trPr>
          <w:gridAfter w:val="1"/>
          <w:wAfter w:w="684" w:type="dxa"/>
          <w:trHeight w:val="1048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6050E4" w:rsidRPr="00A643A6" w:rsidRDefault="006050E4" w:rsidP="00AC4926">
            <w:r w:rsidRPr="00A643A6">
              <w:rPr>
                <w:b/>
                <w:bCs/>
              </w:rPr>
              <w:t>Населённый пункт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6050E4" w:rsidRPr="00A643A6" w:rsidRDefault="006050E4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>Количество хозяйств</w:t>
            </w:r>
          </w:p>
          <w:p w:rsidR="006050E4" w:rsidRPr="00A643A6" w:rsidRDefault="006050E4" w:rsidP="00AC4926">
            <w:pPr>
              <w:rPr>
                <w:b/>
                <w:bCs/>
              </w:rPr>
            </w:pPr>
          </w:p>
          <w:p w:rsidR="006050E4" w:rsidRPr="00A643A6" w:rsidRDefault="006050E4" w:rsidP="00AC4926">
            <w:r w:rsidRPr="00A643A6">
              <w:rPr>
                <w:b/>
                <w:bCs/>
              </w:rPr>
              <w:t>201</w:t>
            </w:r>
            <w:r w:rsidR="00AC4926">
              <w:rPr>
                <w:b/>
                <w:bCs/>
              </w:rPr>
              <w:t>3</w:t>
            </w:r>
            <w:r w:rsidRPr="00A643A6">
              <w:rPr>
                <w:b/>
                <w:bCs/>
              </w:rPr>
              <w:t xml:space="preserve">    </w:t>
            </w:r>
            <w:r w:rsidR="00AC4926">
              <w:rPr>
                <w:b/>
                <w:bCs/>
              </w:rPr>
              <w:t xml:space="preserve">   </w:t>
            </w:r>
            <w:r w:rsidRPr="00A643A6">
              <w:rPr>
                <w:b/>
                <w:bCs/>
              </w:rPr>
              <w:t>201</w:t>
            </w:r>
            <w:r w:rsidR="00AC4926">
              <w:rPr>
                <w:b/>
                <w:bCs/>
              </w:rPr>
              <w:t>4</w:t>
            </w:r>
            <w:r w:rsidRPr="00A643A6">
              <w:rPr>
                <w:b/>
                <w:bCs/>
              </w:rPr>
              <w:t xml:space="preserve">     </w:t>
            </w:r>
            <w:r w:rsidR="00AC4926">
              <w:rPr>
                <w:b/>
                <w:bCs/>
              </w:rPr>
              <w:t xml:space="preserve">     </w:t>
            </w:r>
            <w:r w:rsidRPr="00A643A6">
              <w:rPr>
                <w:b/>
                <w:bCs/>
              </w:rPr>
              <w:t>201</w:t>
            </w:r>
            <w:r w:rsidR="00AC4926">
              <w:rPr>
                <w:b/>
                <w:bCs/>
              </w:rPr>
              <w:t>5</w:t>
            </w:r>
          </w:p>
        </w:tc>
        <w:tc>
          <w:tcPr>
            <w:tcW w:w="3969" w:type="dxa"/>
            <w:gridSpan w:val="7"/>
            <w:shd w:val="clear" w:color="auto" w:fill="auto"/>
          </w:tcPr>
          <w:p w:rsidR="006050E4" w:rsidRPr="00A643A6" w:rsidRDefault="006050E4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>Количество зарегистрированных жителей</w:t>
            </w:r>
          </w:p>
          <w:p w:rsidR="006050E4" w:rsidRPr="00A643A6" w:rsidRDefault="006050E4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 xml:space="preserve">  </w:t>
            </w:r>
          </w:p>
          <w:p w:rsidR="006050E4" w:rsidRPr="00A643A6" w:rsidRDefault="00AC4926" w:rsidP="00AC49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6050E4" w:rsidRPr="00A643A6">
              <w:rPr>
                <w:b/>
                <w:bCs/>
              </w:rPr>
              <w:t>201</w:t>
            </w:r>
            <w:r>
              <w:rPr>
                <w:b/>
                <w:bCs/>
              </w:rPr>
              <w:t>3</w:t>
            </w:r>
            <w:r w:rsidR="006050E4" w:rsidRPr="00A643A6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              </w:t>
            </w:r>
            <w:r w:rsidR="006050E4" w:rsidRPr="00A643A6">
              <w:rPr>
                <w:b/>
                <w:bCs/>
              </w:rPr>
              <w:t>201</w:t>
            </w:r>
            <w:r>
              <w:rPr>
                <w:b/>
                <w:bCs/>
              </w:rPr>
              <w:t>4</w:t>
            </w:r>
            <w:r w:rsidR="006050E4" w:rsidRPr="00A643A6"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 xml:space="preserve">   </w:t>
            </w:r>
            <w:r w:rsidR="006050E4" w:rsidRPr="00A643A6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  <w:r w:rsidR="006050E4" w:rsidRPr="00A643A6">
              <w:rPr>
                <w:b/>
                <w:bCs/>
              </w:rPr>
              <w:t xml:space="preserve">           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с. Октябрьский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493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546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548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1481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1469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1434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 xml:space="preserve">д.  Омутница    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87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88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83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245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239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216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д.  Трубашур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126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127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121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423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410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398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д.  Сепыч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21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23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18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41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39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38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 xml:space="preserve">д.  </w:t>
            </w:r>
            <w:proofErr w:type="spellStart"/>
            <w:r w:rsidRPr="00A643A6">
              <w:t>Котнырево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7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7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15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16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16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 xml:space="preserve">д.  </w:t>
            </w:r>
            <w:proofErr w:type="spellStart"/>
            <w:r w:rsidRPr="00A643A6">
              <w:t>Якшино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2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2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4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4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 xml:space="preserve">Дома </w:t>
            </w:r>
            <w:smartTag w:uri="urn:schemas-microsoft-com:office:smarttags" w:element="metricconverter">
              <w:smartTagPr>
                <w:attr w:name="ProductID" w:val="1177 км"/>
              </w:smartTagPr>
              <w:r w:rsidRPr="00A643A6">
                <w:t>1177 км</w:t>
              </w:r>
            </w:smartTag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3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3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5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5</w:t>
            </w:r>
          </w:p>
        </w:tc>
      </w:tr>
      <w:tr w:rsidR="00AC4926" w:rsidRPr="00A643A6" w:rsidTr="00AC4926">
        <w:trPr>
          <w:gridAfter w:val="2"/>
          <w:wAfter w:w="758" w:type="dxa"/>
          <w:trHeight w:val="330"/>
          <w:tblCellSpacing w:w="0" w:type="dxa"/>
        </w:trPr>
        <w:tc>
          <w:tcPr>
            <w:tcW w:w="2704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Дома 1182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1</w:t>
            </w:r>
          </w:p>
        </w:tc>
        <w:tc>
          <w:tcPr>
            <w:tcW w:w="992" w:type="dxa"/>
            <w:shd w:val="clear" w:color="auto" w:fill="auto"/>
          </w:tcPr>
          <w:p w:rsidR="00AC4926" w:rsidRPr="00A643A6" w:rsidRDefault="00AC4926" w:rsidP="00AC4926">
            <w: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C4926" w:rsidRPr="00A643A6" w:rsidRDefault="00AC4926" w:rsidP="00AC4926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AC4926" w:rsidRPr="00A643A6" w:rsidRDefault="00AC4926" w:rsidP="00AC4926">
            <w:r w:rsidRPr="00A643A6"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C4926" w:rsidRPr="00A643A6" w:rsidRDefault="00AC4926" w:rsidP="00AC4926">
            <w:r w:rsidRPr="00A643A6">
              <w:t>3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AC4926" w:rsidRPr="00A643A6" w:rsidRDefault="00AC4926" w:rsidP="00AC4926">
            <w:r>
              <w:t>3</w:t>
            </w:r>
          </w:p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  <w:tblCellSpacing w:w="0" w:type="dxa"/>
        </w:trPr>
        <w:tc>
          <w:tcPr>
            <w:tcW w:w="9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C4926" w:rsidRDefault="00AC4926" w:rsidP="00AC4926">
            <w:pPr>
              <w:rPr>
                <w:b/>
                <w:bCs/>
              </w:rPr>
            </w:pPr>
          </w:p>
          <w:p w:rsidR="00AC4926" w:rsidRDefault="00AC4926" w:rsidP="00AC4926">
            <w:pPr>
              <w:rPr>
                <w:b/>
                <w:bCs/>
              </w:rPr>
            </w:pPr>
          </w:p>
          <w:p w:rsidR="00AC4926" w:rsidRDefault="00AC4926" w:rsidP="00AC4926">
            <w:pPr>
              <w:rPr>
                <w:b/>
                <w:bCs/>
              </w:rPr>
            </w:pPr>
          </w:p>
          <w:p w:rsidR="00AC4926" w:rsidRPr="00A643A6" w:rsidRDefault="00AC4926" w:rsidP="00AC4926">
            <w:pPr>
              <w:rPr>
                <w:b/>
                <w:bCs/>
              </w:rPr>
            </w:pPr>
          </w:p>
        </w:tc>
        <w:tc>
          <w:tcPr>
            <w:tcW w:w="9128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pPr>
              <w:rPr>
                <w:b/>
                <w:bCs/>
              </w:rPr>
            </w:pPr>
          </w:p>
          <w:p w:rsidR="00AC4926" w:rsidRPr="00A643A6" w:rsidRDefault="00AC4926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>Слайд №3 Состав населения муниципального образования «Октябрьское»</w:t>
            </w:r>
          </w:p>
          <w:p w:rsidR="00AC4926" w:rsidRPr="00A643A6" w:rsidRDefault="00AC4926" w:rsidP="00AC4926"/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7"/>
          <w:tblCellSpacing w:w="0" w:type="dxa"/>
        </w:trPr>
        <w:tc>
          <w:tcPr>
            <w:tcW w:w="28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r w:rsidRPr="00A643A6">
              <w:t xml:space="preserve">         Дети до 18 лет</w:t>
            </w:r>
          </w:p>
        </w:tc>
        <w:tc>
          <w:tcPr>
            <w:tcW w:w="198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jc w:val="center"/>
            </w:pPr>
            <w:r w:rsidRPr="00A643A6">
              <w:t>Многодетные семьи</w:t>
            </w:r>
          </w:p>
        </w:tc>
        <w:tc>
          <w:tcPr>
            <w:tcW w:w="2169" w:type="dxa"/>
            <w:gridSpan w:val="3"/>
            <w:tcBorders>
              <w:top w:val="double" w:sz="4" w:space="0" w:color="auto"/>
              <w:left w:val="single" w:sz="4" w:space="0" w:color="FFFFFF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jc w:val="center"/>
            </w:pPr>
            <w:r w:rsidRPr="00A643A6">
              <w:t>пенсионеры</w:t>
            </w:r>
          </w:p>
        </w:tc>
        <w:tc>
          <w:tcPr>
            <w:tcW w:w="2198" w:type="dxa"/>
            <w:gridSpan w:val="3"/>
            <w:tcBorders>
              <w:top w:val="doub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C4926" w:rsidRPr="00A643A6" w:rsidRDefault="00AC4926" w:rsidP="00AC4926">
            <w:r w:rsidRPr="00A643A6">
              <w:t xml:space="preserve">       вдовы</w:t>
            </w:r>
          </w:p>
        </w:tc>
        <w:tc>
          <w:tcPr>
            <w:tcW w:w="85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r w:rsidRPr="00A643A6">
              <w:t xml:space="preserve">  инвалиды</w:t>
            </w:r>
          </w:p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  <w:tblCellSpacing w:w="0" w:type="dxa"/>
        </w:trPr>
        <w:tc>
          <w:tcPr>
            <w:tcW w:w="2843" w:type="dxa"/>
            <w:gridSpan w:val="3"/>
            <w:tcBorders>
              <w:top w:val="single" w:sz="4" w:space="0" w:color="FFFFFF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r w:rsidRPr="00A643A6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450</w:t>
            </w:r>
          </w:p>
        </w:tc>
        <w:tc>
          <w:tcPr>
            <w:tcW w:w="1987" w:type="dxa"/>
            <w:gridSpan w:val="3"/>
            <w:tcBorders>
              <w:top w:val="single" w:sz="4" w:space="0" w:color="FFFFFF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6050E4">
            <w:pPr>
              <w:jc w:val="center"/>
            </w:pPr>
            <w:r w:rsidRPr="00A643A6">
              <w:rPr>
                <w:b/>
                <w:bCs/>
              </w:rPr>
              <w:t>3</w:t>
            </w:r>
            <w:r>
              <w:rPr>
                <w:b/>
                <w:bCs/>
              </w:rPr>
              <w:t>5</w:t>
            </w:r>
          </w:p>
        </w:tc>
        <w:tc>
          <w:tcPr>
            <w:tcW w:w="2169" w:type="dxa"/>
            <w:gridSpan w:val="3"/>
            <w:tcBorders>
              <w:top w:val="single" w:sz="4" w:space="0" w:color="FFFFFF"/>
              <w:left w:val="single" w:sz="4" w:space="0" w:color="FFFFFF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jc w:val="center"/>
            </w:pPr>
            <w:r>
              <w:rPr>
                <w:b/>
                <w:bCs/>
              </w:rPr>
              <w:t>508</w:t>
            </w:r>
          </w:p>
        </w:tc>
        <w:tc>
          <w:tcPr>
            <w:tcW w:w="1136" w:type="dxa"/>
            <w:gridSpan w:val="2"/>
            <w:tcBorders>
              <w:top w:val="single" w:sz="4" w:space="0" w:color="FFFFFF"/>
              <w:left w:val="single" w:sz="4" w:space="0" w:color="FFFFFF"/>
              <w:bottom w:val="double" w:sz="4" w:space="0" w:color="auto"/>
              <w:right w:val="single" w:sz="4" w:space="0" w:color="FFFFFF"/>
            </w:tcBorders>
          </w:tcPr>
          <w:p w:rsidR="00AC4926" w:rsidRPr="00A643A6" w:rsidRDefault="00AC4926" w:rsidP="00AC4926">
            <w:pPr>
              <w:jc w:val="center"/>
              <w:rPr>
                <w:b/>
                <w:bCs/>
              </w:rPr>
            </w:pPr>
          </w:p>
        </w:tc>
        <w:tc>
          <w:tcPr>
            <w:tcW w:w="1062" w:type="dxa"/>
            <w:tcBorders>
              <w:top w:val="single" w:sz="4" w:space="0" w:color="FFFFF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853" w:type="dxa"/>
            <w:gridSpan w:val="3"/>
            <w:tcBorders>
              <w:top w:val="single" w:sz="4" w:space="0" w:color="FFFFFF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jc w:val="center"/>
            </w:pPr>
            <w:r w:rsidRPr="00A643A6">
              <w:rPr>
                <w:b/>
                <w:bCs/>
              </w:rPr>
              <w:t>1</w:t>
            </w:r>
            <w:r>
              <w:rPr>
                <w:b/>
                <w:bCs/>
              </w:rPr>
              <w:t>60</w:t>
            </w:r>
          </w:p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4"/>
          <w:tblCellSpacing w:w="0" w:type="dxa"/>
        </w:trPr>
        <w:tc>
          <w:tcPr>
            <w:tcW w:w="4830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Default="00AC4926" w:rsidP="00AC4926">
            <w:pPr>
              <w:spacing w:before="100" w:beforeAutospacing="1" w:after="100" w:afterAutospacing="1"/>
              <w:ind w:firstLine="708"/>
            </w:pPr>
          </w:p>
          <w:p w:rsidR="00AC4926" w:rsidRPr="00A643A6" w:rsidRDefault="00AC4926" w:rsidP="00AC4926">
            <w:pPr>
              <w:rPr>
                <w:b/>
              </w:rPr>
            </w:pPr>
            <w:r w:rsidRPr="00A643A6">
              <w:rPr>
                <w:b/>
              </w:rPr>
              <w:t>Слайд № 4.</w:t>
            </w:r>
          </w:p>
        </w:tc>
        <w:tc>
          <w:tcPr>
            <w:tcW w:w="3305" w:type="dxa"/>
            <w:gridSpan w:val="5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Default="00AC4926" w:rsidP="00AC4926"/>
          <w:p w:rsidR="00AC4926" w:rsidRDefault="00AC4926" w:rsidP="00AC4926"/>
          <w:p w:rsidR="00AC4926" w:rsidRPr="00A643A6" w:rsidRDefault="00AC4926" w:rsidP="00AC4926">
            <w:pPr>
              <w:rPr>
                <w:b/>
                <w:bCs/>
              </w:rPr>
            </w:pPr>
            <w:r w:rsidRPr="00A643A6">
              <w:t>Естественный прирост населения</w:t>
            </w:r>
          </w:p>
        </w:tc>
        <w:tc>
          <w:tcPr>
            <w:tcW w:w="1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auto"/>
          </w:tcPr>
          <w:p w:rsidR="00AC4926" w:rsidRDefault="00AC4926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 xml:space="preserve">  </w:t>
            </w:r>
          </w:p>
          <w:p w:rsidR="00AC4926" w:rsidRDefault="00AC4926" w:rsidP="00AC4926">
            <w:pPr>
              <w:rPr>
                <w:b/>
                <w:bCs/>
              </w:rPr>
            </w:pPr>
          </w:p>
          <w:p w:rsidR="00AC4926" w:rsidRPr="00A643A6" w:rsidRDefault="00AC4926" w:rsidP="00AC4926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spacing w:before="100" w:beforeAutospacing="1" w:after="100" w:afterAutospacing="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39BF6C" wp14:editId="41713753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3810</wp:posOffset>
                      </wp:positionV>
                      <wp:extent cx="342900" cy="1143000"/>
                      <wp:effectExtent l="7620" t="10160" r="1143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77.05pt;margin-top:.3pt;width:27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" strokecolor="white"/>
                  </w:pict>
                </mc:Fallback>
              </mc:AlternateContent>
            </w:r>
          </w:p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  <w:tblCellSpacing w:w="0" w:type="dxa"/>
        </w:trPr>
        <w:tc>
          <w:tcPr>
            <w:tcW w:w="4830" w:type="dxa"/>
            <w:gridSpan w:val="6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spacing w:before="100" w:beforeAutospacing="1" w:after="100" w:afterAutospacing="1"/>
            </w:pPr>
          </w:p>
        </w:tc>
        <w:tc>
          <w:tcPr>
            <w:tcW w:w="2169" w:type="dxa"/>
            <w:gridSpan w:val="3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C4926" w:rsidRDefault="00AC4926" w:rsidP="00AC4926">
            <w:pPr>
              <w:rPr>
                <w:b/>
                <w:bCs/>
              </w:rPr>
            </w:pPr>
            <w:r w:rsidRPr="00A643A6">
              <w:rPr>
                <w:b/>
                <w:bCs/>
              </w:rPr>
              <w:t>Рождения</w:t>
            </w:r>
          </w:p>
          <w:p w:rsidR="00AC4926" w:rsidRDefault="00AC4926" w:rsidP="00AC4926">
            <w:pPr>
              <w:rPr>
                <w:b/>
                <w:bCs/>
              </w:rPr>
            </w:pPr>
          </w:p>
          <w:p w:rsidR="00AC4926" w:rsidRPr="00A643A6" w:rsidRDefault="00AC4926" w:rsidP="00AC4926"/>
        </w:tc>
        <w:tc>
          <w:tcPr>
            <w:tcW w:w="1136" w:type="dxa"/>
            <w:gridSpan w:val="2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ouble" w:sz="4" w:space="0" w:color="auto"/>
            </w:tcBorders>
          </w:tcPr>
          <w:p w:rsidR="00AC4926" w:rsidRPr="00A643A6" w:rsidRDefault="00AC4926" w:rsidP="00AC4926">
            <w:pPr>
              <w:rPr>
                <w:b/>
                <w:bCs/>
              </w:rPr>
            </w:pPr>
          </w:p>
        </w:tc>
        <w:tc>
          <w:tcPr>
            <w:tcW w:w="1062" w:type="dxa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r w:rsidRPr="00A643A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  <w:r w:rsidRPr="00A643A6">
              <w:rPr>
                <w:b/>
                <w:bCs/>
              </w:rPr>
              <w:t>1</w:t>
            </w:r>
          </w:p>
        </w:tc>
        <w:tc>
          <w:tcPr>
            <w:tcW w:w="853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spacing w:before="100" w:beforeAutospacing="1" w:after="100" w:afterAutospacing="1"/>
            </w:pPr>
          </w:p>
        </w:tc>
      </w:tr>
      <w:tr w:rsidR="00AC4926" w:rsidRPr="00A643A6" w:rsidTr="00AC49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4"/>
          <w:tblCellSpacing w:w="0" w:type="dxa"/>
        </w:trPr>
        <w:tc>
          <w:tcPr>
            <w:tcW w:w="4830" w:type="dxa"/>
            <w:gridSpan w:val="6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spacing w:before="100" w:beforeAutospacing="1" w:after="100" w:afterAutospacing="1"/>
            </w:pPr>
          </w:p>
        </w:tc>
        <w:tc>
          <w:tcPr>
            <w:tcW w:w="21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r w:rsidRPr="00A643A6">
              <w:t>Смерти</w:t>
            </w:r>
          </w:p>
        </w:tc>
        <w:tc>
          <w:tcPr>
            <w:tcW w:w="11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926" w:rsidRPr="00A643A6" w:rsidRDefault="00AC4926" w:rsidP="00AC4926">
            <w:pPr>
              <w:rPr>
                <w:b/>
                <w:bCs/>
              </w:rPr>
            </w:pPr>
          </w:p>
        </w:tc>
        <w:tc>
          <w:tcPr>
            <w:tcW w:w="1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auto"/>
          </w:tcPr>
          <w:p w:rsidR="00AC4926" w:rsidRPr="00A643A6" w:rsidRDefault="00AC4926" w:rsidP="00AC4926">
            <w:r w:rsidRPr="00A643A6">
              <w:rPr>
                <w:b/>
                <w:bCs/>
              </w:rPr>
              <w:t xml:space="preserve"> 21</w:t>
            </w:r>
          </w:p>
        </w:tc>
        <w:tc>
          <w:tcPr>
            <w:tcW w:w="853" w:type="dxa"/>
            <w:gridSpan w:val="3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C4926" w:rsidRPr="00A643A6" w:rsidRDefault="00AC4926" w:rsidP="00AC4926">
            <w:pPr>
              <w:spacing w:before="100" w:beforeAutospacing="1" w:after="100" w:afterAutospacing="1"/>
            </w:pPr>
          </w:p>
        </w:tc>
      </w:tr>
    </w:tbl>
    <w:p w:rsidR="006050E4" w:rsidRDefault="006050E4" w:rsidP="006050E4">
      <w:pPr>
        <w:rPr>
          <w:b/>
          <w:bCs/>
        </w:rPr>
      </w:pPr>
    </w:p>
    <w:p w:rsidR="00AC4926" w:rsidRDefault="00AC4926" w:rsidP="006050E4">
      <w:pPr>
        <w:rPr>
          <w:b/>
          <w:bCs/>
        </w:rPr>
      </w:pPr>
    </w:p>
    <w:p w:rsidR="00AC4926" w:rsidRPr="00A643A6" w:rsidRDefault="00AC4926" w:rsidP="006050E4">
      <w:pPr>
        <w:rPr>
          <w:b/>
          <w:bCs/>
        </w:rPr>
      </w:pPr>
    </w:p>
    <w:p w:rsidR="006050E4" w:rsidRPr="00B5201C" w:rsidRDefault="006050E4" w:rsidP="006050E4">
      <w:pPr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№5   Исполнение бюджета</w:t>
      </w:r>
    </w:p>
    <w:p w:rsidR="00AC4926" w:rsidRPr="00B5201C" w:rsidRDefault="00AC4926" w:rsidP="00AC492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Бюджет МО «Октябрьское» за 2015 год исполнен в целом по доходам в объеме 7640,0 тыс. руб., что составляет 96,8% к плану (Приложение 1),  в том числе</w:t>
      </w:r>
    </w:p>
    <w:p w:rsidR="00AC4926" w:rsidRPr="00B5201C" w:rsidRDefault="00AC4926" w:rsidP="00AC492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–получены налоговые и неналоговые доходы в сумме 514,0 тыс. руб. (85,2% от плана), </w:t>
      </w:r>
    </w:p>
    <w:p w:rsidR="00AC4926" w:rsidRPr="00B5201C" w:rsidRDefault="00AC4926" w:rsidP="00AC492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–получены безвозмездные поступления в сумме 7126,0 тыс. руб. (97,7% от плана).</w:t>
      </w:r>
    </w:p>
    <w:p w:rsidR="00AC4926" w:rsidRPr="00B5201C" w:rsidRDefault="00AC4926" w:rsidP="00AC492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2014 год в сумме 35,3 тыс. руб. </w:t>
      </w:r>
    </w:p>
    <w:p w:rsidR="00AC4926" w:rsidRPr="00B5201C" w:rsidRDefault="00AC4926" w:rsidP="00AC492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lastRenderedPageBreak/>
        <w:t>Доля собственных доходов в общем объеме составляет 6,7%.</w:t>
      </w:r>
    </w:p>
    <w:p w:rsidR="006050E4" w:rsidRPr="00B5201C" w:rsidRDefault="006050E4" w:rsidP="006050E4">
      <w:pPr>
        <w:jc w:val="both"/>
        <w:rPr>
          <w:sz w:val="28"/>
          <w:szCs w:val="28"/>
        </w:rPr>
      </w:pPr>
    </w:p>
    <w:p w:rsidR="00AC4926" w:rsidRPr="00B5201C" w:rsidRDefault="00AC4926" w:rsidP="006050E4">
      <w:pPr>
        <w:jc w:val="both"/>
        <w:rPr>
          <w:sz w:val="28"/>
          <w:szCs w:val="28"/>
        </w:rPr>
      </w:pPr>
    </w:p>
    <w:p w:rsidR="00AC4926" w:rsidRPr="00B5201C" w:rsidRDefault="00AC4926" w:rsidP="006050E4">
      <w:pPr>
        <w:jc w:val="both"/>
        <w:rPr>
          <w:sz w:val="28"/>
          <w:szCs w:val="28"/>
        </w:rPr>
      </w:pPr>
    </w:p>
    <w:p w:rsidR="006050E4" w:rsidRPr="00B5201C" w:rsidRDefault="006050E4" w:rsidP="006050E4">
      <w:pPr>
        <w:jc w:val="both"/>
        <w:rPr>
          <w:color w:val="C00000"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</w:t>
      </w:r>
      <w:r w:rsidR="00AC4926" w:rsidRPr="00B5201C">
        <w:rPr>
          <w:b/>
          <w:sz w:val="28"/>
          <w:szCs w:val="28"/>
          <w:u w:val="single"/>
        </w:rPr>
        <w:t>6</w:t>
      </w:r>
      <w:r w:rsidRPr="00B5201C">
        <w:rPr>
          <w:b/>
          <w:sz w:val="28"/>
          <w:szCs w:val="28"/>
          <w:u w:val="single"/>
        </w:rPr>
        <w:t xml:space="preserve">   Расходы бюджета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Бюджет поселения по расходам исполнен в объеме 7686,7 тыс. руб. или 94,3% исполнения к уточненному плану (за аналогичный период 2014 года – 6428,7 тыс.  рублей), в том числе: 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 По разделу «Общегосударственные вопросы» исполнение составило 1740,4 тыс. руб. или 97,6% (за аналогичный период  2014 года – 1493,4 тыс. рублей). На выплату заработной платы с отчислениями направлено 1323,1 тыс. руб., что составило 76% всех расходов по органам управления. На оплату услуг связи израсходовано 12,3 тыс. руб. (за аналогичный период 2014 года – 13,1 тыс. рублей), на оплату коммунальных услуг 32,7 тыс. руб. (за аналогичный период 2014 года – 36,8 тыс. рублей), на приобретение ГСМ 34,8 тыс. рублей (за аналогичный период 2014 года – 41,7 тыс. рублей).</w:t>
      </w:r>
    </w:p>
    <w:p w:rsidR="00AC4926" w:rsidRPr="00B5201C" w:rsidRDefault="00AC4926" w:rsidP="00AC4926">
      <w:p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         За 12 месяцев 2015 года по подразделу 0111 «Резервные фонды» расходы составили 5,0 тыс. руб. и были направлены на оказание материальной помощи (восстановление окон после урагана, в связи с затоплением подвала, в связи с заменой водопроводных труб).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Расходы по первичному воинскому учету по подразделу 0203 составили 133,0 тыс. руб. при плане 139,7 тыс. руб., за счет данных сре</w:t>
      </w:r>
      <w:proofErr w:type="gramStart"/>
      <w:r w:rsidRPr="00B5201C">
        <w:rPr>
          <w:sz w:val="28"/>
          <w:szCs w:val="28"/>
        </w:rPr>
        <w:t>дств пр</w:t>
      </w:r>
      <w:proofErr w:type="gramEnd"/>
      <w:r w:rsidRPr="00B5201C">
        <w:rPr>
          <w:sz w:val="28"/>
          <w:szCs w:val="28"/>
        </w:rPr>
        <w:t>оизведены расходы по оплате труда с отчислениями, транспортные расходы, а также приобретены материальные запасы.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 расход составил 1,0 тыс. руб.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 подразделу 0310 «Обеспечение пожарной безопасности» расходы составили 115,5 тыс. рублей при уточнённом плане 116,0 тыс. руб., в том числе субсидия из бюджета УР 62,0 тыс. руб.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руб. (годовой план 3,0 тыс. руб.).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 подразделу 0409 «Дорожное хозяйство (дорожные фонды)» расходы составили 838,4 тыс. рублей (уточнённый годовой план 979,8 тыс. рублей, в том числе переходящие остатки 2014 года 26,2 тыс. рублей).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По разделу 0500 «Жилищно-коммунальное хозяйство» расходы составили 446,4 тыс. руб. при уточнённом годовом плане 517,4 тыс. руб. 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По  подразделу 0707 «Молодежная политика» расходы составили 12,2 тыс. руб. (годовой уточнённый план 12,2 тыс. руб.). 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  <w:highlight w:val="yellow"/>
        </w:rPr>
      </w:pPr>
      <w:proofErr w:type="gramStart"/>
      <w:r w:rsidRPr="00B5201C">
        <w:rPr>
          <w:sz w:val="28"/>
          <w:szCs w:val="28"/>
        </w:rPr>
        <w:t xml:space="preserve">По разделу «Культура, кинематография и средства массовой информации» исполнение составило 4283,8 тыс. руб. Средства по данному разделу направлены на содержание домов культуры МО «Октябрьское» в сумме 3540,1 тыс. руб., в том числе на заработную плату 2590,6 тыс. руб., услуги связи 10,3 тыс. руб., коммунальные 777,1 тыс. руб., прочие 162,1 тыс. </w:t>
      </w:r>
      <w:r w:rsidRPr="00B5201C">
        <w:rPr>
          <w:sz w:val="28"/>
          <w:szCs w:val="28"/>
        </w:rPr>
        <w:lastRenderedPageBreak/>
        <w:t>руб. и на содержание библиотеки МО «Октябрьское» в размере 743,7</w:t>
      </w:r>
      <w:proofErr w:type="gramEnd"/>
      <w:r w:rsidRPr="00B5201C">
        <w:rPr>
          <w:sz w:val="28"/>
          <w:szCs w:val="28"/>
        </w:rPr>
        <w:t xml:space="preserve"> тыс. руб., в том числе на заработную плату 637,3 тыс. руб., услуги связи 10,8 тыс. руб., коммунальные 89,1 тыс. руб., прочие 6,5 тыс. руб.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По разделу 1100 «Физическая культура и спорт»  (уточнённый план 9,6 тыс. руб.) кассовый расход составил 9,6 тыс. руб. </w:t>
      </w:r>
    </w:p>
    <w:p w:rsidR="00AC4926" w:rsidRPr="00B5201C" w:rsidRDefault="00AC4926" w:rsidP="00AC4926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 подразделу 1001 «Пенсионное обеспечение» расходы составили 12,0 тыс. руб. (план 12,0 тыс. руб.).</w:t>
      </w:r>
    </w:p>
    <w:p w:rsidR="006050E4" w:rsidRPr="00B5201C" w:rsidRDefault="006050E4" w:rsidP="006050E4">
      <w:pPr>
        <w:jc w:val="both"/>
        <w:rPr>
          <w:color w:val="C00000"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</w:t>
      </w:r>
      <w:r w:rsidR="000B70AE" w:rsidRPr="00B5201C">
        <w:rPr>
          <w:b/>
          <w:sz w:val="28"/>
          <w:szCs w:val="28"/>
          <w:u w:val="single"/>
        </w:rPr>
        <w:t xml:space="preserve">7 </w:t>
      </w:r>
      <w:r w:rsidRPr="00B5201C">
        <w:rPr>
          <w:b/>
          <w:sz w:val="28"/>
          <w:szCs w:val="28"/>
          <w:u w:val="single"/>
        </w:rPr>
        <w:t xml:space="preserve"> Заработная плата</w:t>
      </w:r>
    </w:p>
    <w:p w:rsidR="006050E4" w:rsidRPr="00B5201C" w:rsidRDefault="006050E4" w:rsidP="006050E4">
      <w:pPr>
        <w:ind w:firstLine="567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Среднемесячная заработная плата по муниципальному образованию составляет 1</w:t>
      </w:r>
      <w:r w:rsidR="00AC4926" w:rsidRPr="00B5201C">
        <w:rPr>
          <w:sz w:val="28"/>
          <w:szCs w:val="28"/>
        </w:rPr>
        <w:t>43</w:t>
      </w:r>
      <w:r w:rsidRPr="00B5201C">
        <w:rPr>
          <w:sz w:val="28"/>
          <w:szCs w:val="28"/>
        </w:rPr>
        <w:t xml:space="preserve">00 </w:t>
      </w:r>
      <w:proofErr w:type="spellStart"/>
      <w:r w:rsidRPr="00B5201C">
        <w:rPr>
          <w:sz w:val="28"/>
          <w:szCs w:val="28"/>
        </w:rPr>
        <w:t>руб</w:t>
      </w:r>
      <w:proofErr w:type="spellEnd"/>
      <w:r w:rsidRPr="00B5201C">
        <w:rPr>
          <w:sz w:val="28"/>
          <w:szCs w:val="28"/>
        </w:rPr>
        <w:t>, в сельском хозяйстве – 1</w:t>
      </w:r>
      <w:r w:rsidR="00AC4926" w:rsidRPr="00B5201C">
        <w:rPr>
          <w:sz w:val="28"/>
          <w:szCs w:val="28"/>
        </w:rPr>
        <w:t>3397</w:t>
      </w:r>
      <w:r w:rsidRPr="00B5201C">
        <w:rPr>
          <w:sz w:val="28"/>
          <w:szCs w:val="28"/>
        </w:rPr>
        <w:t xml:space="preserve"> рублей. По сравнению с прошлым годом, заработная плата в бюджетной сфере и в сельском хозяйстве </w:t>
      </w:r>
      <w:proofErr w:type="gramStart"/>
      <w:r w:rsidRPr="00B5201C">
        <w:rPr>
          <w:sz w:val="28"/>
          <w:szCs w:val="28"/>
        </w:rPr>
        <w:t>повысилась</w:t>
      </w:r>
      <w:proofErr w:type="gramEnd"/>
      <w:r w:rsidR="00AC4926" w:rsidRPr="00B5201C">
        <w:rPr>
          <w:sz w:val="28"/>
          <w:szCs w:val="28"/>
        </w:rPr>
        <w:t xml:space="preserve"> и сократился разрыв</w:t>
      </w:r>
      <w:r w:rsidRPr="00B5201C">
        <w:rPr>
          <w:sz w:val="28"/>
          <w:szCs w:val="28"/>
        </w:rPr>
        <w:t>.</w:t>
      </w:r>
    </w:p>
    <w:p w:rsidR="006050E4" w:rsidRPr="00B5201C" w:rsidRDefault="006050E4" w:rsidP="006050E4">
      <w:pPr>
        <w:rPr>
          <w:b/>
          <w:sz w:val="28"/>
          <w:szCs w:val="28"/>
        </w:rPr>
      </w:pPr>
    </w:p>
    <w:p w:rsidR="00AC4926" w:rsidRPr="00B5201C" w:rsidRDefault="00AC4926" w:rsidP="006050E4">
      <w:pPr>
        <w:rPr>
          <w:b/>
          <w:sz w:val="28"/>
          <w:szCs w:val="28"/>
        </w:rPr>
      </w:pPr>
    </w:p>
    <w:p w:rsidR="006050E4" w:rsidRPr="00B5201C" w:rsidRDefault="006050E4" w:rsidP="006050E4">
      <w:pPr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</w:t>
      </w:r>
      <w:r w:rsidR="000B70AE" w:rsidRPr="00B5201C">
        <w:rPr>
          <w:b/>
          <w:sz w:val="28"/>
          <w:szCs w:val="28"/>
          <w:u w:val="single"/>
        </w:rPr>
        <w:t xml:space="preserve">8 </w:t>
      </w:r>
      <w:r w:rsidRPr="00B5201C">
        <w:rPr>
          <w:b/>
          <w:sz w:val="28"/>
          <w:szCs w:val="28"/>
          <w:u w:val="single"/>
        </w:rPr>
        <w:t xml:space="preserve">  Налоговые и неналоговые доходы или среднедушевая бюджетная обеспеченность.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И</w:t>
      </w:r>
      <w:r w:rsidRPr="00B5201C">
        <w:rPr>
          <w:sz w:val="28"/>
          <w:szCs w:val="28"/>
        </w:rPr>
        <w:t xml:space="preserve">сполнение собственных доходов к аналогичному периоду прошлого года составило 28,7% или получено доходов меньше на 1278,9 тыс. руб. 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Из собственных доходов налоговые платежи составили 478,0 тыс. руб. и неналоговые 36,0 тыс. руб.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Наибольший удельный вес по структуре собственных доходов бюджета поселения составляет налог на имущество физических лиц 214,6 тыс. руб. или 41,8%.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Получены доходы от оказания платных услуг в сумме 36,0 тыс. руб., что составляет 100% от плана.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Не выполнен план по следующим налогам и сборам: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налогу на доходы физ. лиц, при плане 203,0 тыс. руб., поступило 195,1 тыс. руб. или 96,1% от плана, в связи с задолженностью ООО «Октябрьский» в сумме 35,6 тыс. руб.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единому сельскохозяйственному налогу, при плане 5,0 тыс. руб., поступило 1,7 тыс. руб. или 34% от плана;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земельному налогу при плане 91,0 тыс. руб., поступило 66,6 тыс. руб. или 73,2% от плана, в связи с имеющейся недоимкой;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налогу на имущество физ. лиц при плане 268,0 тыс. руб., поступило 214,6 тыс. руб. или 80,1% от плана, в связи с имеющейся недоимкой.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 По данным Межрайонной ИФНС России № 2 по УР недоимка в бюджет поселения по сравнению с началом года увеличилась на 7,3 тыс. руб. и составила на 01.01.2016г. в сумме 107,9 тыс. руб. в </w:t>
      </w:r>
      <w:proofErr w:type="spellStart"/>
      <w:r w:rsidRPr="00B5201C">
        <w:rPr>
          <w:sz w:val="28"/>
          <w:szCs w:val="28"/>
        </w:rPr>
        <w:t>т.ч</w:t>
      </w:r>
      <w:proofErr w:type="spellEnd"/>
      <w:r w:rsidRPr="00B5201C">
        <w:rPr>
          <w:sz w:val="28"/>
          <w:szCs w:val="28"/>
        </w:rPr>
        <w:t>.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налогу на доходы физ. лиц – 0,4 тыс. руб.;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- по налогу на имущество физ. лиц – 85,9 тыс. руб.;</w:t>
      </w:r>
    </w:p>
    <w:p w:rsidR="000B70AE" w:rsidRPr="00B5201C" w:rsidRDefault="000B70AE" w:rsidP="000B70AE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- по земельному налогу – 21,6 тыс. руб.  </w:t>
      </w:r>
    </w:p>
    <w:p w:rsidR="006050E4" w:rsidRPr="00B5201C" w:rsidRDefault="006050E4" w:rsidP="006050E4">
      <w:pPr>
        <w:rPr>
          <w:sz w:val="28"/>
          <w:szCs w:val="28"/>
        </w:rPr>
      </w:pPr>
    </w:p>
    <w:p w:rsidR="006050E4" w:rsidRPr="00B5201C" w:rsidRDefault="006050E4" w:rsidP="006050E4">
      <w:pPr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</w:t>
      </w:r>
      <w:r w:rsidR="000B70AE" w:rsidRPr="00B5201C">
        <w:rPr>
          <w:b/>
          <w:sz w:val="28"/>
          <w:szCs w:val="28"/>
          <w:u w:val="single"/>
        </w:rPr>
        <w:t xml:space="preserve">9  </w:t>
      </w:r>
      <w:r w:rsidRPr="00B5201C">
        <w:rPr>
          <w:b/>
          <w:sz w:val="28"/>
          <w:szCs w:val="28"/>
          <w:u w:val="single"/>
        </w:rPr>
        <w:t xml:space="preserve">  </w:t>
      </w:r>
      <w:r w:rsidR="000B70AE" w:rsidRPr="00B5201C">
        <w:rPr>
          <w:b/>
          <w:sz w:val="28"/>
          <w:szCs w:val="28"/>
          <w:u w:val="single"/>
        </w:rPr>
        <w:t xml:space="preserve">Вручение юбилейных медалей к 70-ти </w:t>
      </w:r>
      <w:proofErr w:type="spellStart"/>
      <w:r w:rsidR="000B70AE" w:rsidRPr="00B5201C">
        <w:rPr>
          <w:b/>
          <w:sz w:val="28"/>
          <w:szCs w:val="28"/>
          <w:u w:val="single"/>
        </w:rPr>
        <w:t>летию</w:t>
      </w:r>
      <w:proofErr w:type="spellEnd"/>
      <w:r w:rsidR="000B70AE" w:rsidRPr="00B5201C">
        <w:rPr>
          <w:b/>
          <w:sz w:val="28"/>
          <w:szCs w:val="28"/>
          <w:u w:val="single"/>
        </w:rPr>
        <w:t xml:space="preserve"> Великой Победы</w:t>
      </w:r>
    </w:p>
    <w:p w:rsidR="006050E4" w:rsidRPr="00B5201C" w:rsidRDefault="000B70AE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lastRenderedPageBreak/>
        <w:t xml:space="preserve">Вся работа в 2015 году была направлена на достойную встречу 70-ти </w:t>
      </w:r>
      <w:proofErr w:type="spellStart"/>
      <w:r w:rsidRPr="00B5201C">
        <w:rPr>
          <w:sz w:val="28"/>
          <w:szCs w:val="28"/>
        </w:rPr>
        <w:t>летия</w:t>
      </w:r>
      <w:proofErr w:type="spellEnd"/>
      <w:r w:rsidRPr="00B5201C">
        <w:rPr>
          <w:sz w:val="28"/>
          <w:szCs w:val="28"/>
        </w:rPr>
        <w:t xml:space="preserve"> Победы. С марта 2015 года начали вручение юбилейных медалей участникам и ветеранам Великой Отечественной войны, вдовам. Всего было вручено 44 награды. Торжественное мероприятие было проведено в библиотеке, в д.Трубашур, д.Сепыч и д.Омутница медали были вручены на дому.</w:t>
      </w:r>
    </w:p>
    <w:p w:rsidR="000B70AE" w:rsidRPr="00B5201C" w:rsidRDefault="000B70AE" w:rsidP="000B70AE">
      <w:pPr>
        <w:jc w:val="both"/>
        <w:rPr>
          <w:b/>
          <w:bCs/>
          <w:sz w:val="28"/>
          <w:szCs w:val="28"/>
          <w:u w:val="single"/>
        </w:rPr>
      </w:pPr>
    </w:p>
    <w:p w:rsidR="000B70AE" w:rsidRPr="00B5201C" w:rsidRDefault="000B70AE" w:rsidP="000B70AE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 xml:space="preserve">Слайд №10  </w:t>
      </w:r>
      <w:r w:rsidRPr="00B5201C">
        <w:rPr>
          <w:b/>
          <w:bCs/>
          <w:sz w:val="28"/>
          <w:szCs w:val="28"/>
          <w:u w:val="single"/>
        </w:rPr>
        <w:t xml:space="preserve">Подготовка к 70-ти </w:t>
      </w:r>
      <w:proofErr w:type="spellStart"/>
      <w:r w:rsidRPr="00B5201C">
        <w:rPr>
          <w:b/>
          <w:bCs/>
          <w:sz w:val="28"/>
          <w:szCs w:val="28"/>
          <w:u w:val="single"/>
        </w:rPr>
        <w:t>летию</w:t>
      </w:r>
      <w:proofErr w:type="spellEnd"/>
      <w:r w:rsidRPr="00B5201C">
        <w:rPr>
          <w:b/>
          <w:bCs/>
          <w:sz w:val="28"/>
          <w:szCs w:val="28"/>
          <w:u w:val="single"/>
        </w:rPr>
        <w:t xml:space="preserve"> Победы (субботник)</w:t>
      </w:r>
    </w:p>
    <w:p w:rsidR="000B70AE" w:rsidRPr="00B5201C" w:rsidRDefault="000B70AE" w:rsidP="000B70AE">
      <w:p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ab/>
        <w:t xml:space="preserve">В рамках подготовки к 70-ти </w:t>
      </w:r>
      <w:proofErr w:type="spellStart"/>
      <w:r w:rsidRPr="00B5201C">
        <w:rPr>
          <w:bCs/>
          <w:sz w:val="28"/>
          <w:szCs w:val="28"/>
        </w:rPr>
        <w:t>летию</w:t>
      </w:r>
      <w:proofErr w:type="spellEnd"/>
      <w:r w:rsidRPr="00B5201C">
        <w:rPr>
          <w:bCs/>
          <w:sz w:val="28"/>
          <w:szCs w:val="28"/>
        </w:rPr>
        <w:t xml:space="preserve"> Победы был проведен субботник на центральной площади с.Октябрьский и у памятника погибшим землякам. </w:t>
      </w:r>
      <w:r w:rsidR="00703087" w:rsidRPr="00B5201C">
        <w:rPr>
          <w:bCs/>
          <w:sz w:val="28"/>
          <w:szCs w:val="28"/>
        </w:rPr>
        <w:t xml:space="preserve">На субботнике трудились 50 человек. </w:t>
      </w:r>
      <w:r w:rsidRPr="00B5201C">
        <w:rPr>
          <w:bCs/>
          <w:sz w:val="28"/>
          <w:szCs w:val="28"/>
        </w:rPr>
        <w:t xml:space="preserve">Самому юному участнику субботника было 4 года, самому взрослому </w:t>
      </w:r>
      <w:r w:rsidR="00703087" w:rsidRPr="00B5201C">
        <w:rPr>
          <w:bCs/>
          <w:sz w:val="28"/>
          <w:szCs w:val="28"/>
        </w:rPr>
        <w:t>–</w:t>
      </w:r>
      <w:r w:rsidRPr="00B5201C">
        <w:rPr>
          <w:bCs/>
          <w:sz w:val="28"/>
          <w:szCs w:val="28"/>
        </w:rPr>
        <w:t xml:space="preserve"> </w:t>
      </w:r>
      <w:r w:rsidR="00703087" w:rsidRPr="00B5201C">
        <w:rPr>
          <w:bCs/>
          <w:sz w:val="28"/>
          <w:szCs w:val="28"/>
        </w:rPr>
        <w:t xml:space="preserve">76 лет. </w:t>
      </w:r>
    </w:p>
    <w:p w:rsidR="00703087" w:rsidRPr="00B5201C" w:rsidRDefault="00703087" w:rsidP="00703087">
      <w:pPr>
        <w:jc w:val="both"/>
        <w:rPr>
          <w:b/>
          <w:bCs/>
          <w:sz w:val="28"/>
          <w:szCs w:val="28"/>
          <w:u w:val="single"/>
        </w:rPr>
      </w:pPr>
    </w:p>
    <w:p w:rsidR="00703087" w:rsidRPr="00B5201C" w:rsidRDefault="00703087" w:rsidP="000B70AE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№1</w:t>
      </w:r>
      <w:r w:rsidRPr="00B5201C">
        <w:rPr>
          <w:b/>
          <w:bCs/>
          <w:sz w:val="28"/>
          <w:szCs w:val="28"/>
          <w:u w:val="single"/>
        </w:rPr>
        <w:t xml:space="preserve">1  </w:t>
      </w:r>
      <w:r w:rsidRPr="00B5201C">
        <w:rPr>
          <w:b/>
          <w:bCs/>
          <w:sz w:val="28"/>
          <w:szCs w:val="28"/>
          <w:u w:val="single"/>
        </w:rPr>
        <w:t>Сирень Победы</w:t>
      </w:r>
    </w:p>
    <w:p w:rsidR="00703087" w:rsidRPr="00B5201C" w:rsidRDefault="00703087" w:rsidP="000B70AE">
      <w:pPr>
        <w:jc w:val="both"/>
        <w:rPr>
          <w:b/>
          <w:bCs/>
          <w:sz w:val="28"/>
          <w:szCs w:val="28"/>
          <w:u w:val="single"/>
        </w:rPr>
      </w:pPr>
    </w:p>
    <w:p w:rsidR="006050E4" w:rsidRPr="00B5201C" w:rsidRDefault="00703087" w:rsidP="00703087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В рамках подготовки к 70-ти </w:t>
      </w:r>
      <w:proofErr w:type="spellStart"/>
      <w:r w:rsidRPr="00B5201C">
        <w:rPr>
          <w:bCs/>
          <w:sz w:val="28"/>
          <w:szCs w:val="28"/>
        </w:rPr>
        <w:t>летию</w:t>
      </w:r>
      <w:proofErr w:type="spellEnd"/>
      <w:r w:rsidRPr="00B5201C">
        <w:rPr>
          <w:bCs/>
          <w:sz w:val="28"/>
          <w:szCs w:val="28"/>
        </w:rPr>
        <w:t xml:space="preserve"> Победы был</w:t>
      </w:r>
      <w:r w:rsidRPr="00B5201C">
        <w:rPr>
          <w:bCs/>
          <w:sz w:val="28"/>
          <w:szCs w:val="28"/>
        </w:rPr>
        <w:t>а</w:t>
      </w:r>
      <w:r w:rsidRPr="00B5201C">
        <w:rPr>
          <w:bCs/>
          <w:sz w:val="28"/>
          <w:szCs w:val="28"/>
        </w:rPr>
        <w:t xml:space="preserve"> проведен</w:t>
      </w:r>
      <w:r w:rsidRPr="00B5201C">
        <w:rPr>
          <w:bCs/>
          <w:sz w:val="28"/>
          <w:szCs w:val="28"/>
        </w:rPr>
        <w:t xml:space="preserve">а акция «Сирень Победы». </w:t>
      </w:r>
      <w:r w:rsidR="006050E4" w:rsidRPr="00B5201C">
        <w:rPr>
          <w:b/>
          <w:bCs/>
          <w:sz w:val="28"/>
          <w:szCs w:val="28"/>
        </w:rPr>
        <w:t xml:space="preserve"> </w:t>
      </w:r>
      <w:proofErr w:type="spellStart"/>
      <w:r w:rsidRPr="00B5201C">
        <w:rPr>
          <w:bCs/>
          <w:sz w:val="28"/>
          <w:szCs w:val="28"/>
        </w:rPr>
        <w:t>Шудегов</w:t>
      </w:r>
      <w:proofErr w:type="spellEnd"/>
      <w:r w:rsidRPr="00B5201C">
        <w:rPr>
          <w:bCs/>
          <w:sz w:val="28"/>
          <w:szCs w:val="28"/>
        </w:rPr>
        <w:t xml:space="preserve"> Василий Григорьевич обеспечил саженцами сирени для посадки аллеи и подсадки сирени вокруг памятника. Высажено более 100 саженцев.</w:t>
      </w:r>
    </w:p>
    <w:p w:rsidR="00703087" w:rsidRPr="00B5201C" w:rsidRDefault="00703087" w:rsidP="006050E4">
      <w:pPr>
        <w:jc w:val="both"/>
        <w:rPr>
          <w:bCs/>
          <w:sz w:val="28"/>
          <w:szCs w:val="28"/>
          <w:u w:val="single"/>
        </w:rPr>
      </w:pPr>
    </w:p>
    <w:p w:rsidR="00703087" w:rsidRPr="00B5201C" w:rsidRDefault="00703087" w:rsidP="00703087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№1</w:t>
      </w:r>
      <w:r w:rsidRPr="00B5201C">
        <w:rPr>
          <w:b/>
          <w:bCs/>
          <w:sz w:val="28"/>
          <w:szCs w:val="28"/>
          <w:u w:val="single"/>
        </w:rPr>
        <w:t>2</w:t>
      </w:r>
      <w:r w:rsidRPr="00B5201C">
        <w:rPr>
          <w:b/>
          <w:bCs/>
          <w:sz w:val="28"/>
          <w:szCs w:val="28"/>
          <w:u w:val="single"/>
        </w:rPr>
        <w:t xml:space="preserve">  Бессмертный полк</w:t>
      </w:r>
    </w:p>
    <w:p w:rsidR="00703087" w:rsidRPr="00B5201C" w:rsidRDefault="00703087" w:rsidP="00703087">
      <w:pPr>
        <w:jc w:val="both"/>
        <w:rPr>
          <w:b/>
          <w:bCs/>
          <w:sz w:val="28"/>
          <w:szCs w:val="28"/>
          <w:u w:val="single"/>
        </w:rPr>
      </w:pPr>
    </w:p>
    <w:p w:rsidR="00703087" w:rsidRPr="00B5201C" w:rsidRDefault="00703087" w:rsidP="00160DD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Стало традицией проведение акции «Бессмертный полк» во время торжественных мероприятий 9 Мая. В 2014 года к данной Всероссийской акции присоединились жители с.Октябрьский, а в 2015 году – жители д.Трубашур. В 2014 году – приняло участие 26 человек, а в 2015 году – более 40 человек.</w:t>
      </w:r>
    </w:p>
    <w:p w:rsidR="00703087" w:rsidRPr="00B5201C" w:rsidRDefault="00703087" w:rsidP="006050E4">
      <w:pPr>
        <w:jc w:val="both"/>
        <w:rPr>
          <w:b/>
          <w:bCs/>
          <w:sz w:val="28"/>
          <w:szCs w:val="28"/>
          <w:u w:val="single"/>
        </w:rPr>
      </w:pPr>
    </w:p>
    <w:p w:rsidR="00703087" w:rsidRPr="00B5201C" w:rsidRDefault="00703087" w:rsidP="00703087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№1</w:t>
      </w:r>
      <w:r w:rsidRPr="00B5201C">
        <w:rPr>
          <w:b/>
          <w:bCs/>
          <w:sz w:val="28"/>
          <w:szCs w:val="28"/>
          <w:u w:val="single"/>
        </w:rPr>
        <w:t>3</w:t>
      </w:r>
      <w:r w:rsidRPr="00B5201C">
        <w:rPr>
          <w:b/>
          <w:bCs/>
          <w:sz w:val="28"/>
          <w:szCs w:val="28"/>
          <w:u w:val="single"/>
        </w:rPr>
        <w:t xml:space="preserve">  </w:t>
      </w:r>
      <w:r w:rsidRPr="00B5201C">
        <w:rPr>
          <w:b/>
          <w:bCs/>
          <w:sz w:val="28"/>
          <w:szCs w:val="28"/>
          <w:u w:val="single"/>
        </w:rPr>
        <w:t>Субботник на кладбище</w:t>
      </w:r>
    </w:p>
    <w:p w:rsidR="00703087" w:rsidRPr="00B5201C" w:rsidRDefault="00703087" w:rsidP="00703087">
      <w:pPr>
        <w:jc w:val="both"/>
        <w:rPr>
          <w:bCs/>
          <w:sz w:val="28"/>
          <w:szCs w:val="28"/>
        </w:rPr>
      </w:pPr>
    </w:p>
    <w:p w:rsidR="00703087" w:rsidRPr="00B5201C" w:rsidRDefault="009E724A" w:rsidP="00160DD4">
      <w:pPr>
        <w:ind w:firstLine="708"/>
        <w:jc w:val="both"/>
        <w:rPr>
          <w:bCs/>
          <w:sz w:val="28"/>
          <w:szCs w:val="28"/>
        </w:rPr>
      </w:pPr>
      <w:proofErr w:type="gramStart"/>
      <w:r w:rsidRPr="00B5201C">
        <w:rPr>
          <w:bCs/>
          <w:sz w:val="28"/>
          <w:szCs w:val="28"/>
        </w:rPr>
        <w:t>К религиозному празднику Троица был проведен субботник на территории кладбища д.Омутница. Была произведена сортировка мусора с мест складирования, сжигание деревянных отходов, вывезен пластиковый мусор в контейнеры с.Октябрьский. Мы призываем жителей муниципального образования грамотно вести себя на кладбище: пластиковые и стеклянные бутылки необходимо уносить с собой и утилизировать в контейнеры, венки можно вывешивать на изгородь кладбища</w:t>
      </w:r>
      <w:r w:rsidR="00541F98" w:rsidRPr="00B5201C">
        <w:rPr>
          <w:bCs/>
          <w:sz w:val="28"/>
          <w:szCs w:val="28"/>
        </w:rPr>
        <w:t>.</w:t>
      </w:r>
      <w:proofErr w:type="gramEnd"/>
      <w:r w:rsidR="00541F98" w:rsidRPr="00B5201C">
        <w:rPr>
          <w:bCs/>
          <w:sz w:val="28"/>
          <w:szCs w:val="28"/>
        </w:rPr>
        <w:t xml:space="preserve"> В связи с тем, что в ящики для мусора попадают пищевые отходы, создается угроза распространения грызунами </w:t>
      </w:r>
      <w:proofErr w:type="spellStart"/>
      <w:r w:rsidR="00541F98" w:rsidRPr="00B5201C">
        <w:rPr>
          <w:bCs/>
          <w:sz w:val="28"/>
          <w:szCs w:val="28"/>
        </w:rPr>
        <w:t>геморрогической</w:t>
      </w:r>
      <w:proofErr w:type="spellEnd"/>
      <w:r w:rsidR="00541F98" w:rsidRPr="00B5201C">
        <w:rPr>
          <w:bCs/>
          <w:sz w:val="28"/>
          <w:szCs w:val="28"/>
        </w:rPr>
        <w:t xml:space="preserve"> лихорадки. Большая просьба в ящики для мусора не кидать пищевые отходы, а так же оставлять пищу  на могилках.</w:t>
      </w:r>
    </w:p>
    <w:p w:rsidR="00703087" w:rsidRPr="00B5201C" w:rsidRDefault="00703087" w:rsidP="006050E4">
      <w:pPr>
        <w:jc w:val="both"/>
        <w:rPr>
          <w:b/>
          <w:bCs/>
          <w:sz w:val="28"/>
          <w:szCs w:val="28"/>
          <w:u w:val="single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№1</w:t>
      </w:r>
      <w:r w:rsidR="00541F98" w:rsidRPr="00B5201C">
        <w:rPr>
          <w:b/>
          <w:bCs/>
          <w:sz w:val="28"/>
          <w:szCs w:val="28"/>
          <w:u w:val="single"/>
        </w:rPr>
        <w:t>4</w:t>
      </w:r>
      <w:r w:rsidR="000B70AE" w:rsidRPr="00B5201C">
        <w:rPr>
          <w:b/>
          <w:bCs/>
          <w:sz w:val="28"/>
          <w:szCs w:val="28"/>
          <w:u w:val="single"/>
        </w:rPr>
        <w:t xml:space="preserve"> </w:t>
      </w:r>
      <w:r w:rsidRPr="00B5201C">
        <w:rPr>
          <w:b/>
          <w:bCs/>
          <w:sz w:val="28"/>
          <w:szCs w:val="28"/>
          <w:u w:val="single"/>
        </w:rPr>
        <w:t xml:space="preserve"> Строительство и жилищно-коммунальное хозяйство</w:t>
      </w:r>
    </w:p>
    <w:p w:rsidR="006050E4" w:rsidRPr="00B5201C" w:rsidRDefault="00541F98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Завершено строительство двух жилых домов по федеральной программе «Переселение из ветхого жилья». Один дом двух квартирный в с.Октябрьский, один дом 7-ми квартирный в д.Трубашур. Капитально отремонтирована 1 скважина в д.Омутница. Продолжается подключение </w:t>
      </w:r>
      <w:r w:rsidRPr="00B5201C">
        <w:rPr>
          <w:sz w:val="28"/>
          <w:szCs w:val="28"/>
        </w:rPr>
        <w:lastRenderedPageBreak/>
        <w:t xml:space="preserve">частных жилых жомов к сети центрального водоснабжения в населенных пунктах. 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№1</w:t>
      </w:r>
      <w:r w:rsidR="00541F98" w:rsidRPr="00B5201C">
        <w:rPr>
          <w:b/>
          <w:bCs/>
          <w:sz w:val="28"/>
          <w:szCs w:val="28"/>
          <w:u w:val="single"/>
        </w:rPr>
        <w:t xml:space="preserve">5 </w:t>
      </w:r>
      <w:r w:rsidRPr="00B5201C">
        <w:rPr>
          <w:b/>
          <w:bCs/>
          <w:sz w:val="28"/>
          <w:szCs w:val="28"/>
          <w:u w:val="single"/>
        </w:rPr>
        <w:t xml:space="preserve">  </w:t>
      </w:r>
    </w:p>
    <w:p w:rsidR="006050E4" w:rsidRPr="00B5201C" w:rsidRDefault="00541F98" w:rsidP="006050E4">
      <w:pPr>
        <w:ind w:firstLine="72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В течение 2015 года не было нареканий жителей по поводу работы котельных в д.Трубашур и с.Октябрьский.  Был</w:t>
      </w:r>
      <w:r w:rsidR="00950D60" w:rsidRPr="00B5201C">
        <w:rPr>
          <w:sz w:val="28"/>
          <w:szCs w:val="28"/>
        </w:rPr>
        <w:t>и</w:t>
      </w:r>
      <w:r w:rsidRPr="00B5201C">
        <w:rPr>
          <w:sz w:val="28"/>
          <w:szCs w:val="28"/>
        </w:rPr>
        <w:t xml:space="preserve"> установлен</w:t>
      </w:r>
      <w:r w:rsidR="00950D60" w:rsidRPr="00B5201C">
        <w:rPr>
          <w:sz w:val="28"/>
          <w:szCs w:val="28"/>
        </w:rPr>
        <w:t>ы</w:t>
      </w:r>
      <w:r w:rsidRPr="00B5201C">
        <w:rPr>
          <w:sz w:val="28"/>
          <w:szCs w:val="28"/>
        </w:rPr>
        <w:t xml:space="preserve"> две базовые станции сотовой связи  в </w:t>
      </w:r>
      <w:proofErr w:type="gramStart"/>
      <w:r w:rsidRPr="00B5201C">
        <w:rPr>
          <w:sz w:val="28"/>
          <w:szCs w:val="28"/>
        </w:rPr>
        <w:t>с.Октябрьский: МТС</w:t>
      </w:r>
      <w:proofErr w:type="gramEnd"/>
      <w:r w:rsidRPr="00B5201C">
        <w:rPr>
          <w:sz w:val="28"/>
          <w:szCs w:val="28"/>
        </w:rPr>
        <w:t xml:space="preserve"> и Теле-2, что позволило жителям не т</w:t>
      </w:r>
      <w:r w:rsidR="00950D60" w:rsidRPr="00B5201C">
        <w:rPr>
          <w:sz w:val="28"/>
          <w:szCs w:val="28"/>
        </w:rPr>
        <w:t>о</w:t>
      </w:r>
      <w:r w:rsidRPr="00B5201C">
        <w:rPr>
          <w:sz w:val="28"/>
          <w:szCs w:val="28"/>
        </w:rPr>
        <w:t>лько выбрать подходящего оператора,</w:t>
      </w:r>
      <w:r w:rsidR="00950D60" w:rsidRPr="00B5201C">
        <w:rPr>
          <w:sz w:val="28"/>
          <w:szCs w:val="28"/>
        </w:rPr>
        <w:t xml:space="preserve"> но пользоваться интернетом. Многие жители отказались от стационарных телефонов. С 2013 года в муниципальном образовании налажено СМС-оповещение граждан об авариях, стихийных бедствиях, неблагоприятных погодных условиях. Для того</w:t>
      </w:r>
      <w:proofErr w:type="gramStart"/>
      <w:r w:rsidR="00950D60" w:rsidRPr="00B5201C">
        <w:rPr>
          <w:sz w:val="28"/>
          <w:szCs w:val="28"/>
        </w:rPr>
        <w:t>,</w:t>
      </w:r>
      <w:proofErr w:type="gramEnd"/>
      <w:r w:rsidR="00950D60" w:rsidRPr="00B5201C">
        <w:rPr>
          <w:sz w:val="28"/>
          <w:szCs w:val="28"/>
        </w:rPr>
        <w:t xml:space="preserve"> чтобы получать эти сообщения, необходимо написать заявление в Администрации муниципального образования и указать свой номер телефона.</w:t>
      </w:r>
    </w:p>
    <w:p w:rsidR="006050E4" w:rsidRPr="00B5201C" w:rsidRDefault="006050E4" w:rsidP="006050E4">
      <w:pPr>
        <w:jc w:val="both"/>
        <w:rPr>
          <w:sz w:val="28"/>
          <w:szCs w:val="28"/>
        </w:rPr>
      </w:pPr>
    </w:p>
    <w:p w:rsidR="006050E4" w:rsidRPr="00B5201C" w:rsidRDefault="006050E4" w:rsidP="006050E4">
      <w:pPr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№1</w:t>
      </w:r>
      <w:r w:rsidR="00950D60" w:rsidRPr="00B5201C">
        <w:rPr>
          <w:b/>
          <w:sz w:val="28"/>
          <w:szCs w:val="28"/>
          <w:u w:val="single"/>
        </w:rPr>
        <w:t>6</w:t>
      </w:r>
      <w:r w:rsidRPr="00B5201C">
        <w:rPr>
          <w:b/>
          <w:sz w:val="28"/>
          <w:szCs w:val="28"/>
          <w:u w:val="single"/>
        </w:rPr>
        <w:t xml:space="preserve"> </w:t>
      </w:r>
    </w:p>
    <w:p w:rsidR="006050E4" w:rsidRPr="00B5201C" w:rsidRDefault="00950D60" w:rsidP="00950D60">
      <w:pPr>
        <w:ind w:firstLine="720"/>
        <w:rPr>
          <w:sz w:val="28"/>
          <w:szCs w:val="28"/>
        </w:rPr>
      </w:pPr>
      <w:r w:rsidRPr="00B5201C">
        <w:rPr>
          <w:sz w:val="28"/>
          <w:szCs w:val="28"/>
        </w:rPr>
        <w:t>Борьба жителей д.Сепыч и д.Трубашур за нормальное существование в любое время года по поводу строительства моста через реку Сепыч продолжается. Жители не теряют надежды, что в скором времени мост через реку Сепыч будет построен.</w:t>
      </w:r>
    </w:p>
    <w:p w:rsidR="006050E4" w:rsidRPr="00B5201C" w:rsidRDefault="006050E4" w:rsidP="006050E4">
      <w:pPr>
        <w:rPr>
          <w:sz w:val="28"/>
          <w:szCs w:val="28"/>
        </w:rPr>
      </w:pPr>
    </w:p>
    <w:p w:rsidR="006050E4" w:rsidRPr="00B5201C" w:rsidRDefault="006050E4" w:rsidP="006050E4">
      <w:pPr>
        <w:rPr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№1</w:t>
      </w:r>
      <w:r w:rsidR="00950D60" w:rsidRPr="00B5201C">
        <w:rPr>
          <w:b/>
          <w:sz w:val="28"/>
          <w:szCs w:val="28"/>
          <w:u w:val="single"/>
        </w:rPr>
        <w:t>7</w:t>
      </w:r>
    </w:p>
    <w:p w:rsidR="006050E4" w:rsidRPr="00B5201C" w:rsidRDefault="006050E4" w:rsidP="006050E4">
      <w:pPr>
        <w:ind w:firstLine="708"/>
        <w:rPr>
          <w:sz w:val="28"/>
          <w:szCs w:val="28"/>
        </w:rPr>
      </w:pPr>
      <w:r w:rsidRPr="00B5201C">
        <w:rPr>
          <w:sz w:val="28"/>
          <w:szCs w:val="28"/>
        </w:rPr>
        <w:t>На территории поселения созданы  и работают 3 Товарищества собственников жилья.</w:t>
      </w:r>
    </w:p>
    <w:p w:rsidR="006050E4" w:rsidRPr="00B5201C" w:rsidRDefault="006050E4" w:rsidP="006050E4">
      <w:pPr>
        <w:ind w:firstLine="708"/>
        <w:rPr>
          <w:sz w:val="28"/>
          <w:szCs w:val="28"/>
        </w:rPr>
      </w:pPr>
      <w:r w:rsidRPr="00B5201C">
        <w:rPr>
          <w:sz w:val="28"/>
          <w:szCs w:val="28"/>
        </w:rPr>
        <w:t>Управляющая компания «Экодом» - с.Октябрьский</w:t>
      </w:r>
    </w:p>
    <w:p w:rsidR="006050E4" w:rsidRPr="00B5201C" w:rsidRDefault="006050E4" w:rsidP="006050E4">
      <w:pPr>
        <w:ind w:firstLine="708"/>
        <w:rPr>
          <w:sz w:val="28"/>
          <w:szCs w:val="28"/>
        </w:rPr>
      </w:pPr>
      <w:r w:rsidRPr="00B5201C">
        <w:rPr>
          <w:sz w:val="28"/>
          <w:szCs w:val="28"/>
        </w:rPr>
        <w:t>Управляющая компания «</w:t>
      </w:r>
      <w:proofErr w:type="spellStart"/>
      <w:r w:rsidRPr="00B5201C">
        <w:rPr>
          <w:sz w:val="28"/>
          <w:szCs w:val="28"/>
        </w:rPr>
        <w:t>Жилкомсервис</w:t>
      </w:r>
      <w:proofErr w:type="spellEnd"/>
      <w:r w:rsidRPr="00B5201C">
        <w:rPr>
          <w:sz w:val="28"/>
          <w:szCs w:val="28"/>
        </w:rPr>
        <w:t>» - д.Трубашур</w:t>
      </w:r>
    </w:p>
    <w:p w:rsidR="006050E4" w:rsidRPr="00B5201C" w:rsidRDefault="006050E4" w:rsidP="006050E4">
      <w:pPr>
        <w:ind w:firstLine="708"/>
        <w:rPr>
          <w:sz w:val="28"/>
          <w:szCs w:val="28"/>
        </w:rPr>
      </w:pPr>
      <w:r w:rsidRPr="00B5201C">
        <w:rPr>
          <w:sz w:val="28"/>
          <w:szCs w:val="28"/>
        </w:rPr>
        <w:t>Котельная в д.Трубашур перешла на обслуживание в ООО «Свет»</w:t>
      </w:r>
    </w:p>
    <w:p w:rsidR="006050E4" w:rsidRPr="00B5201C" w:rsidRDefault="006050E4" w:rsidP="006050E4">
      <w:pPr>
        <w:ind w:firstLine="708"/>
        <w:rPr>
          <w:sz w:val="28"/>
          <w:szCs w:val="28"/>
        </w:rPr>
      </w:pPr>
      <w:r w:rsidRPr="00B5201C">
        <w:rPr>
          <w:sz w:val="28"/>
          <w:szCs w:val="28"/>
        </w:rPr>
        <w:t xml:space="preserve">ООО «Водосток» – организация, обслуживающая систему водоснабжения и водоотведения </w:t>
      </w:r>
      <w:proofErr w:type="gramStart"/>
      <w:r w:rsidRPr="00B5201C">
        <w:rPr>
          <w:sz w:val="28"/>
          <w:szCs w:val="28"/>
        </w:rPr>
        <w:t>в</w:t>
      </w:r>
      <w:proofErr w:type="gramEnd"/>
      <w:r w:rsidRPr="00B5201C">
        <w:rPr>
          <w:sz w:val="28"/>
          <w:szCs w:val="28"/>
        </w:rPr>
        <w:t xml:space="preserve"> с. Октябрьский, д. Трубашур, д. Омутница.</w:t>
      </w:r>
    </w:p>
    <w:p w:rsidR="006050E4" w:rsidRPr="00B5201C" w:rsidRDefault="006050E4" w:rsidP="006050E4">
      <w:pPr>
        <w:rPr>
          <w:b/>
          <w:sz w:val="28"/>
          <w:szCs w:val="28"/>
        </w:rPr>
      </w:pPr>
    </w:p>
    <w:p w:rsidR="006050E4" w:rsidRPr="00B5201C" w:rsidRDefault="006050E4" w:rsidP="006050E4">
      <w:pPr>
        <w:rPr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№1</w:t>
      </w:r>
      <w:r w:rsidR="00950D60" w:rsidRPr="00B5201C">
        <w:rPr>
          <w:b/>
          <w:sz w:val="28"/>
          <w:szCs w:val="28"/>
          <w:u w:val="single"/>
        </w:rPr>
        <w:t>8</w:t>
      </w:r>
      <w:r w:rsidRPr="00B5201C">
        <w:rPr>
          <w:b/>
          <w:bCs/>
          <w:sz w:val="28"/>
          <w:szCs w:val="28"/>
          <w:u w:val="single"/>
        </w:rPr>
        <w:t xml:space="preserve">   Благоустройство</w:t>
      </w:r>
      <w:r w:rsidR="00950D60" w:rsidRPr="00B5201C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950D60" w:rsidRPr="00B5201C">
        <w:rPr>
          <w:b/>
          <w:bCs/>
          <w:sz w:val="28"/>
          <w:szCs w:val="28"/>
          <w:u w:val="single"/>
        </w:rPr>
        <w:t xml:space="preserve">( </w:t>
      </w:r>
      <w:proofErr w:type="gramEnd"/>
      <w:r w:rsidR="00950D60" w:rsidRPr="00B5201C">
        <w:rPr>
          <w:b/>
          <w:bCs/>
          <w:sz w:val="28"/>
          <w:szCs w:val="28"/>
          <w:u w:val="single"/>
        </w:rPr>
        <w:t>дорожная деятельность)</w:t>
      </w:r>
    </w:p>
    <w:p w:rsidR="006050E4" w:rsidRPr="00B5201C" w:rsidRDefault="00950D60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В связи с тем, что в 2015 году много средств ушло на подготовку документации для регистрации дорог внутри поселении и постановки их на кадастровый учет, Администрация МО «Октябрьское» была ограничена в средствах на ремонт дорог. Неблагоприятные погодные условия летом 2015 года не позволили вовремя отремонтировать и </w:t>
      </w:r>
      <w:proofErr w:type="spellStart"/>
      <w:r w:rsidRPr="00B5201C">
        <w:rPr>
          <w:bCs/>
          <w:sz w:val="28"/>
          <w:szCs w:val="28"/>
        </w:rPr>
        <w:t>прогрейдировать</w:t>
      </w:r>
      <w:proofErr w:type="spellEnd"/>
      <w:r w:rsidRPr="00B5201C">
        <w:rPr>
          <w:bCs/>
          <w:sz w:val="28"/>
          <w:szCs w:val="28"/>
        </w:rPr>
        <w:t xml:space="preserve"> грунтовые дороги. Но в сентябре 2015 года был произведен ремонт дорог в д.Омутница, в октябре-ноябре 2015 года ремонтировалась дорога до д.Якшино. В течение зимы нареканий на расчистку дорог не было.</w:t>
      </w:r>
    </w:p>
    <w:p w:rsidR="006050E4" w:rsidRPr="00B5201C" w:rsidRDefault="006050E4" w:rsidP="006050E4">
      <w:pPr>
        <w:jc w:val="both"/>
        <w:rPr>
          <w:b/>
          <w:bCs/>
          <w:sz w:val="28"/>
          <w:szCs w:val="28"/>
        </w:rPr>
      </w:pPr>
    </w:p>
    <w:p w:rsidR="00950D60" w:rsidRPr="00B5201C" w:rsidRDefault="00950D60" w:rsidP="006050E4">
      <w:pPr>
        <w:jc w:val="both"/>
        <w:rPr>
          <w:b/>
          <w:bCs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 1</w:t>
      </w:r>
      <w:r w:rsidR="00950D60" w:rsidRPr="00B5201C">
        <w:rPr>
          <w:b/>
          <w:bCs/>
          <w:sz w:val="28"/>
          <w:szCs w:val="28"/>
          <w:u w:val="single"/>
        </w:rPr>
        <w:t xml:space="preserve">9 </w:t>
      </w:r>
      <w:r w:rsidR="009261C4" w:rsidRPr="00B5201C">
        <w:rPr>
          <w:b/>
          <w:bCs/>
          <w:sz w:val="28"/>
          <w:szCs w:val="28"/>
          <w:u w:val="single"/>
        </w:rPr>
        <w:t xml:space="preserve">  </w:t>
      </w:r>
      <w:r w:rsidR="00950D60" w:rsidRPr="00B5201C">
        <w:rPr>
          <w:b/>
          <w:bCs/>
          <w:sz w:val="28"/>
          <w:szCs w:val="28"/>
          <w:u w:val="single"/>
        </w:rPr>
        <w:t>Благоустройство (детские площадки)</w:t>
      </w:r>
      <w:r w:rsidRPr="00B5201C">
        <w:rPr>
          <w:b/>
          <w:bCs/>
          <w:sz w:val="28"/>
          <w:szCs w:val="28"/>
          <w:u w:val="single"/>
        </w:rPr>
        <w:t xml:space="preserve">  </w:t>
      </w:r>
    </w:p>
    <w:p w:rsidR="006050E4" w:rsidRPr="00B5201C" w:rsidRDefault="009261C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Благодаря  активности жителей, закончено обустройство детской площадки по ул. Полевая (четная сторона), установлена детская площадка на центральной площади, огорожена детская площадка во дворах ул. Полевая (нечетная сторона).</w:t>
      </w:r>
    </w:p>
    <w:p w:rsidR="009261C4" w:rsidRPr="00B5201C" w:rsidRDefault="009261C4" w:rsidP="006050E4">
      <w:pPr>
        <w:rPr>
          <w:b/>
          <w:bCs/>
          <w:sz w:val="28"/>
          <w:szCs w:val="28"/>
          <w:u w:val="single"/>
        </w:rPr>
      </w:pPr>
    </w:p>
    <w:p w:rsidR="006050E4" w:rsidRPr="00B5201C" w:rsidRDefault="006050E4" w:rsidP="006050E4">
      <w:pPr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</w:t>
      </w:r>
      <w:r w:rsidR="009261C4" w:rsidRPr="00B5201C">
        <w:rPr>
          <w:b/>
          <w:bCs/>
          <w:sz w:val="28"/>
          <w:szCs w:val="28"/>
          <w:u w:val="single"/>
        </w:rPr>
        <w:t>20 Благоустройство (вывоз мусора)</w:t>
      </w:r>
    </w:p>
    <w:p w:rsidR="009261C4" w:rsidRPr="00B5201C" w:rsidRDefault="009261C4" w:rsidP="009261C4">
      <w:pPr>
        <w:ind w:firstLine="708"/>
        <w:jc w:val="both"/>
        <w:rPr>
          <w:bCs/>
          <w:sz w:val="28"/>
          <w:szCs w:val="28"/>
        </w:rPr>
      </w:pPr>
      <w:proofErr w:type="gramStart"/>
      <w:r w:rsidRPr="00B5201C">
        <w:rPr>
          <w:bCs/>
          <w:sz w:val="28"/>
          <w:szCs w:val="28"/>
        </w:rPr>
        <w:t>С октября 2012 года в  с. Октябрьский  производится  вывоз  мусора на полигон.</w:t>
      </w:r>
      <w:proofErr w:type="gramEnd"/>
      <w:r w:rsidRPr="00B5201C">
        <w:rPr>
          <w:bCs/>
          <w:sz w:val="28"/>
          <w:szCs w:val="28"/>
        </w:rPr>
        <w:t xml:space="preserve"> Обустроена 21 площадка, установлено  24 контейнера. С сентября 2015 года централизованно вывозится мусор в д.Трубашур.</w:t>
      </w:r>
      <w:r w:rsidRPr="00B5201C">
        <w:rPr>
          <w:bCs/>
          <w:sz w:val="28"/>
          <w:szCs w:val="28"/>
        </w:rPr>
        <w:t xml:space="preserve"> Низкая собираемость средств с населения за вывоз мусора может повлечь за собой расторжение договора на вывоз мусора </w:t>
      </w:r>
      <w:r w:rsidR="0033766F" w:rsidRPr="00B5201C">
        <w:rPr>
          <w:bCs/>
          <w:sz w:val="28"/>
          <w:szCs w:val="28"/>
        </w:rPr>
        <w:t>в частном секторе с.Октябрьский.</w:t>
      </w:r>
    </w:p>
    <w:p w:rsidR="006050E4" w:rsidRPr="00B5201C" w:rsidRDefault="006050E4" w:rsidP="0033766F">
      <w:pPr>
        <w:rPr>
          <w:b/>
          <w:bCs/>
          <w:sz w:val="28"/>
          <w:szCs w:val="28"/>
        </w:rPr>
      </w:pPr>
    </w:p>
    <w:p w:rsidR="006050E4" w:rsidRPr="00B5201C" w:rsidRDefault="006050E4" w:rsidP="006050E4">
      <w:pPr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№21   Образование</w:t>
      </w:r>
    </w:p>
    <w:p w:rsidR="006050E4" w:rsidRPr="00B5201C" w:rsidRDefault="006050E4" w:rsidP="006050E4">
      <w:pPr>
        <w:ind w:firstLine="360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На территори</w:t>
      </w:r>
      <w:r w:rsidR="0033766F" w:rsidRPr="00B5201C">
        <w:rPr>
          <w:bCs/>
          <w:sz w:val="28"/>
          <w:szCs w:val="28"/>
        </w:rPr>
        <w:t>и</w:t>
      </w:r>
      <w:r w:rsidRPr="00B5201C">
        <w:rPr>
          <w:bCs/>
          <w:sz w:val="28"/>
          <w:szCs w:val="28"/>
        </w:rPr>
        <w:t xml:space="preserve"> поселения работают 2 учреждения образования: </w:t>
      </w:r>
      <w:proofErr w:type="spellStart"/>
      <w:r w:rsidRPr="00B5201C">
        <w:rPr>
          <w:bCs/>
          <w:sz w:val="28"/>
          <w:szCs w:val="28"/>
        </w:rPr>
        <w:t>Трубашурская</w:t>
      </w:r>
      <w:proofErr w:type="spellEnd"/>
      <w:r w:rsidRPr="00B5201C">
        <w:rPr>
          <w:bCs/>
          <w:sz w:val="28"/>
          <w:szCs w:val="28"/>
        </w:rPr>
        <w:t xml:space="preserve"> начальная школа – сад, Октябрьская СОШ. </w:t>
      </w:r>
    </w:p>
    <w:p w:rsidR="006050E4" w:rsidRPr="00B5201C" w:rsidRDefault="006050E4" w:rsidP="006050E4">
      <w:pPr>
        <w:ind w:left="360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Работают два школьных маршрута: с.Октябрьский – д.Трубашур,</w:t>
      </w:r>
    </w:p>
    <w:p w:rsidR="006050E4" w:rsidRPr="00B5201C" w:rsidRDefault="006050E4" w:rsidP="006050E4">
      <w:p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 с.Октябрьский – д.Омутница.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В 201</w:t>
      </w:r>
      <w:r w:rsidR="0033766F" w:rsidRPr="00B5201C">
        <w:rPr>
          <w:bCs/>
          <w:sz w:val="28"/>
          <w:szCs w:val="28"/>
        </w:rPr>
        <w:t>5</w:t>
      </w:r>
      <w:r w:rsidRPr="00B5201C">
        <w:rPr>
          <w:bCs/>
          <w:sz w:val="28"/>
          <w:szCs w:val="28"/>
        </w:rPr>
        <w:t xml:space="preserve"> году </w:t>
      </w:r>
      <w:r w:rsidR="0033766F" w:rsidRPr="00B5201C">
        <w:rPr>
          <w:bCs/>
          <w:sz w:val="28"/>
          <w:szCs w:val="28"/>
        </w:rPr>
        <w:t>были заменены окна в МОУ «</w:t>
      </w:r>
      <w:proofErr w:type="spellStart"/>
      <w:r w:rsidR="0033766F" w:rsidRPr="00B5201C">
        <w:rPr>
          <w:bCs/>
          <w:sz w:val="28"/>
          <w:szCs w:val="28"/>
        </w:rPr>
        <w:t>Трубашурская</w:t>
      </w:r>
      <w:proofErr w:type="spellEnd"/>
      <w:r w:rsidR="0033766F" w:rsidRPr="00B5201C">
        <w:rPr>
          <w:bCs/>
          <w:sz w:val="28"/>
          <w:szCs w:val="28"/>
        </w:rPr>
        <w:t xml:space="preserve"> начальная школа-сад», отремонтирован спортивный зал в МОУ «Октябрьская СОШ», проложены беговые дорожки по территории Октябрьской школы, начат ремонт кровли здания детского сада в с.Октябрьский.</w:t>
      </w:r>
    </w:p>
    <w:p w:rsidR="006050E4" w:rsidRPr="00B5201C" w:rsidRDefault="006050E4" w:rsidP="006050E4">
      <w:pPr>
        <w:ind w:firstLine="708"/>
        <w:jc w:val="both"/>
        <w:rPr>
          <w:b/>
          <w:bCs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№22  Культура</w:t>
      </w:r>
      <w:r w:rsidR="0033766F" w:rsidRPr="00B5201C">
        <w:rPr>
          <w:b/>
          <w:bCs/>
          <w:sz w:val="28"/>
          <w:szCs w:val="28"/>
          <w:u w:val="single"/>
        </w:rPr>
        <w:t xml:space="preserve"> (клубы)</w:t>
      </w:r>
    </w:p>
    <w:p w:rsidR="006050E4" w:rsidRPr="00B5201C" w:rsidRDefault="0033766F" w:rsidP="0033766F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В 2015 году в результате реорганизации учреждения культуры </w:t>
      </w:r>
      <w:r w:rsidR="006050E4" w:rsidRPr="00B5201C">
        <w:rPr>
          <w:bCs/>
          <w:sz w:val="28"/>
          <w:szCs w:val="28"/>
        </w:rPr>
        <w:t>муниципально</w:t>
      </w:r>
      <w:r w:rsidRPr="00B5201C">
        <w:rPr>
          <w:bCs/>
          <w:sz w:val="28"/>
          <w:szCs w:val="28"/>
        </w:rPr>
        <w:t xml:space="preserve">го </w:t>
      </w:r>
      <w:r w:rsidR="006050E4" w:rsidRPr="00B5201C">
        <w:rPr>
          <w:bCs/>
          <w:sz w:val="28"/>
          <w:szCs w:val="28"/>
        </w:rPr>
        <w:t>образовани</w:t>
      </w:r>
      <w:r w:rsidRPr="00B5201C">
        <w:rPr>
          <w:bCs/>
          <w:sz w:val="28"/>
          <w:szCs w:val="28"/>
        </w:rPr>
        <w:t>я</w:t>
      </w:r>
      <w:r w:rsidR="006050E4" w:rsidRPr="00B5201C">
        <w:rPr>
          <w:bCs/>
          <w:sz w:val="28"/>
          <w:szCs w:val="28"/>
        </w:rPr>
        <w:t xml:space="preserve"> </w:t>
      </w:r>
      <w:r w:rsidRPr="00B5201C">
        <w:rPr>
          <w:bCs/>
          <w:sz w:val="28"/>
          <w:szCs w:val="28"/>
        </w:rPr>
        <w:t xml:space="preserve">перешли в ведение Администрации Глазовского района и </w:t>
      </w:r>
      <w:r w:rsidR="006050E4" w:rsidRPr="00B5201C">
        <w:rPr>
          <w:bCs/>
          <w:sz w:val="28"/>
          <w:szCs w:val="28"/>
        </w:rPr>
        <w:t xml:space="preserve">работают </w:t>
      </w:r>
      <w:r w:rsidRPr="00B5201C">
        <w:rPr>
          <w:bCs/>
          <w:sz w:val="28"/>
          <w:szCs w:val="28"/>
        </w:rPr>
        <w:t xml:space="preserve">в составе Централизованной системы культуры и туризма. </w:t>
      </w:r>
      <w:r w:rsidR="006050E4" w:rsidRPr="00B5201C">
        <w:rPr>
          <w:bCs/>
          <w:sz w:val="28"/>
          <w:szCs w:val="28"/>
        </w:rPr>
        <w:t xml:space="preserve"> </w:t>
      </w:r>
    </w:p>
    <w:p w:rsidR="006050E4" w:rsidRPr="00B5201C" w:rsidRDefault="006050E4" w:rsidP="006050E4">
      <w:pPr>
        <w:jc w:val="both"/>
        <w:rPr>
          <w:bCs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№23</w:t>
      </w:r>
      <w:r w:rsidR="0033766F" w:rsidRPr="00B5201C">
        <w:rPr>
          <w:b/>
          <w:bCs/>
          <w:sz w:val="28"/>
          <w:szCs w:val="28"/>
          <w:u w:val="single"/>
        </w:rPr>
        <w:t xml:space="preserve"> Культура (Библиотека)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На территории поселения работает  библиотека с книжным фондом – 5,</w:t>
      </w:r>
      <w:r w:rsidR="0033766F" w:rsidRPr="00B5201C">
        <w:rPr>
          <w:bCs/>
          <w:sz w:val="28"/>
          <w:szCs w:val="28"/>
        </w:rPr>
        <w:t>5</w:t>
      </w:r>
      <w:r w:rsidRPr="00B5201C">
        <w:rPr>
          <w:bCs/>
          <w:sz w:val="28"/>
          <w:szCs w:val="28"/>
        </w:rPr>
        <w:t xml:space="preserve"> тыс.  экземпляров и обслуживает 1000 читателей.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В течение года библиотека работала с населением   по улучшению компьютерной грамотности, по изучению истории родного поселка, по пробуждению  детского интереса к книге и чтению</w:t>
      </w:r>
      <w:r w:rsidR="0033766F" w:rsidRPr="00B5201C">
        <w:rPr>
          <w:bCs/>
          <w:sz w:val="28"/>
          <w:szCs w:val="28"/>
        </w:rPr>
        <w:t>. Традиционными стали мастер классы по рукоделию, организуются выставки народного творчества, посиделки. Проводится чествование юбиляров.</w:t>
      </w:r>
      <w:r w:rsidRPr="00B5201C">
        <w:rPr>
          <w:bCs/>
          <w:sz w:val="28"/>
          <w:szCs w:val="28"/>
        </w:rPr>
        <w:t xml:space="preserve"> </w:t>
      </w:r>
    </w:p>
    <w:p w:rsidR="006050E4" w:rsidRPr="00B5201C" w:rsidRDefault="006050E4" w:rsidP="006050E4">
      <w:pPr>
        <w:jc w:val="both"/>
        <w:rPr>
          <w:b/>
          <w:bCs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№2</w:t>
      </w:r>
      <w:r w:rsidR="0033766F" w:rsidRPr="00B5201C">
        <w:rPr>
          <w:b/>
          <w:bCs/>
          <w:sz w:val="28"/>
          <w:szCs w:val="28"/>
          <w:u w:val="single"/>
        </w:rPr>
        <w:t>4</w:t>
      </w:r>
      <w:r w:rsidRPr="00B5201C">
        <w:rPr>
          <w:b/>
          <w:bCs/>
          <w:sz w:val="28"/>
          <w:szCs w:val="28"/>
          <w:u w:val="single"/>
        </w:rPr>
        <w:t xml:space="preserve">  Физкультура и спорт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Стало традицией проведение спартакиады среди организаций, учреждений и предприятий, находящихся на территории МО «Октябрьское». 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Лучшими признаны коллектив</w:t>
      </w:r>
      <w:proofErr w:type="gramStart"/>
      <w:r w:rsidRPr="00B5201C">
        <w:rPr>
          <w:bCs/>
          <w:sz w:val="28"/>
          <w:szCs w:val="28"/>
        </w:rPr>
        <w:t>ы ООО</w:t>
      </w:r>
      <w:proofErr w:type="gramEnd"/>
      <w:r w:rsidRPr="00B5201C">
        <w:rPr>
          <w:bCs/>
          <w:sz w:val="28"/>
          <w:szCs w:val="28"/>
        </w:rPr>
        <w:t xml:space="preserve"> «Октябрьский», ИП Чаплыгина, ИП Пушков, МОУ «Октябрьская СОШ», КЦСОН д.Трубашур, сборная команда МУК «Октябрьский ЦСДК», амбулатория и  Администрация, команда ветеранов.</w:t>
      </w:r>
      <w:r w:rsidR="0033766F" w:rsidRPr="00B5201C">
        <w:rPr>
          <w:bCs/>
          <w:sz w:val="28"/>
          <w:szCs w:val="28"/>
        </w:rPr>
        <w:t xml:space="preserve"> </w:t>
      </w:r>
    </w:p>
    <w:p w:rsidR="006271BA" w:rsidRPr="00B5201C" w:rsidRDefault="006271BA" w:rsidP="006271BA">
      <w:pPr>
        <w:jc w:val="both"/>
        <w:rPr>
          <w:bCs/>
          <w:sz w:val="28"/>
          <w:szCs w:val="28"/>
        </w:rPr>
      </w:pPr>
    </w:p>
    <w:p w:rsidR="006271BA" w:rsidRPr="00B5201C" w:rsidRDefault="006271BA" w:rsidP="006271BA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 xml:space="preserve">Слайд №25. </w:t>
      </w:r>
      <w:r w:rsidRPr="00B5201C">
        <w:rPr>
          <w:b/>
          <w:bCs/>
          <w:sz w:val="28"/>
          <w:szCs w:val="28"/>
          <w:u w:val="single"/>
        </w:rPr>
        <w:t>Физкультура и спорт</w:t>
      </w:r>
    </w:p>
    <w:p w:rsidR="006271BA" w:rsidRPr="00B5201C" w:rsidRDefault="006271BA" w:rsidP="006271BA">
      <w:pPr>
        <w:jc w:val="both"/>
        <w:rPr>
          <w:b/>
          <w:bCs/>
          <w:sz w:val="28"/>
          <w:szCs w:val="28"/>
          <w:u w:val="single"/>
        </w:rPr>
      </w:pPr>
    </w:p>
    <w:p w:rsidR="006271BA" w:rsidRPr="00B5201C" w:rsidRDefault="006271BA" w:rsidP="006271BA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Команда пенсионеров и инвалидов поселения принимает активное участие в районных спортивных соревнованиях «Золотой возраст». </w:t>
      </w:r>
    </w:p>
    <w:p w:rsidR="006271BA" w:rsidRPr="00B5201C" w:rsidRDefault="006271BA" w:rsidP="006271BA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lastRenderedPageBreak/>
        <w:t xml:space="preserve">Лучшие спортсмены: Чирков Алексей  Николаевич, Никитин Виталий Аркадьевич, </w:t>
      </w:r>
      <w:proofErr w:type="spellStart"/>
      <w:r w:rsidRPr="00B5201C">
        <w:rPr>
          <w:bCs/>
          <w:sz w:val="28"/>
          <w:szCs w:val="28"/>
        </w:rPr>
        <w:t>Зянкина</w:t>
      </w:r>
      <w:proofErr w:type="spellEnd"/>
      <w:r w:rsidRPr="00B5201C">
        <w:rPr>
          <w:bCs/>
          <w:sz w:val="28"/>
          <w:szCs w:val="28"/>
        </w:rPr>
        <w:t xml:space="preserve"> Любовь Петровна,</w:t>
      </w:r>
      <w:r w:rsidRPr="00B5201C">
        <w:rPr>
          <w:bCs/>
          <w:sz w:val="28"/>
          <w:szCs w:val="28"/>
        </w:rPr>
        <w:t xml:space="preserve"> </w:t>
      </w:r>
      <w:proofErr w:type="spellStart"/>
      <w:r w:rsidRPr="00B5201C">
        <w:rPr>
          <w:bCs/>
          <w:sz w:val="28"/>
          <w:szCs w:val="28"/>
        </w:rPr>
        <w:t>Шулакова</w:t>
      </w:r>
      <w:proofErr w:type="spellEnd"/>
      <w:r w:rsidRPr="00B5201C">
        <w:rPr>
          <w:bCs/>
          <w:sz w:val="28"/>
          <w:szCs w:val="28"/>
        </w:rPr>
        <w:t xml:space="preserve"> Галина Анатольевна.</w:t>
      </w:r>
      <w:r w:rsidRPr="00B5201C">
        <w:rPr>
          <w:bCs/>
          <w:sz w:val="28"/>
          <w:szCs w:val="28"/>
        </w:rPr>
        <w:t xml:space="preserve"> </w:t>
      </w:r>
    </w:p>
    <w:p w:rsidR="006271BA" w:rsidRPr="00B5201C" w:rsidRDefault="006271BA" w:rsidP="006271BA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Очень проблематично отправлять ветеранов на районные спортивные соревнования в связи с отсутствием доктора.</w:t>
      </w:r>
    </w:p>
    <w:p w:rsidR="0033766F" w:rsidRPr="00B5201C" w:rsidRDefault="0033766F" w:rsidP="0033766F">
      <w:pPr>
        <w:jc w:val="both"/>
        <w:rPr>
          <w:b/>
          <w:bCs/>
          <w:iCs/>
          <w:sz w:val="28"/>
          <w:szCs w:val="28"/>
          <w:u w:val="single"/>
        </w:rPr>
      </w:pPr>
    </w:p>
    <w:p w:rsidR="006271BA" w:rsidRPr="00B5201C" w:rsidRDefault="006271BA" w:rsidP="0033766F">
      <w:pPr>
        <w:jc w:val="both"/>
        <w:rPr>
          <w:b/>
          <w:bCs/>
          <w:iCs/>
          <w:sz w:val="28"/>
          <w:szCs w:val="28"/>
          <w:u w:val="single"/>
        </w:rPr>
      </w:pPr>
    </w:p>
    <w:p w:rsidR="006271BA" w:rsidRPr="00B5201C" w:rsidRDefault="006271BA" w:rsidP="0033766F">
      <w:pPr>
        <w:jc w:val="both"/>
        <w:rPr>
          <w:b/>
          <w:bCs/>
          <w:iCs/>
          <w:sz w:val="28"/>
          <w:szCs w:val="28"/>
          <w:u w:val="single"/>
        </w:rPr>
      </w:pPr>
    </w:p>
    <w:p w:rsidR="0033766F" w:rsidRPr="00B5201C" w:rsidRDefault="0033766F" w:rsidP="0033766F">
      <w:pPr>
        <w:jc w:val="both"/>
        <w:rPr>
          <w:b/>
          <w:bCs/>
          <w:iCs/>
          <w:sz w:val="28"/>
          <w:szCs w:val="28"/>
          <w:u w:val="single"/>
        </w:rPr>
      </w:pPr>
      <w:r w:rsidRPr="00B5201C">
        <w:rPr>
          <w:b/>
          <w:bCs/>
          <w:iCs/>
          <w:sz w:val="28"/>
          <w:szCs w:val="28"/>
          <w:u w:val="single"/>
        </w:rPr>
        <w:t>Слайд 2</w:t>
      </w:r>
      <w:r w:rsidR="006271BA" w:rsidRPr="00B5201C">
        <w:rPr>
          <w:b/>
          <w:bCs/>
          <w:iCs/>
          <w:sz w:val="28"/>
          <w:szCs w:val="28"/>
          <w:u w:val="single"/>
        </w:rPr>
        <w:t>6</w:t>
      </w:r>
      <w:r w:rsidRPr="00B5201C">
        <w:rPr>
          <w:b/>
          <w:bCs/>
          <w:iCs/>
          <w:sz w:val="28"/>
          <w:szCs w:val="28"/>
          <w:u w:val="single"/>
        </w:rPr>
        <w:t>.  МУСО КЦСОН д.Трубашур</w:t>
      </w:r>
    </w:p>
    <w:p w:rsidR="0033766F" w:rsidRPr="00B5201C" w:rsidRDefault="0033766F" w:rsidP="0033766F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Коллектив </w:t>
      </w:r>
      <w:proofErr w:type="spellStart"/>
      <w:r w:rsidRPr="00B5201C">
        <w:rPr>
          <w:bCs/>
          <w:sz w:val="28"/>
          <w:szCs w:val="28"/>
        </w:rPr>
        <w:t>Трубашурского</w:t>
      </w:r>
      <w:proofErr w:type="spellEnd"/>
      <w:r w:rsidRPr="00B5201C">
        <w:rPr>
          <w:bCs/>
          <w:sz w:val="28"/>
          <w:szCs w:val="28"/>
        </w:rPr>
        <w:t xml:space="preserve"> отделения  МУСО КЦСОН активно участвует во всех спортивных мероприятиях муниципального образования, в художественных мероприятиях  МУК «</w:t>
      </w:r>
      <w:proofErr w:type="spellStart"/>
      <w:r w:rsidRPr="00B5201C">
        <w:rPr>
          <w:bCs/>
          <w:sz w:val="28"/>
          <w:szCs w:val="28"/>
        </w:rPr>
        <w:t>Трубашурский</w:t>
      </w:r>
      <w:proofErr w:type="spellEnd"/>
      <w:r w:rsidRPr="00B5201C">
        <w:rPr>
          <w:bCs/>
          <w:sz w:val="28"/>
          <w:szCs w:val="28"/>
        </w:rPr>
        <w:t xml:space="preserve"> ДНТ». В Центре за год отдохнули 1</w:t>
      </w:r>
      <w:r w:rsidR="006271BA" w:rsidRPr="00B5201C">
        <w:rPr>
          <w:bCs/>
          <w:sz w:val="28"/>
          <w:szCs w:val="28"/>
        </w:rPr>
        <w:t>0</w:t>
      </w:r>
      <w:r w:rsidRPr="00B5201C">
        <w:rPr>
          <w:bCs/>
          <w:sz w:val="28"/>
          <w:szCs w:val="28"/>
        </w:rPr>
        <w:t xml:space="preserve"> жителей муниципального образования.</w:t>
      </w:r>
    </w:p>
    <w:p w:rsidR="006050E4" w:rsidRPr="00B5201C" w:rsidRDefault="006050E4" w:rsidP="006271BA">
      <w:pPr>
        <w:jc w:val="both"/>
        <w:rPr>
          <w:bCs/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№27    Торговля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proofErr w:type="gramStart"/>
      <w:r w:rsidRPr="00B5201C">
        <w:rPr>
          <w:bCs/>
          <w:sz w:val="28"/>
          <w:szCs w:val="28"/>
        </w:rPr>
        <w:t>В трёх населённых пунктах организована стационарная торговля (ИП Кытманова, ИП Сидорова-Чаплыгина, ИП  Бронников</w:t>
      </w:r>
      <w:r w:rsidR="006271BA" w:rsidRPr="00B5201C">
        <w:rPr>
          <w:bCs/>
          <w:sz w:val="28"/>
          <w:szCs w:val="28"/>
        </w:rPr>
        <w:t>, открылся магазин «Семейный» в с.Октябрьский.</w:t>
      </w:r>
      <w:r w:rsidRPr="00B5201C">
        <w:rPr>
          <w:bCs/>
          <w:sz w:val="28"/>
          <w:szCs w:val="28"/>
        </w:rPr>
        <w:t xml:space="preserve"> </w:t>
      </w:r>
      <w:proofErr w:type="gramEnd"/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 xml:space="preserve">В д. </w:t>
      </w:r>
      <w:proofErr w:type="spellStart"/>
      <w:r w:rsidRPr="00B5201C">
        <w:rPr>
          <w:bCs/>
          <w:sz w:val="28"/>
          <w:szCs w:val="28"/>
        </w:rPr>
        <w:t>Котнырево</w:t>
      </w:r>
      <w:proofErr w:type="spellEnd"/>
      <w:r w:rsidRPr="00B5201C">
        <w:rPr>
          <w:bCs/>
          <w:sz w:val="28"/>
          <w:szCs w:val="28"/>
        </w:rPr>
        <w:t>, д. Сепыч – выездная торговля  РАЙПО</w:t>
      </w:r>
    </w:p>
    <w:p w:rsidR="006050E4" w:rsidRPr="00B5201C" w:rsidRDefault="006050E4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Нет торговли в домах 1177, 1181, 1182 км.</w:t>
      </w:r>
    </w:p>
    <w:p w:rsidR="006050E4" w:rsidRPr="00B5201C" w:rsidRDefault="006271BA" w:rsidP="006050E4">
      <w:pPr>
        <w:ind w:firstLine="708"/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Р</w:t>
      </w:r>
      <w:r w:rsidR="006050E4" w:rsidRPr="00B5201C">
        <w:rPr>
          <w:bCs/>
          <w:sz w:val="28"/>
          <w:szCs w:val="28"/>
        </w:rPr>
        <w:t xml:space="preserve">аботает пекарня в с.Октябрьский, расширяя свой ассортимент.  </w:t>
      </w:r>
    </w:p>
    <w:p w:rsidR="006050E4" w:rsidRPr="00B5201C" w:rsidRDefault="006050E4" w:rsidP="006050E4">
      <w:pPr>
        <w:rPr>
          <w:bCs/>
          <w:sz w:val="28"/>
          <w:szCs w:val="28"/>
        </w:rPr>
      </w:pPr>
    </w:p>
    <w:p w:rsidR="006050E4" w:rsidRPr="00B5201C" w:rsidRDefault="006050E4" w:rsidP="006050E4">
      <w:pPr>
        <w:rPr>
          <w:b/>
          <w:bCs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 xml:space="preserve">Слайд 28   </w:t>
      </w:r>
      <w:r w:rsidRPr="00B5201C">
        <w:rPr>
          <w:sz w:val="28"/>
          <w:szCs w:val="28"/>
          <w:u w:val="single"/>
        </w:rPr>
        <w:t xml:space="preserve"> </w:t>
      </w:r>
      <w:r w:rsidRPr="00B5201C">
        <w:rPr>
          <w:b/>
          <w:bCs/>
          <w:sz w:val="28"/>
          <w:szCs w:val="28"/>
          <w:u w:val="single"/>
        </w:rPr>
        <w:t>Пожарная безопасность</w:t>
      </w:r>
    </w:p>
    <w:p w:rsidR="006271BA" w:rsidRPr="00B5201C" w:rsidRDefault="006271BA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Регулярно проводятся профилактические мероприятия по пожарной безопасности совместно с работниками ПЧ-17, ПЧ-44, ОНД </w:t>
      </w:r>
      <w:proofErr w:type="spellStart"/>
      <w:r w:rsidRPr="00B5201C">
        <w:rPr>
          <w:sz w:val="28"/>
          <w:szCs w:val="28"/>
        </w:rPr>
        <w:t>г</w:t>
      </w:r>
      <w:proofErr w:type="gramStart"/>
      <w:r w:rsidRPr="00B5201C">
        <w:rPr>
          <w:sz w:val="28"/>
          <w:szCs w:val="28"/>
        </w:rPr>
        <w:t>.Г</w:t>
      </w:r>
      <w:proofErr w:type="gramEnd"/>
      <w:r w:rsidRPr="00B5201C">
        <w:rPr>
          <w:sz w:val="28"/>
          <w:szCs w:val="28"/>
        </w:rPr>
        <w:t>лазова</w:t>
      </w:r>
      <w:proofErr w:type="spellEnd"/>
      <w:r w:rsidRPr="00B5201C">
        <w:rPr>
          <w:sz w:val="28"/>
          <w:szCs w:val="28"/>
        </w:rPr>
        <w:t xml:space="preserve"> и добровольными пожарными муниципального образования «Октябрьское». .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Проверены пожарные гидранты во всех населённых пунктах.</w:t>
      </w:r>
    </w:p>
    <w:p w:rsidR="006050E4" w:rsidRPr="00B5201C" w:rsidRDefault="006050E4" w:rsidP="006050E4">
      <w:p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В течение зимы расчищаются подъездные пути к гидрантам. Во всех населённых пунктах установлены сигналы громкого боя. 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Во время особого пожарного периода  организуется  вечернее дежурство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Постоянно проводится просветительная работа  среди населения по предотвращению возгораний в жилом секторе.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Регулярно проверяется телефонная связь.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Налажены </w:t>
      </w:r>
      <w:r w:rsidRPr="00B5201C">
        <w:rPr>
          <w:sz w:val="28"/>
          <w:szCs w:val="28"/>
          <w:lang w:val="en-US"/>
        </w:rPr>
        <w:t>SMS</w:t>
      </w:r>
      <w:r w:rsidRPr="00B5201C">
        <w:rPr>
          <w:sz w:val="28"/>
          <w:szCs w:val="28"/>
        </w:rPr>
        <w:t xml:space="preserve"> –сообщения Главы с населением всех населённых пунктов  во время предупреждений ЕДДС  о ЧС (ураганные ветры, грозовые дожди).</w:t>
      </w:r>
    </w:p>
    <w:p w:rsidR="006050E4" w:rsidRPr="00B5201C" w:rsidRDefault="006271BA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В 2015 году на территории МО «Октябрьское» зарегистрирован </w:t>
      </w:r>
      <w:r w:rsidRPr="00B5201C">
        <w:rPr>
          <w:sz w:val="28"/>
          <w:szCs w:val="28"/>
        </w:rPr>
        <w:t>1</w:t>
      </w:r>
      <w:r w:rsidRPr="00B5201C">
        <w:rPr>
          <w:sz w:val="28"/>
          <w:szCs w:val="28"/>
        </w:rPr>
        <w:t xml:space="preserve"> пожар</w:t>
      </w:r>
      <w:r w:rsidRPr="00B5201C">
        <w:rPr>
          <w:sz w:val="28"/>
          <w:szCs w:val="28"/>
        </w:rPr>
        <w:t xml:space="preserve"> в д.Трубашур.</w:t>
      </w:r>
    </w:p>
    <w:p w:rsidR="006271BA" w:rsidRPr="00B5201C" w:rsidRDefault="006271BA" w:rsidP="006050E4">
      <w:pPr>
        <w:ind w:firstLine="708"/>
        <w:jc w:val="both"/>
        <w:rPr>
          <w:sz w:val="28"/>
          <w:szCs w:val="28"/>
        </w:rPr>
      </w:pPr>
    </w:p>
    <w:p w:rsidR="006050E4" w:rsidRPr="00B5201C" w:rsidRDefault="006050E4" w:rsidP="006050E4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 xml:space="preserve">Слайд 29   </w:t>
      </w:r>
      <w:r w:rsidRPr="00B5201C">
        <w:rPr>
          <w:b/>
          <w:bCs/>
          <w:sz w:val="28"/>
          <w:szCs w:val="28"/>
          <w:u w:val="single"/>
        </w:rPr>
        <w:t>Проблемы муниципального образования</w:t>
      </w:r>
      <w:r w:rsidR="006271BA" w:rsidRPr="00B5201C">
        <w:rPr>
          <w:b/>
          <w:bCs/>
          <w:sz w:val="28"/>
          <w:szCs w:val="28"/>
          <w:u w:val="single"/>
        </w:rPr>
        <w:t xml:space="preserve"> 2014 года</w:t>
      </w:r>
    </w:p>
    <w:p w:rsidR="006050E4" w:rsidRPr="00B5201C" w:rsidRDefault="006050E4" w:rsidP="006050E4">
      <w:pPr>
        <w:numPr>
          <w:ilvl w:val="0"/>
          <w:numId w:val="3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Нет моста через реку Сепыч;</w:t>
      </w:r>
    </w:p>
    <w:p w:rsidR="006050E4" w:rsidRPr="00B5201C" w:rsidRDefault="006050E4" w:rsidP="006050E4">
      <w:pPr>
        <w:numPr>
          <w:ilvl w:val="0"/>
          <w:numId w:val="3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Протекает кровля детского сада в с.Октябрьский;</w:t>
      </w:r>
    </w:p>
    <w:p w:rsidR="006050E4" w:rsidRPr="00B5201C" w:rsidRDefault="006050E4" w:rsidP="006050E4">
      <w:pPr>
        <w:numPr>
          <w:ilvl w:val="0"/>
          <w:numId w:val="3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Нет санитарного транспорта в амбулатории с.Октябрьский;</w:t>
      </w:r>
    </w:p>
    <w:p w:rsidR="006050E4" w:rsidRPr="00B5201C" w:rsidRDefault="006050E4" w:rsidP="006050E4">
      <w:pPr>
        <w:numPr>
          <w:ilvl w:val="0"/>
          <w:numId w:val="3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Не решен вопрос обрушившейся части здания </w:t>
      </w:r>
      <w:proofErr w:type="spellStart"/>
      <w:r w:rsidRPr="00B5201C">
        <w:rPr>
          <w:sz w:val="28"/>
          <w:szCs w:val="28"/>
        </w:rPr>
        <w:t>Трубашурского</w:t>
      </w:r>
      <w:proofErr w:type="spellEnd"/>
      <w:r w:rsidRPr="00B5201C">
        <w:rPr>
          <w:sz w:val="28"/>
          <w:szCs w:val="28"/>
        </w:rPr>
        <w:t xml:space="preserve"> ДНТ;</w:t>
      </w:r>
    </w:p>
    <w:p w:rsidR="006050E4" w:rsidRPr="00B5201C" w:rsidRDefault="006050E4" w:rsidP="006050E4">
      <w:pPr>
        <w:numPr>
          <w:ilvl w:val="0"/>
          <w:numId w:val="3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Не организовано автобусное сообщение до разворотной площадки  перед д.Омутница.</w:t>
      </w:r>
    </w:p>
    <w:p w:rsidR="006271BA" w:rsidRPr="00B5201C" w:rsidRDefault="006271BA" w:rsidP="006271BA">
      <w:pPr>
        <w:jc w:val="both"/>
        <w:rPr>
          <w:b/>
          <w:sz w:val="28"/>
          <w:szCs w:val="28"/>
          <w:u w:val="single"/>
        </w:rPr>
      </w:pPr>
    </w:p>
    <w:p w:rsidR="006271BA" w:rsidRPr="00B5201C" w:rsidRDefault="006271BA" w:rsidP="006271BA">
      <w:pPr>
        <w:jc w:val="both"/>
        <w:rPr>
          <w:b/>
          <w:bCs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 xml:space="preserve">Слайд </w:t>
      </w:r>
      <w:r w:rsidRPr="00B5201C">
        <w:rPr>
          <w:b/>
          <w:sz w:val="28"/>
          <w:szCs w:val="28"/>
          <w:u w:val="single"/>
        </w:rPr>
        <w:t>30</w:t>
      </w:r>
      <w:r w:rsidRPr="00B5201C">
        <w:rPr>
          <w:b/>
          <w:sz w:val="28"/>
          <w:szCs w:val="28"/>
          <w:u w:val="single"/>
        </w:rPr>
        <w:t xml:space="preserve">   </w:t>
      </w:r>
      <w:r w:rsidRPr="00B5201C">
        <w:rPr>
          <w:b/>
          <w:bCs/>
          <w:sz w:val="28"/>
          <w:szCs w:val="28"/>
          <w:u w:val="single"/>
        </w:rPr>
        <w:t>Проблемы муниципального образования 201</w:t>
      </w:r>
      <w:r w:rsidRPr="00B5201C">
        <w:rPr>
          <w:b/>
          <w:bCs/>
          <w:sz w:val="28"/>
          <w:szCs w:val="28"/>
          <w:u w:val="single"/>
        </w:rPr>
        <w:t>5</w:t>
      </w:r>
      <w:r w:rsidRPr="00B5201C">
        <w:rPr>
          <w:b/>
          <w:bCs/>
          <w:sz w:val="28"/>
          <w:szCs w:val="28"/>
          <w:u w:val="single"/>
        </w:rPr>
        <w:t>года</w:t>
      </w:r>
    </w:p>
    <w:p w:rsidR="006271BA" w:rsidRPr="00B5201C" w:rsidRDefault="006271BA" w:rsidP="006271BA">
      <w:pPr>
        <w:numPr>
          <w:ilvl w:val="0"/>
          <w:numId w:val="5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Нет моста через реку Сепыч;</w:t>
      </w:r>
    </w:p>
    <w:p w:rsidR="006271BA" w:rsidRPr="00B5201C" w:rsidRDefault="006271BA" w:rsidP="006271BA">
      <w:pPr>
        <w:numPr>
          <w:ilvl w:val="0"/>
          <w:numId w:val="5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Не решен вопрос обрушившейся части здания </w:t>
      </w:r>
      <w:proofErr w:type="spellStart"/>
      <w:r w:rsidRPr="00B5201C">
        <w:rPr>
          <w:sz w:val="28"/>
          <w:szCs w:val="28"/>
        </w:rPr>
        <w:t>Трубашурского</w:t>
      </w:r>
      <w:proofErr w:type="spellEnd"/>
      <w:r w:rsidRPr="00B5201C">
        <w:rPr>
          <w:sz w:val="28"/>
          <w:szCs w:val="28"/>
        </w:rPr>
        <w:t xml:space="preserve"> ДНТ;</w:t>
      </w:r>
    </w:p>
    <w:p w:rsidR="006271BA" w:rsidRPr="00B5201C" w:rsidRDefault="006271BA" w:rsidP="006271BA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Кровля Октябрьского ЦСДК требует ремонта</w:t>
      </w:r>
    </w:p>
    <w:p w:rsidR="006271BA" w:rsidRPr="00B5201C" w:rsidRDefault="006271BA" w:rsidP="006271BA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Отсутствие терапевта в Октябрьской амбулатории</w:t>
      </w:r>
    </w:p>
    <w:p w:rsidR="006271BA" w:rsidRPr="00B5201C" w:rsidRDefault="006271BA" w:rsidP="006271BA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Нет аптеки в с.Октябрьский</w:t>
      </w:r>
    </w:p>
    <w:p w:rsidR="006271BA" w:rsidRPr="00B5201C" w:rsidRDefault="006271BA" w:rsidP="006271BA">
      <w:pPr>
        <w:pStyle w:val="a3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5201C">
        <w:rPr>
          <w:bCs/>
          <w:sz w:val="28"/>
          <w:szCs w:val="28"/>
        </w:rPr>
        <w:t>Нет интернета в д.Трубашур</w:t>
      </w:r>
    </w:p>
    <w:p w:rsidR="006050E4" w:rsidRPr="00B5201C" w:rsidRDefault="006050E4" w:rsidP="006050E4">
      <w:pPr>
        <w:jc w:val="both"/>
        <w:rPr>
          <w:b/>
          <w:sz w:val="28"/>
          <w:szCs w:val="28"/>
        </w:rPr>
      </w:pPr>
    </w:p>
    <w:p w:rsidR="006271BA" w:rsidRPr="00B5201C" w:rsidRDefault="006271BA" w:rsidP="006050E4">
      <w:pPr>
        <w:jc w:val="both"/>
        <w:rPr>
          <w:b/>
          <w:sz w:val="28"/>
          <w:szCs w:val="28"/>
        </w:rPr>
      </w:pPr>
    </w:p>
    <w:p w:rsidR="006050E4" w:rsidRPr="00B5201C" w:rsidRDefault="006050E4" w:rsidP="006050E4">
      <w:pPr>
        <w:rPr>
          <w:b/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3</w:t>
      </w:r>
      <w:r w:rsidR="006271BA" w:rsidRPr="00B5201C">
        <w:rPr>
          <w:b/>
          <w:sz w:val="28"/>
          <w:szCs w:val="28"/>
          <w:u w:val="single"/>
        </w:rPr>
        <w:t>1</w:t>
      </w:r>
      <w:r w:rsidRPr="00B5201C">
        <w:rPr>
          <w:b/>
          <w:sz w:val="28"/>
          <w:szCs w:val="28"/>
          <w:u w:val="single"/>
        </w:rPr>
        <w:t xml:space="preserve">  Достижения МО «Октябрьское»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Установлены вышки сотовой связи МТС и Теле-2 в с.Октябрьский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Закончено переселение из 2-х ветхих домов в д.Трубашур  и с.Октябрьский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Установлено две детские площадки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Работает автобусный  маршрут до разворотной площадки около д.Омутница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Открыто структурное подразделение «Мои документы» в Администрации МО «Октябрьское»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Отремонтирована дорога до д.Якшино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Организован вывоз мусора в д.Трубашур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Ремонтируется кровля детского сада в с.Октябрьский</w:t>
      </w:r>
    </w:p>
    <w:p w:rsidR="00000000" w:rsidRPr="00B5201C" w:rsidRDefault="00886527" w:rsidP="006271BA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Начаты работы по капитальному ремонту многоквартирных домов по ул. </w:t>
      </w:r>
      <w:proofErr w:type="gramStart"/>
      <w:r w:rsidRPr="00B5201C">
        <w:rPr>
          <w:sz w:val="28"/>
          <w:szCs w:val="28"/>
        </w:rPr>
        <w:t>Центральная</w:t>
      </w:r>
      <w:proofErr w:type="gramEnd"/>
      <w:r w:rsidRPr="00B5201C">
        <w:rPr>
          <w:sz w:val="28"/>
          <w:szCs w:val="28"/>
        </w:rPr>
        <w:t xml:space="preserve"> в с.Октябрьский</w:t>
      </w:r>
    </w:p>
    <w:p w:rsidR="006050E4" w:rsidRPr="00B5201C" w:rsidRDefault="009E7D80" w:rsidP="006050E4">
      <w:pPr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Началось распределение  земельных участков под строительство жилых домов в массиве «Школа». Сформировано три улицы: Октябрьская, Луговая, Рябиновая.</w:t>
      </w:r>
    </w:p>
    <w:p w:rsidR="006050E4" w:rsidRPr="00B5201C" w:rsidRDefault="006050E4" w:rsidP="006050E4">
      <w:pPr>
        <w:rPr>
          <w:b/>
          <w:bCs/>
          <w:sz w:val="28"/>
          <w:szCs w:val="28"/>
        </w:rPr>
      </w:pPr>
    </w:p>
    <w:p w:rsidR="006050E4" w:rsidRPr="00B5201C" w:rsidRDefault="006050E4" w:rsidP="006050E4">
      <w:pPr>
        <w:rPr>
          <w:b/>
          <w:bCs/>
          <w:sz w:val="28"/>
          <w:szCs w:val="28"/>
          <w:u w:val="single"/>
        </w:rPr>
      </w:pPr>
      <w:r w:rsidRPr="00B5201C">
        <w:rPr>
          <w:b/>
          <w:bCs/>
          <w:sz w:val="28"/>
          <w:szCs w:val="28"/>
          <w:u w:val="single"/>
        </w:rPr>
        <w:t>Слайд 3</w:t>
      </w:r>
      <w:r w:rsidR="009E7D80" w:rsidRPr="00B5201C">
        <w:rPr>
          <w:b/>
          <w:bCs/>
          <w:sz w:val="28"/>
          <w:szCs w:val="28"/>
          <w:u w:val="single"/>
        </w:rPr>
        <w:t>2</w:t>
      </w:r>
      <w:r w:rsidRPr="00B5201C">
        <w:rPr>
          <w:b/>
          <w:bCs/>
          <w:sz w:val="28"/>
          <w:szCs w:val="28"/>
          <w:u w:val="single"/>
        </w:rPr>
        <w:t xml:space="preserve">  Открытость деятельности Администрации муниципального образования</w:t>
      </w:r>
    </w:p>
    <w:p w:rsidR="006050E4" w:rsidRPr="00B5201C" w:rsidRDefault="006050E4" w:rsidP="006050E4">
      <w:pPr>
        <w:ind w:firstLine="708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Вся информация о деятельности Администрации муниципального образования размещена в сети интернет на портале Муниципального образования Глазовский район на странице МО «Октябрьское». В 201</w:t>
      </w:r>
      <w:r w:rsidR="009E7D80" w:rsidRPr="00B5201C">
        <w:rPr>
          <w:sz w:val="28"/>
          <w:szCs w:val="28"/>
        </w:rPr>
        <w:t>5</w:t>
      </w:r>
      <w:r w:rsidRPr="00B5201C">
        <w:rPr>
          <w:sz w:val="28"/>
          <w:szCs w:val="28"/>
        </w:rPr>
        <w:t xml:space="preserve"> году в газете «Красное знамя» было  </w:t>
      </w:r>
      <w:r w:rsidR="009E7D80" w:rsidRPr="00B5201C">
        <w:rPr>
          <w:sz w:val="28"/>
          <w:szCs w:val="28"/>
        </w:rPr>
        <w:t>12</w:t>
      </w:r>
      <w:r w:rsidRPr="00B5201C">
        <w:rPr>
          <w:sz w:val="28"/>
          <w:szCs w:val="28"/>
        </w:rPr>
        <w:t xml:space="preserve"> публикаций о жителях поселения; в газете «</w:t>
      </w:r>
      <w:proofErr w:type="spellStart"/>
      <w:r w:rsidRPr="00B5201C">
        <w:rPr>
          <w:sz w:val="28"/>
          <w:szCs w:val="28"/>
        </w:rPr>
        <w:t>Иднакар</w:t>
      </w:r>
      <w:proofErr w:type="spellEnd"/>
      <w:r w:rsidRPr="00B5201C">
        <w:rPr>
          <w:sz w:val="28"/>
          <w:szCs w:val="28"/>
        </w:rPr>
        <w:t xml:space="preserve">» - </w:t>
      </w:r>
      <w:r w:rsidR="009E7D80" w:rsidRPr="00B5201C">
        <w:rPr>
          <w:sz w:val="28"/>
          <w:szCs w:val="28"/>
        </w:rPr>
        <w:t>8</w:t>
      </w:r>
      <w:r w:rsidRPr="00B5201C">
        <w:rPr>
          <w:sz w:val="28"/>
          <w:szCs w:val="28"/>
        </w:rPr>
        <w:t>.</w:t>
      </w:r>
      <w:r w:rsidR="009E7D80" w:rsidRPr="00B5201C">
        <w:rPr>
          <w:sz w:val="28"/>
          <w:szCs w:val="28"/>
        </w:rPr>
        <w:t xml:space="preserve"> Муниципальные правовые акты публикуются в Вестнике МО «Октябрьское», которые распространяются среди учреждений и организаций поселения: ООО «Октябрьский», библиотека, клубы, Администрация МО «Октябрьское», школы.</w:t>
      </w:r>
    </w:p>
    <w:p w:rsidR="006050E4" w:rsidRPr="00B5201C" w:rsidRDefault="006050E4" w:rsidP="006050E4">
      <w:pPr>
        <w:jc w:val="both"/>
        <w:rPr>
          <w:b/>
          <w:sz w:val="28"/>
          <w:szCs w:val="28"/>
        </w:rPr>
      </w:pPr>
    </w:p>
    <w:p w:rsidR="006050E4" w:rsidRPr="00B5201C" w:rsidRDefault="006050E4" w:rsidP="006050E4">
      <w:pPr>
        <w:jc w:val="both"/>
        <w:rPr>
          <w:sz w:val="28"/>
          <w:szCs w:val="28"/>
          <w:u w:val="single"/>
        </w:rPr>
      </w:pPr>
      <w:r w:rsidRPr="00B5201C">
        <w:rPr>
          <w:b/>
          <w:sz w:val="28"/>
          <w:szCs w:val="28"/>
          <w:u w:val="single"/>
        </w:rPr>
        <w:t>Слайд 3</w:t>
      </w:r>
      <w:r w:rsidR="009E7D80" w:rsidRPr="00B5201C">
        <w:rPr>
          <w:b/>
          <w:sz w:val="28"/>
          <w:szCs w:val="28"/>
          <w:u w:val="single"/>
        </w:rPr>
        <w:t>3</w:t>
      </w:r>
      <w:r w:rsidRPr="00B5201C">
        <w:rPr>
          <w:b/>
          <w:sz w:val="28"/>
          <w:szCs w:val="28"/>
          <w:u w:val="single"/>
        </w:rPr>
        <w:t>.</w:t>
      </w:r>
      <w:r w:rsidRPr="00B5201C">
        <w:rPr>
          <w:sz w:val="28"/>
          <w:szCs w:val="28"/>
          <w:u w:val="single"/>
        </w:rPr>
        <w:t xml:space="preserve"> </w:t>
      </w:r>
    </w:p>
    <w:p w:rsidR="006050E4" w:rsidRPr="00B5201C" w:rsidRDefault="006050E4" w:rsidP="006050E4">
      <w:pPr>
        <w:ind w:firstLine="360"/>
        <w:jc w:val="both"/>
        <w:rPr>
          <w:sz w:val="28"/>
          <w:szCs w:val="28"/>
        </w:rPr>
      </w:pPr>
      <w:r w:rsidRPr="00B5201C">
        <w:rPr>
          <w:sz w:val="28"/>
          <w:szCs w:val="28"/>
        </w:rPr>
        <w:t>Помощники Администрации в решении финансовых вопросов при подготовке к мероприятиям, посвященным Дню пожилого человека, Дню инвалидов, празднованию  Дня победы и других значимых мероприятий.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ООО «Октябрьский» (</w:t>
      </w:r>
      <w:proofErr w:type="spellStart"/>
      <w:r w:rsidRPr="00B5201C">
        <w:rPr>
          <w:sz w:val="28"/>
          <w:szCs w:val="28"/>
        </w:rPr>
        <w:t>Плетенев</w:t>
      </w:r>
      <w:proofErr w:type="spellEnd"/>
      <w:r w:rsidRPr="00B5201C">
        <w:rPr>
          <w:sz w:val="28"/>
          <w:szCs w:val="28"/>
        </w:rPr>
        <w:t xml:space="preserve"> Н.Н.)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ООО «Империя вкуса» (Чаплыгина Т.А.)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Октябрьская пекарня (Сидоров М.Ю.)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lastRenderedPageBreak/>
        <w:t>ООО «Хлебосол» (Кытманова М.В.)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ООО «Дружба» (</w:t>
      </w:r>
      <w:proofErr w:type="spellStart"/>
      <w:r w:rsidRPr="00B5201C">
        <w:rPr>
          <w:sz w:val="28"/>
          <w:szCs w:val="28"/>
        </w:rPr>
        <w:t>Черенев</w:t>
      </w:r>
      <w:proofErr w:type="spellEnd"/>
      <w:r w:rsidRPr="00B5201C">
        <w:rPr>
          <w:sz w:val="28"/>
          <w:szCs w:val="28"/>
        </w:rPr>
        <w:t xml:space="preserve"> И.В.)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ООО «Лето» (Мышкин В.А.)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ИП Пушков В.А.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ИП Черепанова Ф.Г.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ИП </w:t>
      </w:r>
      <w:proofErr w:type="spellStart"/>
      <w:r w:rsidRPr="00B5201C">
        <w:rPr>
          <w:sz w:val="28"/>
          <w:szCs w:val="28"/>
        </w:rPr>
        <w:t>Чупин</w:t>
      </w:r>
      <w:proofErr w:type="spellEnd"/>
      <w:r w:rsidRPr="00B5201C">
        <w:rPr>
          <w:sz w:val="28"/>
          <w:szCs w:val="28"/>
        </w:rPr>
        <w:t xml:space="preserve"> Д.П. 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5201C">
        <w:rPr>
          <w:sz w:val="28"/>
          <w:szCs w:val="28"/>
        </w:rPr>
        <w:t>Мальгинов</w:t>
      </w:r>
      <w:proofErr w:type="spellEnd"/>
      <w:r w:rsidRPr="00B5201C">
        <w:rPr>
          <w:sz w:val="28"/>
          <w:szCs w:val="28"/>
        </w:rPr>
        <w:t xml:space="preserve"> П.П.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ООО «Ультра» (Бронников И.Н.)</w:t>
      </w:r>
    </w:p>
    <w:p w:rsidR="006050E4" w:rsidRPr="00B5201C" w:rsidRDefault="006050E4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 xml:space="preserve">ИП </w:t>
      </w:r>
      <w:proofErr w:type="spellStart"/>
      <w:r w:rsidRPr="00B5201C">
        <w:rPr>
          <w:sz w:val="28"/>
          <w:szCs w:val="28"/>
        </w:rPr>
        <w:t>Тютин</w:t>
      </w:r>
      <w:proofErr w:type="spellEnd"/>
      <w:r w:rsidRPr="00B5201C">
        <w:rPr>
          <w:sz w:val="28"/>
          <w:szCs w:val="28"/>
        </w:rPr>
        <w:t xml:space="preserve"> И.А.</w:t>
      </w:r>
    </w:p>
    <w:p w:rsidR="009E7D80" w:rsidRPr="00B5201C" w:rsidRDefault="009E7D80" w:rsidP="006050E4">
      <w:pPr>
        <w:numPr>
          <w:ilvl w:val="0"/>
          <w:numId w:val="2"/>
        </w:numPr>
        <w:jc w:val="both"/>
        <w:rPr>
          <w:sz w:val="28"/>
          <w:szCs w:val="28"/>
        </w:rPr>
      </w:pPr>
      <w:r w:rsidRPr="00B5201C">
        <w:rPr>
          <w:sz w:val="28"/>
          <w:szCs w:val="28"/>
        </w:rPr>
        <w:t>ИП Блинов Е.М.</w:t>
      </w:r>
    </w:p>
    <w:p w:rsidR="006050E4" w:rsidRPr="00B5201C" w:rsidRDefault="006050E4" w:rsidP="006050E4">
      <w:pPr>
        <w:jc w:val="both"/>
        <w:rPr>
          <w:b/>
          <w:sz w:val="28"/>
          <w:szCs w:val="28"/>
        </w:rPr>
      </w:pPr>
    </w:p>
    <w:p w:rsidR="00B05F6C" w:rsidRPr="00B5201C" w:rsidRDefault="00B05F6C">
      <w:pPr>
        <w:ind w:firstLine="709"/>
        <w:jc w:val="both"/>
        <w:rPr>
          <w:sz w:val="28"/>
          <w:szCs w:val="28"/>
        </w:rPr>
      </w:pPr>
      <w:r w:rsidRPr="00B5201C">
        <w:rPr>
          <w:sz w:val="28"/>
          <w:szCs w:val="28"/>
        </w:rPr>
        <w:br w:type="page"/>
      </w:r>
    </w:p>
    <w:p w:rsidR="006050E4" w:rsidRPr="00A643A6" w:rsidRDefault="006050E4" w:rsidP="006050E4">
      <w:pPr>
        <w:ind w:firstLine="708"/>
      </w:pPr>
      <w:bookmarkStart w:id="0" w:name="_GoBack"/>
    </w:p>
    <w:p w:rsidR="006050E4" w:rsidRPr="0045270B" w:rsidRDefault="006050E4" w:rsidP="006050E4">
      <w:pPr>
        <w:jc w:val="center"/>
        <w:rPr>
          <w:b/>
        </w:rPr>
      </w:pPr>
      <w:r w:rsidRPr="0045270B">
        <w:rPr>
          <w:b/>
        </w:rPr>
        <w:t xml:space="preserve">Отчёт о работе представительного органа </w:t>
      </w:r>
    </w:p>
    <w:p w:rsidR="006050E4" w:rsidRDefault="006050E4" w:rsidP="006050E4">
      <w:pPr>
        <w:jc w:val="center"/>
        <w:rPr>
          <w:b/>
        </w:rPr>
      </w:pPr>
      <w:r w:rsidRPr="0045270B">
        <w:rPr>
          <w:b/>
        </w:rPr>
        <w:t>МО «Октябрьское»  за 201</w:t>
      </w:r>
      <w:r w:rsidR="009E7D80">
        <w:rPr>
          <w:b/>
        </w:rPr>
        <w:t>5</w:t>
      </w:r>
      <w:r w:rsidRPr="0045270B">
        <w:rPr>
          <w:b/>
        </w:rPr>
        <w:t xml:space="preserve"> год </w:t>
      </w:r>
    </w:p>
    <w:p w:rsidR="009E7D80" w:rsidRPr="00631C73" w:rsidRDefault="009E7D80" w:rsidP="009E7D80">
      <w:pPr>
        <w:pStyle w:val="a3"/>
        <w:numPr>
          <w:ilvl w:val="0"/>
          <w:numId w:val="1"/>
        </w:numPr>
        <w:ind w:right="-851"/>
        <w:jc w:val="both"/>
        <w:rPr>
          <w:b/>
        </w:rPr>
      </w:pPr>
      <w:r w:rsidRPr="00631C73">
        <w:rPr>
          <w:b/>
        </w:rPr>
        <w:t>Работа представительного органа</w:t>
      </w:r>
    </w:p>
    <w:p w:rsidR="009E7D80" w:rsidRPr="004A05C1" w:rsidRDefault="009E7D80" w:rsidP="009E7D80">
      <w:pPr>
        <w:pStyle w:val="a3"/>
        <w:ind w:right="-851"/>
        <w:jc w:val="both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2917"/>
        <w:gridCol w:w="945"/>
        <w:gridCol w:w="5627"/>
      </w:tblGrid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16"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31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:rsidR="009E7D80" w:rsidRDefault="009E7D80" w:rsidP="00AC46A3">
            <w:pPr>
              <w:jc w:val="center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Доп. информация</w:t>
            </w:r>
          </w:p>
        </w:tc>
      </w:tr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9"/>
              <w:jc w:val="both"/>
            </w:pPr>
            <w:r>
              <w:t>1.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Заседания Президиума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2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4A05C1" w:rsidRDefault="009E7D80" w:rsidP="00AC46A3">
            <w:pPr>
              <w:ind w:right="-59"/>
              <w:jc w:val="both"/>
            </w:pPr>
            <w:r>
              <w:t>2.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Заседания сессий (</w:t>
            </w:r>
            <w:r>
              <w:rPr>
                <w:b/>
              </w:rPr>
              <w:t>указать даты)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10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29.01., 19.02., 12.03., 09.04., 21.05., 30.06., 20.08., 29.10., 29.10., 26.11., 24.12.</w:t>
            </w:r>
          </w:p>
        </w:tc>
      </w:tr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9"/>
              <w:jc w:val="both"/>
            </w:pPr>
            <w:r>
              <w:t>3.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Заседания постоянных комиссий, всего, </w:t>
            </w:r>
          </w:p>
          <w:p w:rsidR="009E7D80" w:rsidRDefault="009E7D80" w:rsidP="00AC46A3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каждой комиссии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5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832119" w:rsidRDefault="009E7D80" w:rsidP="00AC46A3">
            <w:pPr>
              <w:ind w:right="-1"/>
              <w:jc w:val="both"/>
            </w:pPr>
            <w:r w:rsidRPr="00832119">
              <w:t>Комисси</w:t>
            </w:r>
            <w:r>
              <w:t>и</w:t>
            </w:r>
            <w:r w:rsidRPr="00832119">
              <w:t xml:space="preserve"> по экономическому развитию</w:t>
            </w:r>
            <w:r>
              <w:t xml:space="preserve"> - 5</w:t>
            </w:r>
          </w:p>
        </w:tc>
      </w:tr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4A05C1" w:rsidRDefault="009E7D80" w:rsidP="00AC46A3">
            <w:pPr>
              <w:ind w:right="-59"/>
              <w:jc w:val="both"/>
            </w:pPr>
            <w:r>
              <w:t>4.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Публичные слушания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4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B05F6C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4A05C1" w:rsidRDefault="009E7D80" w:rsidP="00AC46A3">
            <w:pPr>
              <w:ind w:right="-59"/>
              <w:jc w:val="both"/>
            </w:pPr>
            <w:r>
              <w:t>5.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Учёба с депутатами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0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6779C0" w:rsidRDefault="009E7D80" w:rsidP="00AC46A3">
            <w:pPr>
              <w:ind w:right="-851"/>
              <w:jc w:val="both"/>
              <w:rPr>
                <w:i/>
              </w:rPr>
            </w:pPr>
          </w:p>
        </w:tc>
      </w:tr>
    </w:tbl>
    <w:p w:rsidR="009E7D80" w:rsidRDefault="009E7D80" w:rsidP="009E7D80">
      <w:pPr>
        <w:ind w:right="-851" w:firstLine="426"/>
        <w:jc w:val="both"/>
        <w:rPr>
          <w:sz w:val="28"/>
          <w:szCs w:val="28"/>
        </w:rPr>
      </w:pPr>
    </w:p>
    <w:p w:rsidR="009E7D80" w:rsidRPr="00631C73" w:rsidRDefault="009E7D80" w:rsidP="009E7D80">
      <w:pPr>
        <w:pStyle w:val="a3"/>
        <w:numPr>
          <w:ilvl w:val="0"/>
          <w:numId w:val="1"/>
        </w:numPr>
        <w:ind w:right="-851"/>
        <w:jc w:val="both"/>
        <w:rPr>
          <w:b/>
        </w:rPr>
      </w:pPr>
      <w:r w:rsidRPr="00631C73">
        <w:rPr>
          <w:b/>
        </w:rPr>
        <w:t>Информация по принятым решениям</w:t>
      </w:r>
    </w:p>
    <w:p w:rsidR="009E7D80" w:rsidRPr="006272B8" w:rsidRDefault="009E7D80" w:rsidP="009E7D80">
      <w:pPr>
        <w:pStyle w:val="a3"/>
        <w:ind w:right="-851"/>
        <w:jc w:val="both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109"/>
        <w:gridCol w:w="911"/>
        <w:gridCol w:w="5326"/>
      </w:tblGrid>
      <w:tr w:rsidR="009E7D80" w:rsidTr="00AC46A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jc w:val="center"/>
              <w:rPr>
                <w:b/>
              </w:rPr>
            </w:pPr>
            <w:r>
              <w:rPr>
                <w:b/>
              </w:rPr>
              <w:t>Решения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left="-43" w:right="-108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Доп. информация</w:t>
            </w:r>
          </w:p>
        </w:tc>
      </w:tr>
      <w:tr w:rsidR="009E7D80" w:rsidTr="00AC46A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jc w:val="both"/>
              <w:rPr>
                <w:b/>
              </w:rPr>
            </w:pPr>
            <w:r>
              <w:rPr>
                <w:b/>
              </w:rPr>
              <w:t xml:space="preserve">Принято всего решений, </w:t>
            </w:r>
          </w:p>
          <w:p w:rsidR="009E7D80" w:rsidRDefault="009E7D80" w:rsidP="00AC46A3">
            <w:pPr>
              <w:jc w:val="both"/>
              <w:rPr>
                <w:b/>
              </w:rPr>
            </w:pPr>
            <w:r>
              <w:rPr>
                <w:b/>
              </w:rPr>
              <w:t xml:space="preserve">всего* (в том числе из них указать число решений по удовлетворению (частичному удовлетворению) протестов прокуратуры), </w:t>
            </w:r>
          </w:p>
          <w:p w:rsidR="009E7D80" w:rsidRDefault="009E7D80" w:rsidP="00AC46A3">
            <w:pPr>
              <w:jc w:val="both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48 (2)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  <w:r>
              <w:t>1.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- по вопросам социально-экономического развития (стратегии, программы)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- по бюджетным, налоговым вопросам: </w:t>
            </w:r>
          </w:p>
          <w:p w:rsidR="009E7D80" w:rsidRDefault="009E7D80" w:rsidP="00AC46A3">
            <w:pPr>
              <w:ind w:right="-116"/>
            </w:pPr>
            <w:r>
              <w:t>(утверждение бюджета на очередной финансовый год, 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5279A1">
              <w:t xml:space="preserve"> </w:t>
            </w:r>
            <w: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 w:rsidRPr="00534CBF">
              <w:t xml:space="preserve">- </w:t>
            </w:r>
            <w:r>
              <w:t xml:space="preserve">по </w:t>
            </w:r>
            <w:r w:rsidRPr="00534CBF">
              <w:t>о</w:t>
            </w:r>
            <w:r>
              <w:t>тчё</w:t>
            </w:r>
            <w:r w:rsidRPr="00534CBF">
              <w:t>т</w:t>
            </w:r>
            <w:r>
              <w:t>ам</w:t>
            </w:r>
            <w:r w:rsidRPr="00534CBF">
              <w:t>, всего,</w:t>
            </w:r>
          </w:p>
          <w:p w:rsidR="009E7D80" w:rsidRDefault="009E7D80" w:rsidP="00AC46A3">
            <w:r>
              <w:t>в том числе:</w:t>
            </w:r>
          </w:p>
          <w:p w:rsidR="009E7D80" w:rsidRDefault="009E7D80" w:rsidP="00AC46A3">
            <w:r>
              <w:t>- отчёт Главы МО,</w:t>
            </w:r>
          </w:p>
          <w:p w:rsidR="009E7D80" w:rsidRDefault="009E7D80" w:rsidP="00AC46A3">
            <w:r>
              <w:t xml:space="preserve">- иные отчёты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jc w:val="both"/>
            </w:pPr>
            <w:r>
              <w:t>2</w:t>
            </w:r>
          </w:p>
          <w:p w:rsidR="009E7D80" w:rsidRDefault="009E7D80" w:rsidP="00AC46A3">
            <w:pPr>
              <w:jc w:val="both"/>
            </w:pPr>
          </w:p>
          <w:p w:rsidR="009E7D80" w:rsidRDefault="009E7D80" w:rsidP="00AC46A3">
            <w:pPr>
              <w:jc w:val="both"/>
            </w:pPr>
            <w:r>
              <w:t>1</w:t>
            </w:r>
          </w:p>
          <w:p w:rsidR="009E7D80" w:rsidRDefault="009E7D80" w:rsidP="00AC46A3">
            <w:pPr>
              <w:jc w:val="both"/>
            </w:pPr>
            <w: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  <w:rPr>
                <w:i/>
              </w:rPr>
            </w:pPr>
          </w:p>
          <w:p w:rsidR="009E7D80" w:rsidRDefault="009E7D80" w:rsidP="00AC46A3">
            <w:pPr>
              <w:ind w:right="-851"/>
              <w:jc w:val="both"/>
              <w:rPr>
                <w:i/>
              </w:rPr>
            </w:pPr>
          </w:p>
          <w:p w:rsidR="009E7D80" w:rsidRDefault="009E7D80" w:rsidP="00AC46A3">
            <w:pPr>
              <w:ind w:right="-851"/>
              <w:jc w:val="both"/>
              <w:rPr>
                <w:i/>
              </w:rPr>
            </w:pPr>
          </w:p>
          <w:p w:rsidR="009E7D80" w:rsidRDefault="009E7D80" w:rsidP="00AC46A3">
            <w:pPr>
              <w:ind w:right="34"/>
              <w:jc w:val="both"/>
              <w:rPr>
                <w:i/>
              </w:rPr>
            </w:pPr>
            <w:r>
              <w:rPr>
                <w:i/>
              </w:rPr>
              <w:t xml:space="preserve">Отчет Главы по итогам работы </w:t>
            </w:r>
          </w:p>
          <w:p w:rsidR="009E7D80" w:rsidRPr="0026001F" w:rsidRDefault="009E7D80" w:rsidP="00AC46A3">
            <w:pPr>
              <w:ind w:right="-851"/>
              <w:jc w:val="both"/>
              <w:rPr>
                <w:i/>
              </w:rPr>
            </w:pPr>
            <w:r>
              <w:rPr>
                <w:i/>
              </w:rPr>
              <w:t>по благоустройству</w:t>
            </w: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- по изменениям в Устав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F04F93" w:rsidRDefault="009E7D80" w:rsidP="00AC46A3">
            <w:pPr>
              <w:jc w:val="both"/>
              <w:rPr>
                <w:i/>
              </w:rPr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- по изменениям в </w:t>
            </w:r>
            <w:r>
              <w:lastRenderedPageBreak/>
              <w:t>Регламент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lastRenderedPageBreak/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34"/>
              <w:jc w:val="both"/>
            </w:pPr>
            <w:r>
              <w:rPr>
                <w:i/>
              </w:rPr>
              <w:t xml:space="preserve">если изменения в 2015 году не вносились, указать </w:t>
            </w:r>
            <w:r>
              <w:rPr>
                <w:i/>
              </w:rPr>
              <w:lastRenderedPageBreak/>
              <w:t>дату последних изменений</w:t>
            </w: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- по изменению структуры органов МСУ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 w:rsidRPr="00437A0E"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- о реализации муниципальных программ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- по передаче полномочий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35</w:t>
            </w:r>
          </w:p>
        </w:tc>
      </w:tr>
      <w:tr w:rsidR="009E7D80" w:rsidTr="00AC46A3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  <w:r>
              <w:t>2.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 w:rsidRPr="00557089">
              <w:rPr>
                <w:b/>
              </w:rPr>
              <w:t>И</w:t>
            </w:r>
            <w:r w:rsidRPr="00E167CB">
              <w:rPr>
                <w:b/>
              </w:rPr>
              <w:t>ные вопросы</w:t>
            </w:r>
            <w:r w:rsidRPr="00534CBF">
              <w:t>, всего,</w:t>
            </w:r>
          </w:p>
          <w:p w:rsidR="009E7D80" w:rsidRDefault="009E7D80" w:rsidP="00AC46A3">
            <w:r w:rsidRPr="00534CBF">
              <w:t>в том числе: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>
              <w:t>- по ЖКХ,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>
              <w:t>-  по земле, имуществу, градостроительству,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- по сельскому хозяйству,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>
              <w:t>- по муниципальной службе,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>
              <w:t>- по культуре, здравоохранению, спорту, молодёжной политике, образованию, СМИ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 w:rsidRPr="00AF35E0">
              <w:t xml:space="preserve">- </w:t>
            </w:r>
            <w:r>
              <w:t>по вопросам социальной политики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Pr="00534CBF" w:rsidRDefault="009E7D80" w:rsidP="00AC46A3">
            <w:r>
              <w:t>- по наказам избирателей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>- вопросы контроля исполнения ранее принятых решений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roofErr w:type="gramStart"/>
            <w:r>
              <w:t>- заслушана информация (представителей прокуратуры, налоговой, руководителей предприятий,  и т.д.), всего: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- принято Обращений в адрес Главы УР, Правительства УР и Государственного Совета УР, всего,  </w:t>
            </w:r>
          </w:p>
          <w:p w:rsidR="009E7D80" w:rsidRDefault="009E7D80" w:rsidP="00AC46A3">
            <w:r>
              <w:t>из них получили поддержку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E12C4D" w:rsidRDefault="009E7D80" w:rsidP="00AC46A3">
            <w:pPr>
              <w:jc w:val="both"/>
              <w:rPr>
                <w:i/>
              </w:rPr>
            </w:pPr>
          </w:p>
        </w:tc>
      </w:tr>
      <w:tr w:rsidR="009E7D80" w:rsidTr="00AC46A3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9"/>
              <w:jc w:val="both"/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r>
              <w:t>- отклонено протестов прокуратуры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E12C4D" w:rsidRDefault="009E7D80" w:rsidP="00AC46A3">
            <w:pPr>
              <w:jc w:val="both"/>
              <w:rPr>
                <w:i/>
              </w:rPr>
            </w:pPr>
          </w:p>
        </w:tc>
      </w:tr>
      <w:tr w:rsidR="009E7D80" w:rsidTr="00AC46A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9"/>
              <w:jc w:val="both"/>
            </w:pPr>
            <w:r>
              <w:t>3.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r>
              <w:t xml:space="preserve">Иные решения, не включенные в п.1 и п.2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145 от 19.02. - «О досрочном прекращении полномочий депутата </w:t>
            </w:r>
            <w:proofErr w:type="spellStart"/>
            <w:r>
              <w:rPr>
                <w:sz w:val="18"/>
                <w:szCs w:val="18"/>
              </w:rPr>
              <w:t>Асылова</w:t>
            </w:r>
            <w:proofErr w:type="spellEnd"/>
            <w:r>
              <w:rPr>
                <w:sz w:val="18"/>
                <w:szCs w:val="18"/>
              </w:rPr>
              <w:t xml:space="preserve"> А.Н.»</w:t>
            </w:r>
          </w:p>
          <w:p w:rsidR="009E7D80" w:rsidRDefault="009E7D80" w:rsidP="00AC4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№157 от 21.05. -  «О предоставлении основного оплачиваемого отпуска Главе МО «Октябрьское»</w:t>
            </w:r>
          </w:p>
          <w:p w:rsidR="009E7D80" w:rsidRDefault="009E7D80" w:rsidP="00AC46A3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№163 от 30.06. – «</w:t>
            </w:r>
            <w:r>
              <w:rPr>
                <w:bCs/>
                <w:sz w:val="18"/>
                <w:szCs w:val="18"/>
              </w:rPr>
              <w:t xml:space="preserve">О реализации плана по </w:t>
            </w:r>
            <w:r w:rsidRPr="009F2D10">
              <w:rPr>
                <w:bCs/>
                <w:sz w:val="18"/>
                <w:szCs w:val="18"/>
              </w:rPr>
              <w:t xml:space="preserve">противодействию коррупции в органах местного </w:t>
            </w:r>
            <w:r>
              <w:rPr>
                <w:bCs/>
                <w:sz w:val="18"/>
                <w:szCs w:val="18"/>
              </w:rPr>
              <w:t>с</w:t>
            </w:r>
            <w:r w:rsidRPr="009F2D10">
              <w:rPr>
                <w:bCs/>
                <w:sz w:val="18"/>
                <w:szCs w:val="18"/>
              </w:rPr>
              <w:t xml:space="preserve">амоуправления </w:t>
            </w:r>
            <w:r>
              <w:rPr>
                <w:bCs/>
                <w:sz w:val="18"/>
                <w:szCs w:val="18"/>
              </w:rPr>
              <w:t xml:space="preserve">МО </w:t>
            </w:r>
            <w:r w:rsidRPr="009F2D10">
              <w:rPr>
                <w:bCs/>
                <w:sz w:val="18"/>
                <w:szCs w:val="18"/>
              </w:rPr>
              <w:t>«Октябрьское» за 2014 год</w:t>
            </w:r>
            <w:r>
              <w:rPr>
                <w:bCs/>
                <w:sz w:val="18"/>
                <w:szCs w:val="18"/>
              </w:rPr>
              <w:t>»</w:t>
            </w:r>
          </w:p>
          <w:p w:rsidR="009E7D80" w:rsidRDefault="009E7D80" w:rsidP="00AC46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№165 от 20.08.  – «О досрочном прекращении полномочий депутата </w:t>
            </w:r>
            <w:proofErr w:type="spellStart"/>
            <w:r>
              <w:rPr>
                <w:bCs/>
                <w:sz w:val="18"/>
                <w:szCs w:val="18"/>
              </w:rPr>
              <w:t>Новизовского</w:t>
            </w:r>
            <w:proofErr w:type="spellEnd"/>
            <w:r>
              <w:rPr>
                <w:bCs/>
                <w:sz w:val="18"/>
                <w:szCs w:val="18"/>
              </w:rPr>
              <w:t xml:space="preserve"> О.Б.»</w:t>
            </w:r>
          </w:p>
          <w:p w:rsidR="009E7D80" w:rsidRDefault="009E7D80" w:rsidP="00AC46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№168 от 20.08.  – «О предоставлении дополнительного отпуска Главе МО «Октябрьское»</w:t>
            </w:r>
          </w:p>
          <w:p w:rsidR="009E7D80" w:rsidRDefault="009E7D80" w:rsidP="00AC46A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№169 от 20.08.  – «</w:t>
            </w:r>
            <w:r w:rsidRPr="00F76405">
              <w:rPr>
                <w:sz w:val="18"/>
                <w:szCs w:val="18"/>
              </w:rPr>
              <w:t>О внесении изменений в решение Совета депутатов от 03  апреля  2012  года № 8</w:t>
            </w:r>
            <w:r>
              <w:rPr>
                <w:sz w:val="18"/>
                <w:szCs w:val="18"/>
              </w:rPr>
              <w:t xml:space="preserve"> </w:t>
            </w:r>
            <w:r w:rsidRPr="00F76405">
              <w:rPr>
                <w:sz w:val="18"/>
                <w:szCs w:val="18"/>
              </w:rPr>
              <w:t>«О создании  постоянных депутатских комиссий</w:t>
            </w:r>
            <w:r>
              <w:rPr>
                <w:sz w:val="18"/>
                <w:szCs w:val="18"/>
              </w:rPr>
              <w:t xml:space="preserve"> </w:t>
            </w:r>
            <w:r w:rsidRPr="00F76405">
              <w:rPr>
                <w:sz w:val="18"/>
                <w:szCs w:val="18"/>
              </w:rPr>
              <w:t>Совета депутатов МО «Октябрьское»</w:t>
            </w:r>
          </w:p>
          <w:p w:rsidR="009E7D80" w:rsidRDefault="009E7D80" w:rsidP="00AC4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№172  от 20.08. – «</w:t>
            </w:r>
            <w:r w:rsidRPr="00A46EF3">
              <w:rPr>
                <w:sz w:val="18"/>
                <w:szCs w:val="18"/>
              </w:rPr>
              <w:t>О рассмотрении уведомления  Главы МО «Октябрьское» Дементьевой И.А. о намерении выполнять иную оплачиваемую работу</w:t>
            </w:r>
            <w:r>
              <w:rPr>
                <w:sz w:val="18"/>
                <w:szCs w:val="18"/>
              </w:rPr>
              <w:t>»</w:t>
            </w:r>
          </w:p>
        </w:tc>
      </w:tr>
      <w:tr w:rsidR="009E7D80" w:rsidTr="00AC46A3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9"/>
              <w:jc w:val="both"/>
            </w:pPr>
            <w:r>
              <w:lastRenderedPageBreak/>
              <w:t>4.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r w:rsidRPr="00437A0E">
              <w:rPr>
                <w:b/>
              </w:rPr>
              <w:t xml:space="preserve">Рассмотрено вопросов, по которым не принимались решения </w:t>
            </w:r>
            <w:r w:rsidRPr="00437A0E">
              <w:t>(вопросы из раздела «разное» и т.д.)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851"/>
              <w:jc w:val="both"/>
            </w:pPr>
            <w:r>
              <w:t>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E12C4D" w:rsidRDefault="009E7D80" w:rsidP="00AC46A3">
            <w:pPr>
              <w:ind w:right="-851"/>
              <w:jc w:val="both"/>
              <w:rPr>
                <w:i/>
              </w:rPr>
            </w:pPr>
          </w:p>
        </w:tc>
      </w:tr>
    </w:tbl>
    <w:p w:rsidR="009E7D80" w:rsidRPr="00534CBF" w:rsidRDefault="009E7D80" w:rsidP="009E7D80">
      <w:pPr>
        <w:ind w:left="786" w:right="283"/>
        <w:jc w:val="both"/>
        <w:rPr>
          <w:b/>
          <w:i/>
        </w:rPr>
      </w:pPr>
      <w:r w:rsidRPr="00534CBF">
        <w:rPr>
          <w:b/>
          <w:i/>
        </w:rPr>
        <w:t xml:space="preserve">*кол-во </w:t>
      </w:r>
      <w:r>
        <w:rPr>
          <w:b/>
          <w:i/>
        </w:rPr>
        <w:t xml:space="preserve">решений </w:t>
      </w:r>
      <w:r w:rsidRPr="00534CBF">
        <w:rPr>
          <w:b/>
          <w:i/>
        </w:rPr>
        <w:t>в</w:t>
      </w:r>
      <w:r>
        <w:rPr>
          <w:b/>
          <w:i/>
        </w:rPr>
        <w:t>сего</w:t>
      </w:r>
      <w:r w:rsidRPr="00534CBF">
        <w:rPr>
          <w:b/>
          <w:i/>
        </w:rPr>
        <w:t xml:space="preserve"> должно совпадать по сумме пунктов </w:t>
      </w:r>
      <w:r>
        <w:rPr>
          <w:b/>
          <w:i/>
        </w:rPr>
        <w:t>1-3</w:t>
      </w:r>
    </w:p>
    <w:p w:rsidR="009E7D80" w:rsidRDefault="009E7D80" w:rsidP="009E7D80">
      <w:pPr>
        <w:ind w:right="-5" w:firstLine="426"/>
        <w:jc w:val="both"/>
        <w:rPr>
          <w:sz w:val="28"/>
          <w:szCs w:val="28"/>
        </w:rPr>
      </w:pPr>
    </w:p>
    <w:p w:rsidR="009E7D80" w:rsidRPr="00FB58E2" w:rsidRDefault="009E7D80" w:rsidP="009E7D80">
      <w:pPr>
        <w:ind w:right="-5" w:firstLine="426"/>
        <w:jc w:val="both"/>
        <w:rPr>
          <w:b/>
        </w:rPr>
      </w:pPr>
      <w:r w:rsidRPr="00FB58E2">
        <w:rPr>
          <w:b/>
        </w:rPr>
        <w:t>3. Глава МО</w:t>
      </w:r>
    </w:p>
    <w:p w:rsidR="009E7D80" w:rsidRDefault="009E7D80" w:rsidP="009E7D80">
      <w:pPr>
        <w:ind w:right="-5" w:firstLine="426"/>
        <w:jc w:val="both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670"/>
        <w:gridCol w:w="1156"/>
        <w:gridCol w:w="5420"/>
      </w:tblGrid>
      <w:tr w:rsidR="009E7D80" w:rsidTr="00AC46A3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  <w:jc w:val="both"/>
              <w:rPr>
                <w:b/>
              </w:rPr>
            </w:pPr>
            <w:r>
              <w:rPr>
                <w:b/>
                <w:lang w:val="en-US"/>
              </w:rPr>
              <w:t>N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left="-43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:rsidR="009E7D80" w:rsidRDefault="009E7D80" w:rsidP="00AC46A3">
            <w:pPr>
              <w:ind w:right="-5"/>
              <w:jc w:val="center"/>
              <w:rPr>
                <w:b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Место проведения</w:t>
            </w:r>
          </w:p>
        </w:tc>
      </w:tr>
      <w:tr w:rsidR="009E7D80" w:rsidTr="00AC46A3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  <w:jc w:val="both"/>
            </w:pPr>
            <w: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"/>
            </w:pPr>
            <w:r>
              <w:t xml:space="preserve">Выступления Главы МО перед избирателями (в </w:t>
            </w:r>
            <w:proofErr w:type="spellStart"/>
            <w:r>
              <w:t>т.ч</w:t>
            </w:r>
            <w:proofErr w:type="spellEnd"/>
            <w:r>
              <w:t>. радио, телевидение)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"/>
              <w:jc w:val="both"/>
            </w:pPr>
            <w:r>
              <w:t>60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197E0B" w:rsidRDefault="009E7D80" w:rsidP="00AC46A3">
            <w:pPr>
              <w:ind w:right="-5"/>
              <w:jc w:val="both"/>
              <w:rPr>
                <w:i/>
              </w:rPr>
            </w:pPr>
            <w:r>
              <w:rPr>
                <w:i/>
              </w:rPr>
              <w:t>Отчет Главы, собрания с жителями, собрания в трудовых коллективах, культурно-массовые мероприятия (</w:t>
            </w:r>
            <w:proofErr w:type="spellStart"/>
            <w:r>
              <w:rPr>
                <w:i/>
              </w:rPr>
              <w:t>Гырон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быдтон</w:t>
            </w:r>
            <w:proofErr w:type="spellEnd"/>
            <w:r>
              <w:rPr>
                <w:i/>
              </w:rPr>
              <w:t>, дни деревень, вручение юбилейных медалей, мероприятия, посвященные Дню Победы, выступления на родительских собраниях)</w:t>
            </w:r>
          </w:p>
        </w:tc>
      </w:tr>
      <w:tr w:rsidR="009E7D80" w:rsidTr="00AC46A3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  <w:jc w:val="both"/>
            </w:pPr>
            <w:r>
              <w:t>2.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0" w:rsidRDefault="009E7D80" w:rsidP="00AC46A3">
            <w:pPr>
              <w:ind w:right="-5"/>
            </w:pPr>
            <w:r>
              <w:t>Участие Главы МО в мероприятиях на уровне РФ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Default="009E7D80" w:rsidP="00AC46A3">
            <w:pPr>
              <w:ind w:right="-5"/>
              <w:jc w:val="both"/>
            </w:pPr>
            <w:r>
              <w:t>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0" w:rsidRPr="000328C0" w:rsidRDefault="009E7D80" w:rsidP="00AC46A3">
            <w:pPr>
              <w:ind w:right="-5"/>
              <w:jc w:val="both"/>
              <w:rPr>
                <w:i/>
              </w:rPr>
            </w:pPr>
          </w:p>
        </w:tc>
      </w:tr>
    </w:tbl>
    <w:p w:rsidR="009E7D80" w:rsidRDefault="009E7D80" w:rsidP="009E7D80">
      <w:pPr>
        <w:jc w:val="both"/>
        <w:rPr>
          <w:sz w:val="28"/>
          <w:szCs w:val="28"/>
        </w:rPr>
      </w:pPr>
    </w:p>
    <w:bookmarkEnd w:id="0"/>
    <w:p w:rsidR="009E7D80" w:rsidRPr="00FB58E2" w:rsidRDefault="009E7D80" w:rsidP="009E7D80">
      <w:pPr>
        <w:pStyle w:val="a3"/>
        <w:numPr>
          <w:ilvl w:val="0"/>
          <w:numId w:val="7"/>
        </w:numPr>
        <w:ind w:left="-567" w:firstLine="0"/>
        <w:jc w:val="both"/>
        <w:rPr>
          <w:b/>
        </w:rPr>
      </w:pPr>
      <w:r w:rsidRPr="00FB58E2">
        <w:rPr>
          <w:b/>
        </w:rPr>
        <w:t>Деятельность депутатов</w:t>
      </w:r>
    </w:p>
    <w:p w:rsidR="009E7D80" w:rsidRPr="00FB58E2" w:rsidRDefault="009E7D80" w:rsidP="009E7D80">
      <w:pPr>
        <w:pStyle w:val="a3"/>
        <w:jc w:val="both"/>
      </w:pPr>
    </w:p>
    <w:p w:rsidR="009E7D80" w:rsidRPr="00FB58E2" w:rsidRDefault="009E7D80" w:rsidP="009E7D80">
      <w:pPr>
        <w:ind w:left="-567"/>
        <w:jc w:val="both"/>
        <w:rPr>
          <w:b/>
          <w:i/>
        </w:rPr>
      </w:pPr>
      <w:r w:rsidRPr="00FB58E2">
        <w:t xml:space="preserve">4.1. Информация по графику </w:t>
      </w:r>
      <w:r w:rsidRPr="00FB58E2">
        <w:rPr>
          <w:color w:val="FF0000"/>
        </w:rPr>
        <w:t xml:space="preserve"> </w:t>
      </w:r>
      <w:r w:rsidRPr="00FB58E2">
        <w:t>приёма избирателей депутатами (</w:t>
      </w:r>
      <w:r w:rsidRPr="00FB58E2">
        <w:rPr>
          <w:i/>
        </w:rPr>
        <w:t xml:space="preserve">наличие утвержденного графика, его доступность для населения, определение мест для проведения приёма)- </w:t>
      </w:r>
      <w:r w:rsidRPr="00FB58E2">
        <w:rPr>
          <w:b/>
          <w:i/>
        </w:rPr>
        <w:t>имеется</w:t>
      </w:r>
    </w:p>
    <w:p w:rsidR="009E7D80" w:rsidRPr="00FB58E2" w:rsidRDefault="009E7D80" w:rsidP="009E7D80">
      <w:pPr>
        <w:ind w:left="-142"/>
        <w:jc w:val="both"/>
      </w:pPr>
    </w:p>
    <w:p w:rsidR="009E7D80" w:rsidRPr="00FB58E2" w:rsidRDefault="009E7D80" w:rsidP="009E7D80">
      <w:pPr>
        <w:ind w:left="-567"/>
        <w:jc w:val="both"/>
      </w:pPr>
      <w:r w:rsidRPr="00FB58E2">
        <w:t>4.2. Оцените активность депутатов в работе с избирателями:</w:t>
      </w:r>
    </w:p>
    <w:p w:rsidR="009E7D80" w:rsidRPr="00FB58E2" w:rsidRDefault="009E7D80" w:rsidP="009E7D80">
      <w:pPr>
        <w:ind w:left="-567"/>
        <w:jc w:val="both"/>
      </w:pPr>
    </w:p>
    <w:p w:rsidR="009E7D80" w:rsidRPr="00FB58E2" w:rsidRDefault="009E7D80" w:rsidP="009E7D80">
      <w:pPr>
        <w:ind w:left="-567"/>
        <w:jc w:val="both"/>
        <w:rPr>
          <w:b/>
          <w:i/>
        </w:rPr>
      </w:pPr>
      <w:r w:rsidRPr="00FB58E2">
        <w:t xml:space="preserve">- соблюдается ли депутатами график приёма избирателей, если нет графика приёма, укажите иные формы встреч депутатов с избирателями – </w:t>
      </w:r>
      <w:r w:rsidRPr="00FB58E2">
        <w:rPr>
          <w:b/>
          <w:i/>
        </w:rPr>
        <w:t>личные беседы, участие в субботниках по благоустройству территории, культурно-массовых мероприятиях.</w:t>
      </w:r>
    </w:p>
    <w:p w:rsidR="009E7D80" w:rsidRPr="00FB58E2" w:rsidRDefault="009E7D80" w:rsidP="009E7D80">
      <w:pPr>
        <w:ind w:left="-567"/>
        <w:jc w:val="both"/>
      </w:pPr>
    </w:p>
    <w:p w:rsidR="009E7D80" w:rsidRPr="00FB58E2" w:rsidRDefault="009E7D80" w:rsidP="009E7D80">
      <w:pPr>
        <w:ind w:left="-567"/>
        <w:jc w:val="both"/>
        <w:rPr>
          <w:b/>
          <w:i/>
        </w:rPr>
      </w:pPr>
      <w:proofErr w:type="gramStart"/>
      <w:r w:rsidRPr="00FB58E2">
        <w:t>-  депутаты, проводившие встречи с избирателями в соответствии с графиком приёма избирателей, и принявшие наибольшее число посетителей (</w:t>
      </w:r>
      <w:r w:rsidRPr="00FB58E2">
        <w:rPr>
          <w:i/>
        </w:rPr>
        <w:t xml:space="preserve">свободная форма ответа, можно указать кол-во депутатов, можно перечислить конкретных депутатов) </w:t>
      </w:r>
      <w:r w:rsidRPr="00FB58E2">
        <w:rPr>
          <w:b/>
          <w:i/>
        </w:rPr>
        <w:t xml:space="preserve">– Дементьева И.А., Перевощикова Т.В., Мышкина Е.В., Волков С.С., Перминова Т.Ю., Иванов И.Я., </w:t>
      </w:r>
      <w:proofErr w:type="spellStart"/>
      <w:r w:rsidRPr="00FB58E2">
        <w:rPr>
          <w:b/>
          <w:i/>
        </w:rPr>
        <w:t>Мурзаева</w:t>
      </w:r>
      <w:proofErr w:type="spellEnd"/>
      <w:r w:rsidRPr="00FB58E2">
        <w:rPr>
          <w:b/>
          <w:i/>
        </w:rPr>
        <w:t xml:space="preserve"> Г.И., </w:t>
      </w:r>
      <w:proofErr w:type="spellStart"/>
      <w:r w:rsidRPr="00FB58E2">
        <w:rPr>
          <w:b/>
          <w:i/>
        </w:rPr>
        <w:t>Чиркова</w:t>
      </w:r>
      <w:proofErr w:type="spellEnd"/>
      <w:r w:rsidRPr="00FB58E2">
        <w:rPr>
          <w:b/>
          <w:i/>
        </w:rPr>
        <w:t xml:space="preserve"> В.М.</w:t>
      </w:r>
      <w:proofErr w:type="gramEnd"/>
    </w:p>
    <w:p w:rsidR="009E7D80" w:rsidRPr="00FB58E2" w:rsidRDefault="009E7D80" w:rsidP="009E7D80">
      <w:pPr>
        <w:ind w:left="-567"/>
        <w:jc w:val="both"/>
      </w:pPr>
    </w:p>
    <w:p w:rsidR="009E7D80" w:rsidRPr="00FB58E2" w:rsidRDefault="009E7D80" w:rsidP="009E7D80">
      <w:pPr>
        <w:ind w:left="-567"/>
        <w:jc w:val="both"/>
        <w:rPr>
          <w:i/>
        </w:rPr>
      </w:pPr>
      <w:r w:rsidRPr="00FB58E2">
        <w:t>- депутаты, не проводившие в 2015 году  прием избирателей (</w:t>
      </w:r>
      <w:r w:rsidRPr="00FB58E2">
        <w:rPr>
          <w:i/>
        </w:rPr>
        <w:t xml:space="preserve">если есть такие, укажите ФИО) - </w:t>
      </w:r>
      <w:r w:rsidRPr="00FB58E2">
        <w:rPr>
          <w:b/>
          <w:i/>
        </w:rPr>
        <w:t>нет</w:t>
      </w:r>
    </w:p>
    <w:p w:rsidR="009E7D80" w:rsidRPr="00FB58E2" w:rsidRDefault="009E7D80" w:rsidP="009E7D80">
      <w:pPr>
        <w:pStyle w:val="a3"/>
        <w:jc w:val="both"/>
      </w:pPr>
    </w:p>
    <w:p w:rsidR="009E7D80" w:rsidRPr="00FB58E2" w:rsidRDefault="009E7D80" w:rsidP="009E7D80">
      <w:pPr>
        <w:tabs>
          <w:tab w:val="left" w:pos="851"/>
        </w:tabs>
        <w:ind w:left="-567"/>
        <w:jc w:val="both"/>
      </w:pPr>
      <w:r w:rsidRPr="00FB58E2">
        <w:t xml:space="preserve">4.3. Проводились ли какие-либо мероприятия по инициативе депутатов (ФИО депутата и </w:t>
      </w:r>
      <w:r w:rsidRPr="00FB58E2">
        <w:rPr>
          <w:i/>
        </w:rPr>
        <w:t>мероприятия</w:t>
      </w:r>
      <w:r w:rsidRPr="00FB58E2">
        <w:t xml:space="preserve">) – </w:t>
      </w:r>
      <w:r w:rsidRPr="00FB58E2">
        <w:rPr>
          <w:b/>
          <w:i/>
        </w:rPr>
        <w:t xml:space="preserve">Дементьева И.А. – установка детской площадки в с.Октябрьский, Волков С.С. – субботник по благоустройству кладбища в д.Омутница, Перевощикова Т.В. – субботник территории памятника в д.Трубашур, </w:t>
      </w:r>
      <w:proofErr w:type="spellStart"/>
      <w:r w:rsidRPr="00FB58E2">
        <w:rPr>
          <w:b/>
          <w:i/>
        </w:rPr>
        <w:t>Чиркова</w:t>
      </w:r>
      <w:proofErr w:type="spellEnd"/>
      <w:r w:rsidRPr="00FB58E2">
        <w:rPr>
          <w:b/>
          <w:i/>
        </w:rPr>
        <w:t xml:space="preserve"> В.М. – субботник на территории  памятника в с.Октябрьский.</w:t>
      </w:r>
    </w:p>
    <w:p w:rsidR="009E7D80" w:rsidRPr="00FB58E2" w:rsidRDefault="009E7D80" w:rsidP="009E7D80">
      <w:pPr>
        <w:pStyle w:val="a3"/>
        <w:ind w:left="-567"/>
        <w:jc w:val="both"/>
      </w:pPr>
    </w:p>
    <w:p w:rsidR="009E7D80" w:rsidRPr="00FB58E2" w:rsidRDefault="009E7D80" w:rsidP="009E7D80">
      <w:pPr>
        <w:ind w:left="-567"/>
        <w:jc w:val="both"/>
        <w:rPr>
          <w:b/>
          <w:i/>
        </w:rPr>
      </w:pPr>
      <w:r w:rsidRPr="00FB58E2">
        <w:t xml:space="preserve">4.4. Есть ли депутаты, не участвовавшие или периодически пропускавшие заседания постоянных комиссий и сессий без уважительной причины (если имеются учётные данные)? Если «да», укажите ФИО - </w:t>
      </w:r>
      <w:r w:rsidRPr="00FB58E2">
        <w:rPr>
          <w:b/>
          <w:i/>
        </w:rPr>
        <w:t>нет.</w:t>
      </w:r>
    </w:p>
    <w:p w:rsidR="009E7D80" w:rsidRPr="00FB58E2" w:rsidRDefault="009E7D80" w:rsidP="009E7D80">
      <w:pPr>
        <w:ind w:left="-567"/>
        <w:jc w:val="both"/>
      </w:pPr>
    </w:p>
    <w:p w:rsidR="009E7D80" w:rsidRPr="00FB58E2" w:rsidRDefault="009E7D80" w:rsidP="009E7D80">
      <w:pPr>
        <w:pStyle w:val="a3"/>
        <w:numPr>
          <w:ilvl w:val="1"/>
          <w:numId w:val="8"/>
        </w:numPr>
        <w:jc w:val="both"/>
      </w:pPr>
      <w:r w:rsidRPr="00FB58E2">
        <w:lastRenderedPageBreak/>
        <w:t>. Изменения в составе депутатов в 2015 году</w:t>
      </w:r>
      <w:proofErr w:type="gramStart"/>
      <w:r w:rsidRPr="00FB58E2">
        <w:t xml:space="preserve"> :</w:t>
      </w:r>
      <w:proofErr w:type="gramEnd"/>
    </w:p>
    <w:p w:rsidR="009E7D80" w:rsidRPr="00FB58E2" w:rsidRDefault="009E7D80" w:rsidP="009E7D80">
      <w:pPr>
        <w:pStyle w:val="a3"/>
        <w:ind w:left="-567"/>
        <w:jc w:val="both"/>
      </w:pPr>
    </w:p>
    <w:p w:rsidR="009E7D80" w:rsidRPr="00FB58E2" w:rsidRDefault="009E7D80" w:rsidP="009E7D80">
      <w:pPr>
        <w:pStyle w:val="a3"/>
        <w:ind w:left="-567"/>
        <w:jc w:val="both"/>
        <w:rPr>
          <w:b/>
          <w:i/>
        </w:rPr>
      </w:pPr>
      <w:proofErr w:type="gramStart"/>
      <w:r w:rsidRPr="00FB58E2">
        <w:t>- сняли депутатские полномочия (</w:t>
      </w:r>
      <w:r w:rsidRPr="00FB58E2">
        <w:rPr>
          <w:i/>
        </w:rPr>
        <w:t>Ф.И.О. депутата, дата, причина</w:t>
      </w:r>
      <w:r w:rsidRPr="00FB58E2">
        <w:t xml:space="preserve">) – </w:t>
      </w:r>
      <w:proofErr w:type="spellStart"/>
      <w:r w:rsidRPr="00FB58E2">
        <w:rPr>
          <w:b/>
          <w:i/>
        </w:rPr>
        <w:t>Асылов</w:t>
      </w:r>
      <w:proofErr w:type="spellEnd"/>
      <w:r w:rsidRPr="00FB58E2">
        <w:rPr>
          <w:b/>
          <w:i/>
        </w:rPr>
        <w:t xml:space="preserve"> А.Н. – 31.01.2015г (по причине смерти.</w:t>
      </w:r>
      <w:proofErr w:type="gramEnd"/>
      <w:r w:rsidRPr="00FB58E2">
        <w:rPr>
          <w:b/>
          <w:i/>
        </w:rPr>
        <w:t xml:space="preserve"> </w:t>
      </w:r>
      <w:proofErr w:type="spellStart"/>
      <w:r w:rsidRPr="00FB58E2">
        <w:rPr>
          <w:b/>
          <w:i/>
        </w:rPr>
        <w:t>Новизовский</w:t>
      </w:r>
      <w:proofErr w:type="spellEnd"/>
      <w:r w:rsidRPr="00FB58E2">
        <w:rPr>
          <w:b/>
          <w:i/>
        </w:rPr>
        <w:t xml:space="preserve"> О.Б. – 20.08.2015г (по собственному желанию)</w:t>
      </w:r>
    </w:p>
    <w:p w:rsidR="009E7D80" w:rsidRPr="00FB58E2" w:rsidRDefault="009E7D80" w:rsidP="009E7D80">
      <w:pPr>
        <w:pStyle w:val="a3"/>
        <w:ind w:left="-567"/>
        <w:jc w:val="both"/>
      </w:pPr>
      <w:r w:rsidRPr="00FB58E2">
        <w:t>- вручен депутатский мандат (</w:t>
      </w:r>
      <w:r w:rsidRPr="00FB58E2">
        <w:rPr>
          <w:i/>
        </w:rPr>
        <w:t>Ф.И.О. депутата, дата</w:t>
      </w:r>
      <w:r w:rsidRPr="00FB58E2">
        <w:t>)</w:t>
      </w:r>
    </w:p>
    <w:p w:rsidR="009E7D80" w:rsidRPr="00FB58E2" w:rsidRDefault="009E7D80" w:rsidP="009E7D80">
      <w:pPr>
        <w:pStyle w:val="a3"/>
        <w:ind w:left="-567"/>
        <w:jc w:val="both"/>
      </w:pPr>
    </w:p>
    <w:p w:rsidR="009E7D80" w:rsidRPr="00FB58E2" w:rsidRDefault="009E7D80" w:rsidP="009E7D80">
      <w:pPr>
        <w:pStyle w:val="a3"/>
        <w:ind w:left="-567" w:hanging="142"/>
        <w:jc w:val="both"/>
        <w:rPr>
          <w:i/>
        </w:rPr>
      </w:pPr>
      <w:r w:rsidRPr="00FB58E2">
        <w:t xml:space="preserve"> 4.6. Как деятельность депутатов (</w:t>
      </w:r>
      <w:r w:rsidRPr="00FB58E2">
        <w:rPr>
          <w:i/>
        </w:rPr>
        <w:t>за исключением деятельности Главы МО</w:t>
      </w:r>
      <w:r w:rsidRPr="00FB58E2">
        <w:t>) отражалась в течение года на официальном сайте МО (</w:t>
      </w:r>
      <w:r w:rsidRPr="00FB58E2">
        <w:rPr>
          <w:i/>
        </w:rPr>
        <w:t xml:space="preserve">участие в мероприятиях, публикация выступлений и др.) – </w:t>
      </w:r>
      <w:r w:rsidRPr="00FB58E2">
        <w:rPr>
          <w:b/>
          <w:i/>
        </w:rPr>
        <w:t>в ленте новостей</w:t>
      </w:r>
    </w:p>
    <w:p w:rsidR="009E7D80" w:rsidRPr="00FB58E2" w:rsidRDefault="009E7D80" w:rsidP="009E7D80">
      <w:pPr>
        <w:pStyle w:val="a3"/>
        <w:ind w:left="-567" w:firstLine="284"/>
        <w:jc w:val="both"/>
        <w:rPr>
          <w:b/>
        </w:rPr>
      </w:pPr>
    </w:p>
    <w:p w:rsidR="009E7D80" w:rsidRPr="00FB58E2" w:rsidRDefault="009E7D80" w:rsidP="009E7D80">
      <w:pPr>
        <w:tabs>
          <w:tab w:val="left" w:pos="426"/>
        </w:tabs>
        <w:ind w:left="-567"/>
        <w:jc w:val="both"/>
        <w:rPr>
          <w:b/>
          <w:i/>
        </w:rPr>
      </w:pPr>
      <w:r w:rsidRPr="00FB58E2">
        <w:t>5. Какие новые формы работы представительного органа МО были использованы в 2015 году?</w:t>
      </w:r>
      <w:r w:rsidRPr="00FB58E2">
        <w:rPr>
          <w:b/>
        </w:rPr>
        <w:t xml:space="preserve"> – </w:t>
      </w:r>
      <w:r w:rsidRPr="00FB58E2">
        <w:rPr>
          <w:b/>
          <w:i/>
        </w:rPr>
        <w:t>участие Главы района в заседании сессии Совета депутатов 26 ноября 2015 года, совместные заседания Совета при Главе, Актива и Совета депутатов МО «Октябрьское».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ind w:left="-567"/>
        <w:jc w:val="both"/>
      </w:pPr>
      <w:r w:rsidRPr="00FB58E2">
        <w:rPr>
          <w:b/>
        </w:rPr>
        <w:t xml:space="preserve">6. </w:t>
      </w:r>
      <w:r w:rsidRPr="00FB58E2">
        <w:t>Использовались ли средства граждан для решения вопросов местного значения</w:t>
      </w:r>
      <w:r w:rsidRPr="00FB58E2">
        <w:rPr>
          <w:b/>
        </w:rPr>
        <w:t xml:space="preserve"> </w:t>
      </w:r>
      <w:r w:rsidRPr="00FB58E2">
        <w:t>(</w:t>
      </w:r>
      <w:r w:rsidRPr="00FB58E2">
        <w:rPr>
          <w:i/>
        </w:rPr>
        <w:t>сумма и форма привлечения средств</w:t>
      </w:r>
      <w:r w:rsidRPr="00FB58E2">
        <w:t xml:space="preserve">) - </w:t>
      </w:r>
      <w:r w:rsidRPr="00FB58E2">
        <w:rPr>
          <w:b/>
          <w:i/>
        </w:rPr>
        <w:t>нет.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pStyle w:val="ConsPlusTitle"/>
        <w:widowControl/>
        <w:ind w:left="-567"/>
        <w:jc w:val="both"/>
      </w:pPr>
      <w:r w:rsidRPr="00FB58E2">
        <w:t xml:space="preserve">7. </w:t>
      </w:r>
      <w:r w:rsidRPr="00FB58E2">
        <w:rPr>
          <w:b w:val="0"/>
        </w:rPr>
        <w:t xml:space="preserve">Какой процент депутатов работают с материалами к заседаниям постоянных комиссий, президиумов, сессий в электронном виде – </w:t>
      </w:r>
      <w:r w:rsidRPr="00FB58E2">
        <w:t>50%</w:t>
      </w:r>
      <w:r w:rsidRPr="00FB58E2">
        <w:rPr>
          <w:b w:val="0"/>
        </w:rPr>
        <w:t>.</w:t>
      </w:r>
      <w:r w:rsidRPr="00FB58E2">
        <w:t xml:space="preserve"> </w:t>
      </w:r>
    </w:p>
    <w:p w:rsidR="009E7D80" w:rsidRPr="00FB58E2" w:rsidRDefault="009E7D80" w:rsidP="009E7D80">
      <w:pPr>
        <w:ind w:left="-567" w:firstLine="708"/>
        <w:jc w:val="both"/>
        <w:rPr>
          <w:b/>
        </w:rPr>
      </w:pPr>
    </w:p>
    <w:p w:rsidR="009E7D80" w:rsidRPr="00FB58E2" w:rsidRDefault="009E7D80" w:rsidP="009E7D80">
      <w:pPr>
        <w:pStyle w:val="ConsPlusTitle"/>
        <w:widowControl/>
        <w:ind w:left="-567"/>
        <w:jc w:val="both"/>
      </w:pPr>
      <w:r w:rsidRPr="00FB58E2">
        <w:t xml:space="preserve"> 8. </w:t>
      </w:r>
      <w:r w:rsidRPr="00FB58E2">
        <w:rPr>
          <w:b w:val="0"/>
        </w:rPr>
        <w:t xml:space="preserve">Какие качественные изменения произошли за 2015 год в информационно-техническом обеспечении деятельности представительного органа МО (депутатов) – </w:t>
      </w:r>
      <w:r w:rsidRPr="00FB58E2">
        <w:rPr>
          <w:i/>
        </w:rPr>
        <w:t>электронная рассылка материалов для подготовки к сессии.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ind w:left="-567"/>
        <w:jc w:val="both"/>
        <w:rPr>
          <w:b/>
        </w:rPr>
      </w:pPr>
      <w:r w:rsidRPr="00FB58E2">
        <w:rPr>
          <w:b/>
        </w:rPr>
        <w:t xml:space="preserve">9. </w:t>
      </w:r>
      <w:r w:rsidRPr="00FB58E2">
        <w:t>Ваша оценка работы по взаимодействию с Государственным Советом Удмуртской Республики (удовлетворительная, неудовлетворительная), с районным Советом депутатов (удовлетворительная, неудовлетворительная)</w:t>
      </w:r>
      <w:r w:rsidRPr="00FB58E2">
        <w:rPr>
          <w:b/>
        </w:rPr>
        <w:t xml:space="preserve"> – </w:t>
      </w:r>
      <w:r w:rsidRPr="00FB58E2">
        <w:rPr>
          <w:b/>
          <w:i/>
        </w:rPr>
        <w:t>удовлетворительная/ удовлетворительная</w:t>
      </w:r>
      <w:r w:rsidRPr="00FB58E2">
        <w:rPr>
          <w:b/>
        </w:rPr>
        <w:t>.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ind w:left="-567"/>
        <w:jc w:val="both"/>
        <w:rPr>
          <w:b/>
        </w:rPr>
      </w:pPr>
      <w:r w:rsidRPr="00FB58E2">
        <w:rPr>
          <w:b/>
        </w:rPr>
        <w:t xml:space="preserve">10. </w:t>
      </w:r>
      <w:r w:rsidRPr="00FB58E2">
        <w:t>Ваши предложения по дальнейшему совершенствованию этой работы</w:t>
      </w:r>
      <w:r w:rsidRPr="00FB58E2">
        <w:rPr>
          <w:b/>
        </w:rPr>
        <w:t xml:space="preserve"> - </w:t>
      </w:r>
      <w:r w:rsidRPr="00FB58E2">
        <w:rPr>
          <w:b/>
          <w:i/>
        </w:rPr>
        <w:t>нет.</w:t>
      </w:r>
      <w:r w:rsidRPr="00FB58E2">
        <w:rPr>
          <w:b/>
        </w:rPr>
        <w:t xml:space="preserve">  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ind w:left="-567"/>
        <w:jc w:val="both"/>
      </w:pPr>
      <w:r w:rsidRPr="00FB58E2">
        <w:rPr>
          <w:b/>
        </w:rPr>
        <w:t xml:space="preserve">11.  Дополнительная информация </w:t>
      </w:r>
      <w:r w:rsidRPr="00FB58E2">
        <w:t>(е</w:t>
      </w:r>
      <w:r w:rsidRPr="00FB58E2">
        <w:rPr>
          <w:i/>
        </w:rPr>
        <w:t>сли есть какая-либо дополнительная информация о работе представительного органа, не учтённая данной формой отчёта).</w:t>
      </w:r>
    </w:p>
    <w:p w:rsidR="009E7D80" w:rsidRPr="00FB58E2" w:rsidRDefault="009E7D80" w:rsidP="009E7D80">
      <w:pPr>
        <w:ind w:left="-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3226"/>
      </w:tblGrid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>Глава муниципального образования</w:t>
            </w:r>
          </w:p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>(Председатель Совета депутатов)</w:t>
            </w:r>
          </w:p>
          <w:p w:rsidR="009E7D80" w:rsidRPr="00F46E49" w:rsidRDefault="009E7D80" w:rsidP="00AC46A3">
            <w:r w:rsidRPr="00F46E49">
              <w:rPr>
                <w:b/>
              </w:rPr>
              <w:t xml:space="preserve"> </w:t>
            </w:r>
            <w:r w:rsidRPr="00F46E49">
              <w:t xml:space="preserve">(ФИО, телефон)                 </w:t>
            </w:r>
          </w:p>
        </w:tc>
        <w:tc>
          <w:tcPr>
            <w:tcW w:w="3226" w:type="dxa"/>
          </w:tcPr>
          <w:p w:rsidR="009E7D80" w:rsidRPr="00F46E49" w:rsidRDefault="009E7D80" w:rsidP="00AC46A3">
            <w:r w:rsidRPr="00F46E49">
              <w:t>Дементьева Инна Александровна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>Заместитель Председателя Совета депутатов</w:t>
            </w:r>
          </w:p>
          <w:p w:rsidR="009E7D80" w:rsidRPr="00F46E49" w:rsidRDefault="009E7D80" w:rsidP="00AC46A3">
            <w:pPr>
              <w:rPr>
                <w:b/>
              </w:rPr>
            </w:pPr>
            <w:r w:rsidRPr="00F46E49">
              <w:t xml:space="preserve">(ФИО)                 </w:t>
            </w:r>
          </w:p>
        </w:tc>
        <w:tc>
          <w:tcPr>
            <w:tcW w:w="3226" w:type="dxa"/>
          </w:tcPr>
          <w:p w:rsidR="009E7D80" w:rsidRPr="00F46E49" w:rsidRDefault="009E7D80" w:rsidP="00AC46A3">
            <w:r w:rsidRPr="00F46E49">
              <w:t>Мышкина Елена Викторовна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r w:rsidRPr="00F46E49">
              <w:rPr>
                <w:b/>
              </w:rPr>
              <w:t>Центр муниципального образования</w:t>
            </w:r>
            <w:r w:rsidRPr="00F46E49">
              <w:t xml:space="preserve"> (населённый пункт, адрес)</w:t>
            </w:r>
          </w:p>
        </w:tc>
        <w:tc>
          <w:tcPr>
            <w:tcW w:w="3226" w:type="dxa"/>
          </w:tcPr>
          <w:p w:rsidR="009E7D80" w:rsidRPr="00F46E49" w:rsidRDefault="009E7D80" w:rsidP="00AC46A3">
            <w:r>
              <w:t>с</w:t>
            </w:r>
            <w:r w:rsidRPr="00F46E49">
              <w:t>.Октябрьский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 xml:space="preserve">Официальный электронный адрес муниципального образования </w:t>
            </w:r>
          </w:p>
        </w:tc>
        <w:tc>
          <w:tcPr>
            <w:tcW w:w="3226" w:type="dxa"/>
          </w:tcPr>
          <w:p w:rsidR="009E7D80" w:rsidRPr="000719F2" w:rsidRDefault="009E7D80" w:rsidP="00AC46A3">
            <w:pPr>
              <w:rPr>
                <w:lang w:val="en-US"/>
              </w:rPr>
            </w:pPr>
            <w:r w:rsidRPr="000719F2">
              <w:rPr>
                <w:lang w:val="en-US"/>
              </w:rPr>
              <w:t>mo_oktyabr@mail.ru</w:t>
            </w:r>
          </w:p>
          <w:p w:rsidR="009E7D80" w:rsidRDefault="009E7D80" w:rsidP="00AC46A3">
            <w:pPr>
              <w:rPr>
                <w:sz w:val="26"/>
              </w:rPr>
            </w:pP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 xml:space="preserve">Численность депутатов </w:t>
            </w:r>
            <w:r w:rsidRPr="00F46E49">
              <w:t>(по Уставу)</w:t>
            </w:r>
            <w:r w:rsidRPr="00F46E49">
              <w:rPr>
                <w:b/>
              </w:rPr>
              <w:t xml:space="preserve">  </w:t>
            </w:r>
          </w:p>
        </w:tc>
        <w:tc>
          <w:tcPr>
            <w:tcW w:w="3226" w:type="dxa"/>
          </w:tcPr>
          <w:p w:rsidR="009E7D80" w:rsidRDefault="009E7D80" w:rsidP="00AC46A3">
            <w:pPr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 xml:space="preserve">Численность населения  </w:t>
            </w:r>
            <w:r w:rsidRPr="00F46E49">
              <w:t>(</w:t>
            </w:r>
            <w:r w:rsidRPr="002D5170">
              <w:rPr>
                <w:u w:val="single"/>
              </w:rPr>
              <w:t>данные подворного обхода на 01.07.2015г),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2185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t>в том числе  детей до 18 лет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480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6345" w:type="dxa"/>
          </w:tcPr>
          <w:p w:rsidR="009E7D80" w:rsidRPr="00F46E49" w:rsidRDefault="009E7D80" w:rsidP="00AC46A3">
            <w:r w:rsidRPr="00F46E49">
              <w:t xml:space="preserve">                      пенсионеров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477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rPr>
                <w:b/>
              </w:rPr>
              <w:t>Количество населённых пунктов</w:t>
            </w:r>
          </w:p>
          <w:p w:rsidR="009E7D80" w:rsidRPr="00F46E49" w:rsidRDefault="009E7D80" w:rsidP="00AC46A3">
            <w:pPr>
              <w:rPr>
                <w:b/>
              </w:rPr>
            </w:pPr>
          </w:p>
        </w:tc>
        <w:tc>
          <w:tcPr>
            <w:tcW w:w="3226" w:type="dxa"/>
          </w:tcPr>
          <w:p w:rsidR="009E7D80" w:rsidRDefault="009E7D80" w:rsidP="00AC46A3">
            <w:pPr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1771B1" w:rsidRDefault="009E7D80" w:rsidP="00AC46A3">
            <w:pPr>
              <w:jc w:val="center"/>
              <w:rPr>
                <w:b/>
                <w:sz w:val="26"/>
              </w:rPr>
            </w:pPr>
            <w:r>
              <w:rPr>
                <w:sz w:val="22"/>
                <w:szCs w:val="22"/>
              </w:rPr>
              <w:t>Населённый пункт</w:t>
            </w:r>
          </w:p>
        </w:tc>
        <w:tc>
          <w:tcPr>
            <w:tcW w:w="3226" w:type="dxa"/>
          </w:tcPr>
          <w:p w:rsidR="009E7D80" w:rsidRDefault="009E7D80" w:rsidP="00AC46A3">
            <w:pPr>
              <w:jc w:val="center"/>
              <w:rPr>
                <w:sz w:val="26"/>
              </w:rPr>
            </w:pPr>
            <w:r>
              <w:rPr>
                <w:sz w:val="22"/>
                <w:szCs w:val="22"/>
              </w:rPr>
              <w:t>Численность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6345" w:type="dxa"/>
          </w:tcPr>
          <w:p w:rsidR="009E7D80" w:rsidRPr="00AD3375" w:rsidRDefault="009E7D80" w:rsidP="00AC46A3">
            <w:r>
              <w:t>д</w:t>
            </w:r>
            <w:r w:rsidRPr="00AD3375">
              <w:t>.Якшино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4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Дома 1177км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5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6345" w:type="dxa"/>
          </w:tcPr>
          <w:p w:rsidR="009E7D80" w:rsidRPr="00AD3375" w:rsidRDefault="009E7D80" w:rsidP="00AC46A3">
            <w:r>
              <w:lastRenderedPageBreak/>
              <w:t>Дома 1181 км</w:t>
            </w:r>
          </w:p>
        </w:tc>
        <w:tc>
          <w:tcPr>
            <w:tcW w:w="3226" w:type="dxa"/>
          </w:tcPr>
          <w:p w:rsidR="009E7D80" w:rsidRPr="00AD3375" w:rsidRDefault="009E7D80" w:rsidP="00AC46A3">
            <w:r>
              <w:t>0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Дома 1182</w:t>
            </w:r>
            <w:r>
              <w:t xml:space="preserve"> км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3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Д.Котнырево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16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С.Октябрьский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1469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Д.Омутница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239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Д.Сепыч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39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345" w:type="dxa"/>
          </w:tcPr>
          <w:p w:rsidR="009E7D80" w:rsidRPr="00AD3375" w:rsidRDefault="009E7D80" w:rsidP="00AC46A3">
            <w:r w:rsidRPr="00AD3375">
              <w:t>Д.Трубашур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410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6345" w:type="dxa"/>
          </w:tcPr>
          <w:p w:rsidR="009E7D80" w:rsidRPr="00F46E49" w:rsidRDefault="009E7D80" w:rsidP="00AC46A3">
            <w:r w:rsidRPr="00F46E49">
              <w:rPr>
                <w:b/>
              </w:rPr>
              <w:t>Занятость, всего</w:t>
            </w:r>
          </w:p>
        </w:tc>
        <w:tc>
          <w:tcPr>
            <w:tcW w:w="3226" w:type="dxa"/>
          </w:tcPr>
          <w:p w:rsidR="009E7D80" w:rsidRPr="00AD3375" w:rsidRDefault="009E7D80" w:rsidP="00AC46A3"/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345" w:type="dxa"/>
          </w:tcPr>
          <w:p w:rsidR="009E7D80" w:rsidRPr="00F46E49" w:rsidRDefault="009E7D80" w:rsidP="00AC46A3">
            <w:pPr>
              <w:rPr>
                <w:b/>
              </w:rPr>
            </w:pPr>
            <w:r w:rsidRPr="00F46E49">
              <w:t xml:space="preserve">в т. ч. </w:t>
            </w:r>
            <w:proofErr w:type="gramStart"/>
            <w:r w:rsidRPr="00F46E49">
              <w:t>работающих</w:t>
            </w:r>
            <w:proofErr w:type="gramEnd"/>
            <w:r w:rsidRPr="00F46E49">
              <w:t xml:space="preserve"> в сельском хозяйстве</w:t>
            </w:r>
          </w:p>
        </w:tc>
        <w:tc>
          <w:tcPr>
            <w:tcW w:w="3226" w:type="dxa"/>
          </w:tcPr>
          <w:p w:rsidR="009E7D80" w:rsidRPr="00AD3375" w:rsidRDefault="009E7D80" w:rsidP="00AC46A3">
            <w:r>
              <w:t>209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 xml:space="preserve"> -                               в бюджетной сфере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121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6345" w:type="dxa"/>
          </w:tcPr>
          <w:p w:rsidR="009E7D80" w:rsidRPr="00F46E49" w:rsidRDefault="009E7D80" w:rsidP="00AC46A3">
            <w:r w:rsidRPr="00F46E49">
              <w:rPr>
                <w:b/>
              </w:rPr>
              <w:t xml:space="preserve">Численность безработных </w:t>
            </w:r>
            <w:r w:rsidRPr="00F46E49">
              <w:t>(по данным Центра занятости)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11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345" w:type="dxa"/>
          </w:tcPr>
          <w:p w:rsidR="009E7D80" w:rsidRPr="00F46E49" w:rsidRDefault="009E7D80" w:rsidP="00AC46A3">
            <w:r w:rsidRPr="00F46E49">
              <w:rPr>
                <w:b/>
              </w:rPr>
              <w:t xml:space="preserve">Учреждения бюджетной сферы </w:t>
            </w:r>
            <w:r w:rsidRPr="00F46E49">
              <w:t>(кол-во):</w:t>
            </w:r>
          </w:p>
        </w:tc>
        <w:tc>
          <w:tcPr>
            <w:tcW w:w="3226" w:type="dxa"/>
          </w:tcPr>
          <w:p w:rsidR="009E7D80" w:rsidRPr="00AD3375" w:rsidRDefault="009E7D80" w:rsidP="00AC46A3">
            <w:r>
              <w:t>10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-дошкольные учреждения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-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школы (в том числе интернаты), всего,</w:t>
            </w:r>
          </w:p>
          <w:p w:rsidR="009E7D80" w:rsidRPr="00F46E49" w:rsidRDefault="009E7D80" w:rsidP="00AC46A3">
            <w:r w:rsidRPr="00F46E49">
              <w:t xml:space="preserve">в </w:t>
            </w:r>
            <w:proofErr w:type="spellStart"/>
            <w:r w:rsidRPr="00F46E49">
              <w:t>т.ч</w:t>
            </w:r>
            <w:proofErr w:type="spellEnd"/>
            <w:r w:rsidRPr="00F46E49">
              <w:t>. начальные</w:t>
            </w:r>
          </w:p>
          <w:p w:rsidR="009E7D80" w:rsidRPr="00F46E49" w:rsidRDefault="009E7D80" w:rsidP="00AC46A3">
            <w:r w:rsidRPr="00F46E49">
              <w:t xml:space="preserve">         средние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2</w:t>
            </w:r>
          </w:p>
          <w:p w:rsidR="009E7D80" w:rsidRPr="00AD3375" w:rsidRDefault="009E7D80" w:rsidP="00AC46A3">
            <w:r w:rsidRPr="00AD3375">
              <w:t>1</w:t>
            </w:r>
          </w:p>
          <w:p w:rsidR="009E7D80" w:rsidRPr="00AD3375" w:rsidRDefault="009E7D80" w:rsidP="00AC46A3">
            <w:r w:rsidRPr="00AD3375">
              <w:t>1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учреждения дополнительного образования для детей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-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профессиональные образовательные учреждения (СПО, НПО)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-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детские дома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-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 xml:space="preserve">- учреждения культуры, всего </w:t>
            </w:r>
          </w:p>
          <w:p w:rsidR="009E7D80" w:rsidRPr="00F46E49" w:rsidRDefault="009E7D80" w:rsidP="00AC46A3">
            <w:r w:rsidRPr="00F46E49">
              <w:t xml:space="preserve">в </w:t>
            </w:r>
            <w:proofErr w:type="spellStart"/>
            <w:r w:rsidRPr="00F46E49">
              <w:t>т.ч</w:t>
            </w:r>
            <w:proofErr w:type="spellEnd"/>
            <w:r w:rsidRPr="00F46E49">
              <w:t>. дома культуры (клубы)</w:t>
            </w:r>
          </w:p>
          <w:p w:rsidR="009E7D80" w:rsidRPr="00F46E49" w:rsidRDefault="009E7D80" w:rsidP="00AC46A3">
            <w:r w:rsidRPr="00F46E49">
              <w:t xml:space="preserve">          библиотеки</w:t>
            </w:r>
          </w:p>
          <w:p w:rsidR="009E7D80" w:rsidRPr="00F46E49" w:rsidRDefault="009E7D80" w:rsidP="00AC46A3">
            <w:r w:rsidRPr="00F46E49">
              <w:t xml:space="preserve">          музеи</w:t>
            </w:r>
          </w:p>
          <w:p w:rsidR="009E7D80" w:rsidRPr="00F46E49" w:rsidRDefault="009E7D80" w:rsidP="00AC46A3">
            <w:r w:rsidRPr="00F46E49">
              <w:t xml:space="preserve">          иные учреждения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4</w:t>
            </w:r>
          </w:p>
          <w:p w:rsidR="009E7D80" w:rsidRPr="00AD3375" w:rsidRDefault="009E7D80" w:rsidP="00AC46A3">
            <w:r>
              <w:t>3</w:t>
            </w:r>
          </w:p>
          <w:p w:rsidR="009E7D80" w:rsidRPr="00AD3375" w:rsidRDefault="009E7D80" w:rsidP="00AC46A3">
            <w:r w:rsidRPr="00AD3375">
              <w:t>1</w:t>
            </w:r>
          </w:p>
          <w:p w:rsidR="009E7D80" w:rsidRPr="00AD3375" w:rsidRDefault="009E7D80" w:rsidP="00AC46A3"/>
          <w:p w:rsidR="009E7D80" w:rsidRPr="00AD3375" w:rsidRDefault="009E7D80" w:rsidP="00AC46A3"/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учреждения здравоохранения, всего</w:t>
            </w:r>
          </w:p>
          <w:p w:rsidR="009E7D80" w:rsidRPr="00F46E49" w:rsidRDefault="009E7D80" w:rsidP="00AC46A3">
            <w:r w:rsidRPr="00F46E49">
              <w:t xml:space="preserve">в </w:t>
            </w:r>
            <w:proofErr w:type="spellStart"/>
            <w:r w:rsidRPr="00F46E49">
              <w:t>т.ч</w:t>
            </w:r>
            <w:proofErr w:type="spellEnd"/>
            <w:r w:rsidRPr="00F46E49">
              <w:t>. больницы</w:t>
            </w:r>
          </w:p>
          <w:p w:rsidR="009E7D80" w:rsidRPr="00F46E49" w:rsidRDefault="009E7D80" w:rsidP="00AC46A3">
            <w:r w:rsidRPr="00F46E49">
              <w:t xml:space="preserve">          санаторные учреждения</w:t>
            </w:r>
          </w:p>
          <w:p w:rsidR="009E7D80" w:rsidRPr="00F46E49" w:rsidRDefault="009E7D80" w:rsidP="00AC46A3">
            <w:r w:rsidRPr="00F46E49">
              <w:t xml:space="preserve">          </w:t>
            </w:r>
            <w:proofErr w:type="spellStart"/>
            <w:r w:rsidRPr="00F46E49">
              <w:t>ФАПы</w:t>
            </w:r>
            <w:proofErr w:type="spellEnd"/>
          </w:p>
          <w:p w:rsidR="009E7D80" w:rsidRPr="00F46E49" w:rsidRDefault="009E7D80" w:rsidP="00AC46A3">
            <w:r w:rsidRPr="00F46E49">
              <w:t xml:space="preserve">          иные учреждения</w:t>
            </w:r>
          </w:p>
        </w:tc>
        <w:tc>
          <w:tcPr>
            <w:tcW w:w="3226" w:type="dxa"/>
          </w:tcPr>
          <w:p w:rsidR="009E7D80" w:rsidRPr="00AD3375" w:rsidRDefault="009E7D80" w:rsidP="00AC46A3">
            <w:r w:rsidRPr="00AD3375">
              <w:t>2</w:t>
            </w:r>
          </w:p>
          <w:p w:rsidR="009E7D80" w:rsidRPr="00AD3375" w:rsidRDefault="009E7D80" w:rsidP="00AC46A3"/>
          <w:p w:rsidR="009E7D80" w:rsidRPr="00AD3375" w:rsidRDefault="009E7D80" w:rsidP="00AC46A3"/>
          <w:p w:rsidR="009E7D80" w:rsidRPr="00AD3375" w:rsidRDefault="009E7D80" w:rsidP="00AC46A3">
            <w:r w:rsidRPr="00AD3375">
              <w:t>1</w:t>
            </w:r>
          </w:p>
          <w:p w:rsidR="009E7D80" w:rsidRPr="00AD3375" w:rsidRDefault="009E7D80" w:rsidP="00AC46A3">
            <w:r w:rsidRPr="00AD3375">
              <w:t>1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6345" w:type="dxa"/>
          </w:tcPr>
          <w:p w:rsidR="009E7D80" w:rsidRPr="00F46E49" w:rsidRDefault="009E7D80" w:rsidP="00AC46A3">
            <w:r w:rsidRPr="00F46E49">
              <w:t xml:space="preserve">  - учреждения социального обслуживания</w:t>
            </w:r>
          </w:p>
        </w:tc>
        <w:tc>
          <w:tcPr>
            <w:tcW w:w="3226" w:type="dxa"/>
          </w:tcPr>
          <w:p w:rsidR="009E7D80" w:rsidRPr="00AD3375" w:rsidRDefault="009E7D80" w:rsidP="00AC46A3">
            <w:r>
              <w:t xml:space="preserve">1 - </w:t>
            </w:r>
            <w:r w:rsidRPr="00AD3375">
              <w:t>КЦСОН д.Трубашур</w:t>
            </w: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учреждения физкультуры и спорта</w:t>
            </w:r>
          </w:p>
        </w:tc>
        <w:tc>
          <w:tcPr>
            <w:tcW w:w="3226" w:type="dxa"/>
          </w:tcPr>
          <w:p w:rsidR="009E7D80" w:rsidRDefault="009E7D80" w:rsidP="00AC46A3">
            <w:pPr>
              <w:rPr>
                <w:sz w:val="26"/>
              </w:rPr>
            </w:pPr>
          </w:p>
        </w:tc>
      </w:tr>
      <w:tr w:rsidR="009E7D80" w:rsidTr="00AC46A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6345" w:type="dxa"/>
          </w:tcPr>
          <w:p w:rsidR="009E7D80" w:rsidRPr="00F46E49" w:rsidRDefault="009E7D80" w:rsidP="00AC46A3">
            <w:r w:rsidRPr="00F46E49">
              <w:t>- иные учреждения</w:t>
            </w:r>
          </w:p>
        </w:tc>
        <w:tc>
          <w:tcPr>
            <w:tcW w:w="3226" w:type="dxa"/>
          </w:tcPr>
          <w:p w:rsidR="009E7D80" w:rsidRDefault="009E7D80" w:rsidP="00AC46A3">
            <w:pPr>
              <w:rPr>
                <w:sz w:val="26"/>
              </w:rPr>
            </w:pPr>
            <w:r>
              <w:rPr>
                <w:sz w:val="26"/>
              </w:rPr>
              <w:t xml:space="preserve">1 - </w:t>
            </w:r>
            <w:r w:rsidRPr="002D5170">
              <w:t>Администрация МО «Октябрьское»</w:t>
            </w:r>
          </w:p>
        </w:tc>
      </w:tr>
    </w:tbl>
    <w:p w:rsidR="009E7D80" w:rsidRPr="00FB58E2" w:rsidRDefault="009E7D80" w:rsidP="009E7D80">
      <w:pPr>
        <w:ind w:left="-567"/>
        <w:jc w:val="both"/>
        <w:rPr>
          <w:b/>
        </w:rPr>
      </w:pPr>
    </w:p>
    <w:p w:rsidR="009E7D80" w:rsidRPr="00FB58E2" w:rsidRDefault="009E7D80" w:rsidP="009E7D80">
      <w:pPr>
        <w:ind w:left="-567"/>
        <w:rPr>
          <w:b/>
        </w:rPr>
      </w:pPr>
    </w:p>
    <w:p w:rsidR="009E7D80" w:rsidRPr="00F46E49" w:rsidRDefault="009E7D80" w:rsidP="009E7D80">
      <w:pPr>
        <w:ind w:left="360"/>
      </w:pPr>
      <w:r w:rsidRPr="00F46E49">
        <w:rPr>
          <w:b/>
        </w:rPr>
        <w:t>Перечень основных предприятий*</w:t>
      </w:r>
      <w:r w:rsidRPr="00F46E49">
        <w:t>, в том числе:</w:t>
      </w:r>
    </w:p>
    <w:p w:rsidR="009E7D80" w:rsidRPr="00F46E49" w:rsidRDefault="009E7D80" w:rsidP="009E7D80">
      <w:pPr>
        <w:ind w:left="720"/>
      </w:pPr>
      <w:r w:rsidRPr="00F46E49">
        <w:t xml:space="preserve">- предприятия промышленности </w:t>
      </w:r>
    </w:p>
    <w:p w:rsidR="009E7D80" w:rsidRPr="00F46E49" w:rsidRDefault="009E7D80" w:rsidP="009E7D80">
      <w:pPr>
        <w:ind w:left="720"/>
        <w:rPr>
          <w:b/>
        </w:rPr>
      </w:pPr>
      <w:r w:rsidRPr="00F46E49">
        <w:t xml:space="preserve">- АПК – </w:t>
      </w:r>
      <w:r w:rsidRPr="00F46E49">
        <w:rPr>
          <w:b/>
        </w:rPr>
        <w:t xml:space="preserve">ООО «Октябрьский» </w:t>
      </w:r>
    </w:p>
    <w:p w:rsidR="009E7D80" w:rsidRPr="00F46E49" w:rsidRDefault="009E7D80" w:rsidP="009E7D80">
      <w:pPr>
        <w:ind w:left="720"/>
      </w:pPr>
      <w:proofErr w:type="gramStart"/>
      <w:r w:rsidRPr="00F46E49">
        <w:t xml:space="preserve">- иные - </w:t>
      </w:r>
      <w:r w:rsidRPr="00F46E49">
        <w:rPr>
          <w:b/>
        </w:rPr>
        <w:t>ООО «Лето», пекарня ИП Сидоров М.Ю. ,  ИП Пушков В.А.</w:t>
      </w:r>
      <w:r>
        <w:rPr>
          <w:b/>
        </w:rPr>
        <w:t>, ООО «Хлебосол», ООО «Империя вкуса», ООО «Радуга»</w:t>
      </w:r>
      <w:proofErr w:type="gramEnd"/>
    </w:p>
    <w:p w:rsidR="009E7D80" w:rsidRPr="0045270B" w:rsidRDefault="009E7D80" w:rsidP="006050E4">
      <w:pPr>
        <w:jc w:val="center"/>
        <w:rPr>
          <w:b/>
        </w:rPr>
      </w:pPr>
    </w:p>
    <w:p w:rsidR="006050E4" w:rsidRPr="0045270B" w:rsidRDefault="006050E4" w:rsidP="006050E4"/>
    <w:p w:rsidR="006050E4" w:rsidRPr="00AD3375" w:rsidRDefault="006050E4" w:rsidP="006050E4">
      <w:pPr>
        <w:rPr>
          <w:b/>
        </w:rPr>
      </w:pPr>
    </w:p>
    <w:p w:rsidR="006050E4" w:rsidRPr="00AD3375" w:rsidRDefault="006050E4" w:rsidP="006050E4">
      <w:pPr>
        <w:ind w:left="360"/>
        <w:rPr>
          <w:b/>
        </w:rPr>
      </w:pPr>
    </w:p>
    <w:p w:rsidR="006050E4" w:rsidRPr="00AD3375" w:rsidRDefault="006050E4" w:rsidP="006050E4">
      <w:pPr>
        <w:ind w:left="720"/>
        <w:rPr>
          <w:color w:val="FF0000"/>
        </w:rPr>
      </w:pPr>
    </w:p>
    <w:p w:rsidR="006050E4" w:rsidRPr="001771B1" w:rsidRDefault="006050E4" w:rsidP="006050E4"/>
    <w:p w:rsidR="006050E4" w:rsidRDefault="006050E4" w:rsidP="006050E4">
      <w:pPr>
        <w:jc w:val="both"/>
        <w:rPr>
          <w:sz w:val="28"/>
          <w:szCs w:val="28"/>
        </w:rPr>
      </w:pPr>
    </w:p>
    <w:p w:rsidR="00E50624" w:rsidRDefault="00E50624"/>
    <w:sectPr w:rsidR="00E50624" w:rsidSect="00AC49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F90"/>
    <w:multiLevelType w:val="hybridMultilevel"/>
    <w:tmpl w:val="600AE3AC"/>
    <w:lvl w:ilvl="0" w:tplc="B902F3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7EB6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9E58A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28E9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6843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29D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CF62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0B9E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C2FC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2E3A30DB"/>
    <w:multiLevelType w:val="hybridMultilevel"/>
    <w:tmpl w:val="27369A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92DCD"/>
    <w:multiLevelType w:val="hybridMultilevel"/>
    <w:tmpl w:val="9A1253C4"/>
    <w:lvl w:ilvl="0" w:tplc="4036B9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5">
    <w:nsid w:val="629E1F30"/>
    <w:multiLevelType w:val="hybridMultilevel"/>
    <w:tmpl w:val="4A2C078A"/>
    <w:lvl w:ilvl="0" w:tplc="81D430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0C09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961C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2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EDF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8EA8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1C15B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18B7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817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3E0ABB"/>
    <w:multiLevelType w:val="hybridMultilevel"/>
    <w:tmpl w:val="5FC8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E4"/>
    <w:rsid w:val="000B70AE"/>
    <w:rsid w:val="00160DD4"/>
    <w:rsid w:val="0033766F"/>
    <w:rsid w:val="00541F98"/>
    <w:rsid w:val="006050E4"/>
    <w:rsid w:val="006271BA"/>
    <w:rsid w:val="00703087"/>
    <w:rsid w:val="00886527"/>
    <w:rsid w:val="009261C4"/>
    <w:rsid w:val="00950D60"/>
    <w:rsid w:val="009E724A"/>
    <w:rsid w:val="009E7D80"/>
    <w:rsid w:val="00AC4926"/>
    <w:rsid w:val="00B05F6C"/>
    <w:rsid w:val="00B5201C"/>
    <w:rsid w:val="00D7182F"/>
    <w:rsid w:val="00E50624"/>
    <w:rsid w:val="00E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E4"/>
    <w:pPr>
      <w:ind w:firstLine="0"/>
      <w:jc w:val="left"/>
    </w:pPr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050E4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050E4"/>
    <w:rPr>
      <w:b/>
      <w:sz w:val="24"/>
      <w:szCs w:val="24"/>
      <w:lang w:eastAsia="ru-RU"/>
    </w:rPr>
  </w:style>
  <w:style w:type="paragraph" w:customStyle="1" w:styleId="ConsPlusTitle">
    <w:name w:val="ConsPlusTitle"/>
    <w:rsid w:val="006050E4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lang w:eastAsia="ru-RU"/>
    </w:rPr>
  </w:style>
  <w:style w:type="paragraph" w:customStyle="1" w:styleId="2">
    <w:name w:val="Знак Знак2 Знак Знак Знак Знак Знак Знак Знак"/>
    <w:basedOn w:val="a"/>
    <w:rsid w:val="006050E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6050E4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6050E4"/>
    <w:pPr>
      <w:ind w:left="720"/>
      <w:contextualSpacing/>
    </w:pPr>
  </w:style>
  <w:style w:type="paragraph" w:customStyle="1" w:styleId="Style19">
    <w:name w:val="Style19"/>
    <w:basedOn w:val="a"/>
    <w:uiPriority w:val="99"/>
    <w:rsid w:val="006050E4"/>
    <w:pPr>
      <w:widowControl w:val="0"/>
      <w:autoSpaceDE w:val="0"/>
      <w:autoSpaceDN w:val="0"/>
      <w:adjustRightInd w:val="0"/>
      <w:spacing w:line="336" w:lineRule="exact"/>
      <w:jc w:val="center"/>
    </w:pPr>
  </w:style>
  <w:style w:type="character" w:customStyle="1" w:styleId="FontStyle27">
    <w:name w:val="Font Style27"/>
    <w:uiPriority w:val="99"/>
    <w:rsid w:val="006050E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6050E4"/>
    <w:pPr>
      <w:autoSpaceDE w:val="0"/>
      <w:autoSpaceDN w:val="0"/>
      <w:adjustRightInd w:val="0"/>
      <w:ind w:firstLine="0"/>
      <w:jc w:val="left"/>
    </w:pPr>
    <w:rPr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2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01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E4"/>
    <w:pPr>
      <w:ind w:firstLine="0"/>
      <w:jc w:val="left"/>
    </w:pPr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050E4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050E4"/>
    <w:rPr>
      <w:b/>
      <w:sz w:val="24"/>
      <w:szCs w:val="24"/>
      <w:lang w:eastAsia="ru-RU"/>
    </w:rPr>
  </w:style>
  <w:style w:type="paragraph" w:customStyle="1" w:styleId="ConsPlusTitle">
    <w:name w:val="ConsPlusTitle"/>
    <w:rsid w:val="006050E4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lang w:eastAsia="ru-RU"/>
    </w:rPr>
  </w:style>
  <w:style w:type="paragraph" w:customStyle="1" w:styleId="2">
    <w:name w:val="Знак Знак2 Знак Знак Знак Знак Знак Знак Знак"/>
    <w:basedOn w:val="a"/>
    <w:rsid w:val="006050E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6050E4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6050E4"/>
    <w:pPr>
      <w:ind w:left="720"/>
      <w:contextualSpacing/>
    </w:pPr>
  </w:style>
  <w:style w:type="paragraph" w:customStyle="1" w:styleId="Style19">
    <w:name w:val="Style19"/>
    <w:basedOn w:val="a"/>
    <w:uiPriority w:val="99"/>
    <w:rsid w:val="006050E4"/>
    <w:pPr>
      <w:widowControl w:val="0"/>
      <w:autoSpaceDE w:val="0"/>
      <w:autoSpaceDN w:val="0"/>
      <w:adjustRightInd w:val="0"/>
      <w:spacing w:line="336" w:lineRule="exact"/>
      <w:jc w:val="center"/>
    </w:pPr>
  </w:style>
  <w:style w:type="character" w:customStyle="1" w:styleId="FontStyle27">
    <w:name w:val="Font Style27"/>
    <w:uiPriority w:val="99"/>
    <w:rsid w:val="006050E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6050E4"/>
    <w:pPr>
      <w:autoSpaceDE w:val="0"/>
      <w:autoSpaceDN w:val="0"/>
      <w:adjustRightInd w:val="0"/>
      <w:ind w:firstLine="0"/>
      <w:jc w:val="left"/>
    </w:pPr>
    <w:rPr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2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0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9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5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79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1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5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2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3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91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55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9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14</Pages>
  <Words>3806</Words>
  <Characters>21697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2016-04-07T10:23:00Z</cp:lastPrinted>
  <dcterms:created xsi:type="dcterms:W3CDTF">2016-04-05T06:16:00Z</dcterms:created>
  <dcterms:modified xsi:type="dcterms:W3CDTF">2016-04-07T10:33:00Z</dcterms:modified>
</cp:coreProperties>
</file>