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0E2172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br/>
      </w:r>
    </w:p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«УРАК»  МУНИЦИПАЛ  КЫЛДЫТЭТЛЭН  АДМИНИСТРАЦИЕЗ</w:t>
      </w:r>
    </w:p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2172"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РАСПОРЯЖЕНИЕ</w:t>
      </w:r>
    </w:p>
    <w:p w:rsidR="000E2172" w:rsidRPr="000E2172" w:rsidRDefault="000E2172" w:rsidP="000E217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2172" w:rsidRPr="000E2172" w:rsidRDefault="000E2172" w:rsidP="000E217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2172" w:rsidRPr="000E2172" w:rsidRDefault="00386F7A" w:rsidP="000E21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16.05</w:t>
      </w:r>
      <w:r w:rsidR="00697C7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E2172" w:rsidRPr="000E2172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0E2172" w:rsidRPr="000E21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</w:p>
    <w:p w:rsidR="000E2172" w:rsidRDefault="000E2172" w:rsidP="000E217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2172" w:rsidRPr="000E2172" w:rsidRDefault="000E2172" w:rsidP="000E2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составе </w:t>
      </w: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комиссии Администрации </w:t>
      </w:r>
      <w:proofErr w:type="gramStart"/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муниципального</w:t>
      </w:r>
      <w:proofErr w:type="gramEnd"/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</w:t>
      </w:r>
    </w:p>
    <w:p w:rsidR="000E2172" w:rsidRDefault="000E2172" w:rsidP="000E2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образования «Ураковское» по соблюдению требований </w:t>
      </w:r>
    </w:p>
    <w:p w:rsidR="000E2172" w:rsidRDefault="000E2172" w:rsidP="000E2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к служебному поведению муниципальных  служащих </w:t>
      </w:r>
    </w:p>
    <w:p w:rsidR="000E2172" w:rsidRPr="000E2172" w:rsidRDefault="000E2172" w:rsidP="000E2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и урегулированию конфликта интересов </w:t>
      </w:r>
    </w:p>
    <w:p w:rsidR="000E2172" w:rsidRPr="000E2172" w:rsidRDefault="000E2172" w:rsidP="000E2172">
      <w:pPr>
        <w:spacing w:after="0" w:line="36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B1FA4" w:rsidRDefault="002B32A4" w:rsidP="000E2172">
      <w:pPr>
        <w:tabs>
          <w:tab w:val="left" w:pos="709"/>
        </w:tabs>
        <w:suppressAutoHyphens/>
        <w:spacing w:after="16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</w:t>
      </w:r>
      <w:proofErr w:type="gramStart"/>
      <w:r w:rsidRPr="002B32A4"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Законом Удмуртской Республики от 20 марта 2008 года № 10-РЗ «О муниципальной службе в Удмуртской Республике», Указом Главы Удмуртской Республики от 24 марта 2015 года № 58 «О комиссиях по соблюдению требований к служебному</w:t>
      </w:r>
      <w:proofErr w:type="gramEnd"/>
      <w:r w:rsidRPr="002B32A4">
        <w:rPr>
          <w:rFonts w:ascii="Times New Roman" w:eastAsia="Times New Roman" w:hAnsi="Times New Roman"/>
          <w:sz w:val="24"/>
          <w:szCs w:val="20"/>
          <w:lang w:eastAsia="ru-RU"/>
        </w:rPr>
        <w:t xml:space="preserve"> поведению государственных гражданских служащих Удмуртской Республики и урегулированию конфликта интересов»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r w:rsidR="009B1FA4">
        <w:rPr>
          <w:rFonts w:ascii="Times New Roman" w:eastAsia="Times New Roman" w:hAnsi="Times New Roman"/>
          <w:sz w:val="24"/>
          <w:szCs w:val="20"/>
          <w:lang w:eastAsia="ru-RU"/>
        </w:rPr>
        <w:t>постановлением Администрации муниципального образования  «Ураковское» от 03.06.2015 года № 29</w:t>
      </w:r>
      <w:r w:rsidRPr="002B32A4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9B1FA4">
        <w:rPr>
          <w:rFonts w:ascii="Times New Roman" w:eastAsia="Times New Roman" w:hAnsi="Times New Roman"/>
          <w:sz w:val="24"/>
          <w:szCs w:val="20"/>
          <w:lang w:eastAsia="ru-RU"/>
        </w:rPr>
        <w:t>«О комиссии Администрации муниципального образования «Ураковское» по соблюдению требований к служебному поведению муниципальных служащих и урегулированию конфликта интересов»:</w:t>
      </w:r>
    </w:p>
    <w:p w:rsidR="000E2172" w:rsidRDefault="000E2172" w:rsidP="00386F7A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16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>Утвердить состав комиссии Администрации муниципального образования «</w:t>
      </w:r>
      <w:r w:rsidRPr="00386F7A">
        <w:rPr>
          <w:rFonts w:ascii="Times New Roman" w:eastAsia="Times New Roman" w:hAnsi="Times New Roman"/>
          <w:sz w:val="24"/>
          <w:szCs w:val="24"/>
          <w:lang w:eastAsia="ru-RU"/>
        </w:rPr>
        <w:t>Ураковское</w:t>
      </w:r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 xml:space="preserve">» по соблюдению </w:t>
      </w:r>
      <w:r w:rsidRPr="00386F7A">
        <w:rPr>
          <w:rFonts w:ascii="Times New Roman" w:eastAsia="Times New Roman" w:hAnsi="Times New Roman"/>
          <w:sz w:val="24"/>
          <w:szCs w:val="24"/>
          <w:lang w:eastAsia="ru-RU"/>
        </w:rPr>
        <w:t>требований к служебному поведению</w:t>
      </w:r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муниципальных служащих и урегулированию конфликта интересов (Приложение № 1).</w:t>
      </w:r>
    </w:p>
    <w:p w:rsidR="00386F7A" w:rsidRDefault="00386F7A" w:rsidP="00386F7A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16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>Считать утратившим силу распоряжение Администрации муниципального образования «Ураковское» от 18.06.2015 № 18.1 «О составе комиссии Администрации муниципального образования «Ураковское» по соблюдению требований к служебному поведению муниципальных  служащих и урегулированию конфликта интересов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».</w:t>
      </w:r>
    </w:p>
    <w:p w:rsidR="00386F7A" w:rsidRPr="00386F7A" w:rsidRDefault="00386F7A" w:rsidP="00386F7A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16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>Контроль за</w:t>
      </w:r>
      <w:proofErr w:type="gramEnd"/>
      <w:r w:rsidRPr="00386F7A">
        <w:rPr>
          <w:rFonts w:ascii="Times New Roman" w:eastAsia="Times New Roman" w:hAnsi="Times New Roman"/>
          <w:sz w:val="24"/>
          <w:szCs w:val="20"/>
          <w:lang w:eastAsia="ru-RU"/>
        </w:rPr>
        <w:t xml:space="preserve"> исполнением настоящего распоряжения оставляю за собой.</w:t>
      </w:r>
    </w:p>
    <w:p w:rsidR="000E2172" w:rsidRPr="000E2172" w:rsidRDefault="000E2172" w:rsidP="000E2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0"/>
      </w:tblGrid>
      <w:tr w:rsidR="000E2172" w:rsidRPr="000E2172" w:rsidTr="000E2172">
        <w:tc>
          <w:tcPr>
            <w:tcW w:w="7196" w:type="dxa"/>
          </w:tcPr>
          <w:p w:rsidR="00697C72" w:rsidRDefault="00697C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9B1FA4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Глава </w:t>
            </w:r>
            <w:proofErr w:type="gramStart"/>
            <w:r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</w:t>
            </w:r>
            <w:proofErr w:type="gramEnd"/>
            <w:r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0E2172" w:rsidRPr="000E2172" w:rsidRDefault="009B1FA4" w:rsidP="009B1F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о</w:t>
            </w:r>
            <w:r w:rsidR="000E2172"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бразования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0E2172"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«Ураковское»</w:t>
            </w:r>
          </w:p>
        </w:tc>
        <w:tc>
          <w:tcPr>
            <w:tcW w:w="2090" w:type="dxa"/>
          </w:tcPr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Т.В. </w:t>
            </w:r>
            <w:proofErr w:type="spellStart"/>
            <w:r w:rsidRPr="000E217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Бабинцева</w:t>
            </w:r>
            <w:proofErr w:type="spellEnd"/>
          </w:p>
        </w:tc>
      </w:tr>
      <w:tr w:rsidR="000E2172" w:rsidRPr="000E2172" w:rsidTr="000E2172">
        <w:tc>
          <w:tcPr>
            <w:tcW w:w="7196" w:type="dxa"/>
          </w:tcPr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090" w:type="dxa"/>
          </w:tcPr>
          <w:p w:rsidR="000E2172" w:rsidRPr="000E2172" w:rsidRDefault="000E2172" w:rsidP="000E2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0E2172" w:rsidRPr="000E2172" w:rsidRDefault="000E2172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2172" w:rsidRPr="000E2172" w:rsidRDefault="000E2172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2172" w:rsidRPr="000E2172" w:rsidRDefault="000E2172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2172" w:rsidRPr="000E2172" w:rsidRDefault="000E2172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2172" w:rsidRDefault="000E2172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FA4" w:rsidRDefault="009B1FA4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FA4" w:rsidRDefault="009B1FA4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FA4" w:rsidRDefault="009B1FA4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FA4" w:rsidRDefault="009B1FA4" w:rsidP="000E217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8"/>
        <w:gridCol w:w="3993"/>
      </w:tblGrid>
      <w:tr w:rsidR="000E2172" w:rsidRPr="000E2172" w:rsidTr="00386F7A">
        <w:tc>
          <w:tcPr>
            <w:tcW w:w="5578" w:type="dxa"/>
          </w:tcPr>
          <w:p w:rsidR="000E2172" w:rsidRPr="000E2172" w:rsidRDefault="000E2172" w:rsidP="000E21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</w:tcPr>
          <w:p w:rsidR="000E2172" w:rsidRPr="000E2172" w:rsidRDefault="000E2172" w:rsidP="009B1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21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 1</w:t>
            </w:r>
          </w:p>
          <w:p w:rsidR="000E2172" w:rsidRPr="000E2172" w:rsidRDefault="000E2172" w:rsidP="00386F7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21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 распоряжению Администрации МО «Ураковское</w:t>
            </w:r>
            <w:r w:rsidR="009B1F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0E21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 </w:t>
            </w:r>
            <w:r w:rsidR="00386F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  <w:r w:rsidR="00697C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386F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0E21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.201</w:t>
            </w:r>
            <w:r w:rsidR="00386F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9B1F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E21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№ </w:t>
            </w:r>
            <w:r w:rsidR="00386F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</w:tbl>
    <w:p w:rsidR="000E2172" w:rsidRPr="000E2172" w:rsidRDefault="000E2172" w:rsidP="000E2172">
      <w:pPr>
        <w:suppressAutoHyphens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172" w:rsidRPr="000E2172" w:rsidRDefault="000E2172" w:rsidP="000E217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172" w:rsidRPr="000E2172" w:rsidRDefault="000E2172" w:rsidP="000E217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2172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комиссии Администрации муниципального образования «Ураковское» </w:t>
      </w:r>
    </w:p>
    <w:p w:rsidR="000E2172" w:rsidRPr="000E2172" w:rsidRDefault="000E2172" w:rsidP="000E2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по соблюдению требований к служебному поведению муниципальных служащих </w:t>
      </w:r>
    </w:p>
    <w:p w:rsidR="000E2172" w:rsidRPr="000E2172" w:rsidRDefault="000E2172" w:rsidP="000E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217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и урегулированию конфликта интересов</w:t>
      </w:r>
    </w:p>
    <w:p w:rsidR="000E2172" w:rsidRDefault="000E2172" w:rsidP="000E2172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E2172" w:rsidRDefault="000E2172" w:rsidP="000E21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Бабинцева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Вениаминовна – Глава муниципального образования «Ураковское», председатель комиссии;</w:t>
      </w:r>
    </w:p>
    <w:p w:rsidR="00CB4D63" w:rsidRDefault="00CB4D63" w:rsidP="00CB4D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Ушакова Светлана Вадимовна – ведущий специалист-эксперт Администрации муниципального образования «Ураковское»,  </w:t>
      </w:r>
      <w:r w:rsidR="00D13659">
        <w:rPr>
          <w:rFonts w:ascii="Times New Roman" w:hAnsi="Times New Roman"/>
          <w:sz w:val="24"/>
          <w:szCs w:val="24"/>
        </w:rPr>
        <w:t>заместитель председателя комиссии;</w:t>
      </w:r>
      <w:bookmarkStart w:id="0" w:name="_GoBack"/>
      <w:bookmarkEnd w:id="0"/>
    </w:p>
    <w:p w:rsidR="000E2172" w:rsidRDefault="00386F7A" w:rsidP="000E21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</w:t>
      </w:r>
      <w:r w:rsidR="005745FC">
        <w:rPr>
          <w:rFonts w:ascii="Times New Roman" w:hAnsi="Times New Roman"/>
          <w:sz w:val="24"/>
          <w:szCs w:val="24"/>
        </w:rPr>
        <w:t>Сергеевна</w:t>
      </w:r>
      <w:r w:rsidR="00D13659">
        <w:rPr>
          <w:rFonts w:ascii="Times New Roman" w:hAnsi="Times New Roman"/>
          <w:sz w:val="24"/>
          <w:szCs w:val="24"/>
        </w:rPr>
        <w:t xml:space="preserve"> - делопроизводитель</w:t>
      </w:r>
      <w:r w:rsidR="000E2172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«Ураковское»,  секретарь комиссии.</w:t>
      </w:r>
    </w:p>
    <w:p w:rsidR="000E2172" w:rsidRDefault="000E2172" w:rsidP="000E21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Совета:</w:t>
      </w:r>
    </w:p>
    <w:p w:rsidR="000E2172" w:rsidRDefault="005745FC" w:rsidP="000E21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Евгеньевна</w:t>
      </w:r>
      <w:r w:rsidR="000E2172">
        <w:rPr>
          <w:rFonts w:ascii="Times New Roman" w:hAnsi="Times New Roman"/>
          <w:sz w:val="24"/>
          <w:szCs w:val="24"/>
        </w:rPr>
        <w:t xml:space="preserve"> – </w:t>
      </w:r>
      <w:r w:rsidR="0002640D">
        <w:rPr>
          <w:rFonts w:ascii="Times New Roman" w:hAnsi="Times New Roman"/>
          <w:sz w:val="24"/>
          <w:szCs w:val="24"/>
        </w:rPr>
        <w:t xml:space="preserve">библиотекарь </w:t>
      </w:r>
      <w:proofErr w:type="spellStart"/>
      <w:r w:rsidR="0002640D">
        <w:rPr>
          <w:rFonts w:ascii="Times New Roman" w:hAnsi="Times New Roman"/>
          <w:sz w:val="24"/>
          <w:szCs w:val="24"/>
        </w:rPr>
        <w:t>Кочишевского</w:t>
      </w:r>
      <w:proofErr w:type="spellEnd"/>
      <w:r w:rsidR="0002640D">
        <w:rPr>
          <w:rFonts w:ascii="Times New Roman" w:hAnsi="Times New Roman"/>
          <w:sz w:val="24"/>
          <w:szCs w:val="24"/>
        </w:rPr>
        <w:t xml:space="preserve"> филиала муниципального учреждения культуры </w:t>
      </w:r>
      <w:proofErr w:type="spellStart"/>
      <w:r w:rsidR="0002640D">
        <w:rPr>
          <w:rFonts w:ascii="Times New Roman" w:hAnsi="Times New Roman"/>
          <w:sz w:val="24"/>
          <w:szCs w:val="24"/>
        </w:rPr>
        <w:t>Глазовской</w:t>
      </w:r>
      <w:proofErr w:type="spellEnd"/>
      <w:r w:rsidR="0002640D">
        <w:rPr>
          <w:rFonts w:ascii="Times New Roman" w:hAnsi="Times New Roman"/>
          <w:sz w:val="24"/>
          <w:szCs w:val="24"/>
        </w:rPr>
        <w:t xml:space="preserve"> централизованной</w:t>
      </w:r>
      <w:r w:rsidR="00C31E2B">
        <w:rPr>
          <w:rFonts w:ascii="Times New Roman" w:hAnsi="Times New Roman"/>
          <w:sz w:val="24"/>
          <w:szCs w:val="24"/>
        </w:rPr>
        <w:t xml:space="preserve"> библиотечной системы</w:t>
      </w:r>
      <w:r w:rsidR="000E2172">
        <w:rPr>
          <w:rFonts w:ascii="Times New Roman" w:hAnsi="Times New Roman"/>
          <w:sz w:val="24"/>
          <w:szCs w:val="24"/>
        </w:rPr>
        <w:t>,  депутат Совета депутатов муниципального образования «Ураковское» (по согласованию);</w:t>
      </w:r>
    </w:p>
    <w:p w:rsidR="000E2172" w:rsidRDefault="000E2172" w:rsidP="000E2172">
      <w:pPr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Гусева Любовь Валентиновна -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член общественного Совета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район» (по согласованию).</w:t>
      </w:r>
    </w:p>
    <w:p w:rsidR="000E2172" w:rsidRDefault="000E2172"/>
    <w:sectPr w:rsidR="000E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D08"/>
    <w:multiLevelType w:val="hybridMultilevel"/>
    <w:tmpl w:val="7D688DBA"/>
    <w:lvl w:ilvl="0" w:tplc="0D885716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96C4209"/>
    <w:multiLevelType w:val="hybridMultilevel"/>
    <w:tmpl w:val="7D688DBA"/>
    <w:lvl w:ilvl="0" w:tplc="0D885716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79"/>
    <w:rsid w:val="0002640D"/>
    <w:rsid w:val="000E2172"/>
    <w:rsid w:val="002B32A4"/>
    <w:rsid w:val="00386F7A"/>
    <w:rsid w:val="00516979"/>
    <w:rsid w:val="005745FC"/>
    <w:rsid w:val="00697C72"/>
    <w:rsid w:val="009B1FA4"/>
    <w:rsid w:val="00C31E2B"/>
    <w:rsid w:val="00CB4D63"/>
    <w:rsid w:val="00D13659"/>
    <w:rsid w:val="00D15D12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2017-06-08T10:14:00Z</cp:lastPrinted>
  <dcterms:created xsi:type="dcterms:W3CDTF">2017-06-07T09:49:00Z</dcterms:created>
  <dcterms:modified xsi:type="dcterms:W3CDTF">2017-06-08T10:15:00Z</dcterms:modified>
</cp:coreProperties>
</file>