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F19" w:rsidRDefault="00811F19" w:rsidP="00845F7B">
      <w:pPr>
        <w:ind w:right="140"/>
        <w:jc w:val="center"/>
        <w:rPr>
          <w:b/>
          <w:sz w:val="24"/>
          <w:szCs w:val="24"/>
          <w:lang w:eastAsia="en-US"/>
        </w:rPr>
      </w:pPr>
      <w:bookmarkStart w:id="0" w:name="_GoBack"/>
      <w:bookmarkEnd w:id="0"/>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FC66DF" w:rsidRDefault="00882FF2" w:rsidP="00426725">
      <w:pPr>
        <w:autoSpaceDE w:val="0"/>
        <w:autoSpaceDN w:val="0"/>
        <w:jc w:val="center"/>
        <w:rPr>
          <w:b/>
          <w:bCs/>
          <w:kern w:val="0"/>
          <w:sz w:val="32"/>
          <w:szCs w:val="32"/>
        </w:rPr>
      </w:pPr>
      <w:r>
        <w:rPr>
          <w:b/>
          <w:bCs/>
          <w:kern w:val="0"/>
          <w:sz w:val="32"/>
          <w:szCs w:val="32"/>
        </w:rPr>
        <w:t>И</w:t>
      </w:r>
      <w:r w:rsidR="000C0524" w:rsidRPr="00022104">
        <w:rPr>
          <w:b/>
          <w:bCs/>
          <w:kern w:val="0"/>
          <w:sz w:val="32"/>
          <w:szCs w:val="32"/>
        </w:rPr>
        <w:t>тоги</w:t>
      </w:r>
    </w:p>
    <w:p w:rsidR="000C0524" w:rsidRPr="00022104" w:rsidRDefault="000C0524" w:rsidP="00426725">
      <w:pPr>
        <w:autoSpaceDE w:val="0"/>
        <w:autoSpaceDN w:val="0"/>
        <w:jc w:val="center"/>
        <w:rPr>
          <w:b/>
          <w:bCs/>
          <w:kern w:val="0"/>
          <w:sz w:val="32"/>
          <w:szCs w:val="32"/>
        </w:rPr>
      </w:pPr>
      <w:r w:rsidRPr="00022104">
        <w:rPr>
          <w:b/>
          <w:bCs/>
          <w:kern w:val="0"/>
          <w:sz w:val="32"/>
          <w:szCs w:val="32"/>
        </w:rPr>
        <w:t xml:space="preserve"> социально-экономического развития </w:t>
      </w:r>
    </w:p>
    <w:p w:rsidR="000C0524" w:rsidRPr="00022104" w:rsidRDefault="000C0524" w:rsidP="00426725">
      <w:pPr>
        <w:autoSpaceDE w:val="0"/>
        <w:autoSpaceDN w:val="0"/>
        <w:jc w:val="center"/>
        <w:rPr>
          <w:b/>
          <w:bCs/>
          <w:kern w:val="0"/>
          <w:sz w:val="32"/>
          <w:szCs w:val="32"/>
        </w:rPr>
      </w:pPr>
      <w:r w:rsidRPr="00022104">
        <w:rPr>
          <w:b/>
          <w:bCs/>
          <w:kern w:val="0"/>
          <w:sz w:val="32"/>
          <w:szCs w:val="32"/>
        </w:rPr>
        <w:t>муниципального образования «Глазовский район»</w:t>
      </w:r>
    </w:p>
    <w:p w:rsidR="00F93C24" w:rsidRDefault="000C0524" w:rsidP="00426725">
      <w:pPr>
        <w:jc w:val="center"/>
        <w:rPr>
          <w:b/>
          <w:bCs/>
          <w:kern w:val="0"/>
          <w:sz w:val="32"/>
          <w:szCs w:val="32"/>
        </w:rPr>
      </w:pPr>
      <w:r w:rsidRPr="00022104">
        <w:rPr>
          <w:b/>
          <w:bCs/>
          <w:kern w:val="0"/>
          <w:sz w:val="32"/>
          <w:szCs w:val="32"/>
        </w:rPr>
        <w:t>за 9 месяцев 20</w:t>
      </w:r>
      <w:r w:rsidR="00B82AEB">
        <w:rPr>
          <w:b/>
          <w:bCs/>
          <w:kern w:val="0"/>
          <w:sz w:val="32"/>
          <w:szCs w:val="32"/>
        </w:rPr>
        <w:t>2</w:t>
      </w:r>
      <w:r w:rsidR="00804487">
        <w:rPr>
          <w:b/>
          <w:bCs/>
          <w:kern w:val="0"/>
          <w:sz w:val="32"/>
          <w:szCs w:val="32"/>
        </w:rPr>
        <w:t>2</w:t>
      </w:r>
      <w:r w:rsidR="00B82AEB">
        <w:rPr>
          <w:b/>
          <w:bCs/>
          <w:kern w:val="0"/>
          <w:sz w:val="32"/>
          <w:szCs w:val="32"/>
        </w:rPr>
        <w:t xml:space="preserve"> </w:t>
      </w:r>
      <w:r w:rsidRPr="00022104">
        <w:rPr>
          <w:b/>
          <w:bCs/>
          <w:kern w:val="0"/>
          <w:sz w:val="32"/>
          <w:szCs w:val="32"/>
        </w:rPr>
        <w:t xml:space="preserve">года и ожидаемые итоги социально-экономического развития муниципального образования «Глазовский район» </w:t>
      </w:r>
    </w:p>
    <w:p w:rsidR="000C0524" w:rsidRDefault="000C0524" w:rsidP="00426725">
      <w:pPr>
        <w:jc w:val="center"/>
        <w:rPr>
          <w:b/>
          <w:sz w:val="24"/>
          <w:szCs w:val="24"/>
        </w:rPr>
      </w:pPr>
      <w:r w:rsidRPr="00022104">
        <w:rPr>
          <w:b/>
          <w:bCs/>
          <w:kern w:val="0"/>
          <w:sz w:val="32"/>
          <w:szCs w:val="32"/>
        </w:rPr>
        <w:t>за 20</w:t>
      </w:r>
      <w:r w:rsidR="00741471">
        <w:rPr>
          <w:b/>
          <w:bCs/>
          <w:kern w:val="0"/>
          <w:sz w:val="32"/>
          <w:szCs w:val="32"/>
        </w:rPr>
        <w:t>2</w:t>
      </w:r>
      <w:r w:rsidR="003C4B13">
        <w:rPr>
          <w:b/>
          <w:bCs/>
          <w:kern w:val="0"/>
          <w:sz w:val="32"/>
          <w:szCs w:val="32"/>
        </w:rPr>
        <w:t>2</w:t>
      </w:r>
      <w:r w:rsidRPr="00022104">
        <w:rPr>
          <w:b/>
          <w:bCs/>
          <w:kern w:val="0"/>
          <w:sz w:val="32"/>
          <w:szCs w:val="32"/>
        </w:rPr>
        <w:t xml:space="preserve"> год</w:t>
      </w:r>
    </w:p>
    <w:p w:rsidR="000C0524" w:rsidRDefault="000C0524" w:rsidP="000C0524">
      <w:pPr>
        <w:jc w:val="center"/>
        <w:rPr>
          <w:b/>
          <w:sz w:val="24"/>
          <w:szCs w:val="24"/>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930EDA" w:rsidRPr="00E16BD9" w:rsidRDefault="00930EDA" w:rsidP="00845F7B">
      <w:pPr>
        <w:ind w:right="140"/>
        <w:jc w:val="center"/>
        <w:rPr>
          <w:b/>
          <w:sz w:val="24"/>
          <w:szCs w:val="24"/>
          <w:lang w:eastAsia="en-US"/>
        </w:rPr>
      </w:pPr>
    </w:p>
    <w:p w:rsidR="00930EDA" w:rsidRPr="00554D0D" w:rsidRDefault="00930EDA" w:rsidP="00930EDA">
      <w:pPr>
        <w:jc w:val="center"/>
        <w:outlineLvl w:val="0"/>
        <w:rPr>
          <w:b/>
          <w:sz w:val="24"/>
          <w:szCs w:val="24"/>
        </w:rPr>
      </w:pPr>
      <w:r w:rsidRPr="00554D0D">
        <w:rPr>
          <w:b/>
          <w:kern w:val="0"/>
          <w:sz w:val="24"/>
          <w:szCs w:val="24"/>
        </w:rPr>
        <w:t>Основные показатели социально-экономического развития Глазовского района</w:t>
      </w:r>
      <w:r w:rsidRPr="00554D0D">
        <w:rPr>
          <w:b/>
          <w:sz w:val="24"/>
          <w:szCs w:val="24"/>
        </w:rPr>
        <w:t xml:space="preserve"> </w:t>
      </w:r>
    </w:p>
    <w:p w:rsidR="00930EDA" w:rsidRPr="00554D0D" w:rsidRDefault="00930EDA" w:rsidP="00930EDA">
      <w:pPr>
        <w:jc w:val="center"/>
        <w:outlineLvl w:val="0"/>
        <w:rPr>
          <w:b/>
          <w:i/>
          <w:sz w:val="24"/>
          <w:szCs w:val="24"/>
        </w:rPr>
      </w:pPr>
    </w:p>
    <w:tbl>
      <w:tblPr>
        <w:tblW w:w="4448" w:type="pct"/>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3"/>
        <w:gridCol w:w="842"/>
        <w:gridCol w:w="1188"/>
        <w:gridCol w:w="1187"/>
      </w:tblGrid>
      <w:tr w:rsidR="00930EDA" w:rsidRPr="00554D0D" w:rsidTr="00FC3D98">
        <w:trPr>
          <w:trHeight w:val="782"/>
          <w:tblHeader/>
          <w:jc w:val="center"/>
        </w:trPr>
        <w:tc>
          <w:tcPr>
            <w:tcW w:w="3264" w:type="pct"/>
            <w:vAlign w:val="center"/>
          </w:tcPr>
          <w:p w:rsidR="00930EDA" w:rsidRPr="00554D0D" w:rsidRDefault="00930EDA" w:rsidP="00930EDA">
            <w:pPr>
              <w:widowControl w:val="0"/>
              <w:jc w:val="center"/>
              <w:rPr>
                <w:b/>
                <w:sz w:val="22"/>
                <w:szCs w:val="22"/>
              </w:rPr>
            </w:pPr>
            <w:r w:rsidRPr="00554D0D">
              <w:rPr>
                <w:b/>
                <w:sz w:val="22"/>
                <w:szCs w:val="22"/>
              </w:rPr>
              <w:t>Показатели</w:t>
            </w:r>
          </w:p>
        </w:tc>
        <w:tc>
          <w:tcPr>
            <w:tcW w:w="454" w:type="pct"/>
            <w:vAlign w:val="center"/>
          </w:tcPr>
          <w:p w:rsidR="00930EDA" w:rsidRPr="00554D0D" w:rsidRDefault="00930EDA" w:rsidP="00930EDA">
            <w:pPr>
              <w:widowControl w:val="0"/>
              <w:jc w:val="center"/>
              <w:rPr>
                <w:b/>
                <w:sz w:val="22"/>
                <w:szCs w:val="22"/>
              </w:rPr>
            </w:pPr>
            <w:r w:rsidRPr="00554D0D">
              <w:rPr>
                <w:b/>
                <w:sz w:val="22"/>
                <w:szCs w:val="22"/>
              </w:rPr>
              <w:t>ед. изм.</w:t>
            </w:r>
          </w:p>
        </w:tc>
        <w:tc>
          <w:tcPr>
            <w:tcW w:w="641" w:type="pct"/>
            <w:vAlign w:val="center"/>
          </w:tcPr>
          <w:p w:rsidR="00930EDA" w:rsidRPr="00554D0D" w:rsidRDefault="00930EDA" w:rsidP="0053471C">
            <w:pPr>
              <w:widowControl w:val="0"/>
              <w:jc w:val="center"/>
              <w:rPr>
                <w:b/>
                <w:sz w:val="22"/>
                <w:szCs w:val="22"/>
              </w:rPr>
            </w:pPr>
            <w:r w:rsidRPr="00554D0D">
              <w:rPr>
                <w:b/>
                <w:sz w:val="22"/>
                <w:szCs w:val="22"/>
              </w:rPr>
              <w:t>2</w:t>
            </w:r>
            <w:r w:rsidR="0057697C" w:rsidRPr="00554D0D">
              <w:rPr>
                <w:b/>
                <w:sz w:val="22"/>
                <w:szCs w:val="22"/>
              </w:rPr>
              <w:t>02</w:t>
            </w:r>
            <w:r w:rsidR="0053471C">
              <w:rPr>
                <w:b/>
                <w:sz w:val="22"/>
                <w:szCs w:val="22"/>
              </w:rPr>
              <w:t>1</w:t>
            </w:r>
            <w:r w:rsidRPr="00554D0D">
              <w:rPr>
                <w:b/>
                <w:sz w:val="22"/>
                <w:szCs w:val="22"/>
              </w:rPr>
              <w:t xml:space="preserve"> год</w:t>
            </w:r>
          </w:p>
        </w:tc>
        <w:tc>
          <w:tcPr>
            <w:tcW w:w="640" w:type="pct"/>
          </w:tcPr>
          <w:p w:rsidR="00930EDA" w:rsidRPr="00554D0D" w:rsidRDefault="00FC3D98" w:rsidP="00882FF2">
            <w:pPr>
              <w:widowControl w:val="0"/>
              <w:jc w:val="center"/>
              <w:rPr>
                <w:b/>
                <w:sz w:val="22"/>
                <w:szCs w:val="22"/>
              </w:rPr>
            </w:pPr>
            <w:r w:rsidRPr="00554D0D">
              <w:rPr>
                <w:b/>
                <w:sz w:val="22"/>
                <w:szCs w:val="22"/>
              </w:rPr>
              <w:t>202</w:t>
            </w:r>
            <w:r w:rsidR="00882FF2">
              <w:rPr>
                <w:b/>
                <w:sz w:val="22"/>
                <w:szCs w:val="22"/>
              </w:rPr>
              <w:t>2</w:t>
            </w:r>
            <w:r w:rsidR="00930EDA" w:rsidRPr="00554D0D">
              <w:rPr>
                <w:b/>
                <w:sz w:val="22"/>
                <w:szCs w:val="22"/>
              </w:rPr>
              <w:t xml:space="preserve"> год оценка</w:t>
            </w:r>
          </w:p>
        </w:tc>
      </w:tr>
      <w:tr w:rsidR="00FC3D98" w:rsidRPr="002258E5" w:rsidTr="00FC3D98">
        <w:trPr>
          <w:trHeight w:val="1453"/>
          <w:jc w:val="center"/>
        </w:trPr>
        <w:tc>
          <w:tcPr>
            <w:tcW w:w="3264" w:type="pct"/>
            <w:vAlign w:val="center"/>
          </w:tcPr>
          <w:p w:rsidR="00FC3D98" w:rsidRPr="002258E5" w:rsidRDefault="00FC3D98" w:rsidP="00930EDA">
            <w:pPr>
              <w:pStyle w:val="ad"/>
              <w:widowControl w:val="0"/>
              <w:spacing w:before="0" w:after="0"/>
              <w:jc w:val="both"/>
              <w:rPr>
                <w:sz w:val="22"/>
                <w:szCs w:val="22"/>
                <w:lang w:val="ru-RU" w:eastAsia="ru-RU"/>
              </w:rPr>
            </w:pPr>
            <w:r w:rsidRPr="002258E5">
              <w:rPr>
                <w:sz w:val="22"/>
                <w:szCs w:val="22"/>
                <w:lang w:val="ru-RU" w:eastAsia="ru-RU"/>
              </w:rPr>
              <w:t>Отгружено товаров собственного производства, выполнено работ, услуг собственными силами по разделам</w:t>
            </w:r>
            <w:r w:rsidR="00D60A0B" w:rsidRPr="002258E5">
              <w:rPr>
                <w:sz w:val="22"/>
                <w:szCs w:val="22"/>
                <w:lang w:val="ru-RU" w:eastAsia="ru-RU"/>
              </w:rPr>
              <w:t xml:space="preserve"> </w:t>
            </w:r>
            <w:r w:rsidRPr="002258E5">
              <w:rPr>
                <w:sz w:val="22"/>
                <w:szCs w:val="22"/>
                <w:lang w:val="ru-RU" w:eastAsia="ru-RU"/>
              </w:rPr>
              <w:t xml:space="preserve"> В, С, Д, Е (по чистым видам экономической деятельности) по полному кругу организаций производителей</w:t>
            </w:r>
          </w:p>
        </w:tc>
        <w:tc>
          <w:tcPr>
            <w:tcW w:w="454" w:type="pct"/>
            <w:vAlign w:val="center"/>
          </w:tcPr>
          <w:p w:rsidR="00FC3D98" w:rsidRPr="002258E5" w:rsidRDefault="00FC3D98" w:rsidP="00930EDA">
            <w:pPr>
              <w:widowControl w:val="0"/>
              <w:jc w:val="center"/>
              <w:rPr>
                <w:sz w:val="22"/>
                <w:szCs w:val="22"/>
              </w:rPr>
            </w:pPr>
            <w:r w:rsidRPr="002258E5">
              <w:rPr>
                <w:sz w:val="22"/>
                <w:szCs w:val="22"/>
              </w:rPr>
              <w:t>млн. руб.</w:t>
            </w:r>
          </w:p>
        </w:tc>
        <w:tc>
          <w:tcPr>
            <w:tcW w:w="641" w:type="pct"/>
            <w:vAlign w:val="center"/>
          </w:tcPr>
          <w:p w:rsidR="00FC3D98" w:rsidRPr="002258E5" w:rsidRDefault="002258E5" w:rsidP="00E67129">
            <w:pPr>
              <w:jc w:val="center"/>
              <w:rPr>
                <w:sz w:val="22"/>
                <w:szCs w:val="22"/>
              </w:rPr>
            </w:pPr>
            <w:r w:rsidRPr="002258E5">
              <w:rPr>
                <w:sz w:val="22"/>
                <w:szCs w:val="22"/>
              </w:rPr>
              <w:t>5480,0</w:t>
            </w:r>
          </w:p>
        </w:tc>
        <w:tc>
          <w:tcPr>
            <w:tcW w:w="640" w:type="pct"/>
            <w:vAlign w:val="center"/>
          </w:tcPr>
          <w:p w:rsidR="00FC3D98" w:rsidRPr="002258E5" w:rsidRDefault="0053471C" w:rsidP="00930EDA">
            <w:pPr>
              <w:jc w:val="center"/>
              <w:rPr>
                <w:sz w:val="22"/>
                <w:szCs w:val="22"/>
              </w:rPr>
            </w:pPr>
            <w:r w:rsidRPr="002258E5">
              <w:rPr>
                <w:sz w:val="22"/>
                <w:szCs w:val="22"/>
              </w:rPr>
              <w:t>6193,8</w:t>
            </w:r>
          </w:p>
        </w:tc>
      </w:tr>
      <w:tr w:rsidR="00FC3D98" w:rsidRPr="002258E5" w:rsidTr="00FC3D98">
        <w:trPr>
          <w:trHeight w:val="196"/>
          <w:jc w:val="center"/>
        </w:trPr>
        <w:tc>
          <w:tcPr>
            <w:tcW w:w="3264" w:type="pct"/>
            <w:vAlign w:val="center"/>
          </w:tcPr>
          <w:p w:rsidR="00FC3D98" w:rsidRPr="002258E5" w:rsidRDefault="00FC3D98" w:rsidP="00930EDA">
            <w:pPr>
              <w:pStyle w:val="ad"/>
              <w:widowControl w:val="0"/>
              <w:spacing w:before="0" w:after="0"/>
              <w:jc w:val="both"/>
              <w:rPr>
                <w:i/>
                <w:sz w:val="22"/>
                <w:szCs w:val="22"/>
                <w:lang w:val="ru-RU" w:eastAsia="ru-RU"/>
              </w:rPr>
            </w:pPr>
            <w:r w:rsidRPr="002258E5">
              <w:rPr>
                <w:i/>
                <w:sz w:val="22"/>
                <w:szCs w:val="22"/>
                <w:lang w:val="ru-RU" w:eastAsia="ru-RU"/>
              </w:rPr>
              <w:t>Темп роста</w:t>
            </w:r>
          </w:p>
        </w:tc>
        <w:tc>
          <w:tcPr>
            <w:tcW w:w="454" w:type="pct"/>
            <w:vAlign w:val="center"/>
          </w:tcPr>
          <w:p w:rsidR="00FC3D98" w:rsidRPr="002258E5" w:rsidRDefault="00FC3D98" w:rsidP="00930EDA">
            <w:pPr>
              <w:widowControl w:val="0"/>
              <w:jc w:val="center"/>
              <w:rPr>
                <w:i/>
                <w:sz w:val="22"/>
                <w:szCs w:val="22"/>
              </w:rPr>
            </w:pPr>
            <w:r w:rsidRPr="002258E5">
              <w:rPr>
                <w:i/>
                <w:sz w:val="22"/>
                <w:szCs w:val="22"/>
              </w:rPr>
              <w:t>%</w:t>
            </w:r>
          </w:p>
        </w:tc>
        <w:tc>
          <w:tcPr>
            <w:tcW w:w="641" w:type="pct"/>
          </w:tcPr>
          <w:p w:rsidR="00FC3D98" w:rsidRPr="002258E5" w:rsidRDefault="0053471C" w:rsidP="00E67129">
            <w:pPr>
              <w:widowControl w:val="0"/>
              <w:jc w:val="center"/>
              <w:rPr>
                <w:i/>
                <w:sz w:val="22"/>
                <w:szCs w:val="22"/>
              </w:rPr>
            </w:pPr>
            <w:r w:rsidRPr="002258E5">
              <w:rPr>
                <w:i/>
                <w:sz w:val="22"/>
                <w:szCs w:val="22"/>
              </w:rPr>
              <w:t>119,7</w:t>
            </w:r>
          </w:p>
        </w:tc>
        <w:tc>
          <w:tcPr>
            <w:tcW w:w="640" w:type="pct"/>
          </w:tcPr>
          <w:p w:rsidR="00FC3D98" w:rsidRPr="002258E5" w:rsidRDefault="0053471C" w:rsidP="00930EDA">
            <w:pPr>
              <w:widowControl w:val="0"/>
              <w:jc w:val="center"/>
              <w:rPr>
                <w:i/>
                <w:sz w:val="22"/>
                <w:szCs w:val="22"/>
              </w:rPr>
            </w:pPr>
            <w:r w:rsidRPr="002258E5">
              <w:rPr>
                <w:i/>
                <w:sz w:val="22"/>
                <w:szCs w:val="22"/>
              </w:rPr>
              <w:t>113,0</w:t>
            </w:r>
          </w:p>
        </w:tc>
      </w:tr>
      <w:tr w:rsidR="00FC3D98" w:rsidRPr="002258E5" w:rsidTr="00FC3D98">
        <w:trPr>
          <w:trHeight w:val="196"/>
          <w:jc w:val="center"/>
        </w:trPr>
        <w:tc>
          <w:tcPr>
            <w:tcW w:w="3264" w:type="pct"/>
            <w:vAlign w:val="center"/>
          </w:tcPr>
          <w:p w:rsidR="00FC3D98" w:rsidRPr="002258E5" w:rsidRDefault="00FC3D98" w:rsidP="00930EDA">
            <w:pPr>
              <w:pStyle w:val="ad"/>
              <w:widowControl w:val="0"/>
              <w:spacing w:before="0" w:after="0"/>
              <w:jc w:val="both"/>
              <w:rPr>
                <w:sz w:val="22"/>
                <w:szCs w:val="22"/>
                <w:lang w:val="ru-RU" w:eastAsia="ru-RU"/>
              </w:rPr>
            </w:pPr>
            <w:r w:rsidRPr="002258E5">
              <w:rPr>
                <w:sz w:val="22"/>
                <w:szCs w:val="22"/>
                <w:lang w:val="ru-RU" w:eastAsia="ru-RU"/>
              </w:rPr>
              <w:t>Объем валовой продукции сельского хозяйства</w:t>
            </w:r>
          </w:p>
        </w:tc>
        <w:tc>
          <w:tcPr>
            <w:tcW w:w="454" w:type="pct"/>
            <w:vAlign w:val="center"/>
          </w:tcPr>
          <w:p w:rsidR="00FC3D98" w:rsidRPr="002258E5" w:rsidRDefault="00FC3D98" w:rsidP="00930EDA">
            <w:pPr>
              <w:widowControl w:val="0"/>
              <w:jc w:val="center"/>
              <w:rPr>
                <w:sz w:val="22"/>
                <w:szCs w:val="22"/>
              </w:rPr>
            </w:pPr>
            <w:r w:rsidRPr="002258E5">
              <w:rPr>
                <w:sz w:val="22"/>
                <w:szCs w:val="22"/>
              </w:rPr>
              <w:t>млн. руб.</w:t>
            </w:r>
          </w:p>
        </w:tc>
        <w:tc>
          <w:tcPr>
            <w:tcW w:w="641" w:type="pct"/>
            <w:vAlign w:val="center"/>
          </w:tcPr>
          <w:p w:rsidR="00FC3D98" w:rsidRPr="002258E5" w:rsidRDefault="0053471C" w:rsidP="0062562A">
            <w:pPr>
              <w:widowControl w:val="0"/>
              <w:jc w:val="center"/>
              <w:rPr>
                <w:sz w:val="22"/>
                <w:szCs w:val="22"/>
              </w:rPr>
            </w:pPr>
            <w:r w:rsidRPr="002258E5">
              <w:rPr>
                <w:sz w:val="22"/>
                <w:szCs w:val="22"/>
              </w:rPr>
              <w:t>3141,4</w:t>
            </w:r>
          </w:p>
        </w:tc>
        <w:tc>
          <w:tcPr>
            <w:tcW w:w="640" w:type="pct"/>
            <w:vAlign w:val="center"/>
          </w:tcPr>
          <w:p w:rsidR="00FC3D98" w:rsidRPr="002258E5" w:rsidRDefault="0053471C" w:rsidP="00FC66DF">
            <w:pPr>
              <w:widowControl w:val="0"/>
              <w:jc w:val="center"/>
              <w:rPr>
                <w:sz w:val="22"/>
                <w:szCs w:val="22"/>
              </w:rPr>
            </w:pPr>
            <w:r w:rsidRPr="002258E5">
              <w:rPr>
                <w:sz w:val="22"/>
                <w:szCs w:val="22"/>
              </w:rPr>
              <w:t>3377,0</w:t>
            </w:r>
          </w:p>
        </w:tc>
      </w:tr>
      <w:tr w:rsidR="00FC3D98" w:rsidRPr="002258E5" w:rsidTr="00FC3D98">
        <w:trPr>
          <w:trHeight w:val="196"/>
          <w:jc w:val="center"/>
        </w:trPr>
        <w:tc>
          <w:tcPr>
            <w:tcW w:w="3264" w:type="pct"/>
            <w:vAlign w:val="center"/>
          </w:tcPr>
          <w:p w:rsidR="00FC3D98" w:rsidRPr="002258E5" w:rsidRDefault="00FC3D98" w:rsidP="00930EDA">
            <w:pPr>
              <w:pStyle w:val="ad"/>
              <w:widowControl w:val="0"/>
              <w:spacing w:before="0" w:after="0"/>
              <w:jc w:val="both"/>
              <w:rPr>
                <w:i/>
                <w:sz w:val="22"/>
                <w:szCs w:val="22"/>
                <w:lang w:val="ru-RU" w:eastAsia="ru-RU"/>
              </w:rPr>
            </w:pPr>
            <w:r w:rsidRPr="002258E5">
              <w:rPr>
                <w:i/>
                <w:sz w:val="22"/>
                <w:szCs w:val="22"/>
                <w:lang w:val="ru-RU" w:eastAsia="ru-RU"/>
              </w:rPr>
              <w:t>Темп роста</w:t>
            </w:r>
          </w:p>
        </w:tc>
        <w:tc>
          <w:tcPr>
            <w:tcW w:w="454" w:type="pct"/>
            <w:vAlign w:val="center"/>
          </w:tcPr>
          <w:p w:rsidR="00FC3D98" w:rsidRPr="002258E5" w:rsidRDefault="00FC3D98" w:rsidP="00930EDA">
            <w:pPr>
              <w:widowControl w:val="0"/>
              <w:jc w:val="center"/>
              <w:rPr>
                <w:i/>
                <w:sz w:val="22"/>
                <w:szCs w:val="22"/>
              </w:rPr>
            </w:pPr>
            <w:r w:rsidRPr="002258E5">
              <w:rPr>
                <w:i/>
                <w:sz w:val="22"/>
                <w:szCs w:val="22"/>
              </w:rPr>
              <w:t>%</w:t>
            </w:r>
          </w:p>
        </w:tc>
        <w:tc>
          <w:tcPr>
            <w:tcW w:w="641" w:type="pct"/>
          </w:tcPr>
          <w:p w:rsidR="00FC3D98" w:rsidRPr="002258E5" w:rsidRDefault="00A75D61" w:rsidP="00E67129">
            <w:pPr>
              <w:widowControl w:val="0"/>
              <w:jc w:val="center"/>
              <w:rPr>
                <w:i/>
                <w:sz w:val="22"/>
                <w:szCs w:val="22"/>
              </w:rPr>
            </w:pPr>
            <w:r w:rsidRPr="002258E5">
              <w:rPr>
                <w:i/>
                <w:sz w:val="22"/>
                <w:szCs w:val="22"/>
              </w:rPr>
              <w:t>111,2</w:t>
            </w:r>
          </w:p>
        </w:tc>
        <w:tc>
          <w:tcPr>
            <w:tcW w:w="640" w:type="pct"/>
          </w:tcPr>
          <w:p w:rsidR="00FC3D98" w:rsidRPr="002258E5" w:rsidRDefault="00E973E2" w:rsidP="00930EDA">
            <w:pPr>
              <w:widowControl w:val="0"/>
              <w:jc w:val="center"/>
              <w:rPr>
                <w:i/>
                <w:sz w:val="22"/>
                <w:szCs w:val="22"/>
              </w:rPr>
            </w:pPr>
            <w:r w:rsidRPr="002258E5">
              <w:rPr>
                <w:i/>
                <w:sz w:val="22"/>
                <w:szCs w:val="22"/>
              </w:rPr>
              <w:t>107,5</w:t>
            </w:r>
          </w:p>
        </w:tc>
      </w:tr>
      <w:tr w:rsidR="00FC3D98" w:rsidRPr="002258E5" w:rsidTr="00FC3D98">
        <w:trPr>
          <w:jc w:val="center"/>
        </w:trPr>
        <w:tc>
          <w:tcPr>
            <w:tcW w:w="3264" w:type="pct"/>
          </w:tcPr>
          <w:p w:rsidR="00FC3D98" w:rsidRPr="002258E5" w:rsidRDefault="00FC3D98" w:rsidP="00930EDA">
            <w:pPr>
              <w:widowControl w:val="0"/>
              <w:jc w:val="both"/>
              <w:rPr>
                <w:sz w:val="22"/>
                <w:szCs w:val="22"/>
              </w:rPr>
            </w:pPr>
            <w:r w:rsidRPr="002258E5">
              <w:rPr>
                <w:sz w:val="22"/>
                <w:szCs w:val="22"/>
              </w:rPr>
              <w:t>Розничный товарооборот (во всех каналах реализации)</w:t>
            </w:r>
          </w:p>
        </w:tc>
        <w:tc>
          <w:tcPr>
            <w:tcW w:w="454" w:type="pct"/>
            <w:vAlign w:val="center"/>
          </w:tcPr>
          <w:p w:rsidR="00FC3D98" w:rsidRPr="002258E5" w:rsidRDefault="00FC3D98" w:rsidP="00930EDA">
            <w:pPr>
              <w:widowControl w:val="0"/>
              <w:jc w:val="center"/>
              <w:rPr>
                <w:sz w:val="22"/>
                <w:szCs w:val="22"/>
              </w:rPr>
            </w:pPr>
            <w:r w:rsidRPr="002258E5">
              <w:rPr>
                <w:sz w:val="22"/>
                <w:szCs w:val="22"/>
              </w:rPr>
              <w:t>млн. руб.</w:t>
            </w:r>
          </w:p>
        </w:tc>
        <w:tc>
          <w:tcPr>
            <w:tcW w:w="641" w:type="pct"/>
            <w:vAlign w:val="center"/>
          </w:tcPr>
          <w:p w:rsidR="00FC3D98" w:rsidRPr="002258E5" w:rsidRDefault="00A75D61" w:rsidP="00E67129">
            <w:pPr>
              <w:widowControl w:val="0"/>
              <w:jc w:val="center"/>
              <w:rPr>
                <w:sz w:val="22"/>
                <w:szCs w:val="22"/>
              </w:rPr>
            </w:pPr>
            <w:r w:rsidRPr="002258E5">
              <w:rPr>
                <w:sz w:val="22"/>
                <w:szCs w:val="22"/>
              </w:rPr>
              <w:t>1258,0</w:t>
            </w:r>
          </w:p>
        </w:tc>
        <w:tc>
          <w:tcPr>
            <w:tcW w:w="640" w:type="pct"/>
            <w:vAlign w:val="center"/>
          </w:tcPr>
          <w:p w:rsidR="00FC3D98" w:rsidRPr="002258E5" w:rsidRDefault="00A75D61" w:rsidP="00A75D61">
            <w:pPr>
              <w:widowControl w:val="0"/>
              <w:rPr>
                <w:sz w:val="22"/>
                <w:szCs w:val="22"/>
              </w:rPr>
            </w:pPr>
            <w:r w:rsidRPr="002258E5">
              <w:rPr>
                <w:sz w:val="22"/>
                <w:szCs w:val="22"/>
              </w:rPr>
              <w:t>1383,8</w:t>
            </w:r>
          </w:p>
          <w:p w:rsidR="00A75D61" w:rsidRPr="002258E5" w:rsidRDefault="00A75D61" w:rsidP="00D63C88">
            <w:pPr>
              <w:widowControl w:val="0"/>
              <w:jc w:val="center"/>
              <w:rPr>
                <w:sz w:val="22"/>
                <w:szCs w:val="22"/>
              </w:rPr>
            </w:pPr>
          </w:p>
        </w:tc>
      </w:tr>
      <w:tr w:rsidR="00FC3D98" w:rsidRPr="002258E5" w:rsidTr="00FC3D98">
        <w:trPr>
          <w:trHeight w:val="264"/>
          <w:jc w:val="center"/>
        </w:trPr>
        <w:tc>
          <w:tcPr>
            <w:tcW w:w="3264" w:type="pct"/>
            <w:vAlign w:val="center"/>
          </w:tcPr>
          <w:p w:rsidR="00FC3D98" w:rsidRPr="002258E5" w:rsidRDefault="00FC3D98" w:rsidP="00930EDA">
            <w:pPr>
              <w:pStyle w:val="ad"/>
              <w:widowControl w:val="0"/>
              <w:spacing w:before="0" w:after="0"/>
              <w:jc w:val="both"/>
              <w:rPr>
                <w:i/>
                <w:sz w:val="22"/>
                <w:szCs w:val="22"/>
                <w:lang w:val="ru-RU" w:eastAsia="ru-RU"/>
              </w:rPr>
            </w:pPr>
            <w:r w:rsidRPr="002258E5">
              <w:rPr>
                <w:i/>
                <w:sz w:val="22"/>
                <w:szCs w:val="22"/>
                <w:lang w:val="ru-RU" w:eastAsia="ru-RU"/>
              </w:rPr>
              <w:t>Темп роста</w:t>
            </w:r>
          </w:p>
        </w:tc>
        <w:tc>
          <w:tcPr>
            <w:tcW w:w="454" w:type="pct"/>
            <w:vAlign w:val="center"/>
          </w:tcPr>
          <w:p w:rsidR="00FC3D98" w:rsidRPr="002258E5" w:rsidRDefault="00FC3D98" w:rsidP="00930EDA">
            <w:pPr>
              <w:widowControl w:val="0"/>
              <w:jc w:val="center"/>
              <w:rPr>
                <w:i/>
                <w:sz w:val="22"/>
                <w:szCs w:val="22"/>
              </w:rPr>
            </w:pPr>
            <w:r w:rsidRPr="002258E5">
              <w:rPr>
                <w:i/>
                <w:sz w:val="22"/>
                <w:szCs w:val="22"/>
              </w:rPr>
              <w:t>%</w:t>
            </w:r>
          </w:p>
        </w:tc>
        <w:tc>
          <w:tcPr>
            <w:tcW w:w="641" w:type="pct"/>
          </w:tcPr>
          <w:p w:rsidR="00FC3D98" w:rsidRPr="002258E5" w:rsidRDefault="00A75D61" w:rsidP="00E67129">
            <w:pPr>
              <w:widowControl w:val="0"/>
              <w:jc w:val="center"/>
              <w:rPr>
                <w:i/>
                <w:sz w:val="22"/>
                <w:szCs w:val="22"/>
              </w:rPr>
            </w:pPr>
            <w:r w:rsidRPr="002258E5">
              <w:rPr>
                <w:i/>
                <w:sz w:val="22"/>
                <w:szCs w:val="22"/>
              </w:rPr>
              <w:t>107,6</w:t>
            </w:r>
          </w:p>
        </w:tc>
        <w:tc>
          <w:tcPr>
            <w:tcW w:w="640" w:type="pct"/>
          </w:tcPr>
          <w:p w:rsidR="00FC3D98" w:rsidRPr="002258E5" w:rsidRDefault="00A75D61" w:rsidP="00EE3B49">
            <w:pPr>
              <w:widowControl w:val="0"/>
              <w:jc w:val="center"/>
              <w:rPr>
                <w:i/>
                <w:sz w:val="22"/>
                <w:szCs w:val="22"/>
              </w:rPr>
            </w:pPr>
            <w:r w:rsidRPr="002258E5">
              <w:rPr>
                <w:i/>
                <w:sz w:val="22"/>
                <w:szCs w:val="22"/>
              </w:rPr>
              <w:t>110,0</w:t>
            </w:r>
          </w:p>
        </w:tc>
      </w:tr>
      <w:tr w:rsidR="00FC3D98" w:rsidRPr="002258E5" w:rsidTr="00FC3D98">
        <w:trPr>
          <w:jc w:val="center"/>
        </w:trPr>
        <w:tc>
          <w:tcPr>
            <w:tcW w:w="3264" w:type="pct"/>
          </w:tcPr>
          <w:p w:rsidR="00FC3D98" w:rsidRPr="002258E5" w:rsidRDefault="00FC3D98" w:rsidP="00930EDA">
            <w:pPr>
              <w:widowControl w:val="0"/>
              <w:jc w:val="both"/>
              <w:rPr>
                <w:sz w:val="22"/>
                <w:szCs w:val="22"/>
              </w:rPr>
            </w:pPr>
            <w:r w:rsidRPr="002258E5">
              <w:rPr>
                <w:snapToGrid w:val="0"/>
                <w:sz w:val="22"/>
                <w:szCs w:val="22"/>
              </w:rPr>
              <w:t xml:space="preserve">Инвестиции в основной капитал за счет всех источников финансирования </w:t>
            </w:r>
          </w:p>
        </w:tc>
        <w:tc>
          <w:tcPr>
            <w:tcW w:w="454" w:type="pct"/>
            <w:vAlign w:val="center"/>
          </w:tcPr>
          <w:p w:rsidR="00FC3D98" w:rsidRPr="002258E5" w:rsidRDefault="00FC3D98" w:rsidP="00930EDA">
            <w:pPr>
              <w:widowControl w:val="0"/>
              <w:jc w:val="center"/>
              <w:rPr>
                <w:sz w:val="22"/>
                <w:szCs w:val="22"/>
              </w:rPr>
            </w:pPr>
            <w:r w:rsidRPr="002258E5">
              <w:rPr>
                <w:sz w:val="22"/>
                <w:szCs w:val="22"/>
              </w:rPr>
              <w:t>млн. руб.</w:t>
            </w:r>
          </w:p>
        </w:tc>
        <w:tc>
          <w:tcPr>
            <w:tcW w:w="641" w:type="pct"/>
            <w:vAlign w:val="center"/>
          </w:tcPr>
          <w:p w:rsidR="00FC3D98" w:rsidRPr="002258E5" w:rsidRDefault="00E973E2" w:rsidP="00E67129">
            <w:pPr>
              <w:widowControl w:val="0"/>
              <w:jc w:val="center"/>
              <w:rPr>
                <w:sz w:val="22"/>
                <w:szCs w:val="22"/>
              </w:rPr>
            </w:pPr>
            <w:r w:rsidRPr="002258E5">
              <w:rPr>
                <w:sz w:val="22"/>
                <w:szCs w:val="22"/>
              </w:rPr>
              <w:t>444,6</w:t>
            </w:r>
          </w:p>
        </w:tc>
        <w:tc>
          <w:tcPr>
            <w:tcW w:w="640" w:type="pct"/>
            <w:vAlign w:val="center"/>
          </w:tcPr>
          <w:p w:rsidR="00FC3D98" w:rsidRPr="002258E5" w:rsidRDefault="00E973E2" w:rsidP="006635CC">
            <w:pPr>
              <w:widowControl w:val="0"/>
              <w:jc w:val="center"/>
              <w:rPr>
                <w:sz w:val="22"/>
                <w:szCs w:val="22"/>
              </w:rPr>
            </w:pPr>
            <w:r w:rsidRPr="002258E5">
              <w:rPr>
                <w:sz w:val="22"/>
                <w:szCs w:val="22"/>
              </w:rPr>
              <w:t>465,5</w:t>
            </w:r>
          </w:p>
        </w:tc>
      </w:tr>
      <w:tr w:rsidR="00FC3D98" w:rsidRPr="002258E5" w:rsidTr="00FC3D98">
        <w:trPr>
          <w:trHeight w:val="222"/>
          <w:jc w:val="center"/>
        </w:trPr>
        <w:tc>
          <w:tcPr>
            <w:tcW w:w="3264" w:type="pct"/>
            <w:vAlign w:val="center"/>
          </w:tcPr>
          <w:p w:rsidR="00FC3D98" w:rsidRPr="002258E5" w:rsidRDefault="00FC3D98" w:rsidP="00930EDA">
            <w:pPr>
              <w:pStyle w:val="ad"/>
              <w:widowControl w:val="0"/>
              <w:spacing w:before="0" w:after="0"/>
              <w:jc w:val="both"/>
              <w:rPr>
                <w:i/>
                <w:sz w:val="22"/>
                <w:szCs w:val="22"/>
                <w:lang w:val="ru-RU" w:eastAsia="ru-RU"/>
              </w:rPr>
            </w:pPr>
            <w:r w:rsidRPr="002258E5">
              <w:rPr>
                <w:i/>
                <w:sz w:val="22"/>
                <w:szCs w:val="22"/>
                <w:lang w:val="ru-RU" w:eastAsia="ru-RU"/>
              </w:rPr>
              <w:t>Темп роста</w:t>
            </w:r>
          </w:p>
        </w:tc>
        <w:tc>
          <w:tcPr>
            <w:tcW w:w="454" w:type="pct"/>
            <w:vAlign w:val="center"/>
          </w:tcPr>
          <w:p w:rsidR="00FC3D98" w:rsidRPr="002258E5" w:rsidRDefault="00FC3D98" w:rsidP="00930EDA">
            <w:pPr>
              <w:widowControl w:val="0"/>
              <w:jc w:val="center"/>
              <w:rPr>
                <w:i/>
                <w:sz w:val="22"/>
                <w:szCs w:val="22"/>
              </w:rPr>
            </w:pPr>
            <w:r w:rsidRPr="002258E5">
              <w:rPr>
                <w:i/>
                <w:sz w:val="22"/>
                <w:szCs w:val="22"/>
              </w:rPr>
              <w:t>%</w:t>
            </w:r>
          </w:p>
        </w:tc>
        <w:tc>
          <w:tcPr>
            <w:tcW w:w="641" w:type="pct"/>
          </w:tcPr>
          <w:p w:rsidR="00FC3D98" w:rsidRPr="002258E5" w:rsidRDefault="00E973E2" w:rsidP="00E67129">
            <w:pPr>
              <w:widowControl w:val="0"/>
              <w:jc w:val="center"/>
              <w:rPr>
                <w:i/>
                <w:sz w:val="22"/>
                <w:szCs w:val="22"/>
              </w:rPr>
            </w:pPr>
            <w:r w:rsidRPr="002258E5">
              <w:rPr>
                <w:i/>
                <w:sz w:val="22"/>
                <w:szCs w:val="22"/>
              </w:rPr>
              <w:t>94,3</w:t>
            </w:r>
          </w:p>
        </w:tc>
        <w:tc>
          <w:tcPr>
            <w:tcW w:w="640" w:type="pct"/>
          </w:tcPr>
          <w:p w:rsidR="00FC3D98" w:rsidRPr="002258E5" w:rsidRDefault="00E973E2" w:rsidP="00930EDA">
            <w:pPr>
              <w:widowControl w:val="0"/>
              <w:jc w:val="center"/>
              <w:rPr>
                <w:i/>
                <w:sz w:val="22"/>
                <w:szCs w:val="22"/>
              </w:rPr>
            </w:pPr>
            <w:r w:rsidRPr="002258E5">
              <w:rPr>
                <w:i/>
                <w:sz w:val="22"/>
                <w:szCs w:val="22"/>
              </w:rPr>
              <w:t>100,5</w:t>
            </w:r>
          </w:p>
        </w:tc>
      </w:tr>
      <w:tr w:rsidR="00FC3D98" w:rsidRPr="002258E5" w:rsidTr="00FC3D98">
        <w:trPr>
          <w:jc w:val="center"/>
        </w:trPr>
        <w:tc>
          <w:tcPr>
            <w:tcW w:w="3264" w:type="pct"/>
          </w:tcPr>
          <w:p w:rsidR="00FC3D98" w:rsidRPr="002258E5" w:rsidRDefault="00FC3D98" w:rsidP="00930EDA">
            <w:pPr>
              <w:widowControl w:val="0"/>
              <w:jc w:val="both"/>
              <w:rPr>
                <w:sz w:val="22"/>
                <w:szCs w:val="22"/>
              </w:rPr>
            </w:pPr>
            <w:r w:rsidRPr="002258E5">
              <w:rPr>
                <w:sz w:val="22"/>
                <w:szCs w:val="22"/>
              </w:rPr>
              <w:t xml:space="preserve">Прибыль прибыльных организаций для целей бухгалтерского учета </w:t>
            </w:r>
          </w:p>
        </w:tc>
        <w:tc>
          <w:tcPr>
            <w:tcW w:w="454" w:type="pct"/>
            <w:vAlign w:val="center"/>
          </w:tcPr>
          <w:p w:rsidR="00FC3D98" w:rsidRPr="002258E5" w:rsidRDefault="00FC3D98" w:rsidP="00930EDA">
            <w:pPr>
              <w:widowControl w:val="0"/>
              <w:jc w:val="center"/>
              <w:rPr>
                <w:sz w:val="22"/>
                <w:szCs w:val="22"/>
              </w:rPr>
            </w:pPr>
            <w:r w:rsidRPr="002258E5">
              <w:rPr>
                <w:sz w:val="22"/>
                <w:szCs w:val="22"/>
              </w:rPr>
              <w:t>млн. руб.</w:t>
            </w:r>
          </w:p>
        </w:tc>
        <w:tc>
          <w:tcPr>
            <w:tcW w:w="641" w:type="pct"/>
          </w:tcPr>
          <w:p w:rsidR="00FC3D98" w:rsidRPr="002258E5" w:rsidRDefault="00E973E2" w:rsidP="00E67129">
            <w:pPr>
              <w:widowControl w:val="0"/>
              <w:jc w:val="center"/>
              <w:rPr>
                <w:sz w:val="22"/>
                <w:szCs w:val="22"/>
              </w:rPr>
            </w:pPr>
            <w:r w:rsidRPr="002258E5">
              <w:rPr>
                <w:sz w:val="22"/>
                <w:szCs w:val="22"/>
              </w:rPr>
              <w:t>184,2</w:t>
            </w:r>
          </w:p>
        </w:tc>
        <w:tc>
          <w:tcPr>
            <w:tcW w:w="640" w:type="pct"/>
          </w:tcPr>
          <w:p w:rsidR="00FC3D98" w:rsidRPr="002258E5" w:rsidRDefault="00E973E2" w:rsidP="00930EDA">
            <w:pPr>
              <w:widowControl w:val="0"/>
              <w:jc w:val="center"/>
              <w:rPr>
                <w:sz w:val="22"/>
                <w:szCs w:val="22"/>
              </w:rPr>
            </w:pPr>
            <w:r w:rsidRPr="002258E5">
              <w:rPr>
                <w:sz w:val="22"/>
                <w:szCs w:val="22"/>
              </w:rPr>
              <w:t>184,6</w:t>
            </w:r>
          </w:p>
        </w:tc>
      </w:tr>
      <w:tr w:rsidR="00FC3D98" w:rsidRPr="002258E5" w:rsidTr="00FC3D98">
        <w:trPr>
          <w:jc w:val="center"/>
        </w:trPr>
        <w:tc>
          <w:tcPr>
            <w:tcW w:w="3264" w:type="pct"/>
            <w:vAlign w:val="center"/>
          </w:tcPr>
          <w:p w:rsidR="00FC3D98" w:rsidRPr="002258E5" w:rsidRDefault="00FC3D98" w:rsidP="00930EDA">
            <w:pPr>
              <w:pStyle w:val="ad"/>
              <w:widowControl w:val="0"/>
              <w:spacing w:before="0" w:after="0"/>
              <w:jc w:val="both"/>
              <w:rPr>
                <w:i/>
                <w:sz w:val="22"/>
                <w:szCs w:val="22"/>
                <w:lang w:val="ru-RU" w:eastAsia="ru-RU"/>
              </w:rPr>
            </w:pPr>
            <w:r w:rsidRPr="002258E5">
              <w:rPr>
                <w:i/>
                <w:sz w:val="22"/>
                <w:szCs w:val="22"/>
                <w:lang w:val="ru-RU" w:eastAsia="ru-RU"/>
              </w:rPr>
              <w:t>Темп роста</w:t>
            </w:r>
          </w:p>
        </w:tc>
        <w:tc>
          <w:tcPr>
            <w:tcW w:w="454" w:type="pct"/>
            <w:vAlign w:val="center"/>
          </w:tcPr>
          <w:p w:rsidR="00FC3D98" w:rsidRPr="002258E5" w:rsidRDefault="00FC3D98" w:rsidP="00930EDA">
            <w:pPr>
              <w:widowControl w:val="0"/>
              <w:jc w:val="center"/>
              <w:rPr>
                <w:i/>
                <w:sz w:val="22"/>
                <w:szCs w:val="22"/>
              </w:rPr>
            </w:pPr>
            <w:r w:rsidRPr="002258E5">
              <w:rPr>
                <w:i/>
                <w:sz w:val="22"/>
                <w:szCs w:val="22"/>
              </w:rPr>
              <w:t>%</w:t>
            </w:r>
          </w:p>
        </w:tc>
        <w:tc>
          <w:tcPr>
            <w:tcW w:w="641" w:type="pct"/>
          </w:tcPr>
          <w:p w:rsidR="00FC3D98" w:rsidRPr="002258E5" w:rsidRDefault="00E973E2" w:rsidP="00E67129">
            <w:pPr>
              <w:widowControl w:val="0"/>
              <w:jc w:val="center"/>
              <w:rPr>
                <w:i/>
                <w:sz w:val="22"/>
                <w:szCs w:val="22"/>
              </w:rPr>
            </w:pPr>
            <w:r w:rsidRPr="002258E5">
              <w:rPr>
                <w:i/>
                <w:sz w:val="22"/>
                <w:szCs w:val="22"/>
              </w:rPr>
              <w:t>87,0</w:t>
            </w:r>
          </w:p>
        </w:tc>
        <w:tc>
          <w:tcPr>
            <w:tcW w:w="640" w:type="pct"/>
          </w:tcPr>
          <w:p w:rsidR="00FC3D98" w:rsidRPr="002258E5" w:rsidRDefault="00E973E2" w:rsidP="00930EDA">
            <w:pPr>
              <w:widowControl w:val="0"/>
              <w:jc w:val="center"/>
              <w:rPr>
                <w:i/>
                <w:sz w:val="22"/>
                <w:szCs w:val="22"/>
              </w:rPr>
            </w:pPr>
            <w:r w:rsidRPr="002258E5">
              <w:rPr>
                <w:i/>
                <w:sz w:val="22"/>
                <w:szCs w:val="22"/>
              </w:rPr>
              <w:t>100,2</w:t>
            </w:r>
          </w:p>
        </w:tc>
      </w:tr>
      <w:tr w:rsidR="00FC3D98" w:rsidRPr="002258E5" w:rsidTr="00FC3D98">
        <w:trPr>
          <w:jc w:val="center"/>
        </w:trPr>
        <w:tc>
          <w:tcPr>
            <w:tcW w:w="3264" w:type="pct"/>
          </w:tcPr>
          <w:p w:rsidR="00FC3D98" w:rsidRPr="002258E5" w:rsidRDefault="00FC3D98" w:rsidP="00930EDA">
            <w:pPr>
              <w:widowControl w:val="0"/>
              <w:jc w:val="both"/>
              <w:rPr>
                <w:sz w:val="22"/>
                <w:szCs w:val="22"/>
              </w:rPr>
            </w:pPr>
            <w:r w:rsidRPr="002258E5">
              <w:rPr>
                <w:sz w:val="22"/>
                <w:szCs w:val="22"/>
              </w:rPr>
              <w:t xml:space="preserve">Фонд оплаты труда (по крупным и средним организациям) </w:t>
            </w:r>
          </w:p>
        </w:tc>
        <w:tc>
          <w:tcPr>
            <w:tcW w:w="454" w:type="pct"/>
            <w:vAlign w:val="center"/>
          </w:tcPr>
          <w:p w:rsidR="00FC3D98" w:rsidRPr="002258E5" w:rsidRDefault="00FC3D98" w:rsidP="00930EDA">
            <w:pPr>
              <w:widowControl w:val="0"/>
              <w:jc w:val="center"/>
              <w:rPr>
                <w:sz w:val="22"/>
                <w:szCs w:val="22"/>
              </w:rPr>
            </w:pPr>
            <w:r w:rsidRPr="002258E5">
              <w:rPr>
                <w:sz w:val="22"/>
                <w:szCs w:val="22"/>
              </w:rPr>
              <w:t>млн. руб.</w:t>
            </w:r>
          </w:p>
        </w:tc>
        <w:tc>
          <w:tcPr>
            <w:tcW w:w="641" w:type="pct"/>
            <w:vAlign w:val="center"/>
          </w:tcPr>
          <w:p w:rsidR="00FC3D98" w:rsidRPr="002258E5" w:rsidRDefault="00E973E2" w:rsidP="00E67129">
            <w:pPr>
              <w:widowControl w:val="0"/>
              <w:jc w:val="center"/>
              <w:rPr>
                <w:sz w:val="22"/>
                <w:szCs w:val="22"/>
              </w:rPr>
            </w:pPr>
            <w:r w:rsidRPr="002258E5">
              <w:rPr>
                <w:sz w:val="22"/>
                <w:szCs w:val="22"/>
              </w:rPr>
              <w:t>1227,3</w:t>
            </w:r>
          </w:p>
        </w:tc>
        <w:tc>
          <w:tcPr>
            <w:tcW w:w="640" w:type="pct"/>
            <w:vAlign w:val="center"/>
          </w:tcPr>
          <w:p w:rsidR="00FC3D98" w:rsidRPr="002258E5" w:rsidRDefault="00E973E2" w:rsidP="00FC66DF">
            <w:pPr>
              <w:widowControl w:val="0"/>
              <w:jc w:val="center"/>
              <w:rPr>
                <w:sz w:val="22"/>
                <w:szCs w:val="22"/>
              </w:rPr>
            </w:pPr>
            <w:r w:rsidRPr="002258E5">
              <w:rPr>
                <w:sz w:val="22"/>
                <w:szCs w:val="22"/>
              </w:rPr>
              <w:t>1363,5</w:t>
            </w:r>
          </w:p>
        </w:tc>
      </w:tr>
      <w:tr w:rsidR="00FC3D98" w:rsidRPr="002258E5" w:rsidTr="00FC3D98">
        <w:trPr>
          <w:jc w:val="center"/>
        </w:trPr>
        <w:tc>
          <w:tcPr>
            <w:tcW w:w="3264" w:type="pct"/>
            <w:vAlign w:val="center"/>
          </w:tcPr>
          <w:p w:rsidR="00FC3D98" w:rsidRPr="002258E5" w:rsidRDefault="00FC3D98" w:rsidP="00930EDA">
            <w:pPr>
              <w:pStyle w:val="ad"/>
              <w:widowControl w:val="0"/>
              <w:spacing w:before="0" w:after="0"/>
              <w:jc w:val="both"/>
              <w:rPr>
                <w:i/>
                <w:sz w:val="22"/>
                <w:szCs w:val="22"/>
                <w:lang w:val="ru-RU" w:eastAsia="ru-RU"/>
              </w:rPr>
            </w:pPr>
            <w:r w:rsidRPr="002258E5">
              <w:rPr>
                <w:i/>
                <w:sz w:val="22"/>
                <w:szCs w:val="22"/>
                <w:lang w:val="ru-RU" w:eastAsia="ru-RU"/>
              </w:rPr>
              <w:t>Темп роста</w:t>
            </w:r>
          </w:p>
        </w:tc>
        <w:tc>
          <w:tcPr>
            <w:tcW w:w="454" w:type="pct"/>
            <w:vAlign w:val="center"/>
          </w:tcPr>
          <w:p w:rsidR="00FC3D98" w:rsidRPr="002258E5" w:rsidRDefault="00FC3D98" w:rsidP="00930EDA">
            <w:pPr>
              <w:widowControl w:val="0"/>
              <w:jc w:val="center"/>
              <w:rPr>
                <w:i/>
                <w:sz w:val="22"/>
                <w:szCs w:val="22"/>
              </w:rPr>
            </w:pPr>
            <w:r w:rsidRPr="002258E5">
              <w:rPr>
                <w:i/>
                <w:sz w:val="22"/>
                <w:szCs w:val="22"/>
              </w:rPr>
              <w:t>%</w:t>
            </w:r>
          </w:p>
        </w:tc>
        <w:tc>
          <w:tcPr>
            <w:tcW w:w="641" w:type="pct"/>
          </w:tcPr>
          <w:p w:rsidR="00FC3D98" w:rsidRPr="002258E5" w:rsidRDefault="006635CC" w:rsidP="00E67129">
            <w:pPr>
              <w:widowControl w:val="0"/>
              <w:jc w:val="center"/>
              <w:rPr>
                <w:i/>
                <w:sz w:val="22"/>
                <w:szCs w:val="22"/>
              </w:rPr>
            </w:pPr>
            <w:r w:rsidRPr="002258E5">
              <w:rPr>
                <w:i/>
                <w:sz w:val="22"/>
                <w:szCs w:val="22"/>
              </w:rPr>
              <w:t>105,</w:t>
            </w:r>
            <w:r w:rsidR="00E973E2" w:rsidRPr="002258E5">
              <w:rPr>
                <w:i/>
                <w:sz w:val="22"/>
                <w:szCs w:val="22"/>
              </w:rPr>
              <w:t>2</w:t>
            </w:r>
          </w:p>
        </w:tc>
        <w:tc>
          <w:tcPr>
            <w:tcW w:w="640" w:type="pct"/>
          </w:tcPr>
          <w:p w:rsidR="00FC3D98" w:rsidRPr="002258E5" w:rsidRDefault="00E973E2" w:rsidP="00930EDA">
            <w:pPr>
              <w:widowControl w:val="0"/>
              <w:jc w:val="center"/>
              <w:rPr>
                <w:i/>
                <w:sz w:val="22"/>
                <w:szCs w:val="22"/>
              </w:rPr>
            </w:pPr>
            <w:r w:rsidRPr="002258E5">
              <w:rPr>
                <w:i/>
                <w:sz w:val="22"/>
                <w:szCs w:val="22"/>
              </w:rPr>
              <w:t>111,1</w:t>
            </w:r>
          </w:p>
        </w:tc>
      </w:tr>
      <w:tr w:rsidR="00FC3D98" w:rsidRPr="002258E5" w:rsidTr="00B82AEB">
        <w:trPr>
          <w:jc w:val="center"/>
        </w:trPr>
        <w:tc>
          <w:tcPr>
            <w:tcW w:w="3264" w:type="pct"/>
          </w:tcPr>
          <w:p w:rsidR="00FC3D98" w:rsidRPr="002258E5" w:rsidRDefault="00FC3D98" w:rsidP="00930EDA">
            <w:pPr>
              <w:widowControl w:val="0"/>
              <w:jc w:val="both"/>
              <w:rPr>
                <w:sz w:val="22"/>
                <w:szCs w:val="22"/>
              </w:rPr>
            </w:pPr>
            <w:r w:rsidRPr="002258E5">
              <w:rPr>
                <w:sz w:val="22"/>
                <w:szCs w:val="22"/>
              </w:rPr>
              <w:t>Номинальная начисленная среднемесячная заработная плата работников по крупным и средним организациям (в среднем за период)</w:t>
            </w:r>
          </w:p>
        </w:tc>
        <w:tc>
          <w:tcPr>
            <w:tcW w:w="454" w:type="pct"/>
            <w:vAlign w:val="center"/>
          </w:tcPr>
          <w:p w:rsidR="00FC3D98" w:rsidRPr="002258E5" w:rsidRDefault="00FC3D98" w:rsidP="00930EDA">
            <w:pPr>
              <w:widowControl w:val="0"/>
              <w:jc w:val="center"/>
              <w:rPr>
                <w:sz w:val="22"/>
                <w:szCs w:val="22"/>
              </w:rPr>
            </w:pPr>
            <w:r w:rsidRPr="002258E5">
              <w:rPr>
                <w:sz w:val="22"/>
                <w:szCs w:val="22"/>
              </w:rPr>
              <w:t>руб.</w:t>
            </w:r>
          </w:p>
        </w:tc>
        <w:tc>
          <w:tcPr>
            <w:tcW w:w="641" w:type="pct"/>
            <w:vAlign w:val="center"/>
          </w:tcPr>
          <w:p w:rsidR="00FC3D98" w:rsidRPr="002258E5" w:rsidRDefault="0077044F" w:rsidP="00B82AEB">
            <w:pPr>
              <w:widowControl w:val="0"/>
              <w:jc w:val="center"/>
              <w:rPr>
                <w:sz w:val="22"/>
                <w:szCs w:val="22"/>
              </w:rPr>
            </w:pPr>
            <w:r w:rsidRPr="002258E5">
              <w:rPr>
                <w:sz w:val="22"/>
                <w:szCs w:val="22"/>
              </w:rPr>
              <w:t>33624,2</w:t>
            </w:r>
          </w:p>
        </w:tc>
        <w:tc>
          <w:tcPr>
            <w:tcW w:w="640" w:type="pct"/>
            <w:vAlign w:val="center"/>
          </w:tcPr>
          <w:p w:rsidR="00FC3D98" w:rsidRPr="002258E5" w:rsidRDefault="0077044F" w:rsidP="00FF0871">
            <w:pPr>
              <w:jc w:val="center"/>
              <w:rPr>
                <w:sz w:val="22"/>
                <w:szCs w:val="22"/>
              </w:rPr>
            </w:pPr>
            <w:r w:rsidRPr="002258E5">
              <w:rPr>
                <w:sz w:val="22"/>
                <w:szCs w:val="22"/>
              </w:rPr>
              <w:t>36822,4</w:t>
            </w:r>
          </w:p>
        </w:tc>
      </w:tr>
      <w:tr w:rsidR="00FC3D98" w:rsidRPr="002258E5" w:rsidTr="00FC3D98">
        <w:trPr>
          <w:jc w:val="center"/>
        </w:trPr>
        <w:tc>
          <w:tcPr>
            <w:tcW w:w="3264" w:type="pct"/>
            <w:vAlign w:val="center"/>
          </w:tcPr>
          <w:p w:rsidR="00FC3D98" w:rsidRPr="002258E5" w:rsidRDefault="00FC3D98" w:rsidP="00930EDA">
            <w:pPr>
              <w:pStyle w:val="ad"/>
              <w:widowControl w:val="0"/>
              <w:spacing w:before="0" w:after="0"/>
              <w:jc w:val="both"/>
              <w:rPr>
                <w:i/>
                <w:sz w:val="22"/>
                <w:szCs w:val="22"/>
                <w:lang w:val="ru-RU" w:eastAsia="ru-RU"/>
              </w:rPr>
            </w:pPr>
            <w:r w:rsidRPr="002258E5">
              <w:rPr>
                <w:i/>
                <w:sz w:val="22"/>
                <w:szCs w:val="22"/>
                <w:lang w:val="ru-RU" w:eastAsia="ru-RU"/>
              </w:rPr>
              <w:t>Темп роста</w:t>
            </w:r>
          </w:p>
        </w:tc>
        <w:tc>
          <w:tcPr>
            <w:tcW w:w="454" w:type="pct"/>
            <w:vAlign w:val="center"/>
          </w:tcPr>
          <w:p w:rsidR="00FC3D98" w:rsidRPr="002258E5" w:rsidRDefault="00FC3D98" w:rsidP="00930EDA">
            <w:pPr>
              <w:widowControl w:val="0"/>
              <w:jc w:val="center"/>
              <w:rPr>
                <w:i/>
                <w:sz w:val="22"/>
                <w:szCs w:val="22"/>
              </w:rPr>
            </w:pPr>
            <w:r w:rsidRPr="002258E5">
              <w:rPr>
                <w:i/>
                <w:sz w:val="22"/>
                <w:szCs w:val="22"/>
              </w:rPr>
              <w:t>%</w:t>
            </w:r>
          </w:p>
        </w:tc>
        <w:tc>
          <w:tcPr>
            <w:tcW w:w="641" w:type="pct"/>
          </w:tcPr>
          <w:p w:rsidR="00FC3D98" w:rsidRPr="002258E5" w:rsidRDefault="0077044F" w:rsidP="00E67129">
            <w:pPr>
              <w:widowControl w:val="0"/>
              <w:jc w:val="center"/>
              <w:rPr>
                <w:i/>
                <w:sz w:val="22"/>
                <w:szCs w:val="22"/>
              </w:rPr>
            </w:pPr>
            <w:r w:rsidRPr="002258E5">
              <w:rPr>
                <w:i/>
                <w:sz w:val="22"/>
                <w:szCs w:val="22"/>
              </w:rPr>
              <w:t>112,8</w:t>
            </w:r>
          </w:p>
        </w:tc>
        <w:tc>
          <w:tcPr>
            <w:tcW w:w="640" w:type="pct"/>
          </w:tcPr>
          <w:p w:rsidR="00FC3D98" w:rsidRPr="002258E5" w:rsidRDefault="0077044F" w:rsidP="00930EDA">
            <w:pPr>
              <w:widowControl w:val="0"/>
              <w:jc w:val="center"/>
              <w:rPr>
                <w:i/>
                <w:sz w:val="22"/>
                <w:szCs w:val="22"/>
              </w:rPr>
            </w:pPr>
            <w:r w:rsidRPr="002258E5">
              <w:rPr>
                <w:i/>
                <w:sz w:val="22"/>
                <w:szCs w:val="22"/>
              </w:rPr>
              <w:t>109,5</w:t>
            </w:r>
          </w:p>
        </w:tc>
      </w:tr>
      <w:tr w:rsidR="00FC3D98" w:rsidRPr="002258E5" w:rsidTr="00FC3D98">
        <w:trPr>
          <w:jc w:val="center"/>
        </w:trPr>
        <w:tc>
          <w:tcPr>
            <w:tcW w:w="3264" w:type="pct"/>
          </w:tcPr>
          <w:p w:rsidR="00FC3D98" w:rsidRPr="002258E5" w:rsidRDefault="00FC3D98" w:rsidP="00930EDA">
            <w:pPr>
              <w:widowControl w:val="0"/>
              <w:jc w:val="both"/>
              <w:rPr>
                <w:sz w:val="22"/>
                <w:szCs w:val="22"/>
              </w:rPr>
            </w:pPr>
            <w:r w:rsidRPr="002258E5">
              <w:rPr>
                <w:sz w:val="22"/>
                <w:szCs w:val="22"/>
              </w:rPr>
              <w:t>Среднесписочная численность работников (по крупным и средним организациям)</w:t>
            </w:r>
          </w:p>
        </w:tc>
        <w:tc>
          <w:tcPr>
            <w:tcW w:w="454" w:type="pct"/>
            <w:vAlign w:val="center"/>
          </w:tcPr>
          <w:p w:rsidR="00FC3D98" w:rsidRPr="002258E5" w:rsidRDefault="00FC3D98" w:rsidP="00930EDA">
            <w:pPr>
              <w:widowControl w:val="0"/>
              <w:jc w:val="center"/>
              <w:rPr>
                <w:sz w:val="22"/>
                <w:szCs w:val="22"/>
              </w:rPr>
            </w:pPr>
            <w:r w:rsidRPr="002258E5">
              <w:rPr>
                <w:sz w:val="22"/>
                <w:szCs w:val="22"/>
              </w:rPr>
              <w:t>тыс. чел.</w:t>
            </w:r>
          </w:p>
        </w:tc>
        <w:tc>
          <w:tcPr>
            <w:tcW w:w="641" w:type="pct"/>
            <w:vAlign w:val="center"/>
          </w:tcPr>
          <w:p w:rsidR="00FC3D98" w:rsidRPr="002258E5" w:rsidRDefault="002258E5" w:rsidP="00E67129">
            <w:pPr>
              <w:widowControl w:val="0"/>
              <w:jc w:val="center"/>
              <w:rPr>
                <w:sz w:val="22"/>
                <w:szCs w:val="22"/>
              </w:rPr>
            </w:pPr>
            <w:r w:rsidRPr="002258E5">
              <w:rPr>
                <w:sz w:val="22"/>
                <w:szCs w:val="22"/>
              </w:rPr>
              <w:t>2,972</w:t>
            </w:r>
          </w:p>
        </w:tc>
        <w:tc>
          <w:tcPr>
            <w:tcW w:w="640" w:type="pct"/>
            <w:vAlign w:val="center"/>
          </w:tcPr>
          <w:p w:rsidR="00FC3D98" w:rsidRPr="002258E5" w:rsidRDefault="00633ED1" w:rsidP="00953ECF">
            <w:pPr>
              <w:widowControl w:val="0"/>
              <w:jc w:val="center"/>
              <w:rPr>
                <w:sz w:val="22"/>
                <w:szCs w:val="22"/>
              </w:rPr>
            </w:pPr>
            <w:r>
              <w:rPr>
                <w:sz w:val="22"/>
                <w:szCs w:val="22"/>
              </w:rPr>
              <w:t>2,895</w:t>
            </w:r>
          </w:p>
        </w:tc>
      </w:tr>
      <w:tr w:rsidR="00FC3D98" w:rsidRPr="002258E5" w:rsidTr="00FC3D98">
        <w:trPr>
          <w:trHeight w:val="324"/>
          <w:jc w:val="center"/>
        </w:trPr>
        <w:tc>
          <w:tcPr>
            <w:tcW w:w="3264" w:type="pct"/>
            <w:vAlign w:val="center"/>
          </w:tcPr>
          <w:p w:rsidR="00FC3D98" w:rsidRPr="002258E5" w:rsidRDefault="00FC3D98" w:rsidP="00930EDA">
            <w:pPr>
              <w:pStyle w:val="ad"/>
              <w:widowControl w:val="0"/>
              <w:spacing w:before="0" w:after="0"/>
              <w:jc w:val="both"/>
              <w:rPr>
                <w:i/>
                <w:sz w:val="22"/>
                <w:szCs w:val="22"/>
                <w:lang w:val="ru-RU" w:eastAsia="ru-RU"/>
              </w:rPr>
            </w:pPr>
            <w:r w:rsidRPr="002258E5">
              <w:rPr>
                <w:i/>
                <w:sz w:val="22"/>
                <w:szCs w:val="22"/>
                <w:lang w:val="ru-RU" w:eastAsia="ru-RU"/>
              </w:rPr>
              <w:t>Темп роста</w:t>
            </w:r>
          </w:p>
        </w:tc>
        <w:tc>
          <w:tcPr>
            <w:tcW w:w="454" w:type="pct"/>
            <w:vAlign w:val="center"/>
          </w:tcPr>
          <w:p w:rsidR="00FC3D98" w:rsidRPr="002258E5" w:rsidRDefault="00FC3D98" w:rsidP="00930EDA">
            <w:pPr>
              <w:widowControl w:val="0"/>
              <w:jc w:val="center"/>
              <w:rPr>
                <w:i/>
                <w:sz w:val="22"/>
                <w:szCs w:val="22"/>
              </w:rPr>
            </w:pPr>
            <w:r w:rsidRPr="002258E5">
              <w:rPr>
                <w:i/>
                <w:sz w:val="22"/>
                <w:szCs w:val="22"/>
              </w:rPr>
              <w:t>%</w:t>
            </w:r>
          </w:p>
        </w:tc>
        <w:tc>
          <w:tcPr>
            <w:tcW w:w="641" w:type="pct"/>
          </w:tcPr>
          <w:p w:rsidR="00FC3D98" w:rsidRPr="002258E5" w:rsidRDefault="002258E5" w:rsidP="00E67129">
            <w:pPr>
              <w:widowControl w:val="0"/>
              <w:jc w:val="center"/>
              <w:rPr>
                <w:i/>
                <w:sz w:val="22"/>
                <w:szCs w:val="22"/>
              </w:rPr>
            </w:pPr>
            <w:r w:rsidRPr="002258E5">
              <w:rPr>
                <w:i/>
                <w:sz w:val="22"/>
                <w:szCs w:val="22"/>
              </w:rPr>
              <w:t>94,6</w:t>
            </w:r>
          </w:p>
        </w:tc>
        <w:tc>
          <w:tcPr>
            <w:tcW w:w="640" w:type="pct"/>
          </w:tcPr>
          <w:p w:rsidR="00FC3D98" w:rsidRPr="002258E5" w:rsidRDefault="00633ED1" w:rsidP="00930EDA">
            <w:pPr>
              <w:widowControl w:val="0"/>
              <w:jc w:val="center"/>
              <w:rPr>
                <w:i/>
                <w:sz w:val="22"/>
                <w:szCs w:val="22"/>
              </w:rPr>
            </w:pPr>
            <w:r>
              <w:rPr>
                <w:i/>
                <w:sz w:val="22"/>
                <w:szCs w:val="22"/>
              </w:rPr>
              <w:t>97,4</w:t>
            </w:r>
          </w:p>
        </w:tc>
      </w:tr>
      <w:tr w:rsidR="00FC3D98" w:rsidRPr="002258E5" w:rsidTr="00FC3D98">
        <w:trPr>
          <w:jc w:val="center"/>
        </w:trPr>
        <w:tc>
          <w:tcPr>
            <w:tcW w:w="3264" w:type="pct"/>
          </w:tcPr>
          <w:p w:rsidR="00FC3D98" w:rsidRPr="002258E5" w:rsidRDefault="00FC3D98" w:rsidP="00930EDA">
            <w:pPr>
              <w:widowControl w:val="0"/>
              <w:jc w:val="both"/>
              <w:rPr>
                <w:sz w:val="22"/>
                <w:szCs w:val="22"/>
              </w:rPr>
            </w:pPr>
            <w:r w:rsidRPr="002258E5">
              <w:rPr>
                <w:sz w:val="22"/>
                <w:szCs w:val="22"/>
              </w:rPr>
              <w:t>Среднегодовая численность населения на начало года</w:t>
            </w:r>
          </w:p>
        </w:tc>
        <w:tc>
          <w:tcPr>
            <w:tcW w:w="454" w:type="pct"/>
            <w:vAlign w:val="center"/>
          </w:tcPr>
          <w:p w:rsidR="00FC3D98" w:rsidRPr="002258E5" w:rsidRDefault="00FC3D98" w:rsidP="00930EDA">
            <w:pPr>
              <w:widowControl w:val="0"/>
              <w:jc w:val="center"/>
              <w:rPr>
                <w:sz w:val="22"/>
                <w:szCs w:val="22"/>
              </w:rPr>
            </w:pPr>
            <w:r w:rsidRPr="002258E5">
              <w:rPr>
                <w:sz w:val="22"/>
                <w:szCs w:val="22"/>
              </w:rPr>
              <w:t>тыс. чел.</w:t>
            </w:r>
          </w:p>
        </w:tc>
        <w:tc>
          <w:tcPr>
            <w:tcW w:w="641" w:type="pct"/>
            <w:vAlign w:val="center"/>
          </w:tcPr>
          <w:p w:rsidR="00FC3D98" w:rsidRPr="002258E5" w:rsidRDefault="0077044F" w:rsidP="00E67129">
            <w:pPr>
              <w:jc w:val="center"/>
              <w:rPr>
                <w:sz w:val="22"/>
                <w:szCs w:val="22"/>
              </w:rPr>
            </w:pPr>
            <w:r w:rsidRPr="002258E5">
              <w:rPr>
                <w:sz w:val="22"/>
                <w:szCs w:val="22"/>
              </w:rPr>
              <w:t>14,736</w:t>
            </w:r>
          </w:p>
        </w:tc>
        <w:tc>
          <w:tcPr>
            <w:tcW w:w="640" w:type="pct"/>
            <w:vAlign w:val="center"/>
          </w:tcPr>
          <w:p w:rsidR="00FC3D98" w:rsidRPr="002258E5" w:rsidRDefault="0077044F" w:rsidP="0077044F">
            <w:pPr>
              <w:jc w:val="center"/>
              <w:rPr>
                <w:sz w:val="22"/>
                <w:szCs w:val="22"/>
              </w:rPr>
            </w:pPr>
            <w:r w:rsidRPr="002258E5">
              <w:rPr>
                <w:sz w:val="22"/>
                <w:szCs w:val="22"/>
              </w:rPr>
              <w:t>14,639</w:t>
            </w:r>
          </w:p>
        </w:tc>
      </w:tr>
      <w:tr w:rsidR="00FC3D98" w:rsidRPr="002258E5" w:rsidTr="00FC3D98">
        <w:trPr>
          <w:jc w:val="center"/>
        </w:trPr>
        <w:tc>
          <w:tcPr>
            <w:tcW w:w="3264" w:type="pct"/>
          </w:tcPr>
          <w:p w:rsidR="00FC3D98" w:rsidRPr="002258E5" w:rsidRDefault="00FC3D98" w:rsidP="00930EDA">
            <w:pPr>
              <w:widowControl w:val="0"/>
              <w:jc w:val="both"/>
              <w:rPr>
                <w:sz w:val="22"/>
                <w:szCs w:val="22"/>
              </w:rPr>
            </w:pPr>
            <w:r w:rsidRPr="002258E5">
              <w:rPr>
                <w:sz w:val="22"/>
                <w:szCs w:val="22"/>
              </w:rPr>
              <w:t>Рождаемость</w:t>
            </w:r>
          </w:p>
        </w:tc>
        <w:tc>
          <w:tcPr>
            <w:tcW w:w="454" w:type="pct"/>
            <w:vAlign w:val="center"/>
          </w:tcPr>
          <w:p w:rsidR="00FC3D98" w:rsidRPr="002258E5" w:rsidRDefault="00FC3D98" w:rsidP="00930EDA">
            <w:pPr>
              <w:widowControl w:val="0"/>
              <w:jc w:val="center"/>
              <w:rPr>
                <w:sz w:val="22"/>
                <w:szCs w:val="22"/>
              </w:rPr>
            </w:pPr>
            <w:r w:rsidRPr="002258E5">
              <w:rPr>
                <w:sz w:val="22"/>
                <w:szCs w:val="22"/>
              </w:rPr>
              <w:t>чел.</w:t>
            </w:r>
          </w:p>
        </w:tc>
        <w:tc>
          <w:tcPr>
            <w:tcW w:w="641" w:type="pct"/>
          </w:tcPr>
          <w:p w:rsidR="00FC3D98" w:rsidRPr="002258E5" w:rsidRDefault="002258E5" w:rsidP="00E67129">
            <w:pPr>
              <w:widowControl w:val="0"/>
              <w:jc w:val="center"/>
              <w:rPr>
                <w:sz w:val="22"/>
                <w:szCs w:val="22"/>
              </w:rPr>
            </w:pPr>
            <w:r w:rsidRPr="002258E5">
              <w:rPr>
                <w:sz w:val="22"/>
                <w:szCs w:val="22"/>
              </w:rPr>
              <w:t>69</w:t>
            </w:r>
          </w:p>
        </w:tc>
        <w:tc>
          <w:tcPr>
            <w:tcW w:w="640" w:type="pct"/>
          </w:tcPr>
          <w:p w:rsidR="00FC3D98" w:rsidRPr="002258E5" w:rsidRDefault="0077044F" w:rsidP="00930EDA">
            <w:pPr>
              <w:widowControl w:val="0"/>
              <w:jc w:val="center"/>
              <w:rPr>
                <w:sz w:val="22"/>
                <w:szCs w:val="22"/>
              </w:rPr>
            </w:pPr>
            <w:r w:rsidRPr="002258E5">
              <w:rPr>
                <w:sz w:val="22"/>
                <w:szCs w:val="22"/>
              </w:rPr>
              <w:t>88</w:t>
            </w:r>
          </w:p>
        </w:tc>
      </w:tr>
      <w:tr w:rsidR="00FC3D98" w:rsidRPr="002258E5" w:rsidTr="00FC3D98">
        <w:trPr>
          <w:jc w:val="center"/>
        </w:trPr>
        <w:tc>
          <w:tcPr>
            <w:tcW w:w="3264" w:type="pct"/>
          </w:tcPr>
          <w:p w:rsidR="00FC3D98" w:rsidRPr="002258E5" w:rsidRDefault="00FC3D98" w:rsidP="00930EDA">
            <w:pPr>
              <w:widowControl w:val="0"/>
              <w:jc w:val="both"/>
              <w:rPr>
                <w:sz w:val="22"/>
                <w:szCs w:val="22"/>
              </w:rPr>
            </w:pPr>
            <w:r w:rsidRPr="002258E5">
              <w:rPr>
                <w:sz w:val="22"/>
                <w:szCs w:val="22"/>
              </w:rPr>
              <w:t>Смертность</w:t>
            </w:r>
          </w:p>
        </w:tc>
        <w:tc>
          <w:tcPr>
            <w:tcW w:w="454" w:type="pct"/>
            <w:vAlign w:val="center"/>
          </w:tcPr>
          <w:p w:rsidR="00FC3D98" w:rsidRPr="002258E5" w:rsidRDefault="00FC3D98" w:rsidP="00930EDA">
            <w:pPr>
              <w:widowControl w:val="0"/>
              <w:jc w:val="center"/>
              <w:rPr>
                <w:sz w:val="22"/>
                <w:szCs w:val="22"/>
              </w:rPr>
            </w:pPr>
            <w:r w:rsidRPr="002258E5">
              <w:rPr>
                <w:sz w:val="22"/>
                <w:szCs w:val="22"/>
              </w:rPr>
              <w:t>чел.</w:t>
            </w:r>
          </w:p>
        </w:tc>
        <w:tc>
          <w:tcPr>
            <w:tcW w:w="641" w:type="pct"/>
          </w:tcPr>
          <w:p w:rsidR="00FC3D98" w:rsidRPr="002258E5" w:rsidRDefault="002258E5" w:rsidP="00E67129">
            <w:pPr>
              <w:widowControl w:val="0"/>
              <w:jc w:val="center"/>
              <w:rPr>
                <w:sz w:val="22"/>
                <w:szCs w:val="22"/>
              </w:rPr>
            </w:pPr>
            <w:r w:rsidRPr="002258E5">
              <w:rPr>
                <w:sz w:val="22"/>
                <w:szCs w:val="22"/>
              </w:rPr>
              <w:t>322</w:t>
            </w:r>
          </w:p>
        </w:tc>
        <w:tc>
          <w:tcPr>
            <w:tcW w:w="640" w:type="pct"/>
          </w:tcPr>
          <w:p w:rsidR="00FC3D98" w:rsidRPr="002258E5" w:rsidRDefault="0077044F" w:rsidP="00930EDA">
            <w:pPr>
              <w:widowControl w:val="0"/>
              <w:jc w:val="center"/>
              <w:rPr>
                <w:sz w:val="22"/>
                <w:szCs w:val="22"/>
              </w:rPr>
            </w:pPr>
            <w:r w:rsidRPr="002258E5">
              <w:rPr>
                <w:sz w:val="22"/>
                <w:szCs w:val="22"/>
              </w:rPr>
              <w:t>300</w:t>
            </w:r>
          </w:p>
        </w:tc>
      </w:tr>
      <w:tr w:rsidR="00FC3D98" w:rsidRPr="002258E5" w:rsidTr="00FC3D98">
        <w:trPr>
          <w:jc w:val="center"/>
        </w:trPr>
        <w:tc>
          <w:tcPr>
            <w:tcW w:w="3264" w:type="pct"/>
          </w:tcPr>
          <w:p w:rsidR="00FC3D98" w:rsidRPr="002258E5" w:rsidRDefault="00FC3D98" w:rsidP="00930EDA">
            <w:pPr>
              <w:widowControl w:val="0"/>
              <w:jc w:val="both"/>
              <w:rPr>
                <w:sz w:val="22"/>
                <w:szCs w:val="22"/>
              </w:rPr>
            </w:pPr>
            <w:r w:rsidRPr="002258E5">
              <w:rPr>
                <w:sz w:val="22"/>
                <w:szCs w:val="22"/>
              </w:rPr>
              <w:t>Естественная убыль населения</w:t>
            </w:r>
          </w:p>
        </w:tc>
        <w:tc>
          <w:tcPr>
            <w:tcW w:w="454" w:type="pct"/>
            <w:vAlign w:val="center"/>
          </w:tcPr>
          <w:p w:rsidR="00FC3D98" w:rsidRPr="002258E5" w:rsidRDefault="00FC3D98" w:rsidP="00930EDA">
            <w:pPr>
              <w:widowControl w:val="0"/>
              <w:jc w:val="center"/>
              <w:rPr>
                <w:sz w:val="22"/>
                <w:szCs w:val="22"/>
              </w:rPr>
            </w:pPr>
            <w:r w:rsidRPr="002258E5">
              <w:rPr>
                <w:sz w:val="22"/>
                <w:szCs w:val="22"/>
              </w:rPr>
              <w:t>чел.</w:t>
            </w:r>
          </w:p>
        </w:tc>
        <w:tc>
          <w:tcPr>
            <w:tcW w:w="641" w:type="pct"/>
          </w:tcPr>
          <w:p w:rsidR="00FC3D98" w:rsidRPr="002258E5" w:rsidRDefault="002258E5" w:rsidP="00E67129">
            <w:pPr>
              <w:widowControl w:val="0"/>
              <w:jc w:val="center"/>
              <w:rPr>
                <w:sz w:val="22"/>
                <w:szCs w:val="22"/>
              </w:rPr>
            </w:pPr>
            <w:r w:rsidRPr="002258E5">
              <w:rPr>
                <w:sz w:val="22"/>
                <w:szCs w:val="22"/>
              </w:rPr>
              <w:t>-253</w:t>
            </w:r>
          </w:p>
        </w:tc>
        <w:tc>
          <w:tcPr>
            <w:tcW w:w="640" w:type="pct"/>
          </w:tcPr>
          <w:p w:rsidR="00FC3D98" w:rsidRPr="002258E5" w:rsidRDefault="0077044F" w:rsidP="00641FC2">
            <w:pPr>
              <w:widowControl w:val="0"/>
              <w:jc w:val="center"/>
              <w:rPr>
                <w:sz w:val="22"/>
                <w:szCs w:val="22"/>
              </w:rPr>
            </w:pPr>
            <w:r w:rsidRPr="002258E5">
              <w:rPr>
                <w:sz w:val="22"/>
                <w:szCs w:val="22"/>
              </w:rPr>
              <w:t>-212</w:t>
            </w:r>
          </w:p>
        </w:tc>
      </w:tr>
      <w:tr w:rsidR="00FC3D98" w:rsidRPr="002258E5" w:rsidTr="00FC3D98">
        <w:trPr>
          <w:jc w:val="center"/>
        </w:trPr>
        <w:tc>
          <w:tcPr>
            <w:tcW w:w="3264" w:type="pct"/>
          </w:tcPr>
          <w:p w:rsidR="00FC3D98" w:rsidRPr="002258E5" w:rsidRDefault="00FC3D98" w:rsidP="00B82AEB">
            <w:pPr>
              <w:widowControl w:val="0"/>
              <w:jc w:val="both"/>
              <w:rPr>
                <w:sz w:val="22"/>
                <w:szCs w:val="22"/>
              </w:rPr>
            </w:pPr>
            <w:r w:rsidRPr="002258E5">
              <w:rPr>
                <w:sz w:val="22"/>
                <w:szCs w:val="22"/>
              </w:rPr>
              <w:t>Численность официально зарегистрированных безработных на конец года</w:t>
            </w:r>
          </w:p>
        </w:tc>
        <w:tc>
          <w:tcPr>
            <w:tcW w:w="454" w:type="pct"/>
            <w:vAlign w:val="center"/>
          </w:tcPr>
          <w:p w:rsidR="00FC3D98" w:rsidRPr="002258E5" w:rsidRDefault="00FC3D98" w:rsidP="00930EDA">
            <w:pPr>
              <w:widowControl w:val="0"/>
              <w:jc w:val="center"/>
              <w:rPr>
                <w:sz w:val="22"/>
                <w:szCs w:val="22"/>
              </w:rPr>
            </w:pPr>
            <w:r w:rsidRPr="002258E5">
              <w:rPr>
                <w:sz w:val="22"/>
                <w:szCs w:val="22"/>
              </w:rPr>
              <w:t>чел.</w:t>
            </w:r>
          </w:p>
        </w:tc>
        <w:tc>
          <w:tcPr>
            <w:tcW w:w="641" w:type="pct"/>
            <w:vAlign w:val="center"/>
          </w:tcPr>
          <w:p w:rsidR="00FC3D98" w:rsidRPr="002258E5" w:rsidRDefault="002258E5" w:rsidP="00E67129">
            <w:pPr>
              <w:widowControl w:val="0"/>
              <w:jc w:val="center"/>
              <w:rPr>
                <w:sz w:val="22"/>
                <w:szCs w:val="22"/>
              </w:rPr>
            </w:pPr>
            <w:r w:rsidRPr="002258E5">
              <w:rPr>
                <w:sz w:val="22"/>
                <w:szCs w:val="22"/>
              </w:rPr>
              <w:t>92</w:t>
            </w:r>
          </w:p>
        </w:tc>
        <w:tc>
          <w:tcPr>
            <w:tcW w:w="640" w:type="pct"/>
            <w:vAlign w:val="center"/>
          </w:tcPr>
          <w:p w:rsidR="00FC3D98" w:rsidRPr="002258E5" w:rsidRDefault="00633ED1" w:rsidP="00A2721C">
            <w:pPr>
              <w:widowControl w:val="0"/>
              <w:jc w:val="center"/>
              <w:rPr>
                <w:sz w:val="22"/>
                <w:szCs w:val="22"/>
              </w:rPr>
            </w:pPr>
            <w:r>
              <w:rPr>
                <w:sz w:val="22"/>
                <w:szCs w:val="22"/>
              </w:rPr>
              <w:t>70</w:t>
            </w:r>
          </w:p>
        </w:tc>
      </w:tr>
      <w:tr w:rsidR="00FC3D98" w:rsidRPr="002258E5" w:rsidTr="00FC3D98">
        <w:trPr>
          <w:jc w:val="center"/>
        </w:trPr>
        <w:tc>
          <w:tcPr>
            <w:tcW w:w="3264" w:type="pct"/>
          </w:tcPr>
          <w:p w:rsidR="00FC3D98" w:rsidRPr="002258E5" w:rsidRDefault="00FC3D98" w:rsidP="00B82AEB">
            <w:pPr>
              <w:widowControl w:val="0"/>
              <w:jc w:val="both"/>
              <w:rPr>
                <w:sz w:val="22"/>
                <w:szCs w:val="22"/>
              </w:rPr>
            </w:pPr>
            <w:r w:rsidRPr="002258E5">
              <w:rPr>
                <w:sz w:val="22"/>
                <w:szCs w:val="22"/>
              </w:rPr>
              <w:t>Уровень официально зарегистрированной безработицы на конец года</w:t>
            </w:r>
          </w:p>
        </w:tc>
        <w:tc>
          <w:tcPr>
            <w:tcW w:w="454" w:type="pct"/>
            <w:vAlign w:val="center"/>
          </w:tcPr>
          <w:p w:rsidR="00FC3D98" w:rsidRPr="002258E5" w:rsidRDefault="00FC3D98" w:rsidP="00930EDA">
            <w:pPr>
              <w:widowControl w:val="0"/>
              <w:jc w:val="center"/>
              <w:rPr>
                <w:sz w:val="22"/>
                <w:szCs w:val="22"/>
              </w:rPr>
            </w:pPr>
            <w:r w:rsidRPr="002258E5">
              <w:rPr>
                <w:sz w:val="22"/>
                <w:szCs w:val="22"/>
              </w:rPr>
              <w:t>%</w:t>
            </w:r>
          </w:p>
        </w:tc>
        <w:tc>
          <w:tcPr>
            <w:tcW w:w="641" w:type="pct"/>
            <w:vAlign w:val="center"/>
          </w:tcPr>
          <w:p w:rsidR="00FC3D98" w:rsidRPr="002258E5" w:rsidRDefault="0077044F" w:rsidP="00E67129">
            <w:pPr>
              <w:widowControl w:val="0"/>
              <w:jc w:val="center"/>
              <w:rPr>
                <w:sz w:val="22"/>
                <w:szCs w:val="22"/>
              </w:rPr>
            </w:pPr>
            <w:r w:rsidRPr="002258E5">
              <w:rPr>
                <w:sz w:val="22"/>
                <w:szCs w:val="22"/>
              </w:rPr>
              <w:t>1,3</w:t>
            </w:r>
          </w:p>
        </w:tc>
        <w:tc>
          <w:tcPr>
            <w:tcW w:w="640" w:type="pct"/>
            <w:vAlign w:val="center"/>
          </w:tcPr>
          <w:p w:rsidR="00FC3D98" w:rsidRPr="002258E5" w:rsidRDefault="0077044F" w:rsidP="009E2FFC">
            <w:pPr>
              <w:widowControl w:val="0"/>
              <w:jc w:val="center"/>
              <w:rPr>
                <w:sz w:val="22"/>
                <w:szCs w:val="22"/>
              </w:rPr>
            </w:pPr>
            <w:r w:rsidRPr="002258E5">
              <w:rPr>
                <w:sz w:val="22"/>
                <w:szCs w:val="22"/>
              </w:rPr>
              <w:t>1,0</w:t>
            </w:r>
          </w:p>
        </w:tc>
      </w:tr>
    </w:tbl>
    <w:p w:rsidR="00B82AEB" w:rsidRPr="002258E5" w:rsidRDefault="00B82AEB" w:rsidP="001523AF">
      <w:pPr>
        <w:spacing w:line="276" w:lineRule="auto"/>
        <w:jc w:val="center"/>
        <w:rPr>
          <w:rFonts w:eastAsia="Calibri"/>
          <w:b/>
          <w:kern w:val="0"/>
          <w:sz w:val="24"/>
          <w:szCs w:val="24"/>
          <w:lang w:eastAsia="en-US"/>
        </w:rPr>
      </w:pPr>
    </w:p>
    <w:p w:rsidR="00B82AEB" w:rsidRPr="002258E5" w:rsidRDefault="00B82AEB" w:rsidP="001523AF">
      <w:pPr>
        <w:spacing w:line="276" w:lineRule="auto"/>
        <w:jc w:val="center"/>
        <w:rPr>
          <w:rFonts w:eastAsia="Calibri"/>
          <w:b/>
          <w:kern w:val="0"/>
          <w:sz w:val="24"/>
          <w:szCs w:val="24"/>
          <w:lang w:eastAsia="en-US"/>
        </w:rPr>
      </w:pPr>
    </w:p>
    <w:p w:rsidR="00192FFE" w:rsidRPr="002258E5" w:rsidRDefault="00192FFE" w:rsidP="001523AF">
      <w:pPr>
        <w:spacing w:line="276" w:lineRule="auto"/>
        <w:jc w:val="center"/>
        <w:rPr>
          <w:rFonts w:eastAsia="Calibri"/>
          <w:b/>
          <w:kern w:val="0"/>
          <w:sz w:val="24"/>
          <w:szCs w:val="24"/>
          <w:u w:val="single"/>
          <w:lang w:eastAsia="en-US"/>
        </w:rPr>
      </w:pPr>
      <w:r w:rsidRPr="002258E5">
        <w:rPr>
          <w:rFonts w:eastAsia="Calibri"/>
          <w:b/>
          <w:kern w:val="0"/>
          <w:sz w:val="24"/>
          <w:szCs w:val="24"/>
          <w:lang w:eastAsia="en-US"/>
        </w:rPr>
        <w:t>Демографическая ситуация</w:t>
      </w:r>
    </w:p>
    <w:p w:rsidR="00C90C48" w:rsidRPr="002258E5" w:rsidRDefault="00C90C48" w:rsidP="0053471C">
      <w:pPr>
        <w:shd w:val="clear" w:color="auto" w:fill="FFFFFF"/>
        <w:spacing w:after="225"/>
        <w:ind w:firstLine="567"/>
        <w:jc w:val="both"/>
        <w:rPr>
          <w:kern w:val="0"/>
          <w:sz w:val="24"/>
          <w:szCs w:val="24"/>
        </w:rPr>
      </w:pPr>
      <w:r w:rsidRPr="002258E5">
        <w:rPr>
          <w:kern w:val="0"/>
          <w:sz w:val="24"/>
          <w:szCs w:val="24"/>
        </w:rPr>
        <w:t> За 9 месяцев 2022 года в Отделе ЗАГС Администрации Глазовского района  зарегистрировано рождение 66 детей, в том числе 10 - через суперсервис «Рождение ребенка» (за 9 месяцев 2021 года было зарегистрировано рождение 56 детей), из которых 35 мальчиков и 31 девочка.</w:t>
      </w:r>
      <w:r w:rsidR="0053471C" w:rsidRPr="002258E5">
        <w:rPr>
          <w:kern w:val="0"/>
          <w:sz w:val="24"/>
          <w:szCs w:val="24"/>
        </w:rPr>
        <w:t xml:space="preserve"> </w:t>
      </w:r>
      <w:r w:rsidRPr="002258E5">
        <w:rPr>
          <w:kern w:val="0"/>
          <w:sz w:val="24"/>
          <w:szCs w:val="24"/>
        </w:rPr>
        <w:t>            В 25 семьях родились «первенцы», 2-ой ребенок родился также в 25 семьях, 3-й ребенок – в 9 семьях, 4-й ребенок – в 5 семьях, в 1 семье родился 5-ый ребенок и также в 1-й семье родился 6-й ребенок.</w:t>
      </w:r>
      <w:r w:rsidR="0053471C" w:rsidRPr="002258E5">
        <w:rPr>
          <w:kern w:val="0"/>
          <w:sz w:val="24"/>
          <w:szCs w:val="24"/>
        </w:rPr>
        <w:t xml:space="preserve"> </w:t>
      </w:r>
      <w:r w:rsidRPr="002258E5">
        <w:rPr>
          <w:kern w:val="0"/>
          <w:sz w:val="24"/>
          <w:szCs w:val="24"/>
        </w:rPr>
        <w:t>Составлено 13 записей об установлении отцовства (за 9 месяцев 2021 года  было оформлено 18 записей).</w:t>
      </w:r>
    </w:p>
    <w:p w:rsidR="0053471C" w:rsidRPr="002258E5" w:rsidRDefault="00C90C48" w:rsidP="0053471C">
      <w:pPr>
        <w:shd w:val="clear" w:color="auto" w:fill="FFFFFF"/>
        <w:spacing w:after="225"/>
        <w:ind w:firstLine="567"/>
        <w:rPr>
          <w:kern w:val="0"/>
          <w:sz w:val="24"/>
          <w:szCs w:val="24"/>
        </w:rPr>
      </w:pPr>
      <w:r w:rsidRPr="002258E5">
        <w:rPr>
          <w:kern w:val="0"/>
          <w:sz w:val="24"/>
          <w:szCs w:val="24"/>
        </w:rPr>
        <w:lastRenderedPageBreak/>
        <w:t>За 9 месяцев 2022 года оформлено 276 записей о смерти (за 9 месяцев 2021 года  было зарегистрировано 239 смертей).  Из общего числа зарегистрированных записей о смерти 144 составлено в отношении мужчин, женщины – 132 человека.</w:t>
      </w:r>
    </w:p>
    <w:p w:rsidR="00C90C48" w:rsidRPr="002258E5" w:rsidRDefault="00C90C48" w:rsidP="0053471C">
      <w:pPr>
        <w:shd w:val="clear" w:color="auto" w:fill="FFFFFF"/>
        <w:spacing w:after="225"/>
        <w:ind w:firstLine="567"/>
        <w:rPr>
          <w:kern w:val="0"/>
          <w:sz w:val="24"/>
          <w:szCs w:val="24"/>
        </w:rPr>
      </w:pPr>
      <w:r w:rsidRPr="002258E5">
        <w:rPr>
          <w:kern w:val="0"/>
          <w:sz w:val="24"/>
          <w:szCs w:val="24"/>
        </w:rPr>
        <w:t>В разрезе территориальных отделов соотношение рождаемости и смертности выглядит следующим образом:</w:t>
      </w:r>
    </w:p>
    <w:tbl>
      <w:tblPr>
        <w:tblStyle w:val="ac"/>
        <w:tblW w:w="0" w:type="auto"/>
        <w:tblLook w:val="04A0" w:firstRow="1" w:lastRow="0" w:firstColumn="1" w:lastColumn="0" w:noHBand="0" w:noVBand="1"/>
      </w:tblPr>
      <w:tblGrid>
        <w:gridCol w:w="1242"/>
        <w:gridCol w:w="4253"/>
        <w:gridCol w:w="1701"/>
        <w:gridCol w:w="2410"/>
      </w:tblGrid>
      <w:tr w:rsidR="0053471C" w:rsidRPr="002258E5" w:rsidTr="0053471C">
        <w:tc>
          <w:tcPr>
            <w:tcW w:w="1242" w:type="dxa"/>
          </w:tcPr>
          <w:p w:rsidR="0053471C" w:rsidRPr="002258E5" w:rsidRDefault="0053471C" w:rsidP="0053471C">
            <w:pPr>
              <w:spacing w:after="225"/>
              <w:jc w:val="center"/>
              <w:rPr>
                <w:kern w:val="0"/>
                <w:sz w:val="24"/>
                <w:szCs w:val="24"/>
              </w:rPr>
            </w:pPr>
            <w:r w:rsidRPr="002258E5">
              <w:rPr>
                <w:kern w:val="0"/>
                <w:sz w:val="24"/>
                <w:szCs w:val="24"/>
              </w:rPr>
              <w:t>№</w:t>
            </w:r>
          </w:p>
        </w:tc>
        <w:tc>
          <w:tcPr>
            <w:tcW w:w="4253" w:type="dxa"/>
          </w:tcPr>
          <w:p w:rsidR="0053471C" w:rsidRPr="002258E5" w:rsidRDefault="0053471C" w:rsidP="0053471C">
            <w:pPr>
              <w:spacing w:after="225"/>
              <w:jc w:val="center"/>
              <w:rPr>
                <w:kern w:val="0"/>
                <w:sz w:val="24"/>
                <w:szCs w:val="24"/>
              </w:rPr>
            </w:pPr>
            <w:r w:rsidRPr="002258E5">
              <w:rPr>
                <w:kern w:val="0"/>
                <w:sz w:val="24"/>
                <w:szCs w:val="24"/>
              </w:rPr>
              <w:t>Территориальный отдел</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Рождение</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Смерть</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1</w:t>
            </w:r>
          </w:p>
        </w:tc>
        <w:tc>
          <w:tcPr>
            <w:tcW w:w="4253" w:type="dxa"/>
          </w:tcPr>
          <w:p w:rsidR="0053471C" w:rsidRPr="002258E5" w:rsidRDefault="0053471C" w:rsidP="00C90C48">
            <w:pPr>
              <w:spacing w:after="225"/>
              <w:rPr>
                <w:kern w:val="0"/>
                <w:sz w:val="24"/>
                <w:szCs w:val="24"/>
              </w:rPr>
            </w:pPr>
            <w:r w:rsidRPr="002258E5">
              <w:rPr>
                <w:kern w:val="0"/>
                <w:sz w:val="24"/>
                <w:szCs w:val="24"/>
              </w:rPr>
              <w:t>Адамский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2</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5</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2</w:t>
            </w:r>
          </w:p>
        </w:tc>
        <w:tc>
          <w:tcPr>
            <w:tcW w:w="4253" w:type="dxa"/>
          </w:tcPr>
          <w:p w:rsidR="0053471C" w:rsidRPr="002258E5" w:rsidRDefault="0053471C" w:rsidP="00C90C48">
            <w:pPr>
              <w:spacing w:after="225"/>
              <w:rPr>
                <w:kern w:val="0"/>
                <w:sz w:val="24"/>
                <w:szCs w:val="24"/>
              </w:rPr>
            </w:pPr>
            <w:r w:rsidRPr="002258E5">
              <w:rPr>
                <w:kern w:val="0"/>
                <w:sz w:val="24"/>
                <w:szCs w:val="24"/>
              </w:rPr>
              <w:t>Верхнебогатырский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6</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6</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3</w:t>
            </w:r>
          </w:p>
        </w:tc>
        <w:tc>
          <w:tcPr>
            <w:tcW w:w="4253" w:type="dxa"/>
          </w:tcPr>
          <w:p w:rsidR="0053471C" w:rsidRPr="002258E5" w:rsidRDefault="0053471C" w:rsidP="00C90C48">
            <w:pPr>
              <w:spacing w:after="225"/>
              <w:rPr>
                <w:kern w:val="0"/>
                <w:sz w:val="24"/>
                <w:szCs w:val="24"/>
              </w:rPr>
            </w:pPr>
            <w:r w:rsidRPr="002258E5">
              <w:rPr>
                <w:kern w:val="0"/>
                <w:sz w:val="24"/>
                <w:szCs w:val="24"/>
              </w:rPr>
              <w:t>Гулековский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3</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4</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4</w:t>
            </w:r>
          </w:p>
        </w:tc>
        <w:tc>
          <w:tcPr>
            <w:tcW w:w="4253" w:type="dxa"/>
          </w:tcPr>
          <w:p w:rsidR="0053471C" w:rsidRPr="002258E5" w:rsidRDefault="0053471C" w:rsidP="00C90C48">
            <w:pPr>
              <w:spacing w:after="225"/>
              <w:rPr>
                <w:kern w:val="0"/>
                <w:sz w:val="24"/>
                <w:szCs w:val="24"/>
              </w:rPr>
            </w:pPr>
            <w:r w:rsidRPr="002258E5">
              <w:rPr>
                <w:kern w:val="0"/>
                <w:sz w:val="24"/>
                <w:szCs w:val="24"/>
              </w:rPr>
              <w:t>Качкашурский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7</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4</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5</w:t>
            </w:r>
          </w:p>
        </w:tc>
        <w:tc>
          <w:tcPr>
            <w:tcW w:w="4253" w:type="dxa"/>
          </w:tcPr>
          <w:p w:rsidR="0053471C" w:rsidRPr="002258E5" w:rsidRDefault="0053471C" w:rsidP="00C90C48">
            <w:pPr>
              <w:spacing w:after="225"/>
              <w:rPr>
                <w:kern w:val="0"/>
                <w:sz w:val="24"/>
                <w:szCs w:val="24"/>
              </w:rPr>
            </w:pPr>
            <w:r w:rsidRPr="002258E5">
              <w:rPr>
                <w:kern w:val="0"/>
                <w:sz w:val="24"/>
                <w:szCs w:val="24"/>
              </w:rPr>
              <w:t>Кожильский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5</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10</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6</w:t>
            </w:r>
          </w:p>
        </w:tc>
        <w:tc>
          <w:tcPr>
            <w:tcW w:w="4253" w:type="dxa"/>
          </w:tcPr>
          <w:p w:rsidR="0053471C" w:rsidRPr="002258E5" w:rsidRDefault="0053471C" w:rsidP="00C90C48">
            <w:pPr>
              <w:spacing w:after="225"/>
              <w:rPr>
                <w:kern w:val="0"/>
                <w:sz w:val="24"/>
                <w:szCs w:val="24"/>
              </w:rPr>
            </w:pPr>
            <w:r w:rsidRPr="002258E5">
              <w:rPr>
                <w:kern w:val="0"/>
                <w:sz w:val="24"/>
                <w:szCs w:val="24"/>
              </w:rPr>
              <w:t>Кочишевский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4</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3</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7</w:t>
            </w:r>
          </w:p>
        </w:tc>
        <w:tc>
          <w:tcPr>
            <w:tcW w:w="4253" w:type="dxa"/>
          </w:tcPr>
          <w:p w:rsidR="0053471C" w:rsidRPr="002258E5" w:rsidRDefault="0053471C" w:rsidP="00C90C48">
            <w:pPr>
              <w:spacing w:after="225"/>
              <w:rPr>
                <w:kern w:val="0"/>
                <w:sz w:val="24"/>
                <w:szCs w:val="24"/>
              </w:rPr>
            </w:pPr>
            <w:r w:rsidRPr="002258E5">
              <w:rPr>
                <w:kern w:val="0"/>
                <w:sz w:val="24"/>
                <w:szCs w:val="24"/>
              </w:rPr>
              <w:t>Куреговский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3</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7</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8</w:t>
            </w:r>
          </w:p>
        </w:tc>
        <w:tc>
          <w:tcPr>
            <w:tcW w:w="4253" w:type="dxa"/>
          </w:tcPr>
          <w:p w:rsidR="0053471C" w:rsidRPr="002258E5" w:rsidRDefault="0053471C" w:rsidP="00C90C48">
            <w:pPr>
              <w:spacing w:after="225"/>
              <w:rPr>
                <w:kern w:val="0"/>
                <w:sz w:val="24"/>
                <w:szCs w:val="24"/>
              </w:rPr>
            </w:pPr>
            <w:r w:rsidRPr="002258E5">
              <w:rPr>
                <w:kern w:val="0"/>
                <w:sz w:val="24"/>
                <w:szCs w:val="24"/>
              </w:rPr>
              <w:t>Октябрьский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5</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5</w:t>
            </w:r>
          </w:p>
        </w:tc>
      </w:tr>
      <w:tr w:rsidR="0053471C" w:rsidRPr="002258E5" w:rsidTr="0053471C">
        <w:tc>
          <w:tcPr>
            <w:tcW w:w="1242" w:type="dxa"/>
          </w:tcPr>
          <w:p w:rsidR="0053471C" w:rsidRPr="002258E5" w:rsidRDefault="0053471C" w:rsidP="0053471C">
            <w:pPr>
              <w:spacing w:after="225"/>
              <w:rPr>
                <w:kern w:val="0"/>
                <w:sz w:val="24"/>
                <w:szCs w:val="24"/>
              </w:rPr>
            </w:pPr>
            <w:r w:rsidRPr="002258E5">
              <w:rPr>
                <w:kern w:val="0"/>
                <w:sz w:val="24"/>
                <w:szCs w:val="24"/>
              </w:rPr>
              <w:t>9</w:t>
            </w:r>
          </w:p>
        </w:tc>
        <w:tc>
          <w:tcPr>
            <w:tcW w:w="4253" w:type="dxa"/>
          </w:tcPr>
          <w:p w:rsidR="0053471C" w:rsidRPr="002258E5" w:rsidRDefault="0053471C" w:rsidP="00C90C48">
            <w:pPr>
              <w:spacing w:after="225"/>
              <w:rPr>
                <w:kern w:val="0"/>
                <w:sz w:val="24"/>
                <w:szCs w:val="24"/>
              </w:rPr>
            </w:pPr>
            <w:r w:rsidRPr="002258E5">
              <w:rPr>
                <w:kern w:val="0"/>
                <w:sz w:val="24"/>
                <w:szCs w:val="24"/>
              </w:rPr>
              <w:t>Парзинский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2</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3</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10</w:t>
            </w:r>
          </w:p>
        </w:tc>
        <w:tc>
          <w:tcPr>
            <w:tcW w:w="4253" w:type="dxa"/>
          </w:tcPr>
          <w:p w:rsidR="0053471C" w:rsidRPr="002258E5" w:rsidRDefault="0053471C" w:rsidP="00C90C48">
            <w:pPr>
              <w:spacing w:after="225"/>
              <w:rPr>
                <w:kern w:val="0"/>
                <w:sz w:val="24"/>
                <w:szCs w:val="24"/>
              </w:rPr>
            </w:pPr>
            <w:r w:rsidRPr="002258E5">
              <w:rPr>
                <w:kern w:val="0"/>
                <w:sz w:val="24"/>
                <w:szCs w:val="24"/>
              </w:rPr>
              <w:t>Понинский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4</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11</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11</w:t>
            </w:r>
          </w:p>
        </w:tc>
        <w:tc>
          <w:tcPr>
            <w:tcW w:w="4253" w:type="dxa"/>
          </w:tcPr>
          <w:p w:rsidR="0053471C" w:rsidRPr="002258E5" w:rsidRDefault="0053471C" w:rsidP="00C90C48">
            <w:pPr>
              <w:spacing w:after="225"/>
              <w:rPr>
                <w:kern w:val="0"/>
                <w:sz w:val="24"/>
                <w:szCs w:val="24"/>
              </w:rPr>
            </w:pPr>
            <w:r w:rsidRPr="002258E5">
              <w:rPr>
                <w:kern w:val="0"/>
                <w:sz w:val="24"/>
                <w:szCs w:val="24"/>
              </w:rPr>
              <w:t>Штанигуртский</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5</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3</w:t>
            </w:r>
          </w:p>
        </w:tc>
      </w:tr>
      <w:tr w:rsidR="0053471C" w:rsidRPr="002258E5" w:rsidTr="0053471C">
        <w:tc>
          <w:tcPr>
            <w:tcW w:w="1242" w:type="dxa"/>
          </w:tcPr>
          <w:p w:rsidR="0053471C" w:rsidRPr="002258E5" w:rsidRDefault="0053471C" w:rsidP="00C90C48">
            <w:pPr>
              <w:spacing w:after="225"/>
              <w:rPr>
                <w:kern w:val="0"/>
                <w:sz w:val="24"/>
                <w:szCs w:val="24"/>
              </w:rPr>
            </w:pPr>
            <w:r w:rsidRPr="002258E5">
              <w:rPr>
                <w:kern w:val="0"/>
                <w:sz w:val="24"/>
                <w:szCs w:val="24"/>
              </w:rPr>
              <w:t>12</w:t>
            </w:r>
          </w:p>
        </w:tc>
        <w:tc>
          <w:tcPr>
            <w:tcW w:w="4253" w:type="dxa"/>
          </w:tcPr>
          <w:p w:rsidR="0053471C" w:rsidRPr="002258E5" w:rsidRDefault="0053471C" w:rsidP="00C90C48">
            <w:pPr>
              <w:spacing w:after="225"/>
              <w:rPr>
                <w:kern w:val="0"/>
                <w:sz w:val="24"/>
                <w:szCs w:val="24"/>
              </w:rPr>
            </w:pPr>
            <w:r w:rsidRPr="002258E5">
              <w:rPr>
                <w:kern w:val="0"/>
                <w:sz w:val="24"/>
                <w:szCs w:val="24"/>
              </w:rPr>
              <w:t>другие</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20</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215</w:t>
            </w:r>
          </w:p>
        </w:tc>
      </w:tr>
      <w:tr w:rsidR="0053471C" w:rsidRPr="002258E5" w:rsidTr="0053471C">
        <w:tc>
          <w:tcPr>
            <w:tcW w:w="1242" w:type="dxa"/>
          </w:tcPr>
          <w:p w:rsidR="0053471C" w:rsidRPr="002258E5" w:rsidRDefault="0053471C" w:rsidP="00C90C48">
            <w:pPr>
              <w:spacing w:after="225"/>
              <w:rPr>
                <w:kern w:val="0"/>
                <w:sz w:val="24"/>
                <w:szCs w:val="24"/>
              </w:rPr>
            </w:pPr>
          </w:p>
        </w:tc>
        <w:tc>
          <w:tcPr>
            <w:tcW w:w="4253" w:type="dxa"/>
          </w:tcPr>
          <w:p w:rsidR="0053471C" w:rsidRPr="002258E5" w:rsidRDefault="0053471C" w:rsidP="00C90C48">
            <w:pPr>
              <w:spacing w:after="225"/>
              <w:rPr>
                <w:kern w:val="0"/>
                <w:sz w:val="24"/>
                <w:szCs w:val="24"/>
              </w:rPr>
            </w:pPr>
            <w:r w:rsidRPr="002258E5">
              <w:rPr>
                <w:kern w:val="0"/>
                <w:sz w:val="24"/>
                <w:szCs w:val="24"/>
              </w:rPr>
              <w:t>Итого</w:t>
            </w:r>
          </w:p>
        </w:tc>
        <w:tc>
          <w:tcPr>
            <w:tcW w:w="1701" w:type="dxa"/>
          </w:tcPr>
          <w:p w:rsidR="0053471C" w:rsidRPr="002258E5" w:rsidRDefault="0053471C" w:rsidP="0053471C">
            <w:pPr>
              <w:spacing w:after="225"/>
              <w:jc w:val="center"/>
              <w:rPr>
                <w:kern w:val="0"/>
                <w:sz w:val="24"/>
                <w:szCs w:val="24"/>
              </w:rPr>
            </w:pPr>
            <w:r w:rsidRPr="002258E5">
              <w:rPr>
                <w:kern w:val="0"/>
                <w:sz w:val="24"/>
                <w:szCs w:val="24"/>
              </w:rPr>
              <w:t>66</w:t>
            </w:r>
          </w:p>
        </w:tc>
        <w:tc>
          <w:tcPr>
            <w:tcW w:w="2410" w:type="dxa"/>
          </w:tcPr>
          <w:p w:rsidR="0053471C" w:rsidRPr="002258E5" w:rsidRDefault="0053471C" w:rsidP="0053471C">
            <w:pPr>
              <w:spacing w:after="225"/>
              <w:jc w:val="center"/>
              <w:rPr>
                <w:kern w:val="0"/>
                <w:sz w:val="24"/>
                <w:szCs w:val="24"/>
              </w:rPr>
            </w:pPr>
            <w:r w:rsidRPr="002258E5">
              <w:rPr>
                <w:kern w:val="0"/>
                <w:sz w:val="24"/>
                <w:szCs w:val="24"/>
              </w:rPr>
              <w:t>276</w:t>
            </w:r>
          </w:p>
        </w:tc>
      </w:tr>
    </w:tbl>
    <w:p w:rsidR="00C90C48" w:rsidRPr="002258E5" w:rsidRDefault="00C90C48" w:rsidP="00C90C48">
      <w:pPr>
        <w:shd w:val="clear" w:color="auto" w:fill="FFFFFF"/>
        <w:spacing w:after="225"/>
        <w:rPr>
          <w:kern w:val="0"/>
          <w:sz w:val="24"/>
          <w:szCs w:val="24"/>
        </w:rPr>
      </w:pPr>
      <w:r w:rsidRPr="002258E5">
        <w:rPr>
          <w:kern w:val="0"/>
          <w:sz w:val="24"/>
          <w:szCs w:val="24"/>
        </w:rPr>
        <w:t>             </w:t>
      </w:r>
    </w:p>
    <w:p w:rsidR="00C90C48" w:rsidRPr="002258E5" w:rsidRDefault="00C90C48" w:rsidP="0053471C">
      <w:pPr>
        <w:shd w:val="clear" w:color="auto" w:fill="FFFFFF"/>
        <w:spacing w:after="225"/>
        <w:jc w:val="both"/>
        <w:rPr>
          <w:kern w:val="0"/>
          <w:sz w:val="24"/>
          <w:szCs w:val="24"/>
        </w:rPr>
      </w:pPr>
      <w:r w:rsidRPr="002258E5">
        <w:rPr>
          <w:kern w:val="0"/>
          <w:sz w:val="24"/>
          <w:szCs w:val="24"/>
        </w:rPr>
        <w:t>            За 9 месяцев 2022 года  в отделе зарегистрировано  39 браков,  (за 9 месяцев 2021 года  было  зарегистрировано 28 браков).</w:t>
      </w:r>
    </w:p>
    <w:p w:rsidR="00C90C48" w:rsidRPr="002258E5" w:rsidRDefault="00C90C48" w:rsidP="0053471C">
      <w:pPr>
        <w:shd w:val="clear" w:color="auto" w:fill="FFFFFF"/>
        <w:spacing w:after="225"/>
        <w:jc w:val="both"/>
        <w:rPr>
          <w:kern w:val="0"/>
          <w:sz w:val="24"/>
          <w:szCs w:val="24"/>
        </w:rPr>
      </w:pPr>
      <w:r w:rsidRPr="002258E5">
        <w:rPr>
          <w:kern w:val="0"/>
          <w:sz w:val="24"/>
          <w:szCs w:val="24"/>
        </w:rPr>
        <w:t>            За 9 месяцев 2022 года оформлено 35 актовых записей о расторжении брака,  (за 9 месяцев 2021 года  было оформлено 17 записей).</w:t>
      </w:r>
    </w:p>
    <w:p w:rsidR="00C90C48" w:rsidRPr="002258E5" w:rsidRDefault="00C90C48" w:rsidP="0053471C">
      <w:pPr>
        <w:shd w:val="clear" w:color="auto" w:fill="FFFFFF"/>
        <w:spacing w:after="225"/>
        <w:jc w:val="both"/>
        <w:rPr>
          <w:kern w:val="0"/>
          <w:sz w:val="24"/>
          <w:szCs w:val="24"/>
        </w:rPr>
      </w:pPr>
      <w:r w:rsidRPr="002258E5">
        <w:rPr>
          <w:kern w:val="0"/>
          <w:sz w:val="24"/>
          <w:szCs w:val="24"/>
        </w:rPr>
        <w:t>            За 9 месяцев 2022 года оформлено 7 актовых записей о перемене имени (за 9 месяцев 2021 составлена 1 запись о перемене имени).</w:t>
      </w:r>
    </w:p>
    <w:p w:rsidR="00C90C48" w:rsidRPr="002258E5" w:rsidRDefault="00C90C48" w:rsidP="0053471C">
      <w:pPr>
        <w:shd w:val="clear" w:color="auto" w:fill="FFFFFF"/>
        <w:spacing w:after="225"/>
        <w:jc w:val="both"/>
        <w:rPr>
          <w:kern w:val="0"/>
          <w:sz w:val="24"/>
          <w:szCs w:val="24"/>
        </w:rPr>
      </w:pPr>
      <w:r w:rsidRPr="002258E5">
        <w:rPr>
          <w:kern w:val="0"/>
          <w:sz w:val="24"/>
          <w:szCs w:val="24"/>
        </w:rPr>
        <w:t>            За 9 месяцев 2022 года актовые записи об усыновлении (удочерении) не составлялись  (за 9 месяцев  записи об усыновлении (удочерении) также не составлялись).</w:t>
      </w:r>
    </w:p>
    <w:p w:rsidR="00C90C48" w:rsidRPr="002258E5" w:rsidRDefault="00C90C48" w:rsidP="0053471C">
      <w:pPr>
        <w:shd w:val="clear" w:color="auto" w:fill="FFFFFF"/>
        <w:spacing w:after="225"/>
        <w:jc w:val="both"/>
        <w:rPr>
          <w:kern w:val="0"/>
          <w:sz w:val="24"/>
          <w:szCs w:val="24"/>
        </w:rPr>
      </w:pPr>
      <w:r w:rsidRPr="002258E5">
        <w:rPr>
          <w:kern w:val="0"/>
          <w:sz w:val="24"/>
          <w:szCs w:val="24"/>
        </w:rPr>
        <w:t>            За 9 месяцев 2022 года  оформлено 25 дел по внесению исправлений, дополнений, изменений в записи актов гражданского состояния, за 9 месяцев 2022 года было оформлено 50 дел.</w:t>
      </w:r>
    </w:p>
    <w:p w:rsidR="00C90C48" w:rsidRPr="002258E5" w:rsidRDefault="00C90C48" w:rsidP="0053471C">
      <w:pPr>
        <w:shd w:val="clear" w:color="auto" w:fill="FFFFFF"/>
        <w:spacing w:after="225"/>
        <w:jc w:val="both"/>
        <w:rPr>
          <w:kern w:val="0"/>
          <w:sz w:val="24"/>
          <w:szCs w:val="24"/>
        </w:rPr>
      </w:pPr>
      <w:r w:rsidRPr="002258E5">
        <w:rPr>
          <w:kern w:val="0"/>
          <w:sz w:val="24"/>
          <w:szCs w:val="24"/>
        </w:rPr>
        <w:t>            За 9 месяцев 2022 года выдано 135 повторных свидетельств и 447 справок о регистрации актов гражданского состояния. За государственную регистрацию актов гражданского состояния и иные юридически значимые действия в федеральный бюджет взыскано госпошлины 142025 рублей (за 9 месяцев 2021 года было взыскано 115480 рублей).</w:t>
      </w:r>
    </w:p>
    <w:p w:rsidR="00D97CF4" w:rsidRPr="002258E5" w:rsidRDefault="00D97CF4" w:rsidP="009954A5">
      <w:pPr>
        <w:shd w:val="clear" w:color="auto" w:fill="FFFFFF"/>
        <w:spacing w:after="225"/>
        <w:contextualSpacing/>
        <w:jc w:val="center"/>
        <w:rPr>
          <w:rFonts w:eastAsia="Calibri"/>
          <w:b/>
          <w:kern w:val="0"/>
          <w:sz w:val="24"/>
          <w:szCs w:val="24"/>
          <w:lang w:eastAsia="en-US"/>
        </w:rPr>
      </w:pPr>
    </w:p>
    <w:p w:rsidR="00192FFE" w:rsidRPr="002258E5" w:rsidRDefault="00192FFE" w:rsidP="009954A5">
      <w:pPr>
        <w:shd w:val="clear" w:color="auto" w:fill="FFFFFF"/>
        <w:spacing w:after="225"/>
        <w:contextualSpacing/>
        <w:jc w:val="center"/>
        <w:rPr>
          <w:rFonts w:eastAsia="Calibri"/>
          <w:b/>
          <w:kern w:val="0"/>
          <w:sz w:val="24"/>
          <w:szCs w:val="24"/>
          <w:lang w:eastAsia="en-US"/>
        </w:rPr>
      </w:pPr>
      <w:r w:rsidRPr="002258E5">
        <w:rPr>
          <w:rFonts w:eastAsia="Calibri"/>
          <w:b/>
          <w:kern w:val="0"/>
          <w:sz w:val="24"/>
          <w:szCs w:val="24"/>
          <w:lang w:eastAsia="en-US"/>
        </w:rPr>
        <w:t>Занятость населения</w:t>
      </w:r>
      <w:r w:rsidR="00086519" w:rsidRPr="002258E5">
        <w:rPr>
          <w:rFonts w:eastAsia="Calibri"/>
          <w:b/>
          <w:kern w:val="0"/>
          <w:sz w:val="24"/>
          <w:szCs w:val="24"/>
          <w:lang w:eastAsia="en-US"/>
        </w:rPr>
        <w:t>.</w:t>
      </w:r>
    </w:p>
    <w:p w:rsidR="00F93C24" w:rsidRPr="002258E5" w:rsidRDefault="00F93C24" w:rsidP="009954A5">
      <w:pPr>
        <w:shd w:val="clear" w:color="auto" w:fill="FFFFFF"/>
        <w:spacing w:after="225"/>
        <w:contextualSpacing/>
        <w:jc w:val="center"/>
        <w:rPr>
          <w:rFonts w:eastAsia="Calibri"/>
          <w:b/>
          <w:kern w:val="0"/>
          <w:sz w:val="24"/>
          <w:szCs w:val="24"/>
          <w:lang w:eastAsia="en-US"/>
        </w:rPr>
      </w:pPr>
    </w:p>
    <w:p w:rsidR="00882FF2" w:rsidRPr="002258E5" w:rsidRDefault="00882FF2" w:rsidP="00882FF2">
      <w:pPr>
        <w:spacing w:line="264" w:lineRule="auto"/>
        <w:ind w:firstLine="708"/>
        <w:jc w:val="both"/>
        <w:rPr>
          <w:kern w:val="0"/>
          <w:sz w:val="24"/>
          <w:szCs w:val="24"/>
        </w:rPr>
      </w:pPr>
      <w:r w:rsidRPr="002258E5">
        <w:rPr>
          <w:kern w:val="0"/>
          <w:sz w:val="24"/>
          <w:szCs w:val="24"/>
        </w:rPr>
        <w:t>В течение 9 месяцев 2022 года   организации и частные предприниматели Глазовского района  предоставили в службу занятости 117 вакансий, из них 12 вакансии для проведения общественных работ, 2 - для трудоустройства школьников и 1 - для трудоустройства безработных граждан испытывающих трудности в поиске работы.</w:t>
      </w:r>
    </w:p>
    <w:p w:rsidR="00882FF2" w:rsidRPr="002258E5" w:rsidRDefault="00882FF2" w:rsidP="00882FF2">
      <w:pPr>
        <w:spacing w:line="264" w:lineRule="auto"/>
        <w:ind w:firstLine="708"/>
        <w:jc w:val="both"/>
        <w:rPr>
          <w:kern w:val="0"/>
          <w:sz w:val="24"/>
          <w:szCs w:val="24"/>
        </w:rPr>
      </w:pPr>
      <w:r w:rsidRPr="002258E5">
        <w:rPr>
          <w:kern w:val="0"/>
          <w:sz w:val="24"/>
          <w:szCs w:val="24"/>
        </w:rPr>
        <w:t>В прошлом году за тот же период  в СЗ поступило 278 вакансий.  Спрос на рабочую силу в 2022 г. на официальном рынке труда Глазовского района снизился на 58%.</w:t>
      </w:r>
    </w:p>
    <w:p w:rsidR="00882FF2" w:rsidRPr="002258E5" w:rsidRDefault="00882FF2" w:rsidP="00882FF2">
      <w:pPr>
        <w:spacing w:line="264" w:lineRule="auto"/>
        <w:ind w:firstLine="708"/>
        <w:jc w:val="both"/>
        <w:rPr>
          <w:kern w:val="0"/>
          <w:sz w:val="24"/>
          <w:szCs w:val="24"/>
        </w:rPr>
      </w:pPr>
      <w:r w:rsidRPr="002258E5">
        <w:rPr>
          <w:kern w:val="0"/>
          <w:sz w:val="24"/>
          <w:szCs w:val="24"/>
        </w:rPr>
        <w:t>Наиболее востребованные профессии - это тракторист-машинист с/х производства, оператор молокохранилища, подсобный рабочий, водитель автомобиля, разнорабочий, сторож (вахтер).</w:t>
      </w:r>
    </w:p>
    <w:p w:rsidR="00882FF2" w:rsidRPr="002258E5" w:rsidRDefault="00882FF2" w:rsidP="00882FF2">
      <w:pPr>
        <w:spacing w:line="264" w:lineRule="auto"/>
        <w:ind w:firstLine="708"/>
        <w:jc w:val="both"/>
        <w:rPr>
          <w:kern w:val="0"/>
          <w:sz w:val="24"/>
          <w:szCs w:val="24"/>
        </w:rPr>
      </w:pPr>
      <w:r w:rsidRPr="002258E5">
        <w:rPr>
          <w:kern w:val="0"/>
          <w:sz w:val="24"/>
          <w:szCs w:val="24"/>
        </w:rPr>
        <w:t xml:space="preserve">Коэффициент напряженности на рынке труда Глазовского района увеличился. </w:t>
      </w:r>
    </w:p>
    <w:p w:rsidR="00882FF2" w:rsidRPr="002258E5" w:rsidRDefault="00882FF2" w:rsidP="00882FF2">
      <w:pPr>
        <w:spacing w:line="264" w:lineRule="auto"/>
        <w:ind w:firstLine="708"/>
        <w:jc w:val="both"/>
        <w:rPr>
          <w:kern w:val="0"/>
          <w:sz w:val="24"/>
          <w:szCs w:val="24"/>
        </w:rPr>
      </w:pPr>
      <w:r w:rsidRPr="002258E5">
        <w:rPr>
          <w:kern w:val="0"/>
          <w:sz w:val="24"/>
          <w:szCs w:val="24"/>
        </w:rPr>
        <w:t>Если на 1 января 2021 г. он был равен 1,7, то на 1 октября 2022 г. – 2,05. Сегодня  на 10 вакансий приходится 21 соискатель работы.</w:t>
      </w:r>
    </w:p>
    <w:p w:rsidR="00882FF2" w:rsidRPr="002258E5" w:rsidRDefault="00882FF2" w:rsidP="00882FF2">
      <w:pPr>
        <w:spacing w:line="264" w:lineRule="auto"/>
        <w:ind w:firstLine="708"/>
        <w:jc w:val="both"/>
        <w:rPr>
          <w:kern w:val="0"/>
          <w:sz w:val="24"/>
          <w:szCs w:val="24"/>
        </w:rPr>
      </w:pPr>
      <w:r w:rsidRPr="002258E5">
        <w:rPr>
          <w:kern w:val="0"/>
          <w:sz w:val="24"/>
          <w:szCs w:val="24"/>
        </w:rPr>
        <w:t>Были поданы сведения о предстоящем высвобождении от АУ «МФЦ УР» с. Парзи – 1 человек, СХПК «Пригородный» - 1 человек, МОУ «Дондыкарская средняя общеобразовательная школа» - 2 человека, МОУ «Золотаревская  начальная школа-детский сад» - 1 человек, МОУ «Ключевская СОШ» - 2 человека. Обратилось в службу занятости 10 жителей села уволенных в 2022 году с предприятий города Глазова и Глазовского района по статье «сокращение численности или штата».</w:t>
      </w:r>
    </w:p>
    <w:p w:rsidR="00882FF2" w:rsidRPr="002258E5" w:rsidRDefault="00882FF2" w:rsidP="00882FF2">
      <w:pPr>
        <w:spacing w:line="264" w:lineRule="auto"/>
        <w:jc w:val="both"/>
        <w:rPr>
          <w:kern w:val="0"/>
          <w:sz w:val="24"/>
          <w:szCs w:val="24"/>
          <w:u w:val="single"/>
        </w:rPr>
      </w:pPr>
      <w:r w:rsidRPr="002258E5">
        <w:rPr>
          <w:kern w:val="0"/>
          <w:sz w:val="24"/>
          <w:szCs w:val="24"/>
          <w:u w:val="single"/>
        </w:rPr>
        <w:t>Состояние официального рынка труда Глазовского района.</w:t>
      </w:r>
    </w:p>
    <w:p w:rsidR="00882FF2" w:rsidRPr="002258E5" w:rsidRDefault="00882FF2" w:rsidP="00882FF2">
      <w:pPr>
        <w:spacing w:line="264" w:lineRule="auto"/>
        <w:jc w:val="both"/>
        <w:rPr>
          <w:kern w:val="0"/>
          <w:sz w:val="24"/>
          <w:szCs w:val="24"/>
        </w:rPr>
      </w:pPr>
      <w:r w:rsidRPr="002258E5">
        <w:rPr>
          <w:kern w:val="0"/>
          <w:sz w:val="24"/>
          <w:szCs w:val="24"/>
        </w:rPr>
        <w:t xml:space="preserve">За 9 месяцев 2022 г. в службу занятости  обратилось 183  не занятых трудовой деятельностью  жителя Глазовского района.  Трудоустроено 115 человек, в том числе 8 участвовали в общественных работах, 10 – трудоустроено по программе «временное трудоустройство безработных испытывающих трудности в поиске работы», 1 – организовал самозанятость, 1- открыл предпринимательскую деятельность.  </w:t>
      </w:r>
    </w:p>
    <w:p w:rsidR="00882FF2" w:rsidRPr="002258E5" w:rsidRDefault="00882FF2" w:rsidP="00882FF2">
      <w:pPr>
        <w:spacing w:line="264" w:lineRule="auto"/>
        <w:jc w:val="both"/>
        <w:rPr>
          <w:iCs/>
          <w:kern w:val="0"/>
          <w:sz w:val="24"/>
          <w:szCs w:val="24"/>
        </w:rPr>
      </w:pPr>
      <w:r w:rsidRPr="002258E5">
        <w:rPr>
          <w:iCs/>
          <w:kern w:val="0"/>
          <w:sz w:val="24"/>
          <w:szCs w:val="24"/>
        </w:rPr>
        <w:t>На 01.10.2022 года в службе занятости состояло 68 безработных жителей села, из которых:</w:t>
      </w:r>
    </w:p>
    <w:p w:rsidR="00882FF2" w:rsidRPr="002258E5" w:rsidRDefault="00882FF2" w:rsidP="00882FF2">
      <w:pPr>
        <w:spacing w:line="264" w:lineRule="auto"/>
        <w:jc w:val="both"/>
        <w:rPr>
          <w:kern w:val="0"/>
          <w:sz w:val="24"/>
          <w:szCs w:val="24"/>
        </w:rPr>
      </w:pPr>
      <w:r w:rsidRPr="002258E5">
        <w:rPr>
          <w:kern w:val="0"/>
          <w:sz w:val="24"/>
          <w:szCs w:val="24"/>
        </w:rPr>
        <w:t>7%  безработных имеют высшее образование,</w:t>
      </w:r>
    </w:p>
    <w:p w:rsidR="00882FF2" w:rsidRPr="002258E5" w:rsidRDefault="00882FF2" w:rsidP="00882FF2">
      <w:pPr>
        <w:spacing w:line="264" w:lineRule="auto"/>
        <w:jc w:val="both"/>
        <w:rPr>
          <w:kern w:val="0"/>
          <w:sz w:val="24"/>
          <w:szCs w:val="24"/>
        </w:rPr>
      </w:pPr>
      <w:r w:rsidRPr="002258E5">
        <w:rPr>
          <w:kern w:val="0"/>
          <w:sz w:val="24"/>
          <w:szCs w:val="24"/>
        </w:rPr>
        <w:t xml:space="preserve">41% - начальное или среднее профессиональное образование, </w:t>
      </w:r>
    </w:p>
    <w:p w:rsidR="00882FF2" w:rsidRPr="002258E5" w:rsidRDefault="00882FF2" w:rsidP="00882FF2">
      <w:pPr>
        <w:spacing w:line="264" w:lineRule="auto"/>
        <w:jc w:val="both"/>
        <w:rPr>
          <w:kern w:val="0"/>
          <w:sz w:val="24"/>
          <w:szCs w:val="24"/>
        </w:rPr>
      </w:pPr>
      <w:r w:rsidRPr="002258E5">
        <w:rPr>
          <w:kern w:val="0"/>
          <w:sz w:val="24"/>
          <w:szCs w:val="24"/>
        </w:rPr>
        <w:t>52% - не имеют профессионального образования.</w:t>
      </w:r>
    </w:p>
    <w:p w:rsidR="00882FF2" w:rsidRPr="002258E5" w:rsidRDefault="00882FF2" w:rsidP="00882FF2">
      <w:pPr>
        <w:spacing w:line="264" w:lineRule="auto"/>
        <w:jc w:val="both"/>
        <w:rPr>
          <w:iCs/>
          <w:kern w:val="0"/>
          <w:sz w:val="24"/>
          <w:szCs w:val="24"/>
        </w:rPr>
      </w:pPr>
      <w:r w:rsidRPr="002258E5">
        <w:rPr>
          <w:kern w:val="0"/>
          <w:sz w:val="24"/>
          <w:szCs w:val="24"/>
        </w:rPr>
        <w:t xml:space="preserve"> </w:t>
      </w:r>
      <w:r w:rsidRPr="002258E5">
        <w:rPr>
          <w:iCs/>
          <w:kern w:val="0"/>
          <w:sz w:val="24"/>
          <w:szCs w:val="24"/>
        </w:rPr>
        <w:t xml:space="preserve">   </w:t>
      </w:r>
    </w:p>
    <w:p w:rsidR="00882FF2" w:rsidRPr="002258E5" w:rsidRDefault="00882FF2" w:rsidP="00882FF2">
      <w:pPr>
        <w:spacing w:line="264" w:lineRule="auto"/>
        <w:jc w:val="both"/>
        <w:rPr>
          <w:iCs/>
          <w:kern w:val="0"/>
          <w:sz w:val="24"/>
          <w:szCs w:val="24"/>
        </w:rPr>
      </w:pPr>
      <w:r w:rsidRPr="002258E5">
        <w:rPr>
          <w:iCs/>
          <w:kern w:val="0"/>
          <w:sz w:val="24"/>
          <w:szCs w:val="24"/>
        </w:rPr>
        <w:t>Социально – возрастной состав безработных, состоящих на учете на 1 октября  2022 г.:</w:t>
      </w:r>
    </w:p>
    <w:p w:rsidR="00882FF2" w:rsidRPr="002258E5" w:rsidRDefault="00882FF2" w:rsidP="00882FF2">
      <w:pPr>
        <w:spacing w:line="264" w:lineRule="auto"/>
        <w:jc w:val="both"/>
        <w:rPr>
          <w:kern w:val="0"/>
          <w:sz w:val="24"/>
          <w:szCs w:val="24"/>
        </w:rPr>
      </w:pPr>
      <w:r w:rsidRPr="002258E5">
        <w:rPr>
          <w:kern w:val="0"/>
          <w:sz w:val="24"/>
          <w:szCs w:val="24"/>
        </w:rPr>
        <w:t>51% - мужчины,</w:t>
      </w:r>
    </w:p>
    <w:p w:rsidR="00882FF2" w:rsidRPr="002258E5" w:rsidRDefault="00882FF2" w:rsidP="00882FF2">
      <w:pPr>
        <w:spacing w:line="264" w:lineRule="auto"/>
        <w:jc w:val="both"/>
        <w:rPr>
          <w:kern w:val="0"/>
          <w:sz w:val="24"/>
          <w:szCs w:val="24"/>
        </w:rPr>
      </w:pPr>
      <w:r w:rsidRPr="002258E5">
        <w:rPr>
          <w:kern w:val="0"/>
          <w:sz w:val="24"/>
          <w:szCs w:val="24"/>
        </w:rPr>
        <w:t>49% – женщины;</w:t>
      </w:r>
    </w:p>
    <w:p w:rsidR="00882FF2" w:rsidRPr="002258E5" w:rsidRDefault="00882FF2" w:rsidP="00882FF2">
      <w:pPr>
        <w:spacing w:line="264" w:lineRule="auto"/>
        <w:jc w:val="both"/>
        <w:rPr>
          <w:kern w:val="0"/>
          <w:sz w:val="24"/>
          <w:szCs w:val="24"/>
        </w:rPr>
      </w:pPr>
      <w:r w:rsidRPr="002258E5">
        <w:rPr>
          <w:kern w:val="0"/>
          <w:sz w:val="24"/>
          <w:szCs w:val="24"/>
        </w:rPr>
        <w:t xml:space="preserve">9% безработных – это молодежь в возрасте до 29 лет, </w:t>
      </w:r>
    </w:p>
    <w:p w:rsidR="00882FF2" w:rsidRPr="002258E5" w:rsidRDefault="00882FF2" w:rsidP="00882FF2">
      <w:pPr>
        <w:spacing w:line="264" w:lineRule="auto"/>
        <w:jc w:val="both"/>
        <w:rPr>
          <w:kern w:val="0"/>
          <w:sz w:val="24"/>
          <w:szCs w:val="24"/>
        </w:rPr>
      </w:pPr>
      <w:r w:rsidRPr="002258E5">
        <w:rPr>
          <w:kern w:val="0"/>
          <w:sz w:val="24"/>
          <w:szCs w:val="24"/>
        </w:rPr>
        <w:t>44% безработный – в возрасте от 30 до 50 лет.</w:t>
      </w:r>
    </w:p>
    <w:p w:rsidR="00882FF2" w:rsidRPr="002258E5" w:rsidRDefault="00882FF2" w:rsidP="00882FF2">
      <w:pPr>
        <w:spacing w:line="264" w:lineRule="auto"/>
        <w:jc w:val="both"/>
        <w:rPr>
          <w:kern w:val="0"/>
          <w:sz w:val="24"/>
          <w:szCs w:val="24"/>
        </w:rPr>
      </w:pPr>
      <w:r w:rsidRPr="002258E5">
        <w:rPr>
          <w:kern w:val="0"/>
          <w:sz w:val="24"/>
          <w:szCs w:val="24"/>
        </w:rPr>
        <w:t>47% в возрасте 50 лет и старше;</w:t>
      </w:r>
    </w:p>
    <w:p w:rsidR="00882FF2" w:rsidRPr="002258E5" w:rsidRDefault="00882FF2" w:rsidP="00882FF2">
      <w:pPr>
        <w:spacing w:line="264" w:lineRule="auto"/>
        <w:jc w:val="both"/>
        <w:rPr>
          <w:kern w:val="0"/>
          <w:sz w:val="24"/>
          <w:szCs w:val="24"/>
        </w:rPr>
      </w:pPr>
      <w:r w:rsidRPr="002258E5">
        <w:rPr>
          <w:kern w:val="0"/>
          <w:sz w:val="24"/>
          <w:szCs w:val="24"/>
        </w:rPr>
        <w:t>32% - граждане предпенсионного возраста.</w:t>
      </w:r>
    </w:p>
    <w:p w:rsidR="00882FF2" w:rsidRPr="002258E5" w:rsidRDefault="00882FF2" w:rsidP="00882FF2">
      <w:pPr>
        <w:spacing w:line="264" w:lineRule="auto"/>
        <w:jc w:val="both"/>
        <w:rPr>
          <w:iCs/>
          <w:kern w:val="0"/>
          <w:sz w:val="24"/>
          <w:szCs w:val="24"/>
        </w:rPr>
      </w:pPr>
      <w:r w:rsidRPr="002258E5">
        <w:rPr>
          <w:i/>
          <w:iCs/>
          <w:kern w:val="0"/>
          <w:sz w:val="24"/>
          <w:szCs w:val="24"/>
        </w:rPr>
        <w:t xml:space="preserve"> </w:t>
      </w:r>
      <w:r w:rsidRPr="002258E5">
        <w:rPr>
          <w:iCs/>
          <w:kern w:val="0"/>
          <w:sz w:val="24"/>
          <w:szCs w:val="24"/>
        </w:rPr>
        <w:t>Инвалиды.</w:t>
      </w:r>
    </w:p>
    <w:p w:rsidR="00882FF2" w:rsidRPr="002258E5" w:rsidRDefault="00882FF2" w:rsidP="00882FF2">
      <w:pPr>
        <w:spacing w:line="264" w:lineRule="auto"/>
        <w:jc w:val="both"/>
        <w:rPr>
          <w:kern w:val="0"/>
          <w:sz w:val="24"/>
          <w:szCs w:val="24"/>
        </w:rPr>
      </w:pPr>
      <w:r w:rsidRPr="002258E5">
        <w:rPr>
          <w:kern w:val="0"/>
          <w:sz w:val="24"/>
          <w:szCs w:val="24"/>
        </w:rPr>
        <w:t xml:space="preserve">9% безработных – это инвалиды. </w:t>
      </w:r>
    </w:p>
    <w:p w:rsidR="00882FF2" w:rsidRPr="002258E5" w:rsidRDefault="00882FF2" w:rsidP="00882FF2">
      <w:pPr>
        <w:spacing w:line="264" w:lineRule="auto"/>
        <w:jc w:val="both"/>
        <w:rPr>
          <w:kern w:val="0"/>
          <w:sz w:val="24"/>
          <w:szCs w:val="24"/>
        </w:rPr>
      </w:pPr>
      <w:r w:rsidRPr="002258E5">
        <w:rPr>
          <w:kern w:val="0"/>
          <w:sz w:val="24"/>
          <w:szCs w:val="24"/>
        </w:rPr>
        <w:t>В 2022 г. в СЗ обратилось  11 инвалидов – это на 27% меньше, чем за 9 месяцев 2021 г.</w:t>
      </w:r>
    </w:p>
    <w:p w:rsidR="00882FF2" w:rsidRPr="002258E5" w:rsidRDefault="00882FF2" w:rsidP="00882FF2">
      <w:pPr>
        <w:spacing w:line="264" w:lineRule="auto"/>
        <w:jc w:val="both"/>
        <w:rPr>
          <w:kern w:val="0"/>
          <w:sz w:val="24"/>
          <w:szCs w:val="24"/>
        </w:rPr>
      </w:pPr>
      <w:r w:rsidRPr="002258E5">
        <w:rPr>
          <w:kern w:val="0"/>
          <w:sz w:val="24"/>
          <w:szCs w:val="24"/>
        </w:rPr>
        <w:t xml:space="preserve">Трудоустроено 7 инвалидов, это на 2 человека больше, чем в прошлом году. </w:t>
      </w:r>
    </w:p>
    <w:p w:rsidR="00882FF2" w:rsidRPr="002258E5" w:rsidRDefault="00882FF2" w:rsidP="00882FF2">
      <w:pPr>
        <w:spacing w:line="264" w:lineRule="auto"/>
        <w:jc w:val="both"/>
        <w:rPr>
          <w:kern w:val="0"/>
          <w:sz w:val="24"/>
          <w:szCs w:val="24"/>
        </w:rPr>
      </w:pPr>
      <w:r w:rsidRPr="002258E5">
        <w:rPr>
          <w:kern w:val="0"/>
          <w:sz w:val="24"/>
          <w:szCs w:val="24"/>
        </w:rPr>
        <w:t>По квоте поступило в СЗ 4 вакансий, трудоустроенных инвалидов - жителей Глазовского района на эти вакансии не было.</w:t>
      </w:r>
    </w:p>
    <w:p w:rsidR="00882FF2" w:rsidRPr="002258E5" w:rsidRDefault="00882FF2" w:rsidP="00882FF2">
      <w:pPr>
        <w:spacing w:line="264" w:lineRule="auto"/>
        <w:jc w:val="both"/>
        <w:rPr>
          <w:i/>
          <w:iCs/>
          <w:kern w:val="0"/>
          <w:sz w:val="24"/>
          <w:szCs w:val="24"/>
        </w:rPr>
      </w:pPr>
      <w:r w:rsidRPr="002258E5">
        <w:rPr>
          <w:kern w:val="0"/>
          <w:sz w:val="24"/>
          <w:szCs w:val="24"/>
        </w:rPr>
        <w:t>На 1 октября 2022 г. на учете состояло 6 безработных  инвалидов. В 2021г. было 7 человек.</w:t>
      </w:r>
      <w:r w:rsidRPr="002258E5">
        <w:rPr>
          <w:i/>
          <w:iCs/>
          <w:kern w:val="0"/>
          <w:sz w:val="24"/>
          <w:szCs w:val="24"/>
        </w:rPr>
        <w:t xml:space="preserve">   </w:t>
      </w:r>
    </w:p>
    <w:p w:rsidR="00882FF2" w:rsidRPr="002258E5" w:rsidRDefault="00882FF2" w:rsidP="00882FF2">
      <w:pPr>
        <w:spacing w:line="264" w:lineRule="auto"/>
        <w:ind w:firstLine="709"/>
        <w:jc w:val="both"/>
        <w:rPr>
          <w:kern w:val="0"/>
          <w:sz w:val="24"/>
          <w:szCs w:val="24"/>
        </w:rPr>
      </w:pPr>
    </w:p>
    <w:p w:rsidR="00882FF2" w:rsidRPr="002258E5" w:rsidRDefault="00882FF2" w:rsidP="00882FF2">
      <w:pPr>
        <w:spacing w:line="264" w:lineRule="auto"/>
        <w:jc w:val="both"/>
        <w:rPr>
          <w:kern w:val="0"/>
          <w:sz w:val="24"/>
          <w:szCs w:val="24"/>
        </w:rPr>
      </w:pPr>
      <w:r w:rsidRPr="002258E5">
        <w:rPr>
          <w:kern w:val="0"/>
          <w:sz w:val="24"/>
          <w:szCs w:val="24"/>
        </w:rPr>
        <w:lastRenderedPageBreak/>
        <w:t>На 1 октября 2022 г. на учете в СЗ состояло 68 безработных жителей Глазовского района – это на 31%  меньше, чем на 1 октября прошлого года.</w:t>
      </w:r>
    </w:p>
    <w:p w:rsidR="00882FF2" w:rsidRPr="002258E5" w:rsidRDefault="00882FF2" w:rsidP="00882FF2">
      <w:pPr>
        <w:spacing w:line="264" w:lineRule="auto"/>
        <w:ind w:firstLine="709"/>
        <w:jc w:val="both"/>
        <w:rPr>
          <w:kern w:val="0"/>
          <w:sz w:val="24"/>
          <w:szCs w:val="24"/>
        </w:rPr>
      </w:pPr>
      <w:r w:rsidRPr="002258E5">
        <w:rPr>
          <w:kern w:val="0"/>
          <w:sz w:val="24"/>
          <w:szCs w:val="24"/>
        </w:rPr>
        <w:t>Уровень безработицы на 01.10.2022 г. был равен 1,0%. На 01.10.2021 г. этот показатель равнялся 1,4%.</w:t>
      </w:r>
    </w:p>
    <w:p w:rsidR="000A471D" w:rsidRPr="002258E5" w:rsidRDefault="000A471D" w:rsidP="00E54973">
      <w:pPr>
        <w:shd w:val="clear" w:color="auto" w:fill="FFFFFF"/>
        <w:spacing w:after="225"/>
        <w:ind w:firstLine="567"/>
        <w:contextualSpacing/>
        <w:jc w:val="both"/>
        <w:rPr>
          <w:rFonts w:eastAsia="Calibri"/>
          <w:b/>
          <w:kern w:val="0"/>
          <w:sz w:val="24"/>
          <w:szCs w:val="24"/>
          <w:lang w:eastAsia="en-US"/>
        </w:rPr>
      </w:pPr>
    </w:p>
    <w:p w:rsidR="00D97CF4" w:rsidRPr="002258E5" w:rsidRDefault="00D97CF4" w:rsidP="00E54973">
      <w:pPr>
        <w:shd w:val="clear" w:color="auto" w:fill="FFFFFF"/>
        <w:spacing w:after="225"/>
        <w:ind w:firstLine="567"/>
        <w:contextualSpacing/>
        <w:jc w:val="both"/>
        <w:rPr>
          <w:rFonts w:eastAsia="Calibri"/>
          <w:b/>
          <w:kern w:val="0"/>
          <w:sz w:val="24"/>
          <w:szCs w:val="24"/>
          <w:lang w:eastAsia="en-US"/>
        </w:rPr>
      </w:pPr>
    </w:p>
    <w:p w:rsidR="00D97CF4" w:rsidRPr="002258E5" w:rsidRDefault="00D97CF4" w:rsidP="00E54973">
      <w:pPr>
        <w:shd w:val="clear" w:color="auto" w:fill="FFFFFF"/>
        <w:spacing w:after="225"/>
        <w:ind w:firstLine="567"/>
        <w:contextualSpacing/>
        <w:jc w:val="both"/>
        <w:rPr>
          <w:rFonts w:eastAsia="Calibri"/>
          <w:b/>
          <w:kern w:val="0"/>
          <w:sz w:val="24"/>
          <w:szCs w:val="24"/>
          <w:lang w:eastAsia="en-US"/>
        </w:rPr>
      </w:pPr>
    </w:p>
    <w:p w:rsidR="000A471D" w:rsidRPr="002258E5" w:rsidRDefault="00842C45" w:rsidP="00E54973">
      <w:pPr>
        <w:shd w:val="clear" w:color="auto" w:fill="FFFFFF"/>
        <w:spacing w:after="225"/>
        <w:ind w:firstLine="567"/>
        <w:contextualSpacing/>
        <w:jc w:val="both"/>
        <w:rPr>
          <w:rFonts w:eastAsia="Calibri"/>
          <w:b/>
          <w:kern w:val="0"/>
          <w:sz w:val="24"/>
          <w:szCs w:val="24"/>
          <w:lang w:eastAsia="en-US"/>
        </w:rPr>
      </w:pPr>
      <w:r w:rsidRPr="002258E5">
        <w:rPr>
          <w:rFonts w:eastAsia="Calibri"/>
          <w:b/>
          <w:kern w:val="0"/>
          <w:sz w:val="24"/>
          <w:szCs w:val="24"/>
          <w:lang w:eastAsia="en-US"/>
        </w:rPr>
        <w:t xml:space="preserve"> </w:t>
      </w:r>
      <w:r w:rsidR="007F5377" w:rsidRPr="002258E5">
        <w:rPr>
          <w:rFonts w:eastAsia="Calibri"/>
          <w:b/>
          <w:kern w:val="0"/>
          <w:sz w:val="24"/>
          <w:szCs w:val="24"/>
          <w:lang w:eastAsia="en-US"/>
        </w:rPr>
        <w:t>Заработная плата.</w:t>
      </w:r>
    </w:p>
    <w:p w:rsidR="007F5377" w:rsidRPr="002258E5" w:rsidRDefault="007F5377" w:rsidP="00E54973">
      <w:pPr>
        <w:shd w:val="clear" w:color="auto" w:fill="FFFFFF"/>
        <w:spacing w:after="225"/>
        <w:ind w:firstLine="567"/>
        <w:contextualSpacing/>
        <w:jc w:val="both"/>
        <w:rPr>
          <w:rFonts w:eastAsia="Calibri"/>
          <w:b/>
          <w:kern w:val="0"/>
          <w:sz w:val="24"/>
          <w:szCs w:val="24"/>
          <w:lang w:eastAsia="en-US"/>
        </w:rPr>
      </w:pPr>
    </w:p>
    <w:p w:rsidR="008D1C38" w:rsidRPr="002258E5" w:rsidRDefault="008D1C38" w:rsidP="008D1C38">
      <w:pPr>
        <w:widowControl w:val="0"/>
        <w:overflowPunct w:val="0"/>
        <w:autoSpaceDE w:val="0"/>
        <w:autoSpaceDN w:val="0"/>
        <w:adjustRightInd w:val="0"/>
        <w:ind w:firstLine="567"/>
        <w:jc w:val="both"/>
        <w:textAlignment w:val="baseline"/>
        <w:rPr>
          <w:bCs/>
          <w:iCs/>
          <w:kern w:val="0"/>
          <w:sz w:val="24"/>
          <w:szCs w:val="24"/>
        </w:rPr>
      </w:pPr>
      <w:r w:rsidRPr="002258E5">
        <w:rPr>
          <w:bCs/>
          <w:iCs/>
          <w:kern w:val="0"/>
          <w:sz w:val="24"/>
          <w:szCs w:val="24"/>
        </w:rPr>
        <w:t xml:space="preserve"> По итогам первого полугодия 202</w:t>
      </w:r>
      <w:r w:rsidR="0053471C" w:rsidRPr="002258E5">
        <w:rPr>
          <w:bCs/>
          <w:iCs/>
          <w:kern w:val="0"/>
          <w:sz w:val="24"/>
          <w:szCs w:val="24"/>
        </w:rPr>
        <w:t>2</w:t>
      </w:r>
      <w:r w:rsidRPr="002258E5">
        <w:rPr>
          <w:bCs/>
          <w:iCs/>
          <w:kern w:val="0"/>
          <w:sz w:val="24"/>
          <w:szCs w:val="24"/>
        </w:rPr>
        <w:t xml:space="preserve"> года среднемесячная начисленная заработная плата по Глазовскому  району составила </w:t>
      </w:r>
      <w:r w:rsidR="00A75D61" w:rsidRPr="002258E5">
        <w:rPr>
          <w:bCs/>
          <w:iCs/>
          <w:kern w:val="0"/>
          <w:sz w:val="24"/>
          <w:szCs w:val="24"/>
        </w:rPr>
        <w:t>36822,4</w:t>
      </w:r>
      <w:r w:rsidRPr="002258E5">
        <w:rPr>
          <w:bCs/>
          <w:iCs/>
          <w:kern w:val="0"/>
          <w:sz w:val="24"/>
          <w:szCs w:val="24"/>
        </w:rPr>
        <w:t xml:space="preserve"> рублей, темп роста  по сравнению в аналогичным периодом  прошлого года составил 111,1%. </w:t>
      </w:r>
    </w:p>
    <w:p w:rsidR="00A75D61" w:rsidRPr="002258E5" w:rsidRDefault="00A75D61" w:rsidP="008D1C38">
      <w:pPr>
        <w:widowControl w:val="0"/>
        <w:overflowPunct w:val="0"/>
        <w:autoSpaceDE w:val="0"/>
        <w:autoSpaceDN w:val="0"/>
        <w:adjustRightInd w:val="0"/>
        <w:ind w:firstLine="567"/>
        <w:jc w:val="both"/>
        <w:textAlignment w:val="baseline"/>
        <w:rPr>
          <w:bCs/>
          <w:iCs/>
          <w:kern w:val="0"/>
          <w:sz w:val="24"/>
          <w:szCs w:val="24"/>
        </w:rPr>
      </w:pPr>
      <w:r w:rsidRPr="002258E5">
        <w:rPr>
          <w:bCs/>
          <w:iCs/>
          <w:kern w:val="0"/>
          <w:sz w:val="24"/>
          <w:szCs w:val="24"/>
        </w:rPr>
        <w:t>В разрезе отдельных видов экономической деятельности среднемесячная заработная плата выглядит следующим образом.</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700"/>
        <w:gridCol w:w="2775"/>
        <w:gridCol w:w="2126"/>
      </w:tblGrid>
      <w:tr w:rsidR="00A75D61" w:rsidRPr="002258E5" w:rsidTr="00A75D61">
        <w:trPr>
          <w:trHeight w:val="255"/>
        </w:trPr>
        <w:tc>
          <w:tcPr>
            <w:tcW w:w="4620" w:type="dxa"/>
            <w:shd w:val="clear" w:color="auto" w:fill="auto"/>
          </w:tcPr>
          <w:p w:rsidR="00A75D61" w:rsidRPr="002258E5" w:rsidRDefault="00A75D61" w:rsidP="00A75D61">
            <w:pPr>
              <w:rPr>
                <w:b/>
                <w:bCs/>
                <w:kern w:val="0"/>
                <w:sz w:val="20"/>
                <w:szCs w:val="20"/>
              </w:rPr>
            </w:pPr>
          </w:p>
        </w:tc>
        <w:tc>
          <w:tcPr>
            <w:tcW w:w="700" w:type="dxa"/>
            <w:shd w:val="clear" w:color="auto" w:fill="auto"/>
            <w:vAlign w:val="center"/>
          </w:tcPr>
          <w:p w:rsidR="00A75D61" w:rsidRPr="002258E5" w:rsidRDefault="00A75D61" w:rsidP="00A75D61">
            <w:pPr>
              <w:jc w:val="center"/>
              <w:rPr>
                <w:b/>
                <w:bCs/>
                <w:kern w:val="0"/>
                <w:sz w:val="20"/>
                <w:szCs w:val="20"/>
              </w:rPr>
            </w:pPr>
          </w:p>
        </w:tc>
        <w:tc>
          <w:tcPr>
            <w:tcW w:w="2775" w:type="dxa"/>
            <w:shd w:val="clear" w:color="auto" w:fill="auto"/>
            <w:vAlign w:val="bottom"/>
          </w:tcPr>
          <w:p w:rsidR="00A75D61" w:rsidRPr="002258E5" w:rsidRDefault="00A75D61" w:rsidP="00A75D61">
            <w:pPr>
              <w:jc w:val="right"/>
              <w:rPr>
                <w:b/>
                <w:bCs/>
                <w:kern w:val="0"/>
                <w:sz w:val="20"/>
                <w:szCs w:val="20"/>
              </w:rPr>
            </w:pPr>
            <w:r w:rsidRPr="002258E5">
              <w:rPr>
                <w:b/>
                <w:bCs/>
                <w:kern w:val="0"/>
                <w:sz w:val="20"/>
                <w:szCs w:val="20"/>
              </w:rPr>
              <w:t>За 6 мес. 2022 года</w:t>
            </w:r>
          </w:p>
        </w:tc>
        <w:tc>
          <w:tcPr>
            <w:tcW w:w="2126" w:type="dxa"/>
            <w:shd w:val="clear" w:color="auto" w:fill="auto"/>
            <w:vAlign w:val="bottom"/>
          </w:tcPr>
          <w:p w:rsidR="00A75D61" w:rsidRPr="002258E5" w:rsidRDefault="00A75D61" w:rsidP="00A75D61">
            <w:pPr>
              <w:jc w:val="right"/>
              <w:rPr>
                <w:b/>
                <w:bCs/>
                <w:kern w:val="0"/>
                <w:sz w:val="20"/>
                <w:szCs w:val="20"/>
              </w:rPr>
            </w:pPr>
            <w:r w:rsidRPr="002258E5">
              <w:rPr>
                <w:b/>
                <w:bCs/>
                <w:kern w:val="0"/>
                <w:sz w:val="20"/>
                <w:szCs w:val="20"/>
              </w:rPr>
              <w:t>Темп роста к уровню 6 мес.  2021 года</w:t>
            </w:r>
          </w:p>
        </w:tc>
      </w:tr>
      <w:tr w:rsidR="00A75D61" w:rsidRPr="002258E5" w:rsidTr="00A75D61">
        <w:trPr>
          <w:trHeight w:val="255"/>
        </w:trPr>
        <w:tc>
          <w:tcPr>
            <w:tcW w:w="4620" w:type="dxa"/>
            <w:shd w:val="clear" w:color="auto" w:fill="auto"/>
          </w:tcPr>
          <w:p w:rsidR="00A75D61" w:rsidRPr="002258E5" w:rsidRDefault="00A75D61" w:rsidP="00054454">
            <w:pPr>
              <w:rPr>
                <w:b/>
                <w:bCs/>
                <w:kern w:val="0"/>
                <w:sz w:val="20"/>
                <w:szCs w:val="20"/>
              </w:rPr>
            </w:pPr>
            <w:r w:rsidRPr="002258E5">
              <w:rPr>
                <w:b/>
                <w:bCs/>
                <w:kern w:val="0"/>
                <w:sz w:val="20"/>
                <w:szCs w:val="20"/>
              </w:rPr>
              <w:t>Глазовский район</w:t>
            </w:r>
          </w:p>
        </w:tc>
        <w:tc>
          <w:tcPr>
            <w:tcW w:w="700" w:type="dxa"/>
            <w:shd w:val="clear" w:color="auto" w:fill="auto"/>
            <w:vAlign w:val="center"/>
          </w:tcPr>
          <w:p w:rsidR="00A75D61" w:rsidRPr="002258E5" w:rsidRDefault="00A75D61" w:rsidP="00054454">
            <w:pPr>
              <w:jc w:val="center"/>
              <w:rPr>
                <w:b/>
                <w:bCs/>
                <w:kern w:val="0"/>
                <w:sz w:val="20"/>
                <w:szCs w:val="20"/>
              </w:rPr>
            </w:pPr>
          </w:p>
        </w:tc>
        <w:tc>
          <w:tcPr>
            <w:tcW w:w="2775" w:type="dxa"/>
            <w:shd w:val="clear" w:color="auto" w:fill="auto"/>
            <w:vAlign w:val="bottom"/>
          </w:tcPr>
          <w:p w:rsidR="00A75D61" w:rsidRPr="002258E5" w:rsidRDefault="00A75D61" w:rsidP="00054454">
            <w:pPr>
              <w:jc w:val="right"/>
              <w:rPr>
                <w:b/>
                <w:bCs/>
                <w:kern w:val="0"/>
                <w:sz w:val="20"/>
                <w:szCs w:val="20"/>
              </w:rPr>
            </w:pPr>
            <w:r w:rsidRPr="002258E5">
              <w:rPr>
                <w:b/>
                <w:bCs/>
                <w:kern w:val="0"/>
                <w:sz w:val="20"/>
                <w:szCs w:val="20"/>
              </w:rPr>
              <w:t>36822,4</w:t>
            </w:r>
          </w:p>
        </w:tc>
        <w:tc>
          <w:tcPr>
            <w:tcW w:w="2126" w:type="dxa"/>
            <w:shd w:val="clear" w:color="auto" w:fill="auto"/>
            <w:vAlign w:val="bottom"/>
          </w:tcPr>
          <w:p w:rsidR="00A75D61" w:rsidRPr="002258E5" w:rsidRDefault="00A75D61" w:rsidP="00054454">
            <w:pPr>
              <w:jc w:val="right"/>
              <w:rPr>
                <w:b/>
                <w:bCs/>
                <w:kern w:val="0"/>
                <w:sz w:val="20"/>
                <w:szCs w:val="20"/>
              </w:rPr>
            </w:pPr>
            <w:r w:rsidRPr="002258E5">
              <w:rPr>
                <w:b/>
                <w:bCs/>
                <w:kern w:val="0"/>
                <w:sz w:val="20"/>
                <w:szCs w:val="20"/>
              </w:rPr>
              <w:t>114,1</w:t>
            </w:r>
          </w:p>
        </w:tc>
      </w:tr>
      <w:tr w:rsidR="00A75D61" w:rsidRPr="002258E5" w:rsidTr="00A75D61">
        <w:trPr>
          <w:trHeight w:val="510"/>
        </w:trPr>
        <w:tc>
          <w:tcPr>
            <w:tcW w:w="4620" w:type="dxa"/>
            <w:shd w:val="clear" w:color="auto" w:fill="auto"/>
            <w:hideMark/>
          </w:tcPr>
          <w:p w:rsidR="00A75D61" w:rsidRPr="002258E5" w:rsidRDefault="00A75D61" w:rsidP="00A75D61">
            <w:pPr>
              <w:rPr>
                <w:kern w:val="0"/>
                <w:sz w:val="20"/>
                <w:szCs w:val="20"/>
              </w:rPr>
            </w:pPr>
            <w:r w:rsidRPr="002258E5">
              <w:rPr>
                <w:kern w:val="0"/>
                <w:sz w:val="20"/>
                <w:szCs w:val="20"/>
              </w:rPr>
              <w:t>СЕЛЬСКОЕ, ЛЕСНОЕ ХОЗЯЙСТВО, ОХОТА, РЫБОЛОВСТВО И РЫБОВОДСТВО</w:t>
            </w:r>
          </w:p>
        </w:tc>
        <w:tc>
          <w:tcPr>
            <w:tcW w:w="700" w:type="dxa"/>
            <w:shd w:val="clear" w:color="auto" w:fill="auto"/>
            <w:vAlign w:val="center"/>
            <w:hideMark/>
          </w:tcPr>
          <w:p w:rsidR="00A75D61" w:rsidRPr="002258E5" w:rsidRDefault="00A75D61" w:rsidP="00A75D61">
            <w:pPr>
              <w:jc w:val="center"/>
              <w:rPr>
                <w:kern w:val="0"/>
                <w:sz w:val="20"/>
                <w:szCs w:val="20"/>
              </w:rPr>
            </w:pPr>
            <w:r w:rsidRPr="002258E5">
              <w:rPr>
                <w:kern w:val="0"/>
                <w:sz w:val="20"/>
                <w:szCs w:val="20"/>
              </w:rPr>
              <w:t>A</w:t>
            </w:r>
          </w:p>
        </w:tc>
        <w:tc>
          <w:tcPr>
            <w:tcW w:w="2775" w:type="dxa"/>
            <w:shd w:val="clear" w:color="auto" w:fill="auto"/>
            <w:vAlign w:val="bottom"/>
            <w:hideMark/>
          </w:tcPr>
          <w:p w:rsidR="00A75D61" w:rsidRPr="002258E5" w:rsidRDefault="00A75D61" w:rsidP="00A75D61">
            <w:pPr>
              <w:jc w:val="right"/>
              <w:rPr>
                <w:kern w:val="0"/>
                <w:sz w:val="20"/>
                <w:szCs w:val="20"/>
              </w:rPr>
            </w:pPr>
            <w:r w:rsidRPr="002258E5">
              <w:rPr>
                <w:kern w:val="0"/>
                <w:sz w:val="20"/>
                <w:szCs w:val="20"/>
              </w:rPr>
              <w:t>36731,9</w:t>
            </w:r>
          </w:p>
        </w:tc>
        <w:tc>
          <w:tcPr>
            <w:tcW w:w="2126" w:type="dxa"/>
            <w:shd w:val="clear" w:color="auto" w:fill="auto"/>
            <w:vAlign w:val="bottom"/>
            <w:hideMark/>
          </w:tcPr>
          <w:p w:rsidR="00A75D61" w:rsidRPr="002258E5" w:rsidRDefault="00A75D61" w:rsidP="00A75D61">
            <w:pPr>
              <w:jc w:val="right"/>
              <w:rPr>
                <w:kern w:val="0"/>
                <w:sz w:val="20"/>
                <w:szCs w:val="20"/>
              </w:rPr>
            </w:pPr>
            <w:r w:rsidRPr="002258E5">
              <w:rPr>
                <w:kern w:val="0"/>
                <w:sz w:val="20"/>
                <w:szCs w:val="20"/>
              </w:rPr>
              <w:t>113,4</w:t>
            </w:r>
          </w:p>
        </w:tc>
      </w:tr>
      <w:tr w:rsidR="00A75D61" w:rsidRPr="002258E5" w:rsidTr="00A75D61">
        <w:trPr>
          <w:trHeight w:val="765"/>
        </w:trPr>
        <w:tc>
          <w:tcPr>
            <w:tcW w:w="4620" w:type="dxa"/>
            <w:shd w:val="clear" w:color="auto" w:fill="auto"/>
            <w:hideMark/>
          </w:tcPr>
          <w:p w:rsidR="00A75D61" w:rsidRPr="002258E5" w:rsidRDefault="00A75D61" w:rsidP="00A75D61">
            <w:pPr>
              <w:rPr>
                <w:kern w:val="0"/>
                <w:sz w:val="20"/>
                <w:szCs w:val="20"/>
              </w:rPr>
            </w:pPr>
            <w:r w:rsidRPr="002258E5">
              <w:rPr>
                <w:kern w:val="0"/>
                <w:sz w:val="20"/>
                <w:szCs w:val="20"/>
              </w:rPr>
              <w:t>ГОСУДАРСТВЕННОЕ УПРАВЛЕНИЕ И ОБЕСПЕЧЕНИЕ ВОЕННОЙ БЕЗОПАСНОСТИ; СОЦИАЛЬНОЕ ОБЕСПЕЧЕНИЕ</w:t>
            </w:r>
          </w:p>
        </w:tc>
        <w:tc>
          <w:tcPr>
            <w:tcW w:w="700" w:type="dxa"/>
            <w:shd w:val="clear" w:color="auto" w:fill="auto"/>
            <w:vAlign w:val="center"/>
            <w:hideMark/>
          </w:tcPr>
          <w:p w:rsidR="00A75D61" w:rsidRPr="002258E5" w:rsidRDefault="00A75D61" w:rsidP="00A75D61">
            <w:pPr>
              <w:jc w:val="center"/>
              <w:rPr>
                <w:kern w:val="0"/>
                <w:sz w:val="20"/>
                <w:szCs w:val="20"/>
              </w:rPr>
            </w:pPr>
            <w:r w:rsidRPr="002258E5">
              <w:rPr>
                <w:kern w:val="0"/>
                <w:sz w:val="20"/>
                <w:szCs w:val="20"/>
              </w:rPr>
              <w:t>O</w:t>
            </w:r>
          </w:p>
        </w:tc>
        <w:tc>
          <w:tcPr>
            <w:tcW w:w="2775" w:type="dxa"/>
            <w:shd w:val="clear" w:color="auto" w:fill="auto"/>
            <w:vAlign w:val="bottom"/>
            <w:hideMark/>
          </w:tcPr>
          <w:p w:rsidR="00A75D61" w:rsidRPr="002258E5" w:rsidRDefault="00A75D61" w:rsidP="00A75D61">
            <w:pPr>
              <w:jc w:val="right"/>
              <w:rPr>
                <w:kern w:val="0"/>
                <w:sz w:val="20"/>
                <w:szCs w:val="20"/>
              </w:rPr>
            </w:pPr>
            <w:r w:rsidRPr="002258E5">
              <w:rPr>
                <w:kern w:val="0"/>
                <w:sz w:val="20"/>
                <w:szCs w:val="20"/>
              </w:rPr>
              <w:t>32955,5</w:t>
            </w:r>
          </w:p>
        </w:tc>
        <w:tc>
          <w:tcPr>
            <w:tcW w:w="2126" w:type="dxa"/>
            <w:shd w:val="clear" w:color="auto" w:fill="auto"/>
            <w:vAlign w:val="bottom"/>
            <w:hideMark/>
          </w:tcPr>
          <w:p w:rsidR="00A75D61" w:rsidRPr="002258E5" w:rsidRDefault="00A75D61" w:rsidP="00A75D61">
            <w:pPr>
              <w:jc w:val="right"/>
              <w:rPr>
                <w:kern w:val="0"/>
                <w:sz w:val="20"/>
                <w:szCs w:val="20"/>
              </w:rPr>
            </w:pPr>
            <w:r w:rsidRPr="002258E5">
              <w:rPr>
                <w:kern w:val="0"/>
                <w:sz w:val="20"/>
                <w:szCs w:val="20"/>
              </w:rPr>
              <w:t>114,1</w:t>
            </w:r>
          </w:p>
        </w:tc>
      </w:tr>
      <w:tr w:rsidR="00A75D61" w:rsidRPr="002258E5" w:rsidTr="00A75D61">
        <w:trPr>
          <w:trHeight w:val="255"/>
        </w:trPr>
        <w:tc>
          <w:tcPr>
            <w:tcW w:w="4620" w:type="dxa"/>
            <w:shd w:val="clear" w:color="auto" w:fill="auto"/>
            <w:hideMark/>
          </w:tcPr>
          <w:p w:rsidR="00A75D61" w:rsidRPr="002258E5" w:rsidRDefault="00A75D61" w:rsidP="00A75D61">
            <w:pPr>
              <w:rPr>
                <w:kern w:val="0"/>
                <w:sz w:val="20"/>
                <w:szCs w:val="20"/>
              </w:rPr>
            </w:pPr>
            <w:r w:rsidRPr="002258E5">
              <w:rPr>
                <w:kern w:val="0"/>
                <w:sz w:val="20"/>
                <w:szCs w:val="20"/>
              </w:rPr>
              <w:t>ОБРАЗОВАНИЕ</w:t>
            </w:r>
          </w:p>
        </w:tc>
        <w:tc>
          <w:tcPr>
            <w:tcW w:w="700" w:type="dxa"/>
            <w:shd w:val="clear" w:color="auto" w:fill="auto"/>
            <w:vAlign w:val="center"/>
            <w:hideMark/>
          </w:tcPr>
          <w:p w:rsidR="00A75D61" w:rsidRPr="002258E5" w:rsidRDefault="00A75D61" w:rsidP="00A75D61">
            <w:pPr>
              <w:jc w:val="center"/>
              <w:rPr>
                <w:kern w:val="0"/>
                <w:sz w:val="20"/>
                <w:szCs w:val="20"/>
              </w:rPr>
            </w:pPr>
            <w:r w:rsidRPr="002258E5">
              <w:rPr>
                <w:kern w:val="0"/>
                <w:sz w:val="20"/>
                <w:szCs w:val="20"/>
              </w:rPr>
              <w:t>P</w:t>
            </w:r>
          </w:p>
        </w:tc>
        <w:tc>
          <w:tcPr>
            <w:tcW w:w="2775" w:type="dxa"/>
            <w:shd w:val="clear" w:color="auto" w:fill="auto"/>
            <w:vAlign w:val="bottom"/>
            <w:hideMark/>
          </w:tcPr>
          <w:p w:rsidR="00A75D61" w:rsidRPr="002258E5" w:rsidRDefault="00A75D61" w:rsidP="00A75D61">
            <w:pPr>
              <w:jc w:val="right"/>
              <w:rPr>
                <w:kern w:val="0"/>
                <w:sz w:val="20"/>
                <w:szCs w:val="20"/>
              </w:rPr>
            </w:pPr>
            <w:r w:rsidRPr="002258E5">
              <w:rPr>
                <w:kern w:val="0"/>
                <w:sz w:val="20"/>
                <w:szCs w:val="20"/>
              </w:rPr>
              <w:t>34737,3</w:t>
            </w:r>
          </w:p>
        </w:tc>
        <w:tc>
          <w:tcPr>
            <w:tcW w:w="2126" w:type="dxa"/>
            <w:shd w:val="clear" w:color="auto" w:fill="auto"/>
            <w:vAlign w:val="bottom"/>
            <w:hideMark/>
          </w:tcPr>
          <w:p w:rsidR="00A75D61" w:rsidRPr="002258E5" w:rsidRDefault="00A75D61" w:rsidP="00A75D61">
            <w:pPr>
              <w:jc w:val="right"/>
              <w:rPr>
                <w:kern w:val="0"/>
                <w:sz w:val="20"/>
                <w:szCs w:val="20"/>
              </w:rPr>
            </w:pPr>
            <w:r w:rsidRPr="002258E5">
              <w:rPr>
                <w:kern w:val="0"/>
                <w:sz w:val="20"/>
                <w:szCs w:val="20"/>
              </w:rPr>
              <w:t>112,5</w:t>
            </w:r>
          </w:p>
        </w:tc>
      </w:tr>
      <w:tr w:rsidR="00A75D61" w:rsidRPr="002258E5" w:rsidTr="00A75D61">
        <w:trPr>
          <w:trHeight w:val="510"/>
        </w:trPr>
        <w:tc>
          <w:tcPr>
            <w:tcW w:w="4620" w:type="dxa"/>
            <w:shd w:val="clear" w:color="auto" w:fill="auto"/>
            <w:hideMark/>
          </w:tcPr>
          <w:p w:rsidR="00A75D61" w:rsidRPr="002258E5" w:rsidRDefault="00A75D61" w:rsidP="00A75D61">
            <w:pPr>
              <w:rPr>
                <w:kern w:val="0"/>
                <w:sz w:val="20"/>
                <w:szCs w:val="20"/>
              </w:rPr>
            </w:pPr>
            <w:r w:rsidRPr="002258E5">
              <w:rPr>
                <w:kern w:val="0"/>
                <w:sz w:val="20"/>
                <w:szCs w:val="20"/>
              </w:rPr>
              <w:t>ДЕЯТЕЛЬНОСТЬ В ОБЛАСТИ ЗДРАВООХРАНЕНИЯ И СОЦИАЛЬНЫХ УСЛУГ</w:t>
            </w:r>
          </w:p>
        </w:tc>
        <w:tc>
          <w:tcPr>
            <w:tcW w:w="700" w:type="dxa"/>
            <w:shd w:val="clear" w:color="auto" w:fill="auto"/>
            <w:vAlign w:val="center"/>
            <w:hideMark/>
          </w:tcPr>
          <w:p w:rsidR="00A75D61" w:rsidRPr="002258E5" w:rsidRDefault="00A75D61" w:rsidP="00A75D61">
            <w:pPr>
              <w:jc w:val="center"/>
              <w:rPr>
                <w:kern w:val="0"/>
                <w:sz w:val="20"/>
                <w:szCs w:val="20"/>
              </w:rPr>
            </w:pPr>
            <w:r w:rsidRPr="002258E5">
              <w:rPr>
                <w:kern w:val="0"/>
                <w:sz w:val="20"/>
                <w:szCs w:val="20"/>
              </w:rPr>
              <w:t>Q</w:t>
            </w:r>
          </w:p>
        </w:tc>
        <w:tc>
          <w:tcPr>
            <w:tcW w:w="2775" w:type="dxa"/>
            <w:shd w:val="clear" w:color="auto" w:fill="auto"/>
            <w:vAlign w:val="bottom"/>
            <w:hideMark/>
          </w:tcPr>
          <w:p w:rsidR="00A75D61" w:rsidRPr="002258E5" w:rsidRDefault="00A75D61" w:rsidP="00A75D61">
            <w:pPr>
              <w:jc w:val="right"/>
              <w:rPr>
                <w:kern w:val="0"/>
                <w:sz w:val="20"/>
                <w:szCs w:val="20"/>
              </w:rPr>
            </w:pPr>
            <w:r w:rsidRPr="002258E5">
              <w:rPr>
                <w:kern w:val="0"/>
                <w:sz w:val="20"/>
                <w:szCs w:val="20"/>
              </w:rPr>
              <w:t>32155,5</w:t>
            </w:r>
          </w:p>
        </w:tc>
        <w:tc>
          <w:tcPr>
            <w:tcW w:w="2126" w:type="dxa"/>
            <w:shd w:val="clear" w:color="auto" w:fill="auto"/>
            <w:vAlign w:val="bottom"/>
            <w:hideMark/>
          </w:tcPr>
          <w:p w:rsidR="00A75D61" w:rsidRPr="002258E5" w:rsidRDefault="00A75D61" w:rsidP="00A75D61">
            <w:pPr>
              <w:jc w:val="right"/>
              <w:rPr>
                <w:kern w:val="0"/>
                <w:sz w:val="20"/>
                <w:szCs w:val="20"/>
              </w:rPr>
            </w:pPr>
            <w:r w:rsidRPr="002258E5">
              <w:rPr>
                <w:kern w:val="0"/>
                <w:sz w:val="20"/>
                <w:szCs w:val="20"/>
              </w:rPr>
              <w:t>109,9</w:t>
            </w:r>
          </w:p>
        </w:tc>
      </w:tr>
    </w:tbl>
    <w:p w:rsidR="00A75D61" w:rsidRPr="002258E5" w:rsidRDefault="00A75D61" w:rsidP="008D1C38">
      <w:pPr>
        <w:widowControl w:val="0"/>
        <w:overflowPunct w:val="0"/>
        <w:autoSpaceDE w:val="0"/>
        <w:autoSpaceDN w:val="0"/>
        <w:adjustRightInd w:val="0"/>
        <w:ind w:firstLine="567"/>
        <w:jc w:val="both"/>
        <w:textAlignment w:val="baseline"/>
        <w:rPr>
          <w:bCs/>
          <w:iCs/>
          <w:kern w:val="0"/>
          <w:sz w:val="24"/>
          <w:szCs w:val="24"/>
        </w:rPr>
      </w:pPr>
    </w:p>
    <w:p w:rsidR="009142AE" w:rsidRPr="002258E5" w:rsidRDefault="008D1C38" w:rsidP="00A75D61">
      <w:pPr>
        <w:widowControl w:val="0"/>
        <w:overflowPunct w:val="0"/>
        <w:autoSpaceDE w:val="0"/>
        <w:autoSpaceDN w:val="0"/>
        <w:adjustRightInd w:val="0"/>
        <w:ind w:firstLine="567"/>
        <w:jc w:val="both"/>
        <w:textAlignment w:val="baseline"/>
        <w:rPr>
          <w:sz w:val="24"/>
          <w:szCs w:val="24"/>
        </w:rPr>
      </w:pPr>
      <w:r w:rsidRPr="002258E5">
        <w:rPr>
          <w:bCs/>
          <w:iCs/>
          <w:kern w:val="0"/>
          <w:sz w:val="24"/>
          <w:szCs w:val="24"/>
        </w:rPr>
        <w:t xml:space="preserve"> </w:t>
      </w:r>
      <w:r w:rsidR="009142AE" w:rsidRPr="002258E5">
        <w:rPr>
          <w:sz w:val="24"/>
          <w:szCs w:val="24"/>
        </w:rPr>
        <w:t xml:space="preserve">В соответствии с Указом Президента УР и  в целях создания условий для увеличения реальных доходов населения, преодоления негативных тенденций на рынке труда действует координационный совет по вопросам соблюдения трудовых прав, снижения неформальной занятости и легализации доходов участников рынка труда.  </w:t>
      </w:r>
    </w:p>
    <w:p w:rsidR="009142AE" w:rsidRPr="002258E5" w:rsidRDefault="009142AE" w:rsidP="009142AE">
      <w:pPr>
        <w:ind w:firstLine="567"/>
        <w:jc w:val="both"/>
        <w:rPr>
          <w:sz w:val="24"/>
          <w:szCs w:val="24"/>
        </w:rPr>
      </w:pPr>
      <w:r w:rsidRPr="002258E5">
        <w:rPr>
          <w:sz w:val="24"/>
          <w:szCs w:val="24"/>
        </w:rPr>
        <w:t>Координационный совет строит свою работу по информации о задолженности, поступившей от Федеральной налоговой службы. Основные темы, заслушиваемые на заседаниях координационного совета - это задолженность по выплате заработной платы, задолженность по оплате обязательных платежей во внебюджетные фонды, выплата заработной платы ниже МРОТ, задолженность по оплате местных налогов, неформальная занятость населения.</w:t>
      </w:r>
    </w:p>
    <w:p w:rsidR="002258E5" w:rsidRPr="002258E5" w:rsidRDefault="002258E5" w:rsidP="002258E5">
      <w:pPr>
        <w:autoSpaceDE w:val="0"/>
        <w:spacing w:after="200"/>
        <w:ind w:firstLine="709"/>
        <w:contextualSpacing/>
        <w:jc w:val="both"/>
        <w:rPr>
          <w:rFonts w:eastAsiaTheme="minorHAnsi"/>
          <w:kern w:val="0"/>
          <w:sz w:val="24"/>
          <w:szCs w:val="24"/>
          <w:lang w:eastAsia="en-US"/>
        </w:rPr>
      </w:pPr>
      <w:r w:rsidRPr="002258E5">
        <w:rPr>
          <w:rFonts w:eastAsiaTheme="minorHAnsi"/>
          <w:kern w:val="0"/>
          <w:sz w:val="24"/>
          <w:szCs w:val="24"/>
          <w:lang w:eastAsia="en-US"/>
        </w:rPr>
        <w:t>Согласно заключенному соглашению между Правительством Удмуртской Республики и Администрацией муниципального образования «Глазовский район» контрольный показатель снижения неформальной занятости на 2022 год составлял 81 человек. За 9 месяцев 2022 года в ходе проведенной работы было выявлено 109 человек, с которыми не заключены трудовые договоры: из числа которых 94 продолжают работу.</w:t>
      </w:r>
    </w:p>
    <w:p w:rsidR="002258E5" w:rsidRPr="002258E5" w:rsidRDefault="002258E5" w:rsidP="002258E5">
      <w:pPr>
        <w:spacing w:after="200"/>
        <w:ind w:firstLine="709"/>
        <w:contextualSpacing/>
        <w:jc w:val="both"/>
        <w:rPr>
          <w:rFonts w:eastAsiaTheme="minorHAnsi"/>
          <w:kern w:val="0"/>
          <w:sz w:val="24"/>
          <w:szCs w:val="24"/>
          <w:lang w:eastAsia="en-US"/>
        </w:rPr>
      </w:pPr>
      <w:r w:rsidRPr="002258E5">
        <w:rPr>
          <w:rFonts w:eastAsiaTheme="minorHAnsi"/>
          <w:kern w:val="0"/>
          <w:sz w:val="24"/>
          <w:szCs w:val="24"/>
          <w:lang w:eastAsia="en-US"/>
        </w:rPr>
        <w:t>За истекший период 2022 года проведено 6 заседаний Координационного совета, на которые было приглашено: 22 руководителей организаций, 20 индивидуальных предпринимателей, 1 физическое лицо.</w:t>
      </w:r>
    </w:p>
    <w:p w:rsidR="00F47D26" w:rsidRPr="002258E5" w:rsidRDefault="00F47D26" w:rsidP="00F47D26">
      <w:pPr>
        <w:spacing w:after="200"/>
        <w:ind w:right="-284" w:firstLine="709"/>
        <w:contextualSpacing/>
        <w:jc w:val="both"/>
        <w:rPr>
          <w:rFonts w:eastAsiaTheme="minorHAnsi"/>
          <w:kern w:val="0"/>
          <w:sz w:val="24"/>
          <w:szCs w:val="24"/>
          <w:lang w:eastAsia="en-US"/>
        </w:rPr>
      </w:pPr>
      <w:r w:rsidRPr="002258E5">
        <w:rPr>
          <w:rFonts w:eastAsiaTheme="minorHAnsi"/>
          <w:kern w:val="0"/>
          <w:sz w:val="24"/>
          <w:szCs w:val="24"/>
          <w:lang w:eastAsia="en-US"/>
        </w:rPr>
        <w:t>За 2022 год проведено 5 выездных консультирований:</w:t>
      </w:r>
    </w:p>
    <w:p w:rsidR="00F47D26" w:rsidRPr="002258E5" w:rsidRDefault="00F47D26" w:rsidP="00F47D26">
      <w:pPr>
        <w:spacing w:after="200"/>
        <w:ind w:right="-284" w:firstLine="709"/>
        <w:contextualSpacing/>
        <w:jc w:val="both"/>
        <w:rPr>
          <w:rFonts w:eastAsiaTheme="minorHAnsi"/>
          <w:kern w:val="0"/>
          <w:sz w:val="24"/>
          <w:szCs w:val="24"/>
          <w:lang w:eastAsia="en-US"/>
        </w:rPr>
      </w:pPr>
      <w:r w:rsidRPr="002258E5">
        <w:rPr>
          <w:rFonts w:eastAsiaTheme="minorHAnsi"/>
          <w:kern w:val="0"/>
          <w:sz w:val="24"/>
          <w:szCs w:val="24"/>
          <w:lang w:eastAsia="en-US"/>
        </w:rPr>
        <w:t>- на территорию где осуществляет свою деятельность крестьянско-фермерское хозяйство, принадлежащее Гулиеву Дамиру Фузули Оглы и по объектам торговли в СНТ, находящимся в МО «Ураковское»;</w:t>
      </w:r>
    </w:p>
    <w:p w:rsidR="00F47D26" w:rsidRPr="002258E5" w:rsidRDefault="00F47D26" w:rsidP="00F47D26">
      <w:pPr>
        <w:ind w:firstLine="709"/>
        <w:contextualSpacing/>
        <w:jc w:val="both"/>
        <w:rPr>
          <w:rFonts w:eastAsiaTheme="minorHAnsi"/>
          <w:kern w:val="0"/>
          <w:sz w:val="24"/>
          <w:szCs w:val="24"/>
          <w:lang w:eastAsia="en-US"/>
        </w:rPr>
      </w:pPr>
      <w:r w:rsidRPr="002258E5">
        <w:rPr>
          <w:rFonts w:eastAsiaTheme="minorHAnsi"/>
          <w:kern w:val="0"/>
          <w:sz w:val="24"/>
          <w:szCs w:val="24"/>
          <w:lang w:eastAsia="en-US"/>
        </w:rPr>
        <w:t>- в с. Октябрьский. Посетили столовую и ИП Васильев В.В., у которого работает 15 человек, а заработная плата выплачивается ниже минимальной оплаты труда;</w:t>
      </w:r>
    </w:p>
    <w:p w:rsidR="00F47D26" w:rsidRPr="002258E5" w:rsidRDefault="00F47D26" w:rsidP="00F47D26">
      <w:pPr>
        <w:ind w:firstLine="709"/>
        <w:contextualSpacing/>
        <w:jc w:val="both"/>
        <w:rPr>
          <w:rFonts w:eastAsiaTheme="minorHAnsi"/>
          <w:kern w:val="0"/>
          <w:sz w:val="24"/>
          <w:szCs w:val="24"/>
          <w:lang w:eastAsia="en-US"/>
        </w:rPr>
      </w:pPr>
      <w:r w:rsidRPr="002258E5">
        <w:rPr>
          <w:rFonts w:eastAsiaTheme="minorHAnsi"/>
          <w:kern w:val="0"/>
          <w:sz w:val="24"/>
          <w:szCs w:val="24"/>
          <w:lang w:eastAsia="en-US"/>
        </w:rPr>
        <w:t>- обследование торговой точки в СНТ «Пионер» и столовой в с. Октябрьский;</w:t>
      </w:r>
    </w:p>
    <w:p w:rsidR="00F47D26" w:rsidRPr="002258E5" w:rsidRDefault="00F47D26" w:rsidP="00F47D26">
      <w:pPr>
        <w:ind w:firstLine="709"/>
        <w:contextualSpacing/>
        <w:jc w:val="both"/>
        <w:rPr>
          <w:rFonts w:eastAsiaTheme="minorHAnsi"/>
          <w:kern w:val="0"/>
          <w:sz w:val="24"/>
          <w:szCs w:val="24"/>
          <w:lang w:eastAsia="en-US"/>
        </w:rPr>
      </w:pPr>
      <w:r w:rsidRPr="002258E5">
        <w:rPr>
          <w:rFonts w:eastAsiaTheme="minorHAnsi"/>
          <w:kern w:val="0"/>
          <w:sz w:val="24"/>
          <w:szCs w:val="24"/>
          <w:lang w:eastAsia="en-US"/>
        </w:rPr>
        <w:t>- обследование торговых точек в СНТ на территории Адамского территориального отдела.</w:t>
      </w:r>
    </w:p>
    <w:p w:rsidR="00F47D26" w:rsidRPr="002258E5" w:rsidRDefault="00F47D26" w:rsidP="00F47D26">
      <w:pPr>
        <w:ind w:firstLine="709"/>
        <w:contextualSpacing/>
        <w:jc w:val="both"/>
        <w:rPr>
          <w:rFonts w:eastAsiaTheme="minorHAnsi"/>
          <w:kern w:val="0"/>
          <w:sz w:val="24"/>
          <w:szCs w:val="24"/>
          <w:lang w:eastAsia="en-US"/>
        </w:rPr>
      </w:pPr>
      <w:r w:rsidRPr="002258E5">
        <w:rPr>
          <w:rFonts w:eastAsiaTheme="minorHAnsi"/>
          <w:kern w:val="0"/>
          <w:sz w:val="24"/>
          <w:szCs w:val="24"/>
          <w:lang w:eastAsia="en-US"/>
        </w:rPr>
        <w:t>- в территориальные отделы «Верхнебогатырское», «Понинское».</w:t>
      </w:r>
    </w:p>
    <w:p w:rsidR="00F47D26" w:rsidRPr="002258E5" w:rsidRDefault="00F47D26" w:rsidP="00F47D26">
      <w:pPr>
        <w:tabs>
          <w:tab w:val="left" w:pos="567"/>
        </w:tabs>
        <w:ind w:firstLine="709"/>
        <w:contextualSpacing/>
        <w:jc w:val="both"/>
        <w:rPr>
          <w:kern w:val="0"/>
          <w:sz w:val="24"/>
          <w:szCs w:val="24"/>
        </w:rPr>
      </w:pPr>
      <w:r w:rsidRPr="002258E5">
        <w:rPr>
          <w:rFonts w:eastAsiaTheme="minorHAnsi"/>
          <w:kern w:val="0"/>
          <w:sz w:val="24"/>
          <w:szCs w:val="24"/>
          <w:lang w:eastAsia="en-US"/>
        </w:rPr>
        <w:lastRenderedPageBreak/>
        <w:t xml:space="preserve">По данным </w:t>
      </w:r>
      <w:r w:rsidRPr="002258E5">
        <w:rPr>
          <w:kern w:val="0"/>
          <w:sz w:val="24"/>
          <w:szCs w:val="24"/>
        </w:rPr>
        <w:t>Росстата задолженности по заработной плате в организациях муниципального образования «Глазовский район» не имеется.</w:t>
      </w:r>
    </w:p>
    <w:p w:rsidR="00F47D26" w:rsidRPr="002258E5" w:rsidRDefault="00F47D26" w:rsidP="00F47D26">
      <w:pPr>
        <w:ind w:firstLine="709"/>
        <w:contextualSpacing/>
        <w:jc w:val="both"/>
        <w:rPr>
          <w:kern w:val="0"/>
          <w:sz w:val="24"/>
          <w:szCs w:val="24"/>
          <w:lang w:eastAsia="en-US"/>
        </w:rPr>
      </w:pPr>
      <w:r w:rsidRPr="002258E5">
        <w:rPr>
          <w:kern w:val="0"/>
          <w:sz w:val="24"/>
          <w:szCs w:val="24"/>
          <w:lang w:eastAsia="en-US"/>
        </w:rPr>
        <w:t>Имеется задолженность по выплате заработной платы и отчислению налогов из заработной платы в СХПК «Заречный», который находится в стадии банкротства. Открыта процедура конкурсного производства сроком на шесть месяцев (решение арбитражного суда УР № А71-13754/2019 от 28.10.2020 года). Решением арбитражного суда УР № А71-13754/2019 от 04.04.2022 конкурсное производство продлено сроком на 6 месяцев. Судебное заседание назначено на 03.04.2023 года.</w:t>
      </w:r>
    </w:p>
    <w:p w:rsidR="009142AE" w:rsidRPr="002258E5" w:rsidRDefault="009142AE" w:rsidP="009142AE">
      <w:pPr>
        <w:pStyle w:val="af"/>
        <w:spacing w:after="0"/>
        <w:ind w:firstLine="567"/>
        <w:jc w:val="both"/>
        <w:rPr>
          <w:sz w:val="24"/>
          <w:szCs w:val="24"/>
          <w:lang w:val="ru-RU"/>
        </w:rPr>
      </w:pPr>
    </w:p>
    <w:p w:rsidR="009142AE" w:rsidRPr="002258E5" w:rsidRDefault="009142AE" w:rsidP="009142AE">
      <w:pPr>
        <w:ind w:firstLine="567"/>
        <w:jc w:val="both"/>
        <w:rPr>
          <w:sz w:val="24"/>
          <w:szCs w:val="24"/>
        </w:rPr>
      </w:pPr>
      <w:r w:rsidRPr="002258E5">
        <w:rPr>
          <w:sz w:val="24"/>
          <w:szCs w:val="24"/>
        </w:rPr>
        <w:t xml:space="preserve"> </w:t>
      </w:r>
    </w:p>
    <w:p w:rsidR="009142AE" w:rsidRPr="002258E5" w:rsidRDefault="009142AE" w:rsidP="009954A5">
      <w:pPr>
        <w:spacing w:after="200" w:line="276" w:lineRule="auto"/>
        <w:contextualSpacing/>
        <w:jc w:val="center"/>
        <w:rPr>
          <w:rFonts w:eastAsia="Calibri"/>
          <w:b/>
          <w:kern w:val="0"/>
          <w:sz w:val="24"/>
          <w:szCs w:val="24"/>
          <w:lang w:eastAsia="en-US"/>
        </w:rPr>
      </w:pPr>
    </w:p>
    <w:p w:rsidR="00192FFE" w:rsidRPr="002258E5" w:rsidRDefault="00192FFE" w:rsidP="009954A5">
      <w:pPr>
        <w:spacing w:after="200" w:line="276" w:lineRule="auto"/>
        <w:contextualSpacing/>
        <w:jc w:val="center"/>
        <w:rPr>
          <w:rFonts w:eastAsia="Calibri"/>
          <w:b/>
          <w:kern w:val="0"/>
          <w:sz w:val="24"/>
          <w:szCs w:val="24"/>
          <w:lang w:eastAsia="en-US"/>
        </w:rPr>
      </w:pPr>
      <w:r w:rsidRPr="002258E5">
        <w:rPr>
          <w:rFonts w:eastAsia="Calibri"/>
          <w:b/>
          <w:kern w:val="0"/>
          <w:sz w:val="24"/>
          <w:szCs w:val="24"/>
          <w:lang w:eastAsia="en-US"/>
        </w:rPr>
        <w:t>Исполнение бюджета</w:t>
      </w:r>
      <w:r w:rsidR="00657CEB" w:rsidRPr="002258E5">
        <w:rPr>
          <w:rFonts w:eastAsia="Calibri"/>
          <w:b/>
          <w:kern w:val="0"/>
          <w:sz w:val="24"/>
          <w:szCs w:val="24"/>
          <w:lang w:eastAsia="en-US"/>
        </w:rPr>
        <w:t>.</w:t>
      </w:r>
    </w:p>
    <w:p w:rsidR="00897800" w:rsidRPr="002258E5" w:rsidRDefault="00897800" w:rsidP="00897800">
      <w:pPr>
        <w:ind w:firstLine="709"/>
        <w:jc w:val="both"/>
        <w:rPr>
          <w:b/>
          <w:bCs/>
          <w:i/>
        </w:rPr>
      </w:pPr>
    </w:p>
    <w:p w:rsidR="00897800" w:rsidRPr="002258E5" w:rsidRDefault="00897800" w:rsidP="00897800">
      <w:pPr>
        <w:ind w:firstLine="709"/>
        <w:jc w:val="center"/>
        <w:rPr>
          <w:b/>
          <w:bCs/>
          <w:sz w:val="24"/>
          <w:szCs w:val="24"/>
        </w:rPr>
      </w:pPr>
      <w:r w:rsidRPr="002258E5">
        <w:rPr>
          <w:b/>
          <w:bCs/>
          <w:sz w:val="24"/>
          <w:szCs w:val="24"/>
        </w:rPr>
        <w:t>ДОХОДЫ</w:t>
      </w:r>
    </w:p>
    <w:p w:rsidR="0034466B" w:rsidRPr="002258E5" w:rsidRDefault="0034466B" w:rsidP="00882FF2">
      <w:pPr>
        <w:jc w:val="both"/>
        <w:rPr>
          <w:b/>
          <w:color w:val="FF0000"/>
          <w:kern w:val="0"/>
          <w:sz w:val="24"/>
          <w:szCs w:val="24"/>
        </w:rPr>
      </w:pPr>
    </w:p>
    <w:p w:rsidR="00882FF2" w:rsidRPr="002258E5" w:rsidRDefault="00882FF2" w:rsidP="00882FF2">
      <w:pPr>
        <w:jc w:val="both"/>
        <w:rPr>
          <w:kern w:val="0"/>
          <w:sz w:val="24"/>
          <w:szCs w:val="24"/>
        </w:rPr>
      </w:pPr>
      <w:r w:rsidRPr="002258E5">
        <w:rPr>
          <w:kern w:val="0"/>
          <w:sz w:val="24"/>
          <w:szCs w:val="24"/>
        </w:rPr>
        <w:t xml:space="preserve">            Консолидированный бюджет муниципального образования «Муниципальный округ Глазовский район Удмуртской Республики» за 9 месяцев 2022 года исполнен в целом по доходам в объеме 480 939,2 тыс. рублей, что составляет 80,6% к плану 9 месяцев, к уровню прошлого года исполнение составило 105,5% или получено доходов больше на 25273,2 тыс. рублей.</w:t>
      </w:r>
    </w:p>
    <w:p w:rsidR="00882FF2" w:rsidRPr="002258E5" w:rsidRDefault="00882FF2" w:rsidP="00882FF2">
      <w:pPr>
        <w:jc w:val="both"/>
        <w:rPr>
          <w:kern w:val="0"/>
          <w:sz w:val="24"/>
          <w:szCs w:val="24"/>
        </w:rPr>
      </w:pPr>
      <w:r w:rsidRPr="002258E5">
        <w:rPr>
          <w:kern w:val="0"/>
          <w:sz w:val="24"/>
          <w:szCs w:val="24"/>
        </w:rPr>
        <w:t xml:space="preserve">          Уровень дотационности консолидированного бюджета по итогам 9 месяцев 2022 года составил 72,4%.      </w:t>
      </w:r>
    </w:p>
    <w:p w:rsidR="00882FF2" w:rsidRPr="002258E5" w:rsidRDefault="00882FF2" w:rsidP="00882FF2">
      <w:pPr>
        <w:jc w:val="both"/>
        <w:rPr>
          <w:kern w:val="0"/>
          <w:sz w:val="24"/>
          <w:szCs w:val="24"/>
        </w:rPr>
      </w:pPr>
      <w:r w:rsidRPr="002258E5">
        <w:rPr>
          <w:kern w:val="0"/>
          <w:sz w:val="24"/>
          <w:szCs w:val="24"/>
        </w:rPr>
        <w:t xml:space="preserve">          Налоговые и неналоговые доходы бюджета исполнены на 132 665,7 тыс. рублей или на 108,0% к плану. К уровню прошлого года исполнение составило 110,5% или получено доходов больше на 12 572,6 тыс. рублей.</w:t>
      </w:r>
    </w:p>
    <w:p w:rsidR="00882FF2" w:rsidRPr="002258E5" w:rsidRDefault="00882FF2" w:rsidP="00882FF2">
      <w:pPr>
        <w:jc w:val="both"/>
        <w:rPr>
          <w:kern w:val="0"/>
          <w:sz w:val="24"/>
          <w:szCs w:val="24"/>
        </w:rPr>
      </w:pPr>
      <w:r w:rsidRPr="002258E5">
        <w:rPr>
          <w:kern w:val="0"/>
          <w:sz w:val="24"/>
          <w:szCs w:val="24"/>
        </w:rPr>
        <w:t xml:space="preserve">          За 9 месяцев 2022 года получены безвозмездные поступления в сумме 348273,5 тыс. рублей, к уровню прошлого года исполнение составило 103,8% или получено доходов больше на 12700,6 тыс. рублей:</w:t>
      </w:r>
    </w:p>
    <w:p w:rsidR="00882FF2" w:rsidRPr="002258E5" w:rsidRDefault="00882FF2" w:rsidP="00882FF2">
      <w:pPr>
        <w:jc w:val="both"/>
        <w:rPr>
          <w:kern w:val="0"/>
          <w:sz w:val="24"/>
          <w:szCs w:val="24"/>
        </w:rPr>
      </w:pPr>
      <w:r w:rsidRPr="002258E5">
        <w:rPr>
          <w:kern w:val="0"/>
          <w:sz w:val="24"/>
          <w:szCs w:val="24"/>
        </w:rPr>
        <w:t>-   дотации на выравнивание бюджетной обеспеченности в сумме 102 434,0 тыс. рублей;</w:t>
      </w:r>
    </w:p>
    <w:p w:rsidR="00882FF2" w:rsidRPr="002258E5" w:rsidRDefault="00882FF2" w:rsidP="00882FF2">
      <w:pPr>
        <w:jc w:val="both"/>
        <w:rPr>
          <w:kern w:val="0"/>
          <w:sz w:val="24"/>
          <w:szCs w:val="24"/>
        </w:rPr>
      </w:pPr>
      <w:r w:rsidRPr="002258E5">
        <w:rPr>
          <w:kern w:val="0"/>
          <w:sz w:val="24"/>
          <w:szCs w:val="24"/>
        </w:rPr>
        <w:t>-  дотации на поддержку мер по обеспечению сбалансированности бюджетов в сумме 4 484,6 тыс. рублей;</w:t>
      </w:r>
    </w:p>
    <w:p w:rsidR="00882FF2" w:rsidRPr="002258E5" w:rsidRDefault="00882FF2" w:rsidP="00882FF2">
      <w:pPr>
        <w:jc w:val="both"/>
        <w:rPr>
          <w:kern w:val="0"/>
          <w:sz w:val="24"/>
          <w:szCs w:val="24"/>
        </w:rPr>
      </w:pPr>
      <w:r w:rsidRPr="002258E5">
        <w:rPr>
          <w:kern w:val="0"/>
          <w:sz w:val="24"/>
          <w:szCs w:val="24"/>
        </w:rPr>
        <w:t>- прочие дотации в сумме 300,0 тыс. рублей.</w:t>
      </w:r>
    </w:p>
    <w:p w:rsidR="00882FF2" w:rsidRPr="002258E5" w:rsidRDefault="00882FF2" w:rsidP="00882FF2">
      <w:pPr>
        <w:jc w:val="both"/>
        <w:rPr>
          <w:kern w:val="0"/>
          <w:sz w:val="24"/>
          <w:szCs w:val="24"/>
        </w:rPr>
      </w:pPr>
      <w:r w:rsidRPr="002258E5">
        <w:rPr>
          <w:kern w:val="0"/>
          <w:sz w:val="24"/>
          <w:szCs w:val="24"/>
        </w:rPr>
        <w:t xml:space="preserve">-  субвенции в сумме 165 187,5 тыс. рублей; </w:t>
      </w:r>
    </w:p>
    <w:p w:rsidR="00882FF2" w:rsidRPr="002258E5" w:rsidRDefault="00882FF2" w:rsidP="00882FF2">
      <w:pPr>
        <w:jc w:val="both"/>
        <w:rPr>
          <w:kern w:val="0"/>
          <w:sz w:val="24"/>
          <w:szCs w:val="24"/>
        </w:rPr>
      </w:pPr>
      <w:r w:rsidRPr="002258E5">
        <w:rPr>
          <w:kern w:val="0"/>
          <w:sz w:val="24"/>
          <w:szCs w:val="24"/>
        </w:rPr>
        <w:t xml:space="preserve">-  субсидии в сумме 39 348,2 тыс. рублей; </w:t>
      </w:r>
    </w:p>
    <w:p w:rsidR="00882FF2" w:rsidRPr="002258E5" w:rsidRDefault="00882FF2" w:rsidP="00882FF2">
      <w:pPr>
        <w:jc w:val="both"/>
        <w:rPr>
          <w:kern w:val="0"/>
          <w:sz w:val="24"/>
          <w:szCs w:val="24"/>
        </w:rPr>
      </w:pPr>
      <w:r w:rsidRPr="002258E5">
        <w:rPr>
          <w:kern w:val="0"/>
          <w:sz w:val="24"/>
          <w:szCs w:val="24"/>
        </w:rPr>
        <w:t>-  иные межбюджетные трансферты в сумме 37 692,1 тыс. рублей;</w:t>
      </w:r>
    </w:p>
    <w:p w:rsidR="00882FF2" w:rsidRPr="002258E5" w:rsidRDefault="00882FF2" w:rsidP="00882FF2">
      <w:pPr>
        <w:jc w:val="both"/>
        <w:rPr>
          <w:kern w:val="0"/>
          <w:sz w:val="24"/>
          <w:szCs w:val="24"/>
        </w:rPr>
      </w:pPr>
      <w:r w:rsidRPr="002258E5">
        <w:rPr>
          <w:kern w:val="0"/>
          <w:sz w:val="24"/>
          <w:szCs w:val="24"/>
        </w:rPr>
        <w:t>-  прочие безвозмездные поступления в сумме 308,2 тыс. рублей.</w:t>
      </w:r>
    </w:p>
    <w:p w:rsidR="00882FF2" w:rsidRPr="002258E5" w:rsidRDefault="00882FF2" w:rsidP="00882FF2">
      <w:pPr>
        <w:spacing w:line="276" w:lineRule="auto"/>
        <w:jc w:val="both"/>
        <w:rPr>
          <w:rFonts w:eastAsia="Calibri"/>
          <w:kern w:val="0"/>
          <w:sz w:val="24"/>
          <w:szCs w:val="24"/>
          <w:lang w:eastAsia="en-US"/>
        </w:rPr>
      </w:pPr>
      <w:r w:rsidRPr="002258E5">
        <w:rPr>
          <w:bCs/>
          <w:kern w:val="0"/>
          <w:sz w:val="24"/>
          <w:szCs w:val="24"/>
        </w:rPr>
        <w:t xml:space="preserve">          Консолидированный бюджет района исполнен с дефицитом в сумме 3 814,8 тыс. рублей. Верхний предел </w:t>
      </w:r>
      <w:r w:rsidRPr="002258E5">
        <w:rPr>
          <w:rFonts w:eastAsia="Calibri"/>
          <w:kern w:val="0"/>
          <w:sz w:val="24"/>
          <w:szCs w:val="24"/>
          <w:lang w:eastAsia="en-US"/>
        </w:rPr>
        <w:t>муниципального внутреннего долга муниципального образования «Муниципальный округ Глазовский район Удмуртской Республики»  на 1 января 2023 года составляет 39 092,0 тыс. рублей.</w:t>
      </w:r>
      <w:r w:rsidRPr="002258E5">
        <w:rPr>
          <w:rFonts w:ascii="Georgia" w:eastAsiaTheme="minorEastAsia" w:hAnsi="Georgia" w:cstheme="minorBidi"/>
          <w:color w:val="000000"/>
          <w:kern w:val="24"/>
          <w:sz w:val="24"/>
          <w:szCs w:val="24"/>
          <w:lang w:eastAsia="en-US"/>
        </w:rPr>
        <w:t xml:space="preserve"> </w:t>
      </w:r>
    </w:p>
    <w:p w:rsidR="00882FF2" w:rsidRPr="002258E5" w:rsidRDefault="00882FF2" w:rsidP="00882FF2">
      <w:pPr>
        <w:spacing w:line="276" w:lineRule="auto"/>
        <w:jc w:val="both"/>
        <w:rPr>
          <w:bCs/>
          <w:kern w:val="0"/>
          <w:sz w:val="24"/>
          <w:szCs w:val="24"/>
        </w:rPr>
      </w:pPr>
    </w:p>
    <w:p w:rsidR="00882FF2" w:rsidRPr="002258E5" w:rsidRDefault="00882FF2" w:rsidP="00882FF2">
      <w:pPr>
        <w:spacing w:line="276" w:lineRule="auto"/>
        <w:jc w:val="center"/>
        <w:rPr>
          <w:b/>
          <w:bCs/>
          <w:kern w:val="0"/>
          <w:sz w:val="24"/>
          <w:szCs w:val="24"/>
        </w:rPr>
      </w:pPr>
      <w:r w:rsidRPr="002258E5">
        <w:rPr>
          <w:b/>
          <w:bCs/>
          <w:kern w:val="0"/>
          <w:sz w:val="24"/>
          <w:szCs w:val="24"/>
        </w:rPr>
        <w:t>Сведения по исполнению основных видов налоговых и неналоговых доходов  бюджета района за 9 месяцев 2022 года, тыс. рублей</w:t>
      </w:r>
    </w:p>
    <w:p w:rsidR="00882FF2" w:rsidRPr="002258E5" w:rsidRDefault="00882FF2" w:rsidP="00882FF2">
      <w:pPr>
        <w:spacing w:line="276" w:lineRule="auto"/>
        <w:jc w:val="center"/>
        <w:rPr>
          <w:b/>
          <w:bCs/>
          <w:kern w:val="0"/>
          <w:sz w:val="24"/>
          <w:szCs w:val="24"/>
        </w:rPr>
      </w:pPr>
    </w:p>
    <w:p w:rsidR="00882FF2" w:rsidRPr="002258E5" w:rsidRDefault="00882FF2" w:rsidP="00882FF2">
      <w:pPr>
        <w:jc w:val="both"/>
        <w:rPr>
          <w:kern w:val="0"/>
          <w:sz w:val="24"/>
          <w:szCs w:val="24"/>
        </w:rPr>
      </w:pPr>
      <w:r w:rsidRPr="002258E5">
        <w:rPr>
          <w:kern w:val="0"/>
          <w:sz w:val="24"/>
          <w:szCs w:val="24"/>
        </w:rPr>
        <w:t xml:space="preserve">            Налоговые доходы исполнены в сумме 118846,2 тыс. рублей или 105,2% к  плану за  9 месяцев, что составляет 24,7 % в общем объеме поступивших доходов консолидированного бюджета района. Темп роста налоговых доходов к 9 месяцам 2021 года  составил 110,2%.</w:t>
      </w:r>
    </w:p>
    <w:p w:rsidR="00882FF2" w:rsidRPr="002258E5" w:rsidRDefault="00882FF2" w:rsidP="00882FF2">
      <w:pPr>
        <w:jc w:val="both"/>
        <w:rPr>
          <w:kern w:val="0"/>
          <w:sz w:val="24"/>
          <w:szCs w:val="24"/>
        </w:rPr>
      </w:pPr>
      <w:r w:rsidRPr="002258E5">
        <w:rPr>
          <w:kern w:val="0"/>
          <w:sz w:val="24"/>
          <w:szCs w:val="24"/>
        </w:rPr>
        <w:t xml:space="preserve">           Основным источником налоговых доходов является налог на доходы физических лиц – 64,5 % от общего объема собственных доходов. В структуре собственных доходов налог на доходы физических лиц составил 85 598,2 тыс. рублей. Исполнение по налогу на доходы физических лиц составило 100,0 % к плану за 9 месяцев. К аналогичному периоду прошлого года темп роста составил 106,2 %. </w:t>
      </w:r>
    </w:p>
    <w:p w:rsidR="00882FF2" w:rsidRPr="002258E5" w:rsidRDefault="00882FF2" w:rsidP="00882FF2">
      <w:pPr>
        <w:jc w:val="both"/>
        <w:rPr>
          <w:kern w:val="0"/>
          <w:sz w:val="24"/>
          <w:szCs w:val="24"/>
        </w:rPr>
      </w:pPr>
      <w:r w:rsidRPr="002258E5">
        <w:rPr>
          <w:kern w:val="0"/>
          <w:sz w:val="24"/>
          <w:szCs w:val="24"/>
        </w:rPr>
        <w:lastRenderedPageBreak/>
        <w:t xml:space="preserve">          Доходы от уплаты акцизов на нефтепродукты исполнены в сумме 24 027,2 тыс. рублей, что составляет 118,2 % к плану за 9 месяцев. К аналогичному периоду прошлого года темп роста составил 120,2 %.</w:t>
      </w:r>
    </w:p>
    <w:p w:rsidR="00882FF2" w:rsidRPr="002258E5" w:rsidRDefault="00882FF2" w:rsidP="00882FF2">
      <w:pPr>
        <w:jc w:val="both"/>
        <w:rPr>
          <w:kern w:val="0"/>
          <w:sz w:val="24"/>
          <w:szCs w:val="24"/>
        </w:rPr>
      </w:pPr>
      <w:r w:rsidRPr="002258E5">
        <w:rPr>
          <w:kern w:val="0"/>
          <w:sz w:val="24"/>
          <w:szCs w:val="24"/>
        </w:rPr>
        <w:t xml:space="preserve">         Неналоговые доходы исполнены в сумме 13 819,5 тыс. рублей или 139,8 % к плану за 9 месяцев, что составляет 2,9 % в общем объеме поступивших доходов консолидированного бюджета района. К аналогичному периоду прошлого года увеличение поступления доходов составило на </w:t>
      </w:r>
      <w:r w:rsidRPr="002258E5">
        <w:rPr>
          <w:color w:val="000000" w:themeColor="text1"/>
          <w:kern w:val="0"/>
          <w:sz w:val="24"/>
          <w:szCs w:val="24"/>
        </w:rPr>
        <w:t>113,1</w:t>
      </w:r>
      <w:r w:rsidRPr="002258E5">
        <w:rPr>
          <w:kern w:val="0"/>
          <w:sz w:val="24"/>
          <w:szCs w:val="24"/>
        </w:rPr>
        <w:t xml:space="preserve">%. </w:t>
      </w:r>
    </w:p>
    <w:p w:rsidR="00882FF2" w:rsidRPr="002258E5" w:rsidRDefault="00882FF2" w:rsidP="00882FF2">
      <w:pPr>
        <w:jc w:val="both"/>
        <w:rPr>
          <w:rFonts w:eastAsiaTheme="minorHAnsi"/>
          <w:kern w:val="0"/>
          <w:sz w:val="24"/>
          <w:szCs w:val="24"/>
          <w:lang w:eastAsia="en-US"/>
        </w:rPr>
      </w:pPr>
      <w:r w:rsidRPr="002258E5">
        <w:rPr>
          <w:kern w:val="0"/>
          <w:sz w:val="24"/>
          <w:szCs w:val="24"/>
        </w:rPr>
        <w:t xml:space="preserve">         Основным источником неналоговых доходов являются д</w:t>
      </w:r>
      <w:r w:rsidRPr="002258E5">
        <w:rPr>
          <w:rFonts w:eastAsiaTheme="minorHAnsi"/>
          <w:kern w:val="0"/>
          <w:sz w:val="24"/>
          <w:szCs w:val="24"/>
          <w:lang w:eastAsia="en-US"/>
        </w:rPr>
        <w:t xml:space="preserve">оходы от оказания платных услуг, исполнение которых составило в сумме 4 162,0 тыс. рублей или на 147,4 % к плану за 9 месяцев. К аналогичному периоду прошлого года увеличение поступления доходов составило 108,6 %. </w:t>
      </w:r>
    </w:p>
    <w:p w:rsidR="00882FF2" w:rsidRPr="002258E5" w:rsidRDefault="00882FF2" w:rsidP="00882FF2">
      <w:pPr>
        <w:jc w:val="both"/>
        <w:rPr>
          <w:rFonts w:eastAsiaTheme="minorHAnsi"/>
          <w:kern w:val="0"/>
          <w:sz w:val="24"/>
          <w:szCs w:val="24"/>
          <w:lang w:eastAsia="en-US"/>
        </w:rPr>
      </w:pPr>
      <w:r w:rsidRPr="002258E5">
        <w:rPr>
          <w:rFonts w:eastAsiaTheme="minorHAnsi"/>
          <w:kern w:val="0"/>
          <w:sz w:val="24"/>
          <w:szCs w:val="24"/>
          <w:lang w:eastAsia="en-US"/>
        </w:rPr>
        <w:t xml:space="preserve">           По доходам от использования имущества, находящегося в муниципальной собственности исполнение составило в сумме 4 620,7 тыс. рублей или 133,1% к плану за 9 месяцев. К уровню прошлого года за аналогичный период поступления доходов составило 107,1 %. </w:t>
      </w:r>
    </w:p>
    <w:p w:rsidR="00882FF2" w:rsidRPr="002258E5" w:rsidRDefault="00882FF2" w:rsidP="00882FF2">
      <w:pPr>
        <w:jc w:val="both"/>
        <w:rPr>
          <w:rFonts w:eastAsiaTheme="minorHAnsi"/>
          <w:kern w:val="0"/>
          <w:sz w:val="24"/>
          <w:szCs w:val="24"/>
          <w:lang w:eastAsia="en-US"/>
        </w:rPr>
      </w:pPr>
      <w:r w:rsidRPr="002258E5">
        <w:rPr>
          <w:kern w:val="0"/>
          <w:sz w:val="24"/>
          <w:szCs w:val="24"/>
        </w:rPr>
        <w:t xml:space="preserve">          Получены доходы от продажи земельных участков  в сумме 1 901,6 тыс. рублей  или 310,7 % к плану за 9 месяцев. К аналогичному периоду прошлого года </w:t>
      </w:r>
      <w:r w:rsidRPr="002258E5">
        <w:rPr>
          <w:rFonts w:eastAsiaTheme="minorHAnsi"/>
          <w:kern w:val="0"/>
          <w:sz w:val="24"/>
          <w:szCs w:val="24"/>
          <w:lang w:eastAsia="en-US"/>
        </w:rPr>
        <w:t xml:space="preserve">увеличение поступления доходов составило на 128,8%. </w:t>
      </w:r>
    </w:p>
    <w:p w:rsidR="00882FF2" w:rsidRPr="002258E5" w:rsidRDefault="00882FF2" w:rsidP="00882FF2">
      <w:pPr>
        <w:jc w:val="both"/>
        <w:rPr>
          <w:kern w:val="0"/>
          <w:sz w:val="24"/>
          <w:szCs w:val="24"/>
        </w:rPr>
      </w:pPr>
    </w:p>
    <w:p w:rsidR="00882FF2" w:rsidRPr="002258E5" w:rsidRDefault="00882FF2" w:rsidP="00882FF2">
      <w:pPr>
        <w:spacing w:line="276" w:lineRule="auto"/>
        <w:ind w:firstLine="709"/>
        <w:jc w:val="center"/>
        <w:rPr>
          <w:b/>
          <w:bCs/>
          <w:kern w:val="0"/>
          <w:sz w:val="24"/>
          <w:szCs w:val="24"/>
        </w:rPr>
      </w:pPr>
      <w:r w:rsidRPr="002258E5">
        <w:rPr>
          <w:b/>
          <w:bCs/>
          <w:kern w:val="0"/>
          <w:sz w:val="24"/>
          <w:szCs w:val="24"/>
        </w:rPr>
        <w:t>РАСХОДЫ</w:t>
      </w:r>
    </w:p>
    <w:p w:rsidR="00882FF2" w:rsidRPr="002258E5" w:rsidRDefault="00882FF2" w:rsidP="00882FF2">
      <w:pPr>
        <w:ind w:firstLine="284"/>
        <w:jc w:val="both"/>
        <w:rPr>
          <w:kern w:val="0"/>
          <w:sz w:val="24"/>
          <w:szCs w:val="24"/>
        </w:rPr>
      </w:pPr>
      <w:r w:rsidRPr="002258E5">
        <w:rPr>
          <w:kern w:val="0"/>
          <w:sz w:val="24"/>
          <w:szCs w:val="24"/>
        </w:rPr>
        <w:t xml:space="preserve">      </w:t>
      </w:r>
    </w:p>
    <w:p w:rsidR="00882FF2" w:rsidRPr="002258E5" w:rsidRDefault="00882FF2" w:rsidP="00882FF2">
      <w:pPr>
        <w:ind w:firstLine="284"/>
        <w:jc w:val="both"/>
        <w:rPr>
          <w:kern w:val="0"/>
          <w:sz w:val="24"/>
          <w:szCs w:val="24"/>
        </w:rPr>
      </w:pPr>
      <w:r w:rsidRPr="002258E5">
        <w:rPr>
          <w:kern w:val="0"/>
          <w:sz w:val="24"/>
          <w:szCs w:val="24"/>
        </w:rPr>
        <w:t xml:space="preserve">      Консолидированный бюджет </w:t>
      </w:r>
      <w:r w:rsidRPr="002258E5">
        <w:rPr>
          <w:bCs/>
          <w:kern w:val="0"/>
          <w:sz w:val="24"/>
          <w:szCs w:val="24"/>
        </w:rPr>
        <w:t xml:space="preserve">муниципального образования «Муниципальный округ Глазовский район Удмуртской Республики» </w:t>
      </w:r>
      <w:r w:rsidRPr="002258E5">
        <w:rPr>
          <w:kern w:val="0"/>
          <w:sz w:val="24"/>
          <w:szCs w:val="24"/>
        </w:rPr>
        <w:t xml:space="preserve">по расходам за 9 месяцев 2022 года составил 484754,0 тыс. рублей или 64% к годовому назначению </w:t>
      </w:r>
      <w:r w:rsidRPr="002258E5">
        <w:rPr>
          <w:rFonts w:eastAsiaTheme="minorHAnsi"/>
          <w:kern w:val="0"/>
          <w:sz w:val="24"/>
          <w:szCs w:val="24"/>
          <w:lang w:eastAsia="en-US"/>
        </w:rPr>
        <w:t>(за  аналогичный период прошлого года 473090,5</w:t>
      </w:r>
      <w:r w:rsidRPr="002258E5">
        <w:rPr>
          <w:kern w:val="0"/>
          <w:sz w:val="24"/>
          <w:szCs w:val="24"/>
        </w:rPr>
        <w:t xml:space="preserve"> </w:t>
      </w:r>
      <w:r w:rsidRPr="002258E5">
        <w:rPr>
          <w:rFonts w:eastAsiaTheme="minorHAnsi"/>
          <w:kern w:val="0"/>
          <w:sz w:val="24"/>
          <w:szCs w:val="24"/>
          <w:lang w:eastAsia="en-US"/>
        </w:rPr>
        <w:t xml:space="preserve">тыс. руб. или  на 61,4% годовому назначению). </w:t>
      </w:r>
    </w:p>
    <w:p w:rsidR="00882FF2" w:rsidRPr="002258E5" w:rsidRDefault="00882FF2" w:rsidP="00882FF2">
      <w:pPr>
        <w:ind w:firstLine="708"/>
        <w:jc w:val="both"/>
        <w:rPr>
          <w:rFonts w:eastAsiaTheme="minorHAnsi"/>
          <w:kern w:val="0"/>
          <w:sz w:val="24"/>
          <w:szCs w:val="24"/>
          <w:lang w:eastAsia="en-US"/>
        </w:rPr>
      </w:pPr>
      <w:r w:rsidRPr="002258E5">
        <w:rPr>
          <w:kern w:val="0"/>
          <w:sz w:val="24"/>
          <w:szCs w:val="24"/>
        </w:rPr>
        <w:t xml:space="preserve">Расходы социальной направленности составляют 369228,4 тыс. рублей или 76,2% всех бюджетных расходов по району </w:t>
      </w:r>
      <w:r w:rsidRPr="002258E5">
        <w:rPr>
          <w:rFonts w:eastAsiaTheme="minorHAnsi"/>
          <w:kern w:val="0"/>
          <w:sz w:val="24"/>
          <w:szCs w:val="24"/>
          <w:lang w:eastAsia="en-US"/>
        </w:rPr>
        <w:t>(за аналогичный период прошлого года 337695,8</w:t>
      </w:r>
      <w:r w:rsidRPr="002258E5">
        <w:rPr>
          <w:rFonts w:eastAsia="NotDefSpecial"/>
          <w:kern w:val="0"/>
          <w:sz w:val="24"/>
          <w:szCs w:val="24"/>
          <w:lang w:eastAsia="en-US"/>
        </w:rPr>
        <w:t xml:space="preserve"> тыс. руб. или 71,4% всех бюджетных расходов</w:t>
      </w:r>
      <w:r w:rsidRPr="002258E5">
        <w:rPr>
          <w:kern w:val="0"/>
          <w:sz w:val="24"/>
          <w:szCs w:val="24"/>
        </w:rPr>
        <w:t xml:space="preserve">). Наибольший удельный вес в расходах </w:t>
      </w:r>
      <w:r w:rsidRPr="002258E5">
        <w:rPr>
          <w:rFonts w:eastAsiaTheme="minorHAnsi"/>
          <w:kern w:val="0"/>
          <w:sz w:val="24"/>
          <w:szCs w:val="24"/>
          <w:lang w:eastAsia="en-US"/>
        </w:rPr>
        <w:t>социальной направленности занимает отрасль «Образование», на которое направлено 288377,7 тыс. рублей или 78,1% от данных расходов, по отрасли «Культура» расходы составили 74840,5 тыс. рублей или 20,3%.</w:t>
      </w:r>
    </w:p>
    <w:p w:rsidR="00882FF2" w:rsidRPr="002258E5" w:rsidRDefault="00882FF2" w:rsidP="00882FF2">
      <w:pPr>
        <w:spacing w:line="276" w:lineRule="auto"/>
        <w:ind w:firstLine="708"/>
        <w:jc w:val="both"/>
        <w:rPr>
          <w:rFonts w:eastAsiaTheme="minorHAnsi"/>
          <w:kern w:val="0"/>
          <w:sz w:val="24"/>
          <w:szCs w:val="24"/>
          <w:lang w:eastAsia="en-US"/>
        </w:rPr>
      </w:pPr>
      <w:r w:rsidRPr="002258E5">
        <w:rPr>
          <w:rFonts w:eastAsiaTheme="minorHAnsi"/>
          <w:kern w:val="0"/>
          <w:sz w:val="24"/>
          <w:szCs w:val="24"/>
          <w:lang w:eastAsia="en-US"/>
        </w:rPr>
        <w:t xml:space="preserve">Расходы на поддержку отдельных отраслей экономики составили 39600,6    тыс. рублей или 8,2% от всех расходов района (за аналогичный период прошлого года 69593,2 </w:t>
      </w:r>
      <w:r w:rsidRPr="002258E5">
        <w:rPr>
          <w:rFonts w:eastAsia="NotDefSpecial"/>
          <w:kern w:val="0"/>
          <w:sz w:val="24"/>
          <w:szCs w:val="24"/>
          <w:lang w:eastAsia="en-US"/>
        </w:rPr>
        <w:t>тыс. руб. или 14,7% всех бюджетных расходов</w:t>
      </w:r>
      <w:r w:rsidRPr="002258E5">
        <w:rPr>
          <w:kern w:val="0"/>
          <w:sz w:val="24"/>
          <w:szCs w:val="24"/>
        </w:rPr>
        <w:t>)</w:t>
      </w:r>
      <w:r w:rsidRPr="002258E5">
        <w:rPr>
          <w:rFonts w:eastAsiaTheme="minorHAnsi"/>
          <w:kern w:val="0"/>
          <w:sz w:val="24"/>
          <w:szCs w:val="24"/>
          <w:lang w:eastAsia="en-US"/>
        </w:rPr>
        <w:t>, в том числе по отрасли «Жилищно-коммунальное хозяйство» – 21071,2 тыс. рублей или 53,2% от данных расходов.</w:t>
      </w:r>
    </w:p>
    <w:p w:rsidR="00882FF2" w:rsidRPr="002258E5" w:rsidRDefault="00882FF2" w:rsidP="00882FF2">
      <w:pPr>
        <w:spacing w:line="276" w:lineRule="auto"/>
        <w:ind w:firstLine="708"/>
        <w:jc w:val="both"/>
        <w:rPr>
          <w:rFonts w:eastAsiaTheme="minorHAnsi"/>
          <w:kern w:val="0"/>
          <w:sz w:val="24"/>
          <w:szCs w:val="24"/>
          <w:lang w:eastAsia="en-US"/>
        </w:rPr>
      </w:pPr>
      <w:r w:rsidRPr="002258E5">
        <w:rPr>
          <w:rFonts w:eastAsiaTheme="minorHAnsi"/>
          <w:kern w:val="0"/>
          <w:sz w:val="24"/>
          <w:szCs w:val="24"/>
          <w:lang w:eastAsia="en-US"/>
        </w:rPr>
        <w:t>Общегосударственные вопросы составляют 71436,2 тыс. руб. или 14,7% от всех расходов района (за  аналогичный период прошлого года 60952,7</w:t>
      </w:r>
      <w:r w:rsidRPr="002258E5">
        <w:rPr>
          <w:rFonts w:eastAsia="NotDefSpecial"/>
          <w:kern w:val="0"/>
          <w:sz w:val="24"/>
          <w:szCs w:val="24"/>
          <w:lang w:eastAsia="en-US"/>
        </w:rPr>
        <w:t xml:space="preserve"> тыс. руб. или 12,9% всех бюджетных расходов</w:t>
      </w:r>
      <w:r w:rsidRPr="002258E5">
        <w:rPr>
          <w:kern w:val="0"/>
          <w:sz w:val="24"/>
          <w:szCs w:val="24"/>
        </w:rPr>
        <w:t>)</w:t>
      </w:r>
      <w:r w:rsidRPr="002258E5">
        <w:rPr>
          <w:rFonts w:eastAsiaTheme="minorHAnsi"/>
          <w:kern w:val="0"/>
          <w:sz w:val="24"/>
          <w:szCs w:val="24"/>
          <w:lang w:eastAsia="en-US"/>
        </w:rPr>
        <w:t>.</w:t>
      </w:r>
    </w:p>
    <w:p w:rsidR="00882FF2" w:rsidRPr="002258E5" w:rsidRDefault="00882FF2" w:rsidP="00882FF2">
      <w:pPr>
        <w:spacing w:line="276" w:lineRule="auto"/>
        <w:ind w:firstLine="708"/>
        <w:jc w:val="both"/>
        <w:rPr>
          <w:rFonts w:eastAsiaTheme="minorHAnsi"/>
          <w:kern w:val="0"/>
          <w:sz w:val="24"/>
          <w:szCs w:val="24"/>
          <w:lang w:eastAsia="en-US"/>
        </w:rPr>
      </w:pPr>
      <w:r w:rsidRPr="002258E5">
        <w:rPr>
          <w:rFonts w:eastAsiaTheme="minorHAnsi"/>
          <w:kern w:val="0"/>
          <w:sz w:val="24"/>
          <w:szCs w:val="24"/>
          <w:lang w:eastAsia="en-US"/>
        </w:rPr>
        <w:t>Расходы на обеспечение безопасности – 3427,6 тыс. рублей или 0,7% от всех расходов по району, в том числе расходы по первичному воинскому учёту 723,9 тыс. руб. или 21,1%  от данных расходов (за  аналогичный период прошлого года 3535,7</w:t>
      </w:r>
      <w:r w:rsidRPr="002258E5">
        <w:rPr>
          <w:rFonts w:eastAsia="NotDefSpecial"/>
          <w:kern w:val="0"/>
          <w:sz w:val="24"/>
          <w:szCs w:val="24"/>
          <w:lang w:eastAsia="en-US"/>
        </w:rPr>
        <w:t xml:space="preserve"> тыс. руб. или 0,7 %  всех бюджетных расходов</w:t>
      </w:r>
      <w:r w:rsidRPr="002258E5">
        <w:rPr>
          <w:kern w:val="0"/>
          <w:sz w:val="24"/>
          <w:szCs w:val="24"/>
        </w:rPr>
        <w:t>)</w:t>
      </w:r>
      <w:r w:rsidRPr="002258E5">
        <w:rPr>
          <w:rFonts w:eastAsiaTheme="minorHAnsi"/>
          <w:kern w:val="0"/>
          <w:sz w:val="24"/>
          <w:szCs w:val="24"/>
          <w:lang w:eastAsia="en-US"/>
        </w:rPr>
        <w:t>.</w:t>
      </w:r>
    </w:p>
    <w:p w:rsidR="00882FF2" w:rsidRPr="002258E5" w:rsidRDefault="00882FF2" w:rsidP="00882FF2">
      <w:pPr>
        <w:spacing w:line="276" w:lineRule="auto"/>
        <w:ind w:firstLine="708"/>
        <w:jc w:val="both"/>
        <w:rPr>
          <w:rFonts w:eastAsiaTheme="minorHAnsi"/>
          <w:kern w:val="0"/>
          <w:sz w:val="24"/>
          <w:szCs w:val="24"/>
          <w:lang w:eastAsia="en-US"/>
        </w:rPr>
      </w:pPr>
      <w:r w:rsidRPr="002258E5">
        <w:rPr>
          <w:rFonts w:eastAsiaTheme="minorHAnsi"/>
          <w:kern w:val="0"/>
          <w:sz w:val="24"/>
          <w:szCs w:val="24"/>
          <w:lang w:eastAsia="en-US"/>
        </w:rPr>
        <w:t xml:space="preserve">Расходы на обслуживание долга составили 1061,2 тыс. рублей или 0,2% от всех расходов района (за  аналогичный период прошлого года  1313,1 тыс. руб. или  0,3% </w:t>
      </w:r>
      <w:r w:rsidRPr="002258E5">
        <w:rPr>
          <w:kern w:val="0"/>
          <w:sz w:val="24"/>
          <w:szCs w:val="24"/>
        </w:rPr>
        <w:t>всех бюджетных расходов)</w:t>
      </w:r>
      <w:r w:rsidRPr="002258E5">
        <w:rPr>
          <w:rFonts w:eastAsiaTheme="minorHAnsi"/>
          <w:kern w:val="0"/>
          <w:sz w:val="24"/>
          <w:szCs w:val="24"/>
          <w:lang w:eastAsia="en-US"/>
        </w:rPr>
        <w:t>.</w:t>
      </w:r>
    </w:p>
    <w:p w:rsidR="00882FF2" w:rsidRPr="002258E5" w:rsidRDefault="00882FF2" w:rsidP="00882FF2">
      <w:pPr>
        <w:spacing w:line="276" w:lineRule="auto"/>
        <w:ind w:firstLine="708"/>
        <w:jc w:val="both"/>
        <w:rPr>
          <w:rFonts w:eastAsiaTheme="minorHAnsi"/>
          <w:kern w:val="0"/>
          <w:sz w:val="24"/>
          <w:szCs w:val="24"/>
          <w:lang w:eastAsia="en-US"/>
        </w:rPr>
      </w:pPr>
      <w:r w:rsidRPr="002258E5">
        <w:rPr>
          <w:rFonts w:eastAsiaTheme="minorHAnsi"/>
          <w:kern w:val="0"/>
          <w:sz w:val="24"/>
          <w:szCs w:val="24"/>
          <w:lang w:eastAsia="en-US"/>
        </w:rPr>
        <w:t xml:space="preserve">Всего на заработную плату с отчислениями по органам местного самоуправления и казенным учреждениям направлено 142368,7 </w:t>
      </w:r>
      <w:r w:rsidRPr="002258E5">
        <w:rPr>
          <w:rFonts w:eastAsiaTheme="minorHAnsi"/>
          <w:bCs/>
          <w:kern w:val="0"/>
          <w:sz w:val="24"/>
          <w:szCs w:val="24"/>
          <w:lang w:eastAsia="en-US"/>
        </w:rPr>
        <w:t>тыс. рублей</w:t>
      </w:r>
      <w:r w:rsidRPr="002258E5">
        <w:rPr>
          <w:rFonts w:eastAsiaTheme="minorHAnsi"/>
          <w:kern w:val="0"/>
          <w:sz w:val="24"/>
          <w:szCs w:val="24"/>
          <w:lang w:eastAsia="en-US"/>
        </w:rPr>
        <w:t xml:space="preserve">, по бюджетным учреждениям – 157302,4 тыс. руб., что составило 61,8% от всех произведенных расходов (за  аналогичный период прошлого года  281940,1 тыс. руб. или 59,6% </w:t>
      </w:r>
      <w:r w:rsidRPr="002258E5">
        <w:rPr>
          <w:kern w:val="0"/>
          <w:sz w:val="24"/>
          <w:szCs w:val="24"/>
        </w:rPr>
        <w:t>всех бюджетных расходов по району)</w:t>
      </w:r>
      <w:r w:rsidRPr="002258E5">
        <w:rPr>
          <w:rFonts w:eastAsiaTheme="minorHAnsi"/>
          <w:kern w:val="0"/>
          <w:sz w:val="24"/>
          <w:szCs w:val="24"/>
          <w:lang w:eastAsia="en-US"/>
        </w:rPr>
        <w:t xml:space="preserve">. Данная сумма расходов выплачена за счет средств субвенций на 174220,9 тыс. руб. (58,1%), за счет дотации МФ УР и собственных средств на 125450,2 тыс. руб. (41,9%). </w:t>
      </w:r>
    </w:p>
    <w:p w:rsidR="00882FF2" w:rsidRPr="002258E5" w:rsidRDefault="00882FF2" w:rsidP="00882FF2">
      <w:pPr>
        <w:spacing w:line="276" w:lineRule="auto"/>
        <w:ind w:firstLine="708"/>
        <w:jc w:val="both"/>
        <w:rPr>
          <w:rFonts w:eastAsiaTheme="minorHAnsi"/>
          <w:kern w:val="0"/>
          <w:sz w:val="24"/>
          <w:szCs w:val="24"/>
          <w:lang w:eastAsia="en-US"/>
        </w:rPr>
      </w:pPr>
      <w:r w:rsidRPr="002258E5">
        <w:rPr>
          <w:rFonts w:eastAsiaTheme="minorHAnsi"/>
          <w:kern w:val="0"/>
          <w:sz w:val="24"/>
          <w:szCs w:val="24"/>
          <w:lang w:eastAsia="en-US"/>
        </w:rPr>
        <w:lastRenderedPageBreak/>
        <w:t>Коммунальные услуги учреждений профинансированы в  сумме 60032,9   тыс. руб., что составило 12,4% всех произведенных расходов (за  аналогичный период прошлого года 52466,8 тыс. руб., что составило 11,1% от всех произведенных расходов).</w:t>
      </w:r>
    </w:p>
    <w:p w:rsidR="00882FF2" w:rsidRPr="002258E5" w:rsidRDefault="00882FF2" w:rsidP="00882FF2">
      <w:pPr>
        <w:spacing w:line="276" w:lineRule="auto"/>
        <w:ind w:firstLine="708"/>
        <w:jc w:val="both"/>
        <w:rPr>
          <w:rFonts w:eastAsiaTheme="minorHAnsi"/>
          <w:kern w:val="0"/>
          <w:sz w:val="24"/>
          <w:szCs w:val="24"/>
          <w:lang w:eastAsia="en-US"/>
        </w:rPr>
      </w:pPr>
      <w:r w:rsidRPr="002258E5">
        <w:rPr>
          <w:rFonts w:eastAsiaTheme="minorHAnsi"/>
          <w:kern w:val="0"/>
          <w:sz w:val="24"/>
          <w:szCs w:val="24"/>
          <w:lang w:eastAsia="en-US"/>
        </w:rPr>
        <w:t>Продукты питания в целом по району профинансированы в объеме 11737,8  тыс. рублей или 2,4% от общих расходов, в том числе за счет средств от предпринимательской деятельности в сумме 1759,3 тыс. руб. (за  аналогичный период прошлого года 13921,3 тыс. руб.  или 2,9%  от всех произведенных расходов</w:t>
      </w:r>
      <w:r w:rsidRPr="002258E5">
        <w:rPr>
          <w:kern w:val="0"/>
          <w:sz w:val="24"/>
          <w:szCs w:val="24"/>
        </w:rPr>
        <w:t>)</w:t>
      </w:r>
      <w:r w:rsidRPr="002258E5">
        <w:rPr>
          <w:rFonts w:eastAsiaTheme="minorHAnsi"/>
          <w:kern w:val="0"/>
          <w:sz w:val="24"/>
          <w:szCs w:val="24"/>
          <w:lang w:eastAsia="en-US"/>
        </w:rPr>
        <w:t xml:space="preserve">. </w:t>
      </w:r>
    </w:p>
    <w:p w:rsidR="00882FF2" w:rsidRPr="002258E5" w:rsidRDefault="00882FF2" w:rsidP="00882FF2">
      <w:pPr>
        <w:jc w:val="both"/>
        <w:rPr>
          <w:b/>
          <w:color w:val="FF0000"/>
          <w:kern w:val="0"/>
          <w:sz w:val="24"/>
          <w:szCs w:val="24"/>
        </w:rPr>
        <w:sectPr w:rsidR="00882FF2" w:rsidRPr="002258E5" w:rsidSect="009954A5">
          <w:headerReference w:type="even" r:id="rId9"/>
          <w:headerReference w:type="default" r:id="rId10"/>
          <w:footnotePr>
            <w:pos w:val="beneathText"/>
          </w:footnotePr>
          <w:pgSz w:w="11905" w:h="16837"/>
          <w:pgMar w:top="425" w:right="567" w:bottom="391" w:left="1134" w:header="720" w:footer="720" w:gutter="0"/>
          <w:cols w:space="720"/>
          <w:titlePg/>
          <w:docGrid w:linePitch="360"/>
        </w:sectPr>
      </w:pPr>
      <w:r w:rsidRPr="002258E5">
        <w:rPr>
          <w:rFonts w:eastAsiaTheme="minorHAnsi"/>
          <w:kern w:val="0"/>
          <w:sz w:val="24"/>
          <w:szCs w:val="24"/>
          <w:lang w:eastAsia="en-US"/>
        </w:rPr>
        <w:t xml:space="preserve">На возмещение расходов по коммунальным услугам специалистам, проживающим и работающим в сельской местности, направлено 7865,1 тыс. рублей или 1,6%  от общих расходов (за  аналогичный период прошлого года 8657,5 тыс. руб. или 1,8% </w:t>
      </w:r>
      <w:r w:rsidRPr="002258E5">
        <w:rPr>
          <w:kern w:val="0"/>
          <w:sz w:val="24"/>
          <w:szCs w:val="24"/>
        </w:rPr>
        <w:t>всех бюджетных расходов</w:t>
      </w:r>
    </w:p>
    <w:p w:rsidR="00882FF2" w:rsidRPr="002258E5" w:rsidRDefault="00882FF2" w:rsidP="00882FF2">
      <w:pPr>
        <w:jc w:val="center"/>
        <w:rPr>
          <w:b/>
          <w:sz w:val="24"/>
          <w:szCs w:val="24"/>
        </w:rPr>
      </w:pPr>
      <w:r w:rsidRPr="002258E5">
        <w:rPr>
          <w:b/>
          <w:sz w:val="24"/>
          <w:szCs w:val="24"/>
        </w:rPr>
        <w:lastRenderedPageBreak/>
        <w:t xml:space="preserve">Отчет по мероприятиям </w:t>
      </w:r>
    </w:p>
    <w:p w:rsidR="00882FF2" w:rsidRPr="002258E5" w:rsidRDefault="00882FF2" w:rsidP="00882FF2">
      <w:pPr>
        <w:jc w:val="center"/>
        <w:rPr>
          <w:b/>
          <w:sz w:val="24"/>
          <w:szCs w:val="24"/>
        </w:rPr>
      </w:pPr>
      <w:r w:rsidRPr="002258E5">
        <w:rPr>
          <w:b/>
          <w:sz w:val="24"/>
          <w:szCs w:val="24"/>
        </w:rPr>
        <w:t xml:space="preserve">по реализации Стратегии социально-экономического развития муниципального образования «Глазовский район» </w:t>
      </w:r>
    </w:p>
    <w:p w:rsidR="00882FF2" w:rsidRPr="002258E5" w:rsidRDefault="00882FF2" w:rsidP="00882FF2">
      <w:pPr>
        <w:jc w:val="center"/>
        <w:rPr>
          <w:b/>
          <w:sz w:val="24"/>
          <w:szCs w:val="24"/>
        </w:rPr>
      </w:pPr>
      <w:r w:rsidRPr="002258E5">
        <w:rPr>
          <w:b/>
          <w:sz w:val="24"/>
          <w:szCs w:val="24"/>
        </w:rPr>
        <w:t>на 2016-2020 годы и на период до 2025 года по итогам 9 месяцев 2022 года</w:t>
      </w:r>
    </w:p>
    <w:p w:rsidR="00882FF2" w:rsidRPr="002258E5" w:rsidRDefault="00882FF2" w:rsidP="00882FF2">
      <w:pPr>
        <w:jc w:val="center"/>
        <w:rPr>
          <w:sz w:val="24"/>
          <w:szCs w:val="24"/>
        </w:rPr>
      </w:pPr>
    </w:p>
    <w:tbl>
      <w:tblPr>
        <w:tblW w:w="1389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504"/>
        <w:gridCol w:w="1276"/>
        <w:gridCol w:w="1843"/>
        <w:gridCol w:w="1984"/>
        <w:gridCol w:w="2127"/>
        <w:gridCol w:w="2622"/>
      </w:tblGrid>
      <w:tr w:rsidR="00882FF2" w:rsidRPr="002258E5" w:rsidTr="00882FF2">
        <w:trPr>
          <w:trHeight w:val="176"/>
          <w:tblHeader/>
          <w:jc w:val="center"/>
        </w:trPr>
        <w:tc>
          <w:tcPr>
            <w:tcW w:w="534" w:type="dxa"/>
          </w:tcPr>
          <w:p w:rsidR="00882FF2" w:rsidRPr="002258E5" w:rsidRDefault="00882FF2" w:rsidP="00882FF2">
            <w:pPr>
              <w:jc w:val="center"/>
              <w:rPr>
                <w:b/>
                <w:sz w:val="24"/>
                <w:szCs w:val="24"/>
              </w:rPr>
            </w:pPr>
            <w:r w:rsidRPr="002258E5">
              <w:rPr>
                <w:b/>
                <w:sz w:val="24"/>
                <w:szCs w:val="24"/>
              </w:rPr>
              <w:t>№п\п</w:t>
            </w:r>
          </w:p>
        </w:tc>
        <w:tc>
          <w:tcPr>
            <w:tcW w:w="3504" w:type="dxa"/>
          </w:tcPr>
          <w:p w:rsidR="00882FF2" w:rsidRPr="002258E5" w:rsidRDefault="00882FF2" w:rsidP="00882FF2">
            <w:pPr>
              <w:jc w:val="center"/>
              <w:rPr>
                <w:b/>
                <w:sz w:val="24"/>
                <w:szCs w:val="24"/>
              </w:rPr>
            </w:pPr>
            <w:r w:rsidRPr="002258E5">
              <w:rPr>
                <w:b/>
                <w:sz w:val="24"/>
                <w:szCs w:val="24"/>
              </w:rPr>
              <w:t>Наименование мероприятия</w:t>
            </w:r>
          </w:p>
        </w:tc>
        <w:tc>
          <w:tcPr>
            <w:tcW w:w="1276" w:type="dxa"/>
          </w:tcPr>
          <w:p w:rsidR="00882FF2" w:rsidRPr="002258E5" w:rsidRDefault="00882FF2" w:rsidP="00882FF2">
            <w:pPr>
              <w:jc w:val="center"/>
              <w:rPr>
                <w:b/>
                <w:sz w:val="24"/>
                <w:szCs w:val="24"/>
              </w:rPr>
            </w:pPr>
            <w:r w:rsidRPr="002258E5">
              <w:rPr>
                <w:b/>
                <w:sz w:val="24"/>
                <w:szCs w:val="24"/>
              </w:rPr>
              <w:t>Срок  исполнения</w:t>
            </w:r>
          </w:p>
          <w:p w:rsidR="00882FF2" w:rsidRPr="002258E5" w:rsidRDefault="00882FF2" w:rsidP="00882FF2">
            <w:pPr>
              <w:jc w:val="center"/>
              <w:rPr>
                <w:b/>
                <w:sz w:val="24"/>
                <w:szCs w:val="24"/>
              </w:rPr>
            </w:pPr>
            <w:r w:rsidRPr="002258E5">
              <w:rPr>
                <w:b/>
                <w:sz w:val="24"/>
                <w:szCs w:val="24"/>
              </w:rPr>
              <w:t>фактический</w:t>
            </w:r>
          </w:p>
        </w:tc>
        <w:tc>
          <w:tcPr>
            <w:tcW w:w="1843" w:type="dxa"/>
          </w:tcPr>
          <w:p w:rsidR="00882FF2" w:rsidRPr="002258E5" w:rsidRDefault="00882FF2" w:rsidP="00882FF2">
            <w:pPr>
              <w:jc w:val="center"/>
              <w:rPr>
                <w:b/>
                <w:sz w:val="24"/>
                <w:szCs w:val="24"/>
              </w:rPr>
            </w:pPr>
            <w:r w:rsidRPr="002258E5">
              <w:rPr>
                <w:b/>
                <w:sz w:val="24"/>
                <w:szCs w:val="24"/>
              </w:rPr>
              <w:t>Ответственные исполнители</w:t>
            </w:r>
          </w:p>
        </w:tc>
        <w:tc>
          <w:tcPr>
            <w:tcW w:w="1984" w:type="dxa"/>
          </w:tcPr>
          <w:p w:rsidR="00882FF2" w:rsidRPr="002258E5" w:rsidRDefault="00882FF2" w:rsidP="00882FF2">
            <w:pPr>
              <w:jc w:val="center"/>
              <w:rPr>
                <w:b/>
                <w:sz w:val="24"/>
                <w:szCs w:val="24"/>
              </w:rPr>
            </w:pPr>
            <w:r w:rsidRPr="002258E5">
              <w:rPr>
                <w:b/>
                <w:sz w:val="24"/>
                <w:szCs w:val="24"/>
              </w:rPr>
              <w:t>Ожидаемый непосредственный результат</w:t>
            </w:r>
          </w:p>
        </w:tc>
        <w:tc>
          <w:tcPr>
            <w:tcW w:w="2127" w:type="dxa"/>
          </w:tcPr>
          <w:p w:rsidR="00882FF2" w:rsidRPr="002258E5" w:rsidRDefault="00882FF2" w:rsidP="00882FF2">
            <w:pPr>
              <w:jc w:val="center"/>
              <w:rPr>
                <w:b/>
                <w:sz w:val="24"/>
                <w:szCs w:val="24"/>
              </w:rPr>
            </w:pPr>
            <w:r w:rsidRPr="002258E5">
              <w:rPr>
                <w:b/>
                <w:sz w:val="24"/>
                <w:szCs w:val="24"/>
              </w:rPr>
              <w:t>Наименование муниципальной программы, в рамках которой реализуется мероприятие</w:t>
            </w:r>
          </w:p>
        </w:tc>
        <w:tc>
          <w:tcPr>
            <w:tcW w:w="2622" w:type="dxa"/>
          </w:tcPr>
          <w:p w:rsidR="00882FF2" w:rsidRPr="002258E5" w:rsidRDefault="00882FF2" w:rsidP="00882FF2">
            <w:pPr>
              <w:jc w:val="center"/>
              <w:rPr>
                <w:b/>
                <w:sz w:val="24"/>
                <w:szCs w:val="24"/>
              </w:rPr>
            </w:pPr>
            <w:r w:rsidRPr="002258E5">
              <w:rPr>
                <w:b/>
                <w:sz w:val="24"/>
                <w:szCs w:val="24"/>
              </w:rPr>
              <w:t>Достигнутый результат</w:t>
            </w:r>
          </w:p>
        </w:tc>
      </w:tr>
      <w:tr w:rsidR="00882FF2" w:rsidRPr="002258E5" w:rsidTr="00882FF2">
        <w:trPr>
          <w:jc w:val="center"/>
        </w:trPr>
        <w:tc>
          <w:tcPr>
            <w:tcW w:w="11268" w:type="dxa"/>
            <w:gridSpan w:val="6"/>
          </w:tcPr>
          <w:p w:rsidR="00882FF2" w:rsidRPr="002258E5" w:rsidRDefault="00882FF2" w:rsidP="00882FF2">
            <w:pPr>
              <w:jc w:val="both"/>
              <w:rPr>
                <w:b/>
                <w:color w:val="000000"/>
                <w:sz w:val="24"/>
                <w:szCs w:val="24"/>
              </w:rPr>
            </w:pPr>
            <w:r w:rsidRPr="002258E5">
              <w:rPr>
                <w:b/>
                <w:sz w:val="24"/>
                <w:szCs w:val="24"/>
              </w:rPr>
              <w:t>Обеспечение эффективности управления  финансами</w:t>
            </w:r>
          </w:p>
        </w:tc>
        <w:tc>
          <w:tcPr>
            <w:tcW w:w="2622" w:type="dxa"/>
          </w:tcPr>
          <w:p w:rsidR="00882FF2" w:rsidRPr="002258E5" w:rsidRDefault="00882FF2" w:rsidP="00882FF2">
            <w:pPr>
              <w:jc w:val="both"/>
              <w:rPr>
                <w:b/>
                <w:sz w:val="24"/>
                <w:szCs w:val="24"/>
              </w:rPr>
            </w:pP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t>233</w:t>
            </w:r>
          </w:p>
        </w:tc>
        <w:tc>
          <w:tcPr>
            <w:tcW w:w="3504" w:type="dxa"/>
          </w:tcPr>
          <w:p w:rsidR="00882FF2" w:rsidRPr="002258E5" w:rsidRDefault="00882FF2" w:rsidP="00882FF2">
            <w:pPr>
              <w:autoSpaceDE w:val="0"/>
              <w:autoSpaceDN w:val="0"/>
              <w:adjustRightInd w:val="0"/>
              <w:jc w:val="both"/>
              <w:rPr>
                <w:sz w:val="24"/>
                <w:szCs w:val="24"/>
              </w:rPr>
            </w:pPr>
            <w:r w:rsidRPr="002258E5">
              <w:rPr>
                <w:sz w:val="24"/>
                <w:szCs w:val="24"/>
              </w:rPr>
              <w:t xml:space="preserve">Исполнение плана по налоговым и неналоговым доходам бюджета </w:t>
            </w:r>
          </w:p>
          <w:p w:rsidR="00882FF2" w:rsidRPr="002258E5" w:rsidRDefault="00882FF2" w:rsidP="00882FF2">
            <w:pPr>
              <w:jc w:val="both"/>
              <w:outlineLvl w:val="2"/>
              <w:rPr>
                <w:sz w:val="24"/>
                <w:szCs w:val="24"/>
              </w:rPr>
            </w:pP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autoSpaceDE w:val="0"/>
              <w:autoSpaceDN w:val="0"/>
              <w:adjustRightInd w:val="0"/>
              <w:jc w:val="both"/>
              <w:rPr>
                <w:sz w:val="24"/>
                <w:szCs w:val="24"/>
              </w:rPr>
            </w:pPr>
            <w:r w:rsidRPr="002258E5">
              <w:rPr>
                <w:sz w:val="24"/>
                <w:szCs w:val="24"/>
              </w:rPr>
              <w:t xml:space="preserve">Управление финансов Администрация муниципального образования «Глазовский  район»    </w:t>
            </w:r>
          </w:p>
        </w:tc>
        <w:tc>
          <w:tcPr>
            <w:tcW w:w="1984" w:type="dxa"/>
          </w:tcPr>
          <w:p w:rsidR="00882FF2" w:rsidRPr="002258E5" w:rsidRDefault="00882FF2" w:rsidP="00882FF2">
            <w:pPr>
              <w:widowControl w:val="0"/>
              <w:autoSpaceDE w:val="0"/>
              <w:autoSpaceDN w:val="0"/>
              <w:adjustRightInd w:val="0"/>
              <w:jc w:val="both"/>
              <w:rPr>
                <w:sz w:val="24"/>
                <w:szCs w:val="24"/>
              </w:rPr>
            </w:pPr>
          </w:p>
        </w:tc>
        <w:tc>
          <w:tcPr>
            <w:tcW w:w="2127" w:type="dxa"/>
            <w:tcBorders>
              <w:bottom w:val="single" w:sz="4" w:space="0" w:color="auto"/>
            </w:tcBorders>
            <w:vAlign w:val="center"/>
          </w:tcPr>
          <w:p w:rsidR="00882FF2" w:rsidRPr="002258E5" w:rsidRDefault="00882FF2" w:rsidP="00882FF2">
            <w:pPr>
              <w:autoSpaceDE w:val="0"/>
              <w:autoSpaceDN w:val="0"/>
              <w:adjustRightInd w:val="0"/>
              <w:jc w:val="both"/>
              <w:rPr>
                <w:sz w:val="24"/>
                <w:szCs w:val="24"/>
              </w:rPr>
            </w:pPr>
            <w:r w:rsidRPr="002258E5">
              <w:rPr>
                <w:sz w:val="24"/>
                <w:szCs w:val="24"/>
              </w:rPr>
              <w:t>Подпрограмма «Управление муниципальными финансами»</w:t>
            </w:r>
          </w:p>
          <w:p w:rsidR="00882FF2" w:rsidRPr="002258E5" w:rsidRDefault="00882FF2" w:rsidP="00882FF2">
            <w:pPr>
              <w:jc w:val="both"/>
              <w:rPr>
                <w:color w:val="000000"/>
                <w:sz w:val="24"/>
                <w:szCs w:val="24"/>
              </w:rPr>
            </w:pPr>
            <w:r w:rsidRPr="002258E5">
              <w:rPr>
                <w:color w:val="000000"/>
                <w:sz w:val="24"/>
                <w:szCs w:val="24"/>
              </w:rPr>
              <w:t>программы «Муниципальное управление»</w:t>
            </w:r>
          </w:p>
        </w:tc>
        <w:tc>
          <w:tcPr>
            <w:tcW w:w="2622" w:type="dxa"/>
          </w:tcPr>
          <w:p w:rsidR="00882FF2" w:rsidRPr="002258E5" w:rsidRDefault="00882FF2" w:rsidP="00882FF2">
            <w:pPr>
              <w:autoSpaceDE w:val="0"/>
              <w:autoSpaceDN w:val="0"/>
              <w:adjustRightInd w:val="0"/>
              <w:jc w:val="both"/>
              <w:rPr>
                <w:sz w:val="24"/>
                <w:szCs w:val="24"/>
              </w:rPr>
            </w:pPr>
            <w:r w:rsidRPr="002258E5">
              <w:rPr>
                <w:sz w:val="24"/>
                <w:szCs w:val="24"/>
              </w:rPr>
              <w:t>План по налоговым и неналоговым доходам бюджета МО «Глазовский район» исполнен на 108,0% к  плану 9 мес2022г..</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t>234</w:t>
            </w:r>
          </w:p>
        </w:tc>
        <w:tc>
          <w:tcPr>
            <w:tcW w:w="3504" w:type="dxa"/>
          </w:tcPr>
          <w:p w:rsidR="00882FF2" w:rsidRPr="002258E5" w:rsidRDefault="00882FF2" w:rsidP="00882FF2">
            <w:pPr>
              <w:autoSpaceDE w:val="0"/>
              <w:autoSpaceDN w:val="0"/>
              <w:adjustRightInd w:val="0"/>
              <w:jc w:val="both"/>
              <w:rPr>
                <w:sz w:val="24"/>
                <w:szCs w:val="24"/>
              </w:rPr>
            </w:pPr>
            <w:r w:rsidRPr="002258E5">
              <w:rPr>
                <w:sz w:val="24"/>
                <w:szCs w:val="24"/>
              </w:rPr>
              <w:t>Организация исполнения бюджета муниципального образования «Глазовский район»</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autoSpaceDE w:val="0"/>
              <w:autoSpaceDN w:val="0"/>
              <w:adjustRightInd w:val="0"/>
              <w:jc w:val="both"/>
              <w:rPr>
                <w:sz w:val="24"/>
                <w:szCs w:val="24"/>
              </w:rPr>
            </w:pPr>
            <w:r w:rsidRPr="002258E5">
              <w:rPr>
                <w:sz w:val="24"/>
                <w:szCs w:val="24"/>
              </w:rPr>
              <w:t>Управление финансов</w:t>
            </w:r>
          </w:p>
          <w:p w:rsidR="00882FF2" w:rsidRPr="002258E5" w:rsidRDefault="00882FF2" w:rsidP="00882FF2">
            <w:pPr>
              <w:autoSpaceDE w:val="0"/>
              <w:autoSpaceDN w:val="0"/>
              <w:adjustRightInd w:val="0"/>
              <w:jc w:val="both"/>
              <w:rPr>
                <w:sz w:val="24"/>
                <w:szCs w:val="24"/>
              </w:rPr>
            </w:pPr>
            <w:r w:rsidRPr="002258E5">
              <w:rPr>
                <w:sz w:val="24"/>
                <w:szCs w:val="24"/>
              </w:rPr>
              <w:t xml:space="preserve">Администрация муниципального образования «Глазовский район»    </w:t>
            </w:r>
          </w:p>
        </w:tc>
        <w:tc>
          <w:tcPr>
            <w:tcW w:w="1984" w:type="dxa"/>
          </w:tcPr>
          <w:p w:rsidR="00882FF2" w:rsidRPr="002258E5" w:rsidRDefault="00882FF2" w:rsidP="00882FF2">
            <w:pPr>
              <w:jc w:val="both"/>
              <w:rPr>
                <w:sz w:val="24"/>
                <w:szCs w:val="24"/>
              </w:rPr>
            </w:pPr>
          </w:p>
        </w:tc>
        <w:tc>
          <w:tcPr>
            <w:tcW w:w="2127" w:type="dxa"/>
            <w:vAlign w:val="center"/>
          </w:tcPr>
          <w:p w:rsidR="00882FF2" w:rsidRPr="002258E5" w:rsidRDefault="00882FF2" w:rsidP="00882FF2">
            <w:pPr>
              <w:autoSpaceDE w:val="0"/>
              <w:autoSpaceDN w:val="0"/>
              <w:adjustRightInd w:val="0"/>
              <w:jc w:val="both"/>
              <w:rPr>
                <w:sz w:val="24"/>
                <w:szCs w:val="24"/>
              </w:rPr>
            </w:pPr>
            <w:r w:rsidRPr="002258E5">
              <w:rPr>
                <w:sz w:val="24"/>
                <w:szCs w:val="24"/>
              </w:rPr>
              <w:t>Подпрограмма «Управление муниципальными финансами»</w:t>
            </w:r>
          </w:p>
          <w:p w:rsidR="00882FF2" w:rsidRPr="002258E5" w:rsidRDefault="00882FF2" w:rsidP="00882FF2">
            <w:pPr>
              <w:jc w:val="both"/>
              <w:rPr>
                <w:color w:val="000000"/>
                <w:sz w:val="24"/>
                <w:szCs w:val="24"/>
              </w:rPr>
            </w:pPr>
            <w:r w:rsidRPr="002258E5">
              <w:rPr>
                <w:color w:val="000000"/>
                <w:sz w:val="24"/>
                <w:szCs w:val="24"/>
              </w:rPr>
              <w:t>программы «Муниципальное управление»</w:t>
            </w:r>
          </w:p>
        </w:tc>
        <w:tc>
          <w:tcPr>
            <w:tcW w:w="2622" w:type="dxa"/>
          </w:tcPr>
          <w:p w:rsidR="00882FF2" w:rsidRPr="002258E5" w:rsidRDefault="00882FF2" w:rsidP="00882FF2">
            <w:pPr>
              <w:spacing w:before="40" w:after="40"/>
              <w:rPr>
                <w:color w:val="000000"/>
                <w:sz w:val="24"/>
                <w:szCs w:val="24"/>
              </w:rPr>
            </w:pPr>
            <w:r w:rsidRPr="002258E5">
              <w:rPr>
                <w:color w:val="000000"/>
                <w:sz w:val="24"/>
                <w:szCs w:val="24"/>
              </w:rPr>
              <w:t xml:space="preserve">Решением Совета депутатов МО «Глазовский район»  от 26.05.2022 года № 197 утвержден  «Отчет об исполнении бюджета МО «Глазовский район» за 2021 год». Отчет об исполнении бюджета за  1 квартал  2022 г., 1 полугодие 2022г.  утвержден Постановлением Администрации муниципального </w:t>
            </w:r>
            <w:r w:rsidRPr="002258E5">
              <w:rPr>
                <w:color w:val="000000"/>
                <w:sz w:val="24"/>
                <w:szCs w:val="24"/>
              </w:rPr>
              <w:lastRenderedPageBreak/>
              <w:t xml:space="preserve">образования «Муниципальный округ Глазовский район Удмуртской Республики» и рассмотрен  на контрольной комиссии Совета депутатов. Составление и ведение бюджетной росписи; принятие бюджетных обязательств; </w:t>
            </w:r>
          </w:p>
          <w:p w:rsidR="00882FF2" w:rsidRPr="002258E5" w:rsidRDefault="00882FF2" w:rsidP="00882FF2">
            <w:pPr>
              <w:jc w:val="both"/>
              <w:rPr>
                <w:color w:val="000000"/>
                <w:sz w:val="24"/>
                <w:szCs w:val="24"/>
              </w:rPr>
            </w:pPr>
            <w:r w:rsidRPr="002258E5">
              <w:rPr>
                <w:color w:val="000000"/>
                <w:sz w:val="24"/>
                <w:szCs w:val="24"/>
              </w:rPr>
              <w:t>санкционирование оплаты денежных обязательств.</w:t>
            </w:r>
          </w:p>
        </w:tc>
      </w:tr>
      <w:tr w:rsidR="00882FF2" w:rsidRPr="002258E5" w:rsidTr="00882FF2">
        <w:trPr>
          <w:trHeight w:val="602"/>
          <w:jc w:val="center"/>
        </w:trPr>
        <w:tc>
          <w:tcPr>
            <w:tcW w:w="534" w:type="dxa"/>
          </w:tcPr>
          <w:p w:rsidR="00882FF2" w:rsidRPr="002258E5" w:rsidRDefault="00882FF2" w:rsidP="00882FF2">
            <w:pPr>
              <w:jc w:val="both"/>
              <w:rPr>
                <w:sz w:val="24"/>
                <w:szCs w:val="24"/>
              </w:rPr>
            </w:pPr>
            <w:r w:rsidRPr="002258E5">
              <w:rPr>
                <w:sz w:val="24"/>
                <w:szCs w:val="24"/>
              </w:rPr>
              <w:lastRenderedPageBreak/>
              <w:t>235</w:t>
            </w:r>
          </w:p>
        </w:tc>
        <w:tc>
          <w:tcPr>
            <w:tcW w:w="3504" w:type="dxa"/>
          </w:tcPr>
          <w:p w:rsidR="00882FF2" w:rsidRPr="002258E5" w:rsidRDefault="00882FF2" w:rsidP="00882FF2">
            <w:pPr>
              <w:widowControl w:val="0"/>
              <w:autoSpaceDE w:val="0"/>
              <w:autoSpaceDN w:val="0"/>
              <w:adjustRightInd w:val="0"/>
              <w:rPr>
                <w:bCs/>
                <w:color w:val="000000"/>
                <w:sz w:val="24"/>
                <w:szCs w:val="24"/>
              </w:rPr>
            </w:pPr>
            <w:r w:rsidRPr="002258E5">
              <w:rPr>
                <w:bCs/>
                <w:sz w:val="24"/>
                <w:szCs w:val="24"/>
              </w:rPr>
              <w:t>Осуществление мероприятий финансового контроля.</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 xml:space="preserve">Управление финансов. </w:t>
            </w:r>
          </w:p>
          <w:p w:rsidR="00882FF2" w:rsidRPr="002258E5" w:rsidRDefault="00882FF2" w:rsidP="00882FF2">
            <w:pPr>
              <w:tabs>
                <w:tab w:val="center" w:pos="4677"/>
                <w:tab w:val="right" w:pos="9355"/>
              </w:tabs>
              <w:jc w:val="both"/>
              <w:rPr>
                <w:sz w:val="24"/>
                <w:szCs w:val="24"/>
              </w:rPr>
            </w:pPr>
            <w:r w:rsidRPr="002258E5">
              <w:rPr>
                <w:sz w:val="24"/>
                <w:szCs w:val="24"/>
              </w:rPr>
              <w:t xml:space="preserve">Администрация муниципального образования «Глазовский район»    </w:t>
            </w:r>
          </w:p>
        </w:tc>
        <w:tc>
          <w:tcPr>
            <w:tcW w:w="1984" w:type="dxa"/>
          </w:tcPr>
          <w:p w:rsidR="00882FF2" w:rsidRPr="002258E5" w:rsidRDefault="00882FF2" w:rsidP="00882FF2">
            <w:pPr>
              <w:spacing w:after="40"/>
              <w:rPr>
                <w:sz w:val="24"/>
                <w:szCs w:val="24"/>
              </w:rPr>
            </w:pPr>
            <w:r w:rsidRPr="002258E5">
              <w:rPr>
                <w:sz w:val="24"/>
                <w:szCs w:val="24"/>
              </w:rPr>
              <w:t>Мероприятия финансового контроля</w:t>
            </w:r>
          </w:p>
        </w:tc>
        <w:tc>
          <w:tcPr>
            <w:tcW w:w="2127" w:type="dxa"/>
            <w:vAlign w:val="center"/>
          </w:tcPr>
          <w:p w:rsidR="00882FF2" w:rsidRPr="002258E5" w:rsidRDefault="00882FF2" w:rsidP="00882FF2">
            <w:pPr>
              <w:autoSpaceDE w:val="0"/>
              <w:autoSpaceDN w:val="0"/>
              <w:adjustRightInd w:val="0"/>
              <w:jc w:val="both"/>
              <w:rPr>
                <w:sz w:val="24"/>
                <w:szCs w:val="24"/>
              </w:rPr>
            </w:pPr>
            <w:r w:rsidRPr="002258E5">
              <w:rPr>
                <w:sz w:val="24"/>
                <w:szCs w:val="24"/>
              </w:rPr>
              <w:t>Подпрограмма «Управление муниципальными финансами»</w:t>
            </w:r>
          </w:p>
          <w:p w:rsidR="00882FF2" w:rsidRPr="002258E5" w:rsidRDefault="00882FF2" w:rsidP="00882FF2">
            <w:pPr>
              <w:jc w:val="both"/>
              <w:rPr>
                <w:color w:val="000000"/>
                <w:sz w:val="24"/>
                <w:szCs w:val="24"/>
              </w:rPr>
            </w:pPr>
            <w:r w:rsidRPr="002258E5">
              <w:rPr>
                <w:color w:val="000000"/>
                <w:sz w:val="24"/>
                <w:szCs w:val="24"/>
              </w:rPr>
              <w:t>программы «Муниципальное управление»</w:t>
            </w:r>
          </w:p>
        </w:tc>
        <w:tc>
          <w:tcPr>
            <w:tcW w:w="2622" w:type="dxa"/>
          </w:tcPr>
          <w:p w:rsidR="00882FF2" w:rsidRPr="002258E5" w:rsidRDefault="00882FF2" w:rsidP="00882FF2">
            <w:pPr>
              <w:jc w:val="both"/>
              <w:rPr>
                <w:color w:val="000000"/>
                <w:sz w:val="24"/>
                <w:szCs w:val="24"/>
              </w:rPr>
            </w:pPr>
            <w:r w:rsidRPr="002258E5">
              <w:rPr>
                <w:color w:val="000000"/>
                <w:sz w:val="24"/>
                <w:szCs w:val="24"/>
              </w:rPr>
              <w:t xml:space="preserve">За 9 месяцев 2022 года 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w:t>
            </w:r>
            <w:r w:rsidRPr="002258E5">
              <w:rPr>
                <w:color w:val="000000"/>
                <w:sz w:val="24"/>
                <w:szCs w:val="24"/>
              </w:rPr>
              <w:lastRenderedPageBreak/>
              <w:t xml:space="preserve">муниципального образования «Муниципальный округ Глазовский район Удмуртской Республики» проведено 4 проверки; Председателем КСО МО «Муниципальный округ Глазовский район Удмуртской Республики» проведено  27 проверок. </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lastRenderedPageBreak/>
              <w:t>236</w:t>
            </w:r>
          </w:p>
        </w:tc>
        <w:tc>
          <w:tcPr>
            <w:tcW w:w="3504" w:type="dxa"/>
          </w:tcPr>
          <w:p w:rsidR="00882FF2" w:rsidRPr="002258E5" w:rsidRDefault="00882FF2" w:rsidP="00882FF2">
            <w:pPr>
              <w:widowControl w:val="0"/>
              <w:autoSpaceDE w:val="0"/>
              <w:autoSpaceDN w:val="0"/>
              <w:adjustRightInd w:val="0"/>
              <w:rPr>
                <w:bCs/>
                <w:color w:val="000000"/>
                <w:sz w:val="24"/>
                <w:szCs w:val="24"/>
              </w:rPr>
            </w:pPr>
            <w:r w:rsidRPr="002258E5">
              <w:rPr>
                <w:bCs/>
                <w:sz w:val="24"/>
                <w:szCs w:val="24"/>
              </w:rPr>
              <w:t>Контроль эффективности использования средств бюджета муниципального образования «Глазовский район»</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6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p w:rsidR="00882FF2" w:rsidRPr="002258E5" w:rsidRDefault="00882FF2" w:rsidP="00882FF2">
            <w:pPr>
              <w:tabs>
                <w:tab w:val="center" w:pos="4677"/>
                <w:tab w:val="right" w:pos="9355"/>
              </w:tabs>
              <w:jc w:val="both"/>
              <w:rPr>
                <w:sz w:val="24"/>
                <w:szCs w:val="24"/>
              </w:rPr>
            </w:pPr>
            <w:r w:rsidRPr="002258E5">
              <w:rPr>
                <w:sz w:val="24"/>
                <w:szCs w:val="24"/>
              </w:rPr>
              <w:t xml:space="preserve"> Администрация муниципального образования «Глазовский район»    </w:t>
            </w:r>
          </w:p>
        </w:tc>
        <w:tc>
          <w:tcPr>
            <w:tcW w:w="1984" w:type="dxa"/>
          </w:tcPr>
          <w:p w:rsidR="00882FF2" w:rsidRPr="002258E5" w:rsidRDefault="00882FF2" w:rsidP="00882FF2">
            <w:pPr>
              <w:spacing w:after="40"/>
              <w:rPr>
                <w:sz w:val="24"/>
                <w:szCs w:val="24"/>
              </w:rPr>
            </w:pPr>
          </w:p>
        </w:tc>
        <w:tc>
          <w:tcPr>
            <w:tcW w:w="2127" w:type="dxa"/>
            <w:vAlign w:val="center"/>
          </w:tcPr>
          <w:p w:rsidR="00882FF2" w:rsidRPr="002258E5" w:rsidRDefault="00882FF2" w:rsidP="00882FF2">
            <w:pPr>
              <w:autoSpaceDE w:val="0"/>
              <w:autoSpaceDN w:val="0"/>
              <w:adjustRightInd w:val="0"/>
              <w:jc w:val="both"/>
              <w:rPr>
                <w:sz w:val="24"/>
                <w:szCs w:val="24"/>
              </w:rPr>
            </w:pPr>
            <w:r w:rsidRPr="002258E5">
              <w:rPr>
                <w:sz w:val="24"/>
                <w:szCs w:val="24"/>
              </w:rPr>
              <w:t>Подпрограмма «Управление муниципальными финансами»</w:t>
            </w:r>
          </w:p>
          <w:p w:rsidR="00882FF2" w:rsidRPr="002258E5" w:rsidRDefault="00882FF2" w:rsidP="00882FF2">
            <w:pPr>
              <w:jc w:val="both"/>
              <w:rPr>
                <w:color w:val="000000"/>
                <w:sz w:val="24"/>
                <w:szCs w:val="24"/>
              </w:rPr>
            </w:pPr>
            <w:r w:rsidRPr="002258E5">
              <w:rPr>
                <w:color w:val="000000"/>
                <w:sz w:val="24"/>
                <w:szCs w:val="24"/>
              </w:rPr>
              <w:t>программы «Муниципальное управление»</w:t>
            </w:r>
          </w:p>
        </w:tc>
        <w:tc>
          <w:tcPr>
            <w:tcW w:w="2622" w:type="dxa"/>
          </w:tcPr>
          <w:p w:rsidR="00882FF2" w:rsidRPr="002258E5" w:rsidRDefault="00882FF2" w:rsidP="00882FF2">
            <w:pPr>
              <w:spacing w:before="40" w:after="40"/>
              <w:rPr>
                <w:color w:val="000000"/>
                <w:sz w:val="24"/>
                <w:szCs w:val="24"/>
              </w:rPr>
            </w:pPr>
            <w:r w:rsidRPr="002258E5">
              <w:rPr>
                <w:color w:val="000000"/>
                <w:sz w:val="24"/>
                <w:szCs w:val="24"/>
              </w:rPr>
              <w:t xml:space="preserve">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w:t>
            </w:r>
            <w:r w:rsidRPr="002258E5">
              <w:rPr>
                <w:color w:val="000000"/>
                <w:sz w:val="24"/>
                <w:szCs w:val="24"/>
              </w:rPr>
              <w:lastRenderedPageBreak/>
              <w:t xml:space="preserve">«Муниципальный округ Глазовский район Удмуртской Республики»  проведена проверка использования средств местного бюджета, материальных ценностей, находящихся в муниципальной собственности : МУДО «Дом детского творчества» ; МУДО «Детская юношеская спортивная школа» ; МКУ «Централизованная бухгалтерия «Глазовского района» , МОУ «Парзинская средняя общеобразовательная школа». Проверка соблюдения законодательства Российской Федерации </w:t>
            </w:r>
            <w:r w:rsidRPr="002258E5">
              <w:rPr>
                <w:color w:val="000000"/>
                <w:sz w:val="24"/>
                <w:szCs w:val="24"/>
              </w:rPr>
              <w:lastRenderedPageBreak/>
              <w:t>о контрактной системе в сфере закупок законодательства Российской Федерации о контрактной системе в сфере закупок МКУ «Централизованная бухгалтерия «Глазовского района»,</w:t>
            </w:r>
            <w:r w:rsidRPr="002258E5">
              <w:rPr>
                <w:sz w:val="24"/>
                <w:szCs w:val="24"/>
              </w:rPr>
              <w:t xml:space="preserve">  </w:t>
            </w:r>
            <w:r w:rsidRPr="002258E5">
              <w:rPr>
                <w:color w:val="000000"/>
                <w:sz w:val="24"/>
                <w:szCs w:val="24"/>
              </w:rPr>
              <w:t xml:space="preserve">МКУ «ЕДДС Глазовского района» </w:t>
            </w:r>
          </w:p>
          <w:p w:rsidR="00882FF2" w:rsidRPr="002258E5" w:rsidRDefault="00882FF2" w:rsidP="00882FF2">
            <w:pPr>
              <w:spacing w:before="40" w:after="40"/>
              <w:rPr>
                <w:color w:val="000000"/>
                <w:sz w:val="24"/>
                <w:szCs w:val="24"/>
              </w:rPr>
            </w:pPr>
            <w:r w:rsidRPr="002258E5">
              <w:rPr>
                <w:color w:val="000000"/>
                <w:sz w:val="24"/>
                <w:szCs w:val="24"/>
              </w:rPr>
              <w:t xml:space="preserve">МУК «Центр обслуживания учреждений культуры Глазовского района». Председателем КСО МО «Муниципальный округ Глазовский район Удмуртской Республики» проведено  27 проверок в том числе: проведены внешние проверки годовых отчетов 11 сельских поселений, 1 МО </w:t>
            </w:r>
            <w:r w:rsidRPr="002258E5">
              <w:rPr>
                <w:color w:val="000000"/>
                <w:sz w:val="24"/>
                <w:szCs w:val="24"/>
              </w:rPr>
              <w:lastRenderedPageBreak/>
              <w:t>«Глазовский район», 4 ГАБС; внесение изменений в решение о бюджете района на 2022 год и на плановый период  5 проверок; проверка исполнения бюджета за 1 квартал 2021 года , 1 полугодие 2022г. МО «Муниципальный округ Глазовский район Удмуртской Республики»;</w:t>
            </w:r>
            <w:r w:rsidRPr="002258E5">
              <w:rPr>
                <w:sz w:val="24"/>
                <w:szCs w:val="24"/>
              </w:rPr>
              <w:t xml:space="preserve"> </w:t>
            </w:r>
            <w:r w:rsidRPr="002258E5">
              <w:rPr>
                <w:color w:val="000000"/>
                <w:sz w:val="24"/>
                <w:szCs w:val="24"/>
              </w:rPr>
              <w:t xml:space="preserve">проверка законности и эффективности использования средств местного бюджета в рамках реализации подпрограммы «Развитие транспортной системы» муниципальной программы «Муниципальное хозяйство» за 2021г.; </w:t>
            </w:r>
            <w:r w:rsidRPr="002258E5">
              <w:rPr>
                <w:color w:val="000000"/>
                <w:sz w:val="24"/>
                <w:szCs w:val="24"/>
              </w:rPr>
              <w:lastRenderedPageBreak/>
              <w:t>проверка законности и эффективности использования средств местного бюджета в МУК «ИКМК» МО «Глазовский район» за период 2021-2022 годы; проверка законности и эффективности использования средств местного бюджета Управления финансов Администрации МО «Глазовский район» с начала 2021 года  по 31.03.2022г., МОУ «Штанигуртская НШ» за 2021г. и 1 полугодие 2022г.</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lastRenderedPageBreak/>
              <w:t>237</w:t>
            </w:r>
          </w:p>
        </w:tc>
        <w:tc>
          <w:tcPr>
            <w:tcW w:w="3504" w:type="dxa"/>
          </w:tcPr>
          <w:p w:rsidR="00882FF2" w:rsidRPr="002258E5" w:rsidRDefault="00882FF2" w:rsidP="00882FF2">
            <w:pPr>
              <w:spacing w:after="40"/>
              <w:rPr>
                <w:sz w:val="24"/>
                <w:szCs w:val="24"/>
              </w:rPr>
            </w:pPr>
            <w:r w:rsidRPr="002258E5">
              <w:rPr>
                <w:bCs/>
                <w:color w:val="000000"/>
                <w:sz w:val="24"/>
                <w:szCs w:val="24"/>
              </w:rPr>
              <w:t>Подготовка документов для привлечения бюджетных кредитов из республиканского бюджета.</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tc>
        <w:tc>
          <w:tcPr>
            <w:tcW w:w="1984" w:type="dxa"/>
          </w:tcPr>
          <w:p w:rsidR="00882FF2" w:rsidRPr="002258E5" w:rsidRDefault="00882FF2" w:rsidP="00882FF2">
            <w:pPr>
              <w:spacing w:after="40"/>
              <w:rPr>
                <w:sz w:val="24"/>
                <w:szCs w:val="24"/>
              </w:rPr>
            </w:pPr>
            <w:r w:rsidRPr="002258E5">
              <w:rPr>
                <w:sz w:val="24"/>
                <w:szCs w:val="24"/>
              </w:rPr>
              <w:t>Получение бюджетных кредитов</w:t>
            </w:r>
          </w:p>
        </w:tc>
        <w:tc>
          <w:tcPr>
            <w:tcW w:w="2127" w:type="dxa"/>
            <w:vAlign w:val="center"/>
          </w:tcPr>
          <w:p w:rsidR="00882FF2" w:rsidRPr="002258E5" w:rsidRDefault="00882FF2" w:rsidP="00882FF2">
            <w:pPr>
              <w:jc w:val="both"/>
              <w:rPr>
                <w:color w:val="000000"/>
                <w:sz w:val="24"/>
                <w:szCs w:val="24"/>
              </w:rPr>
            </w:pPr>
          </w:p>
        </w:tc>
        <w:tc>
          <w:tcPr>
            <w:tcW w:w="2622" w:type="dxa"/>
          </w:tcPr>
          <w:p w:rsidR="00882FF2" w:rsidRPr="002258E5" w:rsidRDefault="00882FF2" w:rsidP="00882FF2">
            <w:pPr>
              <w:jc w:val="both"/>
              <w:rPr>
                <w:color w:val="000000"/>
                <w:sz w:val="24"/>
                <w:szCs w:val="24"/>
              </w:rPr>
            </w:pPr>
            <w:r w:rsidRPr="002258E5">
              <w:rPr>
                <w:color w:val="000000"/>
                <w:sz w:val="24"/>
                <w:szCs w:val="24"/>
              </w:rPr>
              <w:t xml:space="preserve">В целях погашения долговых обязательств МО по кредитам полученным от кредитных организаций, в </w:t>
            </w:r>
            <w:r w:rsidRPr="002258E5">
              <w:rPr>
                <w:color w:val="000000"/>
                <w:sz w:val="24"/>
                <w:szCs w:val="24"/>
              </w:rPr>
              <w:lastRenderedPageBreak/>
              <w:t xml:space="preserve">соответствии с соглашением № 6 от 27.06.2022 г.  получен бюджетный кредит с республиканского бюджета на сумму 27501,0 тыс. руб. </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lastRenderedPageBreak/>
              <w:t>238</w:t>
            </w:r>
          </w:p>
        </w:tc>
        <w:tc>
          <w:tcPr>
            <w:tcW w:w="3504" w:type="dxa"/>
          </w:tcPr>
          <w:p w:rsidR="00882FF2" w:rsidRPr="002258E5" w:rsidRDefault="00882FF2" w:rsidP="00882FF2">
            <w:pPr>
              <w:spacing w:after="40"/>
              <w:rPr>
                <w:sz w:val="24"/>
                <w:szCs w:val="24"/>
              </w:rPr>
            </w:pPr>
            <w:r w:rsidRPr="002258E5">
              <w:rPr>
                <w:bCs/>
                <w:color w:val="000000"/>
                <w:sz w:val="24"/>
                <w:szCs w:val="24"/>
              </w:rPr>
              <w:t>Обслуживание муниципального долга муниципального образования «Муниципальный округ Глазовский ра йон Удмуртской Республики».</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w:t>
            </w:r>
          </w:p>
          <w:p w:rsidR="00882FF2" w:rsidRPr="002258E5" w:rsidRDefault="00882FF2" w:rsidP="00882FF2">
            <w:pPr>
              <w:tabs>
                <w:tab w:val="center" w:pos="4677"/>
                <w:tab w:val="right" w:pos="9355"/>
              </w:tabs>
              <w:jc w:val="both"/>
              <w:rPr>
                <w:sz w:val="24"/>
                <w:szCs w:val="24"/>
              </w:rPr>
            </w:pPr>
            <w:r w:rsidRPr="002258E5">
              <w:rPr>
                <w:sz w:val="24"/>
                <w:szCs w:val="24"/>
              </w:rPr>
              <w:t xml:space="preserve">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tc>
        <w:tc>
          <w:tcPr>
            <w:tcW w:w="1984" w:type="dxa"/>
          </w:tcPr>
          <w:p w:rsidR="00882FF2" w:rsidRPr="002258E5" w:rsidRDefault="00882FF2" w:rsidP="00882FF2">
            <w:pPr>
              <w:spacing w:after="40"/>
              <w:rPr>
                <w:sz w:val="24"/>
                <w:szCs w:val="24"/>
              </w:rPr>
            </w:pPr>
            <w:r w:rsidRPr="002258E5">
              <w:rPr>
                <w:sz w:val="24"/>
                <w:szCs w:val="24"/>
              </w:rPr>
              <w:t xml:space="preserve">Выполнение обязательств по обслуживанию муниципального долга </w:t>
            </w:r>
            <w:r w:rsidRPr="002258E5">
              <w:rPr>
                <w:bCs/>
                <w:color w:val="000000"/>
                <w:sz w:val="24"/>
                <w:szCs w:val="24"/>
              </w:rPr>
              <w:t>муниципального образования «Муниципальный округ Глазовский район Удмуртской Республики».</w:t>
            </w:r>
          </w:p>
        </w:tc>
        <w:tc>
          <w:tcPr>
            <w:tcW w:w="2127" w:type="dxa"/>
            <w:vAlign w:val="center"/>
          </w:tcPr>
          <w:p w:rsidR="00882FF2" w:rsidRPr="002258E5" w:rsidRDefault="00882FF2" w:rsidP="00882FF2">
            <w:pPr>
              <w:jc w:val="both"/>
              <w:rPr>
                <w:color w:val="000000"/>
                <w:sz w:val="24"/>
                <w:szCs w:val="24"/>
              </w:rPr>
            </w:pPr>
          </w:p>
        </w:tc>
        <w:tc>
          <w:tcPr>
            <w:tcW w:w="2622" w:type="dxa"/>
          </w:tcPr>
          <w:p w:rsidR="00882FF2" w:rsidRPr="002258E5" w:rsidRDefault="00882FF2" w:rsidP="00882FF2">
            <w:pPr>
              <w:jc w:val="both"/>
              <w:rPr>
                <w:color w:val="000000"/>
                <w:sz w:val="24"/>
                <w:szCs w:val="24"/>
              </w:rPr>
            </w:pPr>
            <w:r w:rsidRPr="002258E5">
              <w:rPr>
                <w:sz w:val="24"/>
                <w:szCs w:val="24"/>
              </w:rPr>
              <w:t xml:space="preserve">Обязательства по обслуживанию муниципального долга </w:t>
            </w:r>
            <w:r w:rsidRPr="002258E5">
              <w:rPr>
                <w:bCs/>
                <w:color w:val="000000"/>
                <w:sz w:val="24"/>
                <w:szCs w:val="24"/>
              </w:rPr>
              <w:t xml:space="preserve">муниципального образования «Глазовский район» исполнены в полном объеме на сумму 1061,2 тыс. рублей. </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t>239</w:t>
            </w:r>
          </w:p>
        </w:tc>
        <w:tc>
          <w:tcPr>
            <w:tcW w:w="3504" w:type="dxa"/>
          </w:tcPr>
          <w:p w:rsidR="00882FF2" w:rsidRPr="002258E5" w:rsidRDefault="00882FF2" w:rsidP="00882FF2">
            <w:pPr>
              <w:spacing w:after="40"/>
              <w:rPr>
                <w:bCs/>
                <w:color w:val="000000"/>
                <w:sz w:val="24"/>
                <w:szCs w:val="24"/>
              </w:rPr>
            </w:pPr>
            <w:r w:rsidRPr="002258E5">
              <w:rPr>
                <w:bCs/>
                <w:color w:val="000000"/>
                <w:sz w:val="24"/>
                <w:szCs w:val="24"/>
              </w:rPr>
              <w:t xml:space="preserve">Контроль  за своевременным исполнением заемщиками обязательств перед кредиторами, по которым предоставлены муниципальные гарантии муниципального </w:t>
            </w:r>
            <w:r w:rsidRPr="002258E5">
              <w:rPr>
                <w:bCs/>
                <w:color w:val="000000"/>
                <w:sz w:val="24"/>
                <w:szCs w:val="24"/>
              </w:rPr>
              <w:lastRenderedPageBreak/>
              <w:t>образования «Глазовский район».</w:t>
            </w:r>
          </w:p>
          <w:p w:rsidR="00882FF2" w:rsidRPr="002258E5" w:rsidRDefault="00882FF2" w:rsidP="00882FF2">
            <w:pPr>
              <w:spacing w:after="40"/>
              <w:rPr>
                <w:sz w:val="24"/>
                <w:szCs w:val="24"/>
              </w:rPr>
            </w:pP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lastRenderedPageBreak/>
              <w:t>За 9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tc>
        <w:tc>
          <w:tcPr>
            <w:tcW w:w="1984" w:type="dxa"/>
          </w:tcPr>
          <w:p w:rsidR="00882FF2" w:rsidRPr="002258E5" w:rsidRDefault="00882FF2" w:rsidP="00882FF2">
            <w:pPr>
              <w:spacing w:after="40"/>
              <w:rPr>
                <w:sz w:val="24"/>
                <w:szCs w:val="24"/>
              </w:rPr>
            </w:pPr>
            <w:r w:rsidRPr="002258E5">
              <w:rPr>
                <w:sz w:val="24"/>
                <w:szCs w:val="24"/>
              </w:rPr>
              <w:t xml:space="preserve">Своевременное исполнение заемщиками обязательств перед кредиторами. </w:t>
            </w:r>
          </w:p>
        </w:tc>
        <w:tc>
          <w:tcPr>
            <w:tcW w:w="2127" w:type="dxa"/>
            <w:vAlign w:val="center"/>
          </w:tcPr>
          <w:p w:rsidR="00882FF2" w:rsidRPr="002258E5" w:rsidRDefault="00882FF2" w:rsidP="00882FF2">
            <w:pPr>
              <w:jc w:val="both"/>
              <w:rPr>
                <w:color w:val="000000"/>
                <w:sz w:val="24"/>
                <w:szCs w:val="24"/>
              </w:rPr>
            </w:pPr>
          </w:p>
        </w:tc>
        <w:tc>
          <w:tcPr>
            <w:tcW w:w="2622" w:type="dxa"/>
          </w:tcPr>
          <w:p w:rsidR="00882FF2" w:rsidRPr="002258E5" w:rsidRDefault="00882FF2" w:rsidP="00882FF2">
            <w:pPr>
              <w:jc w:val="both"/>
              <w:rPr>
                <w:color w:val="000000"/>
                <w:sz w:val="24"/>
                <w:szCs w:val="24"/>
              </w:rPr>
            </w:pPr>
            <w:r w:rsidRPr="002258E5">
              <w:rPr>
                <w:color w:val="000000"/>
                <w:sz w:val="24"/>
                <w:szCs w:val="24"/>
              </w:rPr>
              <w:t xml:space="preserve">Муниципальные гарантии </w:t>
            </w:r>
            <w:r w:rsidRPr="002258E5">
              <w:rPr>
                <w:bCs/>
                <w:color w:val="000000"/>
                <w:sz w:val="24"/>
                <w:szCs w:val="24"/>
              </w:rPr>
              <w:t xml:space="preserve">муниципального образования «Муниципальный округ Глазовский </w:t>
            </w:r>
            <w:r w:rsidRPr="002258E5">
              <w:rPr>
                <w:bCs/>
                <w:color w:val="000000"/>
                <w:sz w:val="24"/>
                <w:szCs w:val="24"/>
              </w:rPr>
              <w:lastRenderedPageBreak/>
              <w:t xml:space="preserve">район Удмуртской Республики» </w:t>
            </w:r>
            <w:r w:rsidRPr="002258E5">
              <w:rPr>
                <w:color w:val="000000"/>
                <w:sz w:val="24"/>
                <w:szCs w:val="24"/>
              </w:rPr>
              <w:t>не предоставлялись.</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lastRenderedPageBreak/>
              <w:t>240</w:t>
            </w:r>
          </w:p>
        </w:tc>
        <w:tc>
          <w:tcPr>
            <w:tcW w:w="3504" w:type="dxa"/>
          </w:tcPr>
          <w:p w:rsidR="00882FF2" w:rsidRPr="002258E5" w:rsidRDefault="00882FF2" w:rsidP="00882FF2">
            <w:pPr>
              <w:rPr>
                <w:sz w:val="24"/>
                <w:szCs w:val="24"/>
              </w:rPr>
            </w:pPr>
            <w:r w:rsidRPr="002258E5">
              <w:rPr>
                <w:sz w:val="24"/>
                <w:szCs w:val="24"/>
              </w:rPr>
              <w:t>Составление проекта бюджета в структуре муниципальных программ</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tc>
        <w:tc>
          <w:tcPr>
            <w:tcW w:w="1984" w:type="dxa"/>
          </w:tcPr>
          <w:p w:rsidR="00882FF2" w:rsidRPr="002258E5" w:rsidRDefault="00882FF2" w:rsidP="00882FF2">
            <w:pPr>
              <w:rPr>
                <w:sz w:val="24"/>
                <w:szCs w:val="24"/>
              </w:rPr>
            </w:pPr>
            <w:r w:rsidRPr="002258E5">
              <w:rPr>
                <w:sz w:val="24"/>
                <w:szCs w:val="24"/>
              </w:rPr>
              <w:t xml:space="preserve">Проект бюджета </w:t>
            </w:r>
            <w:r w:rsidRPr="002258E5">
              <w:rPr>
                <w:bCs/>
                <w:sz w:val="24"/>
                <w:szCs w:val="24"/>
              </w:rPr>
              <w:t>муниципального образования «Глазовский район»</w:t>
            </w:r>
            <w:r w:rsidRPr="002258E5">
              <w:rPr>
                <w:sz w:val="24"/>
                <w:szCs w:val="24"/>
              </w:rPr>
              <w:t xml:space="preserve"> на очередной финансовый год и плановый период в структуре муниципальных программ. </w:t>
            </w:r>
          </w:p>
        </w:tc>
        <w:tc>
          <w:tcPr>
            <w:tcW w:w="2127" w:type="dxa"/>
            <w:vAlign w:val="center"/>
          </w:tcPr>
          <w:p w:rsidR="00882FF2" w:rsidRPr="002258E5" w:rsidRDefault="00882FF2" w:rsidP="00882FF2">
            <w:pPr>
              <w:jc w:val="both"/>
              <w:rPr>
                <w:color w:val="000000"/>
                <w:sz w:val="24"/>
                <w:szCs w:val="24"/>
              </w:rPr>
            </w:pPr>
            <w:r w:rsidRPr="002258E5">
              <w:rPr>
                <w:color w:val="000000"/>
                <w:sz w:val="24"/>
                <w:szCs w:val="24"/>
              </w:rPr>
              <w:t>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программы «Муниципальное управление»</w:t>
            </w:r>
          </w:p>
        </w:tc>
        <w:tc>
          <w:tcPr>
            <w:tcW w:w="2622" w:type="dxa"/>
          </w:tcPr>
          <w:p w:rsidR="00882FF2" w:rsidRPr="002258E5" w:rsidRDefault="00882FF2" w:rsidP="00882FF2">
            <w:pPr>
              <w:jc w:val="both"/>
              <w:rPr>
                <w:color w:val="000000"/>
                <w:sz w:val="24"/>
                <w:szCs w:val="24"/>
              </w:rPr>
            </w:pPr>
            <w:r w:rsidRPr="002258E5">
              <w:rPr>
                <w:color w:val="000000"/>
                <w:sz w:val="24"/>
                <w:szCs w:val="24"/>
              </w:rPr>
              <w:t>Проект бюджета на 2023 год будет сформирован до 15 ноября 2022 года.</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t>241</w:t>
            </w:r>
          </w:p>
        </w:tc>
        <w:tc>
          <w:tcPr>
            <w:tcW w:w="3504" w:type="dxa"/>
          </w:tcPr>
          <w:p w:rsidR="00882FF2" w:rsidRPr="002258E5" w:rsidRDefault="00882FF2" w:rsidP="00882FF2">
            <w:pPr>
              <w:spacing w:before="40" w:after="40"/>
              <w:rPr>
                <w:bCs/>
                <w:sz w:val="24"/>
                <w:szCs w:val="24"/>
              </w:rPr>
            </w:pPr>
            <w:r w:rsidRPr="002258E5">
              <w:rPr>
                <w:bCs/>
                <w:sz w:val="24"/>
                <w:szCs w:val="24"/>
              </w:rPr>
              <w:t>Разработка мероприятий, направленных на повышение  эффективности расходов бюджета муниципального образования «Глазовский район»</w:t>
            </w:r>
          </w:p>
          <w:p w:rsidR="00882FF2" w:rsidRPr="002258E5" w:rsidRDefault="00882FF2" w:rsidP="00882FF2">
            <w:pPr>
              <w:spacing w:before="40" w:after="40"/>
              <w:rPr>
                <w:sz w:val="24"/>
                <w:szCs w:val="24"/>
              </w:rPr>
            </w:pP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tc>
        <w:tc>
          <w:tcPr>
            <w:tcW w:w="1984" w:type="dxa"/>
          </w:tcPr>
          <w:p w:rsidR="00882FF2" w:rsidRPr="002258E5" w:rsidRDefault="00882FF2" w:rsidP="00882FF2">
            <w:pPr>
              <w:spacing w:before="40" w:after="40"/>
              <w:jc w:val="both"/>
              <w:rPr>
                <w:sz w:val="24"/>
                <w:szCs w:val="24"/>
              </w:rPr>
            </w:pPr>
            <w:r w:rsidRPr="002258E5">
              <w:rPr>
                <w:sz w:val="24"/>
                <w:szCs w:val="24"/>
              </w:rPr>
              <w:t xml:space="preserve">Реализация </w:t>
            </w:r>
            <w:r w:rsidRPr="002258E5">
              <w:rPr>
                <w:bCs/>
                <w:sz w:val="24"/>
                <w:szCs w:val="24"/>
              </w:rPr>
              <w:t xml:space="preserve">мероприятий, направленных на повышение  эффективности расходов бюджета </w:t>
            </w:r>
            <w:r w:rsidRPr="002258E5">
              <w:rPr>
                <w:bCs/>
                <w:sz w:val="24"/>
                <w:szCs w:val="24"/>
              </w:rPr>
              <w:lastRenderedPageBreak/>
              <w:t>муниципального образования «Глазовский район»</w:t>
            </w:r>
          </w:p>
        </w:tc>
        <w:tc>
          <w:tcPr>
            <w:tcW w:w="2127" w:type="dxa"/>
            <w:vAlign w:val="center"/>
          </w:tcPr>
          <w:p w:rsidR="00882FF2" w:rsidRPr="002258E5" w:rsidRDefault="00882FF2" w:rsidP="00882FF2">
            <w:pPr>
              <w:jc w:val="both"/>
              <w:rPr>
                <w:color w:val="000000"/>
                <w:sz w:val="24"/>
                <w:szCs w:val="24"/>
              </w:rPr>
            </w:pPr>
            <w:r w:rsidRPr="002258E5">
              <w:rPr>
                <w:color w:val="000000"/>
                <w:sz w:val="24"/>
                <w:szCs w:val="24"/>
              </w:rPr>
              <w:lastRenderedPageBreak/>
              <w:t xml:space="preserve">Подпрограмма «Повышение эффективности расходов бюджета муниципального образования            «Глазовский </w:t>
            </w:r>
            <w:r w:rsidRPr="002258E5">
              <w:rPr>
                <w:color w:val="000000"/>
                <w:sz w:val="24"/>
                <w:szCs w:val="24"/>
              </w:rPr>
              <w:lastRenderedPageBreak/>
              <w:t>район», обеспечение долгосрочной сбалансированности и устойчивости бюджета»  программы «Муниципальное управление»</w:t>
            </w:r>
          </w:p>
        </w:tc>
        <w:tc>
          <w:tcPr>
            <w:tcW w:w="2622" w:type="dxa"/>
          </w:tcPr>
          <w:p w:rsidR="00882FF2" w:rsidRPr="002258E5" w:rsidRDefault="00882FF2" w:rsidP="00882FF2">
            <w:pPr>
              <w:spacing w:before="40" w:after="40"/>
              <w:rPr>
                <w:color w:val="000000"/>
                <w:sz w:val="24"/>
                <w:szCs w:val="24"/>
              </w:rPr>
            </w:pPr>
            <w:r w:rsidRPr="002258E5">
              <w:rPr>
                <w:color w:val="000000"/>
                <w:sz w:val="24"/>
                <w:szCs w:val="24"/>
              </w:rPr>
              <w:lastRenderedPageBreak/>
              <w:t xml:space="preserve">В течение 2022 года проведен  мониторинг и оценка качества финансового менеджмента главных распорядителей. Средний уровень </w:t>
            </w:r>
            <w:r w:rsidRPr="002258E5">
              <w:rPr>
                <w:color w:val="000000"/>
                <w:sz w:val="24"/>
                <w:szCs w:val="24"/>
              </w:rPr>
              <w:lastRenderedPageBreak/>
              <w:t xml:space="preserve">качества финансового менеджмента главных распорядителей за 1 квартал  2022г. - 79,6%, за 1 полугодие 2022г. - 84,6%. Наивысший 100% </w:t>
            </w:r>
            <w:r w:rsidRPr="002258E5">
              <w:rPr>
                <w:sz w:val="24"/>
                <w:szCs w:val="24"/>
              </w:rPr>
              <w:t xml:space="preserve">Совет депутатов муниципального образования «Глазовский район», Контрольно-счетный орган муниципального образования «Муниципальный округ Глазовский район Удмуртской Республики». Второе место занимают </w:t>
            </w:r>
            <w:r w:rsidRPr="002258E5">
              <w:rPr>
                <w:color w:val="000000"/>
                <w:sz w:val="24"/>
                <w:szCs w:val="24"/>
              </w:rPr>
              <w:t>Управление финансов Администрации МО «Муниципальный округ Глазовский район Удмуртской Республики»,</w:t>
            </w:r>
            <w:r w:rsidRPr="002258E5">
              <w:rPr>
                <w:sz w:val="24"/>
                <w:szCs w:val="24"/>
              </w:rPr>
              <w:t xml:space="preserve">   Управление образования Администрации </w:t>
            </w:r>
            <w:r w:rsidRPr="002258E5">
              <w:rPr>
                <w:sz w:val="24"/>
                <w:szCs w:val="24"/>
              </w:rPr>
              <w:lastRenderedPageBreak/>
              <w:t xml:space="preserve">муниципального образования «Муниципальный округ Глазовский район Удмуртской Республики» набравшие 85% качества финансового менеджмента. Наименьший 53% Администрация МО «Глазовский район».  </w:t>
            </w:r>
            <w:r w:rsidRPr="002258E5">
              <w:rPr>
                <w:color w:val="000000"/>
                <w:sz w:val="24"/>
                <w:szCs w:val="24"/>
              </w:rPr>
              <w:t xml:space="preserve">. </w:t>
            </w:r>
            <w:r w:rsidRPr="002258E5">
              <w:rPr>
                <w:spacing w:val="-2"/>
                <w:sz w:val="24"/>
                <w:szCs w:val="24"/>
              </w:rPr>
              <w:t xml:space="preserve">Постановлением Администрации МО «Глазовский район» от 27.01.2020 года № 1.11 утвержден  План мероприятий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w:t>
            </w:r>
            <w:r w:rsidRPr="002258E5">
              <w:rPr>
                <w:spacing w:val="-2"/>
                <w:sz w:val="24"/>
                <w:szCs w:val="24"/>
              </w:rPr>
              <w:lastRenderedPageBreak/>
              <w:t>«Глазовский район»  на 2020-2024 годы. За</w:t>
            </w:r>
            <w:r w:rsidRPr="002258E5">
              <w:rPr>
                <w:color w:val="000000"/>
                <w:sz w:val="24"/>
                <w:szCs w:val="24"/>
              </w:rPr>
              <w:t xml:space="preserve"> 9 месяцев 2022 года проведены 2 заседания комиссии по эффективности бюджетных расходов бюджета МО «Глазовский район» на которой  рассмотрены вопросы</w:t>
            </w:r>
            <w:r w:rsidRPr="002258E5">
              <w:rPr>
                <w:sz w:val="24"/>
                <w:szCs w:val="24"/>
              </w:rPr>
              <w:t xml:space="preserve"> реализации плана мероприятий по оздоровлению муниципальных финансов за 2021 год и планы на 2022 год, О приведении штатных расписаний, к рекомендуемым типовым штатам, доведенными Министерствами УР. Экономия  бюджетных средств по результатам торгов в 2021 году.</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lastRenderedPageBreak/>
              <w:t>24</w:t>
            </w:r>
            <w:r w:rsidRPr="002258E5">
              <w:rPr>
                <w:sz w:val="24"/>
                <w:szCs w:val="24"/>
              </w:rPr>
              <w:lastRenderedPageBreak/>
              <w:t>2</w:t>
            </w:r>
          </w:p>
        </w:tc>
        <w:tc>
          <w:tcPr>
            <w:tcW w:w="3504" w:type="dxa"/>
          </w:tcPr>
          <w:p w:rsidR="00882FF2" w:rsidRPr="002258E5" w:rsidRDefault="00882FF2" w:rsidP="00882FF2">
            <w:pPr>
              <w:rPr>
                <w:sz w:val="24"/>
                <w:szCs w:val="24"/>
              </w:rPr>
            </w:pPr>
            <w:r w:rsidRPr="002258E5">
              <w:rPr>
                <w:sz w:val="24"/>
                <w:szCs w:val="24"/>
              </w:rPr>
              <w:lastRenderedPageBreak/>
              <w:t xml:space="preserve">Оптимизация сети </w:t>
            </w:r>
            <w:r w:rsidRPr="002258E5">
              <w:rPr>
                <w:sz w:val="24"/>
                <w:szCs w:val="24"/>
              </w:rPr>
              <w:lastRenderedPageBreak/>
              <w:t>муниципальных учреждений</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lastRenderedPageBreak/>
              <w:t xml:space="preserve">За 9 </w:t>
            </w:r>
            <w:r w:rsidRPr="002258E5">
              <w:rPr>
                <w:sz w:val="24"/>
                <w:szCs w:val="24"/>
              </w:rPr>
              <w:lastRenderedPageBreak/>
              <w:t>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lastRenderedPageBreak/>
              <w:t xml:space="preserve">Управление </w:t>
            </w:r>
            <w:r w:rsidRPr="002258E5">
              <w:rPr>
                <w:sz w:val="24"/>
                <w:szCs w:val="24"/>
              </w:rPr>
              <w:lastRenderedPageBreak/>
              <w:t>финансов</w:t>
            </w:r>
          </w:p>
        </w:tc>
        <w:tc>
          <w:tcPr>
            <w:tcW w:w="1984" w:type="dxa"/>
          </w:tcPr>
          <w:p w:rsidR="00882FF2" w:rsidRPr="002258E5" w:rsidRDefault="00882FF2" w:rsidP="00882FF2">
            <w:pPr>
              <w:rPr>
                <w:sz w:val="24"/>
                <w:szCs w:val="24"/>
              </w:rPr>
            </w:pPr>
            <w:r w:rsidRPr="002258E5">
              <w:rPr>
                <w:sz w:val="24"/>
                <w:szCs w:val="24"/>
              </w:rPr>
              <w:lastRenderedPageBreak/>
              <w:t xml:space="preserve">Ликвидация или </w:t>
            </w:r>
            <w:r w:rsidRPr="002258E5">
              <w:rPr>
                <w:sz w:val="24"/>
                <w:szCs w:val="24"/>
              </w:rPr>
              <w:lastRenderedPageBreak/>
              <w:t>преобразование муниципальных учреждений. Изменение типа бюджетных и автономных учреждений.</w:t>
            </w:r>
          </w:p>
        </w:tc>
        <w:tc>
          <w:tcPr>
            <w:tcW w:w="2127" w:type="dxa"/>
            <w:vAlign w:val="center"/>
          </w:tcPr>
          <w:p w:rsidR="00882FF2" w:rsidRPr="002258E5" w:rsidRDefault="00882FF2" w:rsidP="00882FF2">
            <w:pPr>
              <w:jc w:val="both"/>
              <w:rPr>
                <w:color w:val="000000"/>
                <w:sz w:val="24"/>
                <w:szCs w:val="24"/>
              </w:rPr>
            </w:pPr>
            <w:r w:rsidRPr="002258E5">
              <w:rPr>
                <w:color w:val="000000"/>
                <w:sz w:val="24"/>
                <w:szCs w:val="24"/>
              </w:rPr>
              <w:lastRenderedPageBreak/>
              <w:t xml:space="preserve">Подпрограмма </w:t>
            </w:r>
            <w:r w:rsidRPr="002258E5">
              <w:rPr>
                <w:color w:val="000000"/>
                <w:sz w:val="24"/>
                <w:szCs w:val="24"/>
              </w:rPr>
              <w:lastRenderedPageBreak/>
              <w:t>«Повышение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программы «Муниципальное управление»</w:t>
            </w:r>
          </w:p>
        </w:tc>
        <w:tc>
          <w:tcPr>
            <w:tcW w:w="2622" w:type="dxa"/>
          </w:tcPr>
          <w:p w:rsidR="00882FF2" w:rsidRPr="002258E5" w:rsidRDefault="00882FF2" w:rsidP="00882FF2">
            <w:pPr>
              <w:spacing w:before="40" w:after="40"/>
              <w:rPr>
                <w:color w:val="000000"/>
                <w:sz w:val="24"/>
                <w:szCs w:val="24"/>
              </w:rPr>
            </w:pPr>
            <w:r w:rsidRPr="002258E5">
              <w:rPr>
                <w:sz w:val="24"/>
                <w:szCs w:val="24"/>
              </w:rPr>
              <w:lastRenderedPageBreak/>
              <w:t xml:space="preserve">Оптимизация сети </w:t>
            </w:r>
            <w:r w:rsidRPr="002258E5">
              <w:rPr>
                <w:sz w:val="24"/>
                <w:szCs w:val="24"/>
              </w:rPr>
              <w:lastRenderedPageBreak/>
              <w:t xml:space="preserve">муниципальных учреждений не проводилась.  Изменили тип с казенных общеобразовательных учреждений на бюджетные общеобразовательные учреждения МОУ «Ключевская средняя общеобразовательная школа», МКОУ «Кожильская средняя общеобразовательная школа сельскохозяйственного направления». Реорганизация образовательных учреждений путем               присоединения начальных школ-детских садов к средним школам с 01.09.2022 г:                                              присоединение </w:t>
            </w:r>
            <w:r w:rsidRPr="002258E5">
              <w:rPr>
                <w:sz w:val="24"/>
                <w:szCs w:val="24"/>
              </w:rPr>
              <w:lastRenderedPageBreak/>
              <w:t xml:space="preserve">МОУ"Золотаревская начальная школа-детский сад к МОУ "Понинская СОШ".            </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lastRenderedPageBreak/>
              <w:t>243</w:t>
            </w:r>
          </w:p>
        </w:tc>
        <w:tc>
          <w:tcPr>
            <w:tcW w:w="3504" w:type="dxa"/>
          </w:tcPr>
          <w:p w:rsidR="00882FF2" w:rsidRPr="002258E5" w:rsidRDefault="00882FF2" w:rsidP="00882FF2">
            <w:pPr>
              <w:rPr>
                <w:sz w:val="24"/>
                <w:szCs w:val="24"/>
              </w:rPr>
            </w:pPr>
            <w:r w:rsidRPr="002258E5">
              <w:rPr>
                <w:sz w:val="24"/>
                <w:szCs w:val="24"/>
              </w:rPr>
              <w:t>Упорядочение формирования перечней услуг, оказываемых на платной основе в муниципальных учреждениях</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tc>
        <w:tc>
          <w:tcPr>
            <w:tcW w:w="1984" w:type="dxa"/>
          </w:tcPr>
          <w:p w:rsidR="00882FF2" w:rsidRPr="002258E5" w:rsidRDefault="00882FF2" w:rsidP="00882FF2">
            <w:pPr>
              <w:rPr>
                <w:sz w:val="24"/>
                <w:szCs w:val="24"/>
              </w:rPr>
            </w:pPr>
            <w:r w:rsidRPr="002258E5">
              <w:rPr>
                <w:sz w:val="24"/>
                <w:szCs w:val="24"/>
              </w:rPr>
              <w:t xml:space="preserve">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w:t>
            </w:r>
            <w:r w:rsidRPr="002258E5">
              <w:rPr>
                <w:bCs/>
                <w:sz w:val="24"/>
                <w:szCs w:val="24"/>
              </w:rPr>
              <w:t>муниципального образования «Глазовский район»</w:t>
            </w:r>
          </w:p>
        </w:tc>
        <w:tc>
          <w:tcPr>
            <w:tcW w:w="2127" w:type="dxa"/>
            <w:vAlign w:val="center"/>
          </w:tcPr>
          <w:p w:rsidR="00882FF2" w:rsidRPr="002258E5" w:rsidRDefault="00882FF2" w:rsidP="00882FF2">
            <w:pPr>
              <w:jc w:val="both"/>
              <w:rPr>
                <w:color w:val="000000"/>
                <w:sz w:val="24"/>
                <w:szCs w:val="24"/>
              </w:rPr>
            </w:pPr>
            <w:r w:rsidRPr="002258E5">
              <w:rPr>
                <w:color w:val="000000"/>
                <w:sz w:val="24"/>
                <w:szCs w:val="24"/>
              </w:rPr>
              <w:t>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программы «Муниципальное управление»</w:t>
            </w:r>
          </w:p>
        </w:tc>
        <w:tc>
          <w:tcPr>
            <w:tcW w:w="2622" w:type="dxa"/>
          </w:tcPr>
          <w:p w:rsidR="00882FF2" w:rsidRPr="002258E5" w:rsidRDefault="00882FF2" w:rsidP="00882FF2">
            <w:pPr>
              <w:spacing w:before="40" w:after="40"/>
              <w:rPr>
                <w:color w:val="000000"/>
                <w:sz w:val="24"/>
                <w:szCs w:val="24"/>
              </w:rPr>
            </w:pPr>
            <w:r w:rsidRPr="002258E5">
              <w:rPr>
                <w:color w:val="000000"/>
                <w:sz w:val="24"/>
                <w:szCs w:val="24"/>
              </w:rPr>
              <w:t>Постановление Администрации муниципального образования «Глазовский район» от 21.02.2018г.  № 1.33 «Об установлении цен на платные услуги, МУДО «Детско-юношеская спортивная школа»;</w:t>
            </w:r>
          </w:p>
          <w:p w:rsidR="00882FF2" w:rsidRPr="002258E5" w:rsidRDefault="00882FF2" w:rsidP="00882FF2">
            <w:pPr>
              <w:spacing w:before="40" w:after="40"/>
              <w:rPr>
                <w:color w:val="000000"/>
                <w:sz w:val="24"/>
                <w:szCs w:val="24"/>
              </w:rPr>
            </w:pPr>
            <w:r w:rsidRPr="002258E5">
              <w:rPr>
                <w:color w:val="000000"/>
                <w:sz w:val="24"/>
                <w:szCs w:val="24"/>
              </w:rPr>
              <w:t>Постановление Администрации муниципального образования «Глазовский район» от 01.06.2018г.  № 1.84.2 «Об установлении цены на платную услугу,  МУДО «Детско-юношеская спортивная школа»;</w:t>
            </w:r>
          </w:p>
          <w:p w:rsidR="00882FF2" w:rsidRPr="002258E5" w:rsidRDefault="00882FF2" w:rsidP="00882FF2">
            <w:pPr>
              <w:spacing w:before="40" w:after="40"/>
              <w:rPr>
                <w:color w:val="000000"/>
                <w:sz w:val="24"/>
                <w:szCs w:val="24"/>
              </w:rPr>
            </w:pPr>
          </w:p>
          <w:p w:rsidR="00882FF2" w:rsidRPr="002258E5" w:rsidRDefault="00882FF2" w:rsidP="00882FF2">
            <w:pPr>
              <w:spacing w:before="40" w:after="40"/>
              <w:rPr>
                <w:color w:val="000000"/>
                <w:sz w:val="24"/>
                <w:szCs w:val="24"/>
              </w:rPr>
            </w:pPr>
            <w:r w:rsidRPr="002258E5">
              <w:rPr>
                <w:color w:val="000000"/>
                <w:sz w:val="24"/>
                <w:szCs w:val="24"/>
              </w:rPr>
              <w:t>Постановление Администрации муниципального образования «Глазовский район» от 29.11.2019г.  № 1.130.1 «Об установлении цен на платные услуги, МБОУДО «Понинская ДШИ».</w:t>
            </w:r>
          </w:p>
          <w:p w:rsidR="00882FF2" w:rsidRPr="002258E5" w:rsidRDefault="00882FF2" w:rsidP="00882FF2">
            <w:pPr>
              <w:spacing w:after="200" w:line="276" w:lineRule="auto"/>
              <w:rPr>
                <w:color w:val="000000"/>
                <w:sz w:val="24"/>
                <w:szCs w:val="24"/>
              </w:rPr>
            </w:pPr>
          </w:p>
          <w:p w:rsidR="00882FF2" w:rsidRPr="002258E5" w:rsidRDefault="00882FF2" w:rsidP="00882FF2">
            <w:pPr>
              <w:spacing w:after="200" w:line="276" w:lineRule="auto"/>
              <w:rPr>
                <w:sz w:val="24"/>
                <w:szCs w:val="24"/>
              </w:rPr>
            </w:pPr>
            <w:r w:rsidRPr="002258E5">
              <w:rPr>
                <w:color w:val="000000"/>
                <w:sz w:val="24"/>
                <w:szCs w:val="24"/>
              </w:rPr>
              <w:t xml:space="preserve">Постановление Администрации МО «Глазовский район» от 11.01.2018 № 1.1.8 «Об утверждении прейскуранта цен на платные услуги, оказываемые муниципальным </w:t>
            </w:r>
            <w:r w:rsidRPr="002258E5">
              <w:rPr>
                <w:sz w:val="24"/>
                <w:szCs w:val="24"/>
              </w:rPr>
              <w:t>учреждением культуры «Глазовский районный историко-</w:t>
            </w:r>
            <w:r w:rsidRPr="002258E5">
              <w:rPr>
                <w:sz w:val="24"/>
                <w:szCs w:val="24"/>
              </w:rPr>
              <w:lastRenderedPageBreak/>
              <w:t>краеведческий музейный комплекс» муниципального образования «Глазовский район».</w:t>
            </w:r>
          </w:p>
          <w:p w:rsidR="00882FF2" w:rsidRPr="002258E5" w:rsidRDefault="00882FF2" w:rsidP="00882FF2">
            <w:pPr>
              <w:spacing w:after="200" w:line="276" w:lineRule="auto"/>
              <w:rPr>
                <w:color w:val="000000"/>
                <w:sz w:val="24"/>
                <w:szCs w:val="24"/>
              </w:rPr>
            </w:pPr>
            <w:r w:rsidRPr="002258E5">
              <w:rPr>
                <w:sz w:val="24"/>
                <w:szCs w:val="24"/>
              </w:rPr>
              <w:t>Постановление Администрации МО «Глазовский район» от 19.02.2020 № 1.26.1 «Об установлении цен на платные услуги, оказываемые муниципальным учреждением культуры «Глазовский районный историко-краеведческий музейный комплекс» муниципального образования «Глазовский район».</w:t>
            </w:r>
          </w:p>
          <w:p w:rsidR="00882FF2" w:rsidRPr="002258E5" w:rsidRDefault="00882FF2" w:rsidP="00882FF2">
            <w:pPr>
              <w:jc w:val="both"/>
              <w:rPr>
                <w:color w:val="000000"/>
                <w:sz w:val="24"/>
                <w:szCs w:val="24"/>
              </w:rPr>
            </w:pPr>
            <w:r w:rsidRPr="002258E5">
              <w:rPr>
                <w:color w:val="000000"/>
                <w:sz w:val="24"/>
                <w:szCs w:val="24"/>
              </w:rPr>
              <w:t xml:space="preserve">Постановление  </w:t>
            </w:r>
            <w:r w:rsidRPr="002258E5">
              <w:rPr>
                <w:color w:val="000000"/>
                <w:sz w:val="24"/>
                <w:szCs w:val="24"/>
              </w:rPr>
              <w:lastRenderedPageBreak/>
              <w:t>Администрации муниципального образования «Глазовский район» «Об установлении цен на платные услуги МБУК «Центр КиТ» от 17.05.2017 № 77, от 01.09.2015 № 116.1 от 11.09.2017 № 132.1, от 14.11.2017 № 176.1, от 28.11.2018 № 1.135.1, от 18.05.2018 № 1.77.</w:t>
            </w:r>
          </w:p>
          <w:p w:rsidR="00882FF2" w:rsidRPr="002258E5" w:rsidRDefault="00882FF2" w:rsidP="00882FF2">
            <w:pPr>
              <w:jc w:val="both"/>
              <w:rPr>
                <w:color w:val="000000"/>
                <w:sz w:val="24"/>
                <w:szCs w:val="24"/>
              </w:rPr>
            </w:pPr>
          </w:p>
          <w:p w:rsidR="00882FF2" w:rsidRPr="002258E5" w:rsidRDefault="00882FF2" w:rsidP="00882FF2">
            <w:pPr>
              <w:spacing w:before="40" w:after="40"/>
              <w:rPr>
                <w:color w:val="000000"/>
                <w:sz w:val="24"/>
                <w:szCs w:val="24"/>
              </w:rPr>
            </w:pPr>
            <w:r w:rsidRPr="002258E5">
              <w:rPr>
                <w:color w:val="000000"/>
                <w:sz w:val="24"/>
                <w:szCs w:val="24"/>
              </w:rPr>
              <w:t xml:space="preserve">Постановление  Администрации муниципального образования «Глазовский район» от 22.03.2016 № 39 «Об утверждении Положения о платных услугах Глазовского района МУК «Централизованная библиотечная система </w:t>
            </w:r>
            <w:r w:rsidRPr="002258E5">
              <w:rPr>
                <w:color w:val="000000"/>
                <w:sz w:val="24"/>
                <w:szCs w:val="24"/>
              </w:rPr>
              <w:lastRenderedPageBreak/>
              <w:t xml:space="preserve">МО «Глазовский район», Постановление  Администрации муниципального образования «Глазовский район» от 30.03.2018 № 1.48.1 «Об установлении цен на услуги, предоставление которых осуществляется на платной основе муниципального </w:t>
            </w:r>
            <w:r w:rsidRPr="002258E5">
              <w:rPr>
                <w:sz w:val="24"/>
                <w:szCs w:val="24"/>
              </w:rPr>
              <w:t>учреждения культуры «Глазовская районная централизованная библиотечная система» МО «Глазовский район»</w:t>
            </w:r>
            <w:r w:rsidRPr="002258E5">
              <w:rPr>
                <w:color w:val="000000"/>
                <w:sz w:val="24"/>
                <w:szCs w:val="24"/>
              </w:rPr>
              <w:t xml:space="preserve"> </w:t>
            </w:r>
          </w:p>
          <w:p w:rsidR="00882FF2" w:rsidRPr="002258E5" w:rsidRDefault="00882FF2" w:rsidP="00882FF2">
            <w:pPr>
              <w:spacing w:before="40" w:after="40"/>
              <w:rPr>
                <w:color w:val="000000"/>
                <w:sz w:val="24"/>
                <w:szCs w:val="24"/>
              </w:rPr>
            </w:pPr>
            <w:r w:rsidRPr="002258E5">
              <w:rPr>
                <w:sz w:val="24"/>
                <w:szCs w:val="24"/>
              </w:rPr>
              <w:t xml:space="preserve">Постановление  Администрации муниципального образования «Глазовский район» от </w:t>
            </w:r>
            <w:r w:rsidRPr="002258E5">
              <w:rPr>
                <w:sz w:val="24"/>
                <w:szCs w:val="24"/>
              </w:rPr>
              <w:lastRenderedPageBreak/>
              <w:t>21.05.2020 № 1.57 «Об утверждениии Прейскуранта цен на услуги, оказываемые муниципальным учреждением культуры «Глазовская районная централизованная библиотечная система» МО «Глазовский район».</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lastRenderedPageBreak/>
              <w:t>244</w:t>
            </w:r>
          </w:p>
        </w:tc>
        <w:tc>
          <w:tcPr>
            <w:tcW w:w="3504" w:type="dxa"/>
          </w:tcPr>
          <w:p w:rsidR="00882FF2" w:rsidRPr="002258E5" w:rsidRDefault="00882FF2" w:rsidP="00882FF2">
            <w:pPr>
              <w:rPr>
                <w:color w:val="000000"/>
                <w:sz w:val="24"/>
                <w:szCs w:val="24"/>
              </w:rPr>
            </w:pPr>
            <w:r w:rsidRPr="002258E5">
              <w:rPr>
                <w:color w:val="000000"/>
                <w:sz w:val="24"/>
                <w:szCs w:val="24"/>
              </w:rPr>
              <w:t xml:space="preserve">Публикация сведений  на </w:t>
            </w:r>
            <w:r w:rsidRPr="002258E5">
              <w:rPr>
                <w:sz w:val="24"/>
                <w:szCs w:val="24"/>
              </w:rPr>
              <w:t xml:space="preserve">официальном сайте Администрации </w:t>
            </w:r>
            <w:r w:rsidRPr="002258E5">
              <w:rPr>
                <w:color w:val="000000"/>
                <w:sz w:val="24"/>
                <w:szCs w:val="24"/>
              </w:rPr>
              <w:t xml:space="preserve"> </w:t>
            </w:r>
            <w:r w:rsidRPr="002258E5">
              <w:rPr>
                <w:bCs/>
                <w:sz w:val="24"/>
                <w:szCs w:val="24"/>
              </w:rPr>
              <w:t>муниципального образования «</w:t>
            </w:r>
            <w:r w:rsidRPr="002258E5">
              <w:rPr>
                <w:color w:val="000000"/>
                <w:sz w:val="24"/>
                <w:szCs w:val="24"/>
              </w:rPr>
              <w:t>Муниципальный округ Глазовский район Удмуртской Республики»</w:t>
            </w:r>
            <w:r w:rsidRPr="002258E5">
              <w:rPr>
                <w:bCs/>
                <w:sz w:val="24"/>
                <w:szCs w:val="24"/>
              </w:rPr>
              <w:t xml:space="preserve"> </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tc>
        <w:tc>
          <w:tcPr>
            <w:tcW w:w="1984" w:type="dxa"/>
          </w:tcPr>
          <w:p w:rsidR="00882FF2" w:rsidRPr="002258E5" w:rsidRDefault="00882FF2" w:rsidP="00882FF2">
            <w:pPr>
              <w:rPr>
                <w:sz w:val="24"/>
                <w:szCs w:val="24"/>
              </w:rPr>
            </w:pPr>
            <w:r w:rsidRPr="002258E5">
              <w:rPr>
                <w:sz w:val="24"/>
                <w:szCs w:val="24"/>
              </w:rPr>
              <w:t xml:space="preserve">Опубликованные сведения, предусмотренные порядком размещения информации на сайте </w:t>
            </w:r>
            <w:r w:rsidRPr="002258E5">
              <w:rPr>
                <w:color w:val="000000"/>
                <w:sz w:val="24"/>
                <w:szCs w:val="24"/>
              </w:rPr>
              <w:t xml:space="preserve">Администрации Глазовского района </w:t>
            </w:r>
          </w:p>
        </w:tc>
        <w:tc>
          <w:tcPr>
            <w:tcW w:w="2127" w:type="dxa"/>
            <w:vAlign w:val="center"/>
          </w:tcPr>
          <w:p w:rsidR="00882FF2" w:rsidRPr="002258E5" w:rsidRDefault="00882FF2" w:rsidP="00882FF2">
            <w:pPr>
              <w:jc w:val="both"/>
              <w:rPr>
                <w:color w:val="000000"/>
                <w:sz w:val="24"/>
                <w:szCs w:val="24"/>
              </w:rPr>
            </w:pPr>
            <w:r w:rsidRPr="002258E5">
              <w:rPr>
                <w:color w:val="000000"/>
                <w:sz w:val="24"/>
                <w:szCs w:val="24"/>
              </w:rPr>
              <w:t xml:space="preserve">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программы «Муниципальное </w:t>
            </w:r>
            <w:r w:rsidRPr="002258E5">
              <w:rPr>
                <w:color w:val="000000"/>
                <w:sz w:val="24"/>
                <w:szCs w:val="24"/>
              </w:rPr>
              <w:lastRenderedPageBreak/>
              <w:t>управление»</w:t>
            </w:r>
          </w:p>
        </w:tc>
        <w:tc>
          <w:tcPr>
            <w:tcW w:w="2622" w:type="dxa"/>
          </w:tcPr>
          <w:p w:rsidR="00882FF2" w:rsidRPr="002258E5" w:rsidRDefault="00882FF2" w:rsidP="00882FF2">
            <w:pPr>
              <w:jc w:val="both"/>
              <w:rPr>
                <w:color w:val="000000"/>
                <w:sz w:val="24"/>
                <w:szCs w:val="24"/>
              </w:rPr>
            </w:pPr>
            <w:r w:rsidRPr="002258E5">
              <w:rPr>
                <w:color w:val="000000"/>
                <w:sz w:val="24"/>
                <w:szCs w:val="24"/>
              </w:rPr>
              <w:lastRenderedPageBreak/>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образования «Муниципальный округ Глазовский район Удмуртской Республики» </w:t>
            </w:r>
            <w:r w:rsidRPr="002258E5">
              <w:rPr>
                <w:color w:val="000000"/>
                <w:sz w:val="24"/>
                <w:szCs w:val="24"/>
              </w:rPr>
              <w:lastRenderedPageBreak/>
              <w:t xml:space="preserve">реализован через официальный сайт Администрации МО «Муниципальный округ Глазовский район Удмуртской Республики» в сети Интернет. В </w:t>
            </w:r>
            <w:r w:rsidRPr="002258E5">
              <w:rPr>
                <w:sz w:val="24"/>
                <w:szCs w:val="24"/>
              </w:rPr>
              <w:t xml:space="preserve"> Управлении финансов Администрации муниципального образования «</w:t>
            </w:r>
            <w:r w:rsidRPr="002258E5">
              <w:rPr>
                <w:color w:val="000000"/>
                <w:sz w:val="24"/>
                <w:szCs w:val="24"/>
              </w:rPr>
              <w:t>Муниципальный округ Глазовский район Удмуртской Республики»</w:t>
            </w:r>
            <w:r w:rsidRPr="002258E5">
              <w:rPr>
                <w:sz w:val="24"/>
                <w:szCs w:val="24"/>
              </w:rPr>
              <w:t xml:space="preserve">  утвержден перечень информации о деятельности Управления финансов Администрации МО «</w:t>
            </w:r>
            <w:r w:rsidRPr="002258E5">
              <w:rPr>
                <w:color w:val="000000"/>
                <w:sz w:val="24"/>
                <w:szCs w:val="24"/>
              </w:rPr>
              <w:t>Муниципальный округ Глазовский район Удмуртской Республики»</w:t>
            </w:r>
            <w:r w:rsidRPr="002258E5">
              <w:rPr>
                <w:sz w:val="24"/>
                <w:szCs w:val="24"/>
              </w:rPr>
              <w:t xml:space="preserve"> размещаемой на официальном сайте </w:t>
            </w:r>
            <w:r w:rsidRPr="002258E5">
              <w:rPr>
                <w:sz w:val="24"/>
                <w:szCs w:val="24"/>
              </w:rPr>
              <w:lastRenderedPageBreak/>
              <w:t>МО «</w:t>
            </w:r>
            <w:r w:rsidRPr="002258E5">
              <w:rPr>
                <w:color w:val="000000"/>
                <w:sz w:val="24"/>
                <w:szCs w:val="24"/>
              </w:rPr>
              <w:t>Муниципальный округ Глазовский район Удмуртской Республики»</w:t>
            </w:r>
            <w:r w:rsidRPr="002258E5">
              <w:rPr>
                <w:sz w:val="24"/>
                <w:szCs w:val="24"/>
              </w:rPr>
              <w:t xml:space="preserve"> (Приказ № 55.1 от 25.11.2013 года) в соответствии с данным перечнем н</w:t>
            </w:r>
            <w:r w:rsidRPr="002258E5">
              <w:rPr>
                <w:color w:val="000000"/>
                <w:sz w:val="24"/>
                <w:szCs w:val="24"/>
              </w:rPr>
              <w:t>а официальном сайте за  9 месяцев 2022 года  размещены ежемесячно: Расходы бюджета, Отчет о бюджете и кредиторской задолженности, Сводная бюджетная роспись, Муниципальная долговая книга, Годовое исполнение бюджета, «Бюджет для граждан», Проекты решений и решения о бюджете</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lastRenderedPageBreak/>
              <w:t>245</w:t>
            </w:r>
          </w:p>
        </w:tc>
        <w:tc>
          <w:tcPr>
            <w:tcW w:w="3504" w:type="dxa"/>
          </w:tcPr>
          <w:p w:rsidR="00882FF2" w:rsidRPr="002258E5" w:rsidRDefault="00882FF2" w:rsidP="00882FF2">
            <w:pPr>
              <w:rPr>
                <w:color w:val="000000"/>
                <w:sz w:val="24"/>
                <w:szCs w:val="24"/>
              </w:rPr>
            </w:pPr>
            <w:r w:rsidRPr="002258E5">
              <w:rPr>
                <w:color w:val="000000"/>
                <w:sz w:val="24"/>
                <w:szCs w:val="24"/>
              </w:rPr>
              <w:t>Разработка и публикация «Бюджета для граждан»</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tc>
        <w:tc>
          <w:tcPr>
            <w:tcW w:w="1984" w:type="dxa"/>
          </w:tcPr>
          <w:p w:rsidR="00882FF2" w:rsidRPr="002258E5" w:rsidRDefault="00882FF2" w:rsidP="00882FF2">
            <w:pPr>
              <w:rPr>
                <w:sz w:val="24"/>
                <w:szCs w:val="24"/>
              </w:rPr>
            </w:pPr>
            <w:r w:rsidRPr="002258E5">
              <w:rPr>
                <w:sz w:val="24"/>
                <w:szCs w:val="24"/>
              </w:rPr>
              <w:t xml:space="preserve">Опубликованный на официальном </w:t>
            </w:r>
            <w:r w:rsidRPr="002258E5">
              <w:rPr>
                <w:sz w:val="24"/>
                <w:szCs w:val="24"/>
              </w:rPr>
              <w:lastRenderedPageBreak/>
              <w:t xml:space="preserve">сайте «Бюджет для граждан» </w:t>
            </w:r>
          </w:p>
        </w:tc>
        <w:tc>
          <w:tcPr>
            <w:tcW w:w="2127" w:type="dxa"/>
            <w:vAlign w:val="center"/>
          </w:tcPr>
          <w:p w:rsidR="00882FF2" w:rsidRPr="002258E5" w:rsidRDefault="00882FF2" w:rsidP="00882FF2">
            <w:pPr>
              <w:jc w:val="both"/>
              <w:rPr>
                <w:color w:val="000000"/>
                <w:sz w:val="24"/>
                <w:szCs w:val="24"/>
              </w:rPr>
            </w:pPr>
            <w:r w:rsidRPr="002258E5">
              <w:rPr>
                <w:color w:val="000000"/>
                <w:sz w:val="24"/>
                <w:szCs w:val="24"/>
              </w:rPr>
              <w:lastRenderedPageBreak/>
              <w:t xml:space="preserve">Подпрограмма «Повышение эффективности </w:t>
            </w:r>
            <w:r w:rsidRPr="002258E5">
              <w:rPr>
                <w:color w:val="000000"/>
                <w:sz w:val="24"/>
                <w:szCs w:val="24"/>
              </w:rPr>
              <w:lastRenderedPageBreak/>
              <w:t>расходов бюджета муниципального образования            «Глазовский район», обеспечение долгосрочной сбалансированности и устойчивости бюджета»  программы «Муниципальное управление»</w:t>
            </w:r>
          </w:p>
        </w:tc>
        <w:tc>
          <w:tcPr>
            <w:tcW w:w="2622" w:type="dxa"/>
          </w:tcPr>
          <w:p w:rsidR="00882FF2" w:rsidRPr="002258E5" w:rsidRDefault="00882FF2" w:rsidP="00882FF2">
            <w:pPr>
              <w:jc w:val="both"/>
              <w:rPr>
                <w:color w:val="000000"/>
                <w:sz w:val="24"/>
                <w:szCs w:val="24"/>
              </w:rPr>
            </w:pPr>
            <w:r w:rsidRPr="002258E5">
              <w:rPr>
                <w:sz w:val="24"/>
                <w:szCs w:val="24"/>
              </w:rPr>
              <w:lastRenderedPageBreak/>
              <w:t>Н</w:t>
            </w:r>
            <w:r w:rsidRPr="002258E5">
              <w:rPr>
                <w:color w:val="000000"/>
                <w:sz w:val="24"/>
                <w:szCs w:val="24"/>
              </w:rPr>
              <w:t xml:space="preserve">а официальном сайте  Администрации МО </w:t>
            </w:r>
            <w:r w:rsidRPr="002258E5">
              <w:rPr>
                <w:sz w:val="24"/>
                <w:szCs w:val="24"/>
              </w:rPr>
              <w:t xml:space="preserve">«Муниципальный </w:t>
            </w:r>
            <w:r w:rsidRPr="002258E5">
              <w:rPr>
                <w:sz w:val="24"/>
                <w:szCs w:val="24"/>
              </w:rPr>
              <w:lastRenderedPageBreak/>
              <w:t xml:space="preserve">округ Глазовский район Удмуртской Республики» </w:t>
            </w:r>
            <w:r w:rsidRPr="002258E5">
              <w:rPr>
                <w:color w:val="000000"/>
                <w:sz w:val="24"/>
                <w:szCs w:val="24"/>
              </w:rPr>
              <w:t>ежеквартально размещается «Бюджет для граждан», Сводная бюджетная роспись. Размещаются слайды  о бюджете и исполнение бюджета.</w:t>
            </w:r>
          </w:p>
        </w:tc>
      </w:tr>
      <w:tr w:rsidR="00882FF2" w:rsidRPr="002258E5" w:rsidTr="00882FF2">
        <w:trPr>
          <w:jc w:val="center"/>
        </w:trPr>
        <w:tc>
          <w:tcPr>
            <w:tcW w:w="534" w:type="dxa"/>
          </w:tcPr>
          <w:p w:rsidR="00882FF2" w:rsidRPr="002258E5" w:rsidRDefault="00882FF2" w:rsidP="00882FF2">
            <w:pPr>
              <w:jc w:val="both"/>
              <w:rPr>
                <w:sz w:val="24"/>
                <w:szCs w:val="24"/>
              </w:rPr>
            </w:pPr>
            <w:r w:rsidRPr="002258E5">
              <w:rPr>
                <w:sz w:val="24"/>
                <w:szCs w:val="24"/>
              </w:rPr>
              <w:lastRenderedPageBreak/>
              <w:t>246</w:t>
            </w:r>
          </w:p>
        </w:tc>
        <w:tc>
          <w:tcPr>
            <w:tcW w:w="3504" w:type="dxa"/>
          </w:tcPr>
          <w:p w:rsidR="00882FF2" w:rsidRPr="002258E5" w:rsidRDefault="00882FF2" w:rsidP="00882FF2">
            <w:pPr>
              <w:rPr>
                <w:color w:val="000000"/>
                <w:sz w:val="24"/>
                <w:szCs w:val="24"/>
              </w:rPr>
            </w:pPr>
            <w:r w:rsidRPr="002258E5">
              <w:rPr>
                <w:color w:val="000000"/>
                <w:sz w:val="24"/>
                <w:szCs w:val="24"/>
              </w:rPr>
              <w:t xml:space="preserve">Проведение общественного (публичного) обсуждения проектов муниципальных программ </w:t>
            </w:r>
          </w:p>
        </w:tc>
        <w:tc>
          <w:tcPr>
            <w:tcW w:w="1276" w:type="dxa"/>
          </w:tcPr>
          <w:p w:rsidR="00882FF2" w:rsidRPr="002258E5" w:rsidRDefault="00882FF2" w:rsidP="00882FF2">
            <w:pPr>
              <w:tabs>
                <w:tab w:val="center" w:pos="4677"/>
                <w:tab w:val="right" w:pos="9355"/>
              </w:tabs>
              <w:jc w:val="both"/>
              <w:rPr>
                <w:sz w:val="24"/>
                <w:szCs w:val="24"/>
              </w:rPr>
            </w:pPr>
            <w:r w:rsidRPr="002258E5">
              <w:rPr>
                <w:sz w:val="24"/>
                <w:szCs w:val="24"/>
              </w:rPr>
              <w:t>За 9 месяцев 2022 года</w:t>
            </w:r>
          </w:p>
        </w:tc>
        <w:tc>
          <w:tcPr>
            <w:tcW w:w="1843" w:type="dxa"/>
          </w:tcPr>
          <w:p w:rsidR="00882FF2" w:rsidRPr="002258E5" w:rsidRDefault="00882FF2" w:rsidP="00882FF2">
            <w:pPr>
              <w:tabs>
                <w:tab w:val="center" w:pos="4677"/>
                <w:tab w:val="right" w:pos="9355"/>
              </w:tabs>
              <w:jc w:val="both"/>
              <w:rPr>
                <w:sz w:val="24"/>
                <w:szCs w:val="24"/>
              </w:rPr>
            </w:pPr>
            <w:r w:rsidRPr="002258E5">
              <w:rPr>
                <w:sz w:val="24"/>
                <w:szCs w:val="24"/>
              </w:rPr>
              <w:t>Управление финансов</w:t>
            </w:r>
          </w:p>
        </w:tc>
        <w:tc>
          <w:tcPr>
            <w:tcW w:w="1984" w:type="dxa"/>
          </w:tcPr>
          <w:p w:rsidR="00882FF2" w:rsidRPr="002258E5" w:rsidRDefault="00882FF2" w:rsidP="00882FF2">
            <w:pPr>
              <w:rPr>
                <w:sz w:val="24"/>
                <w:szCs w:val="24"/>
              </w:rPr>
            </w:pPr>
            <w:r w:rsidRPr="002258E5">
              <w:rPr>
                <w:sz w:val="24"/>
                <w:szCs w:val="24"/>
              </w:rPr>
              <w:t>Публикация результатов общественного обсуждения на официальных сайтах органов местного самоуправления Глазовского района</w:t>
            </w:r>
          </w:p>
        </w:tc>
        <w:tc>
          <w:tcPr>
            <w:tcW w:w="2127" w:type="dxa"/>
            <w:vAlign w:val="center"/>
          </w:tcPr>
          <w:p w:rsidR="00882FF2" w:rsidRPr="002258E5" w:rsidRDefault="00882FF2" w:rsidP="00882FF2">
            <w:pPr>
              <w:jc w:val="both"/>
              <w:rPr>
                <w:color w:val="000000"/>
                <w:sz w:val="24"/>
                <w:szCs w:val="24"/>
              </w:rPr>
            </w:pPr>
            <w:r w:rsidRPr="002258E5">
              <w:rPr>
                <w:color w:val="000000"/>
                <w:sz w:val="24"/>
                <w:szCs w:val="24"/>
              </w:rPr>
              <w:t xml:space="preserve">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программы </w:t>
            </w:r>
            <w:r w:rsidRPr="002258E5">
              <w:rPr>
                <w:color w:val="000000"/>
                <w:sz w:val="24"/>
                <w:szCs w:val="24"/>
              </w:rPr>
              <w:lastRenderedPageBreak/>
              <w:t>«Муниципальное управление»</w:t>
            </w:r>
          </w:p>
        </w:tc>
        <w:tc>
          <w:tcPr>
            <w:tcW w:w="2622" w:type="dxa"/>
          </w:tcPr>
          <w:p w:rsidR="00882FF2" w:rsidRPr="002258E5" w:rsidRDefault="00882FF2" w:rsidP="00882FF2">
            <w:pPr>
              <w:pStyle w:val="Default"/>
              <w:rPr>
                <w:lang w:eastAsia="ru-RU"/>
              </w:rPr>
            </w:pPr>
            <w:r w:rsidRPr="002258E5">
              <w:lastRenderedPageBreak/>
              <w:t>Н</w:t>
            </w:r>
            <w:r w:rsidRPr="002258E5">
              <w:rPr>
                <w:rFonts w:eastAsia="Times New Roman"/>
                <w:lang w:eastAsia="ru-RU"/>
              </w:rPr>
              <w:t xml:space="preserve">а официальном сайте   Администрации МО «Муниципальный округ Глазовский район Удмуртской Республики» размещаются </w:t>
            </w:r>
            <w:r w:rsidRPr="002258E5">
              <w:t xml:space="preserve"> з</w:t>
            </w:r>
            <w:r w:rsidRPr="002258E5">
              <w:rPr>
                <w:bCs/>
              </w:rPr>
              <w:t xml:space="preserve">аключения по результатам публичных слушаний по проектам решения Совета депутатов муниципального образования </w:t>
            </w:r>
            <w:r w:rsidRPr="002258E5">
              <w:rPr>
                <w:bCs/>
              </w:rPr>
              <w:lastRenderedPageBreak/>
              <w:t>«</w:t>
            </w:r>
            <w:r w:rsidRPr="002258E5">
              <w:rPr>
                <w:rFonts w:eastAsia="Times New Roman"/>
                <w:lang w:eastAsia="ru-RU"/>
              </w:rPr>
              <w:t>Муниципальный округ Глазовский район Удмуртской Республики</w:t>
            </w:r>
            <w:r w:rsidRPr="002258E5">
              <w:rPr>
                <w:bCs/>
              </w:rPr>
              <w:t>» «Об утверждении отчета об исполнении бюджета муниципального образования «Глазовский район»</w:t>
            </w:r>
          </w:p>
        </w:tc>
      </w:tr>
    </w:tbl>
    <w:p w:rsidR="00882FF2" w:rsidRPr="002258E5" w:rsidRDefault="00882FF2" w:rsidP="00882FF2">
      <w:pPr>
        <w:jc w:val="center"/>
        <w:rPr>
          <w:rFonts w:eastAsiaTheme="minorHAnsi"/>
          <w:b/>
          <w:kern w:val="0"/>
          <w:sz w:val="24"/>
          <w:szCs w:val="24"/>
          <w:lang w:eastAsia="en-US"/>
        </w:rPr>
      </w:pPr>
      <w:r w:rsidRPr="002258E5">
        <w:rPr>
          <w:rFonts w:eastAsiaTheme="minorHAnsi"/>
          <w:b/>
          <w:kern w:val="0"/>
          <w:sz w:val="24"/>
          <w:szCs w:val="24"/>
          <w:lang w:eastAsia="en-US"/>
        </w:rPr>
        <w:lastRenderedPageBreak/>
        <w:t>Ожидаемые результаты реализации стратегии муниципального образования «Глазовский район».</w:t>
      </w:r>
    </w:p>
    <w:p w:rsidR="00882FF2" w:rsidRPr="002258E5" w:rsidRDefault="00882FF2" w:rsidP="00882FF2">
      <w:pPr>
        <w:jc w:val="center"/>
        <w:rPr>
          <w:rFonts w:eastAsiaTheme="minorHAnsi"/>
          <w:b/>
          <w:kern w:val="0"/>
          <w:sz w:val="24"/>
          <w:szCs w:val="24"/>
          <w:lang w:eastAsia="en-US"/>
        </w:rPr>
      </w:pPr>
    </w:p>
    <w:tbl>
      <w:tblPr>
        <w:tblStyle w:val="7"/>
        <w:tblW w:w="14992" w:type="dxa"/>
        <w:tblLayout w:type="fixed"/>
        <w:tblLook w:val="04A0" w:firstRow="1" w:lastRow="0" w:firstColumn="1" w:lastColumn="0" w:noHBand="0" w:noVBand="1"/>
      </w:tblPr>
      <w:tblGrid>
        <w:gridCol w:w="4503"/>
        <w:gridCol w:w="850"/>
        <w:gridCol w:w="851"/>
        <w:gridCol w:w="850"/>
        <w:gridCol w:w="851"/>
        <w:gridCol w:w="850"/>
        <w:gridCol w:w="851"/>
        <w:gridCol w:w="850"/>
        <w:gridCol w:w="851"/>
        <w:gridCol w:w="850"/>
        <w:gridCol w:w="851"/>
        <w:gridCol w:w="992"/>
        <w:gridCol w:w="992"/>
      </w:tblGrid>
      <w:tr w:rsidR="00882FF2" w:rsidRPr="002258E5" w:rsidTr="00882FF2">
        <w:tc>
          <w:tcPr>
            <w:tcW w:w="4503"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Наименование показателя</w:t>
            </w:r>
          </w:p>
        </w:tc>
        <w:tc>
          <w:tcPr>
            <w:tcW w:w="850"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Един. измер.</w:t>
            </w:r>
          </w:p>
        </w:tc>
        <w:tc>
          <w:tcPr>
            <w:tcW w:w="851"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2013 г отчет</w:t>
            </w:r>
          </w:p>
        </w:tc>
        <w:tc>
          <w:tcPr>
            <w:tcW w:w="850"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2014 г отчет</w:t>
            </w:r>
          </w:p>
        </w:tc>
        <w:tc>
          <w:tcPr>
            <w:tcW w:w="851"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2015 г</w:t>
            </w:r>
          </w:p>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отчет</w:t>
            </w:r>
          </w:p>
        </w:tc>
        <w:tc>
          <w:tcPr>
            <w:tcW w:w="850"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2016 г отчет</w:t>
            </w:r>
          </w:p>
        </w:tc>
        <w:tc>
          <w:tcPr>
            <w:tcW w:w="851"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2017 г отчет</w:t>
            </w:r>
          </w:p>
        </w:tc>
        <w:tc>
          <w:tcPr>
            <w:tcW w:w="850"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2018 г отчет</w:t>
            </w:r>
          </w:p>
        </w:tc>
        <w:tc>
          <w:tcPr>
            <w:tcW w:w="851"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2019 г отчет</w:t>
            </w:r>
          </w:p>
        </w:tc>
        <w:tc>
          <w:tcPr>
            <w:tcW w:w="850"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2020 г отчет</w:t>
            </w:r>
          </w:p>
        </w:tc>
        <w:tc>
          <w:tcPr>
            <w:tcW w:w="851"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2021 г отчет</w:t>
            </w:r>
          </w:p>
        </w:tc>
        <w:tc>
          <w:tcPr>
            <w:tcW w:w="992"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2022 г прогноз</w:t>
            </w:r>
          </w:p>
        </w:tc>
        <w:tc>
          <w:tcPr>
            <w:tcW w:w="992"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2025 г</w:t>
            </w:r>
          </w:p>
          <w:p w:rsidR="00882FF2" w:rsidRPr="002258E5" w:rsidRDefault="00882FF2" w:rsidP="00882FF2">
            <w:pPr>
              <w:jc w:val="right"/>
              <w:rPr>
                <w:rFonts w:ascii="Times New Roman" w:hAnsi="Times New Roman" w:cs="Times New Roman"/>
                <w:kern w:val="0"/>
                <w:sz w:val="22"/>
                <w:szCs w:val="22"/>
              </w:rPr>
            </w:pPr>
            <w:r w:rsidRPr="002258E5">
              <w:rPr>
                <w:rFonts w:ascii="Times New Roman" w:hAnsi="Times New Roman" w:cs="Times New Roman"/>
                <w:kern w:val="0"/>
                <w:sz w:val="22"/>
                <w:szCs w:val="22"/>
              </w:rPr>
              <w:t>прогноз</w:t>
            </w:r>
          </w:p>
        </w:tc>
      </w:tr>
      <w:tr w:rsidR="00882FF2" w:rsidRPr="002258E5" w:rsidTr="00882FF2">
        <w:tc>
          <w:tcPr>
            <w:tcW w:w="4503" w:type="dxa"/>
          </w:tcPr>
          <w:p w:rsidR="00882FF2" w:rsidRPr="002258E5" w:rsidRDefault="00882FF2" w:rsidP="00882FF2">
            <w:pPr>
              <w:suppressAutoHyphens/>
              <w:rPr>
                <w:rFonts w:ascii="Times New Roman" w:hAnsi="Times New Roman" w:cs="Times New Roman"/>
                <w:kern w:val="0"/>
                <w:sz w:val="22"/>
                <w:szCs w:val="22"/>
                <w:lang w:eastAsia="ar-SA"/>
              </w:rPr>
            </w:pPr>
          </w:p>
        </w:tc>
        <w:tc>
          <w:tcPr>
            <w:tcW w:w="850" w:type="dxa"/>
            <w:vAlign w:val="center"/>
          </w:tcPr>
          <w:p w:rsidR="00882FF2" w:rsidRPr="002258E5" w:rsidRDefault="00882FF2" w:rsidP="00882FF2">
            <w:pPr>
              <w:suppressAutoHyphens/>
              <w:jc w:val="center"/>
              <w:rPr>
                <w:rFonts w:ascii="Times New Roman" w:hAnsi="Times New Roman" w:cs="Times New Roman"/>
                <w:kern w:val="0"/>
                <w:sz w:val="22"/>
                <w:szCs w:val="22"/>
                <w:lang w:eastAsia="ar-SA"/>
              </w:rPr>
            </w:pPr>
          </w:p>
        </w:tc>
        <w:tc>
          <w:tcPr>
            <w:tcW w:w="851" w:type="dxa"/>
            <w:shd w:val="clear" w:color="auto" w:fill="auto"/>
            <w:vAlign w:val="center"/>
          </w:tcPr>
          <w:p w:rsidR="00882FF2" w:rsidRPr="002258E5" w:rsidRDefault="00882FF2" w:rsidP="00882FF2">
            <w:pPr>
              <w:suppressAutoHyphens/>
              <w:jc w:val="center"/>
              <w:rPr>
                <w:rFonts w:ascii="Times New Roman" w:hAnsi="Times New Roman" w:cs="Times New Roman"/>
                <w:kern w:val="0"/>
                <w:sz w:val="22"/>
                <w:szCs w:val="22"/>
                <w:lang w:eastAsia="ar-SA"/>
              </w:rPr>
            </w:pPr>
          </w:p>
        </w:tc>
        <w:tc>
          <w:tcPr>
            <w:tcW w:w="850" w:type="dxa"/>
            <w:shd w:val="clear" w:color="auto" w:fill="auto"/>
            <w:vAlign w:val="center"/>
          </w:tcPr>
          <w:p w:rsidR="00882FF2" w:rsidRPr="002258E5" w:rsidRDefault="00882FF2" w:rsidP="00882FF2">
            <w:pPr>
              <w:suppressAutoHyphens/>
              <w:jc w:val="center"/>
              <w:rPr>
                <w:rFonts w:ascii="Times New Roman" w:hAnsi="Times New Roman" w:cs="Times New Roman"/>
                <w:kern w:val="0"/>
                <w:sz w:val="22"/>
                <w:szCs w:val="22"/>
                <w:lang w:eastAsia="ar-SA"/>
              </w:rPr>
            </w:pPr>
          </w:p>
        </w:tc>
        <w:tc>
          <w:tcPr>
            <w:tcW w:w="851" w:type="dxa"/>
            <w:shd w:val="clear" w:color="auto" w:fill="auto"/>
            <w:vAlign w:val="center"/>
          </w:tcPr>
          <w:p w:rsidR="00882FF2" w:rsidRPr="002258E5" w:rsidRDefault="00882FF2" w:rsidP="00882FF2">
            <w:pPr>
              <w:suppressAutoHyphens/>
              <w:jc w:val="center"/>
              <w:rPr>
                <w:rFonts w:ascii="Times New Roman" w:hAnsi="Times New Roman" w:cs="Times New Roman"/>
                <w:kern w:val="0"/>
                <w:sz w:val="22"/>
                <w:szCs w:val="22"/>
                <w:lang w:eastAsia="ar-SA"/>
              </w:rPr>
            </w:pPr>
          </w:p>
        </w:tc>
        <w:tc>
          <w:tcPr>
            <w:tcW w:w="850" w:type="dxa"/>
            <w:vAlign w:val="center"/>
          </w:tcPr>
          <w:p w:rsidR="00882FF2" w:rsidRPr="002258E5" w:rsidRDefault="00882FF2" w:rsidP="00882FF2">
            <w:pPr>
              <w:suppressAutoHyphens/>
              <w:jc w:val="center"/>
              <w:rPr>
                <w:rFonts w:ascii="Times New Roman" w:hAnsi="Times New Roman" w:cs="Times New Roman"/>
                <w:kern w:val="0"/>
                <w:sz w:val="22"/>
                <w:szCs w:val="22"/>
                <w:lang w:eastAsia="ar-SA"/>
              </w:rPr>
            </w:pPr>
          </w:p>
        </w:tc>
        <w:tc>
          <w:tcPr>
            <w:tcW w:w="851" w:type="dxa"/>
            <w:vAlign w:val="center"/>
          </w:tcPr>
          <w:p w:rsidR="00882FF2" w:rsidRPr="002258E5" w:rsidRDefault="00882FF2" w:rsidP="00882FF2">
            <w:pPr>
              <w:suppressAutoHyphens/>
              <w:jc w:val="center"/>
              <w:rPr>
                <w:rFonts w:ascii="Times New Roman" w:hAnsi="Times New Roman" w:cs="Times New Roman"/>
                <w:kern w:val="0"/>
                <w:sz w:val="22"/>
                <w:szCs w:val="22"/>
                <w:lang w:eastAsia="ar-SA"/>
              </w:rPr>
            </w:pPr>
          </w:p>
        </w:tc>
        <w:tc>
          <w:tcPr>
            <w:tcW w:w="850" w:type="dxa"/>
            <w:vAlign w:val="center"/>
          </w:tcPr>
          <w:p w:rsidR="00882FF2" w:rsidRPr="002258E5" w:rsidRDefault="00882FF2" w:rsidP="00882FF2">
            <w:pPr>
              <w:suppressAutoHyphens/>
              <w:jc w:val="center"/>
              <w:rPr>
                <w:rFonts w:ascii="Times New Roman" w:hAnsi="Times New Roman" w:cs="Times New Roman"/>
                <w:kern w:val="0"/>
                <w:sz w:val="22"/>
                <w:szCs w:val="22"/>
                <w:lang w:eastAsia="ar-SA"/>
              </w:rPr>
            </w:pPr>
          </w:p>
        </w:tc>
        <w:tc>
          <w:tcPr>
            <w:tcW w:w="851" w:type="dxa"/>
            <w:vAlign w:val="center"/>
          </w:tcPr>
          <w:p w:rsidR="00882FF2" w:rsidRPr="002258E5" w:rsidRDefault="00882FF2" w:rsidP="00882FF2">
            <w:pPr>
              <w:suppressAutoHyphens/>
              <w:jc w:val="center"/>
              <w:rPr>
                <w:rFonts w:ascii="Times New Roman" w:hAnsi="Times New Roman" w:cs="Times New Roman"/>
                <w:kern w:val="0"/>
                <w:sz w:val="22"/>
                <w:szCs w:val="22"/>
                <w:lang w:eastAsia="ar-SA"/>
              </w:rPr>
            </w:pPr>
          </w:p>
        </w:tc>
        <w:tc>
          <w:tcPr>
            <w:tcW w:w="850" w:type="dxa"/>
            <w:vAlign w:val="center"/>
          </w:tcPr>
          <w:p w:rsidR="00882FF2" w:rsidRPr="002258E5" w:rsidRDefault="00882FF2" w:rsidP="00882FF2">
            <w:pPr>
              <w:suppressAutoHyphens/>
              <w:jc w:val="center"/>
              <w:rPr>
                <w:rFonts w:ascii="Times New Roman" w:hAnsi="Times New Roman" w:cs="Times New Roman"/>
                <w:kern w:val="0"/>
                <w:sz w:val="22"/>
                <w:szCs w:val="22"/>
                <w:lang w:eastAsia="ar-SA"/>
              </w:rPr>
            </w:pPr>
          </w:p>
        </w:tc>
        <w:tc>
          <w:tcPr>
            <w:tcW w:w="851" w:type="dxa"/>
            <w:vAlign w:val="center"/>
          </w:tcPr>
          <w:p w:rsidR="00882FF2" w:rsidRPr="002258E5" w:rsidRDefault="00882FF2" w:rsidP="00882FF2">
            <w:pPr>
              <w:jc w:val="center"/>
              <w:rPr>
                <w:rFonts w:ascii="Times New Roman" w:hAnsi="Times New Roman" w:cs="Times New Roman"/>
                <w:kern w:val="0"/>
                <w:sz w:val="22"/>
                <w:szCs w:val="22"/>
              </w:rPr>
            </w:pPr>
          </w:p>
        </w:tc>
        <w:tc>
          <w:tcPr>
            <w:tcW w:w="992" w:type="dxa"/>
            <w:vAlign w:val="center"/>
          </w:tcPr>
          <w:p w:rsidR="00882FF2" w:rsidRPr="002258E5" w:rsidRDefault="00882FF2" w:rsidP="00882FF2">
            <w:pPr>
              <w:jc w:val="right"/>
              <w:rPr>
                <w:rFonts w:ascii="Times New Roman" w:hAnsi="Times New Roman" w:cs="Times New Roman"/>
                <w:kern w:val="0"/>
                <w:sz w:val="22"/>
                <w:szCs w:val="22"/>
              </w:rPr>
            </w:pPr>
          </w:p>
        </w:tc>
        <w:tc>
          <w:tcPr>
            <w:tcW w:w="992" w:type="dxa"/>
            <w:vAlign w:val="center"/>
          </w:tcPr>
          <w:p w:rsidR="00882FF2" w:rsidRPr="002258E5" w:rsidRDefault="00882FF2" w:rsidP="00882FF2">
            <w:pPr>
              <w:jc w:val="right"/>
              <w:rPr>
                <w:rFonts w:ascii="Times New Roman" w:hAnsi="Times New Roman" w:cs="Times New Roman"/>
                <w:kern w:val="0"/>
                <w:sz w:val="22"/>
                <w:szCs w:val="22"/>
              </w:rPr>
            </w:pPr>
          </w:p>
        </w:tc>
      </w:tr>
      <w:tr w:rsidR="00882FF2" w:rsidRPr="002258E5" w:rsidTr="00882FF2">
        <w:tc>
          <w:tcPr>
            <w:tcW w:w="13008" w:type="dxa"/>
            <w:gridSpan w:val="11"/>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b/>
                <w:kern w:val="0"/>
                <w:sz w:val="22"/>
                <w:szCs w:val="22"/>
              </w:rPr>
              <w:t>4.3. Обеспечение эффективности управления муниципальными финансами</w:t>
            </w:r>
          </w:p>
        </w:tc>
        <w:tc>
          <w:tcPr>
            <w:tcW w:w="992" w:type="dxa"/>
          </w:tcPr>
          <w:p w:rsidR="00882FF2" w:rsidRPr="002258E5" w:rsidRDefault="00882FF2" w:rsidP="00882FF2">
            <w:pPr>
              <w:jc w:val="right"/>
              <w:rPr>
                <w:rFonts w:ascii="Times New Roman" w:hAnsi="Times New Roman" w:cs="Times New Roman"/>
                <w:kern w:val="0"/>
                <w:sz w:val="22"/>
                <w:szCs w:val="22"/>
              </w:rPr>
            </w:pPr>
          </w:p>
        </w:tc>
        <w:tc>
          <w:tcPr>
            <w:tcW w:w="992" w:type="dxa"/>
          </w:tcPr>
          <w:p w:rsidR="00882FF2" w:rsidRPr="002258E5" w:rsidRDefault="00882FF2" w:rsidP="00882FF2">
            <w:pPr>
              <w:jc w:val="right"/>
              <w:rPr>
                <w:rFonts w:ascii="Times New Roman" w:hAnsi="Times New Roman" w:cs="Times New Roman"/>
                <w:kern w:val="0"/>
                <w:sz w:val="22"/>
                <w:szCs w:val="22"/>
              </w:rPr>
            </w:pPr>
          </w:p>
        </w:tc>
      </w:tr>
      <w:tr w:rsidR="00882FF2" w:rsidRPr="002258E5" w:rsidTr="00882FF2">
        <w:tc>
          <w:tcPr>
            <w:tcW w:w="4503" w:type="dxa"/>
          </w:tcPr>
          <w:p w:rsidR="00882FF2" w:rsidRPr="002258E5" w:rsidRDefault="00882FF2" w:rsidP="00882FF2">
            <w:pPr>
              <w:widowControl w:val="0"/>
              <w:autoSpaceDE w:val="0"/>
              <w:autoSpaceDN w:val="0"/>
              <w:adjustRightInd w:val="0"/>
              <w:rPr>
                <w:rFonts w:ascii="Times New Roman" w:eastAsiaTheme="minorEastAsia" w:hAnsi="Times New Roman" w:cs="Times New Roman"/>
                <w:kern w:val="0"/>
                <w:sz w:val="22"/>
                <w:szCs w:val="22"/>
              </w:rPr>
            </w:pPr>
            <w:r w:rsidRPr="002258E5">
              <w:rPr>
                <w:rFonts w:ascii="Times New Roman" w:eastAsiaTheme="minorEastAsia" w:hAnsi="Times New Roman" w:cs="Times New Roman"/>
                <w:kern w:val="0"/>
                <w:sz w:val="22"/>
                <w:szCs w:val="22"/>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tc>
        <w:tc>
          <w:tcPr>
            <w:tcW w:w="850"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w:t>
            </w:r>
          </w:p>
        </w:tc>
        <w:tc>
          <w:tcPr>
            <w:tcW w:w="851"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24,8</w:t>
            </w:r>
          </w:p>
        </w:tc>
        <w:tc>
          <w:tcPr>
            <w:tcW w:w="850"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32,2</w:t>
            </w:r>
          </w:p>
        </w:tc>
        <w:tc>
          <w:tcPr>
            <w:tcW w:w="851"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51,6</w:t>
            </w:r>
          </w:p>
        </w:tc>
        <w:tc>
          <w:tcPr>
            <w:tcW w:w="850"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34,6</w:t>
            </w:r>
          </w:p>
        </w:tc>
        <w:tc>
          <w:tcPr>
            <w:tcW w:w="851"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38,7</w:t>
            </w:r>
          </w:p>
        </w:tc>
        <w:tc>
          <w:tcPr>
            <w:tcW w:w="850"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39,7</w:t>
            </w:r>
          </w:p>
        </w:tc>
        <w:tc>
          <w:tcPr>
            <w:tcW w:w="851"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36,5</w:t>
            </w:r>
          </w:p>
        </w:tc>
        <w:tc>
          <w:tcPr>
            <w:tcW w:w="850"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35,4</w:t>
            </w:r>
          </w:p>
        </w:tc>
        <w:tc>
          <w:tcPr>
            <w:tcW w:w="851"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33,9</w:t>
            </w:r>
          </w:p>
        </w:tc>
        <w:tc>
          <w:tcPr>
            <w:tcW w:w="992" w:type="dxa"/>
          </w:tcPr>
          <w:p w:rsidR="00882FF2" w:rsidRPr="002258E5" w:rsidRDefault="00882FF2" w:rsidP="00882FF2">
            <w:pPr>
              <w:jc w:val="right"/>
              <w:rPr>
                <w:rFonts w:ascii="Times New Roman" w:hAnsi="Times New Roman" w:cs="Times New Roman"/>
                <w:kern w:val="0"/>
                <w:sz w:val="22"/>
                <w:szCs w:val="22"/>
              </w:rPr>
            </w:pPr>
            <w:r w:rsidRPr="002258E5">
              <w:rPr>
                <w:rFonts w:ascii="Times New Roman" w:hAnsi="Times New Roman" w:cs="Times New Roman"/>
                <w:kern w:val="0"/>
                <w:sz w:val="22"/>
                <w:szCs w:val="22"/>
              </w:rPr>
              <w:t>не менее 30</w:t>
            </w:r>
          </w:p>
        </w:tc>
        <w:tc>
          <w:tcPr>
            <w:tcW w:w="992" w:type="dxa"/>
          </w:tcPr>
          <w:p w:rsidR="00882FF2" w:rsidRPr="002258E5" w:rsidRDefault="00882FF2" w:rsidP="00882FF2">
            <w:pPr>
              <w:jc w:val="right"/>
              <w:rPr>
                <w:rFonts w:ascii="Times New Roman" w:hAnsi="Times New Roman" w:cs="Times New Roman"/>
                <w:kern w:val="0"/>
                <w:sz w:val="22"/>
                <w:szCs w:val="22"/>
              </w:rPr>
            </w:pPr>
            <w:r w:rsidRPr="002258E5">
              <w:rPr>
                <w:rFonts w:ascii="Times New Roman" w:hAnsi="Times New Roman" w:cs="Times New Roman"/>
                <w:kern w:val="0"/>
                <w:sz w:val="22"/>
                <w:szCs w:val="22"/>
              </w:rPr>
              <w:t xml:space="preserve"> не </w:t>
            </w:r>
          </w:p>
          <w:p w:rsidR="00882FF2" w:rsidRPr="002258E5" w:rsidRDefault="00882FF2" w:rsidP="00882FF2">
            <w:pPr>
              <w:jc w:val="right"/>
              <w:rPr>
                <w:rFonts w:ascii="Times New Roman" w:hAnsi="Times New Roman" w:cs="Times New Roman"/>
                <w:kern w:val="0"/>
                <w:sz w:val="22"/>
                <w:szCs w:val="22"/>
              </w:rPr>
            </w:pPr>
            <w:r w:rsidRPr="002258E5">
              <w:rPr>
                <w:rFonts w:ascii="Times New Roman" w:hAnsi="Times New Roman" w:cs="Times New Roman"/>
                <w:kern w:val="0"/>
                <w:sz w:val="22"/>
                <w:szCs w:val="22"/>
              </w:rPr>
              <w:t>менее 30</w:t>
            </w:r>
          </w:p>
        </w:tc>
      </w:tr>
      <w:tr w:rsidR="00882FF2" w:rsidRPr="002258E5" w:rsidTr="00882FF2">
        <w:trPr>
          <w:trHeight w:val="2894"/>
        </w:trPr>
        <w:tc>
          <w:tcPr>
            <w:tcW w:w="4503" w:type="dxa"/>
          </w:tcPr>
          <w:p w:rsidR="00882FF2" w:rsidRPr="002258E5" w:rsidRDefault="00882FF2" w:rsidP="00882FF2">
            <w:pPr>
              <w:widowControl w:val="0"/>
              <w:autoSpaceDE w:val="0"/>
              <w:autoSpaceDN w:val="0"/>
              <w:adjustRightInd w:val="0"/>
              <w:rPr>
                <w:rFonts w:ascii="Times New Roman" w:hAnsi="Times New Roman" w:cs="Times New Roman"/>
                <w:color w:val="000000" w:themeColor="text1"/>
                <w:kern w:val="0"/>
                <w:sz w:val="22"/>
                <w:szCs w:val="22"/>
              </w:rPr>
            </w:pPr>
            <w:r w:rsidRPr="002258E5">
              <w:rPr>
                <w:rFonts w:ascii="Times New Roman" w:hAnsi="Times New Roman" w:cs="Times New Roman"/>
                <w:kern w:val="0"/>
                <w:sz w:val="22"/>
                <w:szCs w:val="22"/>
              </w:rPr>
              <w:lastRenderedPageBreak/>
              <w:t>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p>
        </w:tc>
        <w:tc>
          <w:tcPr>
            <w:tcW w:w="850"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w:t>
            </w:r>
          </w:p>
        </w:tc>
        <w:tc>
          <w:tcPr>
            <w:tcW w:w="851"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9,4</w:t>
            </w:r>
          </w:p>
        </w:tc>
        <w:tc>
          <w:tcPr>
            <w:tcW w:w="850"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9,8</w:t>
            </w:r>
          </w:p>
        </w:tc>
        <w:tc>
          <w:tcPr>
            <w:tcW w:w="851"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91,0</w:t>
            </w:r>
          </w:p>
        </w:tc>
        <w:tc>
          <w:tcPr>
            <w:tcW w:w="850" w:type="dxa"/>
          </w:tcPr>
          <w:p w:rsidR="00882FF2" w:rsidRPr="002258E5" w:rsidRDefault="00882FF2" w:rsidP="00882FF2">
            <w:pPr>
              <w:widowControl w:val="0"/>
              <w:autoSpaceDE w:val="0"/>
              <w:autoSpaceDN w:val="0"/>
              <w:adjustRightInd w:val="0"/>
              <w:jc w:val="center"/>
              <w:rPr>
                <w:rFonts w:ascii="Times New Roman" w:hAnsi="Times New Roman" w:cs="Times New Roman"/>
                <w:kern w:val="0"/>
                <w:sz w:val="22"/>
                <w:szCs w:val="22"/>
              </w:rPr>
            </w:pPr>
            <w:r w:rsidRPr="002258E5">
              <w:rPr>
                <w:rFonts w:ascii="Times New Roman" w:hAnsi="Times New Roman" w:cs="Times New Roman"/>
                <w:kern w:val="0"/>
                <w:sz w:val="22"/>
                <w:szCs w:val="22"/>
              </w:rPr>
              <w:t>98,5</w:t>
            </w:r>
          </w:p>
        </w:tc>
        <w:tc>
          <w:tcPr>
            <w:tcW w:w="851"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98,2</w:t>
            </w:r>
          </w:p>
        </w:tc>
        <w:tc>
          <w:tcPr>
            <w:tcW w:w="850"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98,2</w:t>
            </w:r>
          </w:p>
        </w:tc>
        <w:tc>
          <w:tcPr>
            <w:tcW w:w="851"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97,9</w:t>
            </w:r>
          </w:p>
        </w:tc>
        <w:tc>
          <w:tcPr>
            <w:tcW w:w="850"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96,7</w:t>
            </w:r>
          </w:p>
        </w:tc>
        <w:tc>
          <w:tcPr>
            <w:tcW w:w="851" w:type="dxa"/>
          </w:tcPr>
          <w:p w:rsidR="00882FF2" w:rsidRPr="002258E5" w:rsidRDefault="00882FF2" w:rsidP="00882FF2">
            <w:pPr>
              <w:jc w:val="center"/>
              <w:rPr>
                <w:rFonts w:ascii="Times New Roman" w:hAnsi="Times New Roman" w:cs="Times New Roman"/>
                <w:kern w:val="0"/>
                <w:sz w:val="22"/>
                <w:szCs w:val="22"/>
              </w:rPr>
            </w:pPr>
            <w:r w:rsidRPr="002258E5">
              <w:rPr>
                <w:rFonts w:ascii="Times New Roman" w:hAnsi="Times New Roman" w:cs="Times New Roman"/>
                <w:kern w:val="0"/>
                <w:sz w:val="22"/>
                <w:szCs w:val="22"/>
              </w:rPr>
              <w:t>98,0</w:t>
            </w:r>
          </w:p>
        </w:tc>
        <w:tc>
          <w:tcPr>
            <w:tcW w:w="992" w:type="dxa"/>
          </w:tcPr>
          <w:p w:rsidR="00882FF2" w:rsidRPr="002258E5" w:rsidRDefault="00882FF2" w:rsidP="00882FF2">
            <w:pPr>
              <w:jc w:val="right"/>
              <w:rPr>
                <w:rFonts w:ascii="Times New Roman" w:hAnsi="Times New Roman" w:cs="Times New Roman"/>
                <w:kern w:val="0"/>
                <w:sz w:val="22"/>
                <w:szCs w:val="22"/>
              </w:rPr>
            </w:pPr>
            <w:r w:rsidRPr="002258E5">
              <w:rPr>
                <w:rFonts w:ascii="Times New Roman" w:hAnsi="Times New Roman" w:cs="Times New Roman"/>
                <w:kern w:val="0"/>
                <w:sz w:val="22"/>
                <w:szCs w:val="22"/>
              </w:rPr>
              <w:t>95</w:t>
            </w:r>
          </w:p>
        </w:tc>
        <w:tc>
          <w:tcPr>
            <w:tcW w:w="992" w:type="dxa"/>
          </w:tcPr>
          <w:p w:rsidR="00882FF2" w:rsidRPr="002258E5" w:rsidRDefault="00882FF2" w:rsidP="00882FF2">
            <w:pPr>
              <w:jc w:val="right"/>
              <w:rPr>
                <w:rFonts w:ascii="Times New Roman" w:hAnsi="Times New Roman" w:cs="Times New Roman"/>
                <w:kern w:val="0"/>
                <w:sz w:val="22"/>
                <w:szCs w:val="22"/>
              </w:rPr>
            </w:pPr>
            <w:r w:rsidRPr="002258E5">
              <w:rPr>
                <w:rFonts w:ascii="Times New Roman" w:hAnsi="Times New Roman" w:cs="Times New Roman"/>
                <w:kern w:val="0"/>
                <w:sz w:val="22"/>
                <w:szCs w:val="22"/>
              </w:rPr>
              <w:t>95</w:t>
            </w:r>
          </w:p>
        </w:tc>
      </w:tr>
    </w:tbl>
    <w:p w:rsidR="0034466B" w:rsidRPr="002258E5" w:rsidRDefault="0034466B" w:rsidP="0034466B">
      <w:pPr>
        <w:ind w:left="4956"/>
        <w:jc w:val="right"/>
        <w:rPr>
          <w:sz w:val="24"/>
          <w:szCs w:val="24"/>
        </w:rPr>
        <w:sectPr w:rsidR="0034466B" w:rsidRPr="002258E5" w:rsidSect="0034466B">
          <w:headerReference w:type="even" r:id="rId11"/>
          <w:headerReference w:type="default" r:id="rId12"/>
          <w:footerReference w:type="even" r:id="rId13"/>
          <w:footerReference w:type="default" r:id="rId14"/>
          <w:headerReference w:type="first" r:id="rId15"/>
          <w:footerReference w:type="first" r:id="rId16"/>
          <w:footnotePr>
            <w:pos w:val="beneathText"/>
          </w:footnotePr>
          <w:pgSz w:w="16837" w:h="11905" w:orient="landscape"/>
          <w:pgMar w:top="1276" w:right="391" w:bottom="301" w:left="425" w:header="720" w:footer="720" w:gutter="0"/>
          <w:cols w:space="720"/>
          <w:titlePg/>
          <w:docGrid w:linePitch="360"/>
        </w:sectPr>
      </w:pPr>
    </w:p>
    <w:p w:rsidR="00426725" w:rsidRPr="002258E5" w:rsidRDefault="00426725" w:rsidP="00426725">
      <w:pPr>
        <w:ind w:left="4956"/>
        <w:jc w:val="right"/>
        <w:rPr>
          <w:color w:val="FF0000"/>
          <w:kern w:val="0"/>
          <w:sz w:val="24"/>
          <w:szCs w:val="24"/>
        </w:rPr>
        <w:sectPr w:rsidR="00426725" w:rsidRPr="002258E5" w:rsidSect="002F0D08">
          <w:footnotePr>
            <w:pos w:val="beneathText"/>
          </w:footnotePr>
          <w:pgSz w:w="16837" w:h="11905" w:orient="landscape"/>
          <w:pgMar w:top="1276" w:right="391" w:bottom="301" w:left="425" w:header="720" w:footer="720" w:gutter="0"/>
          <w:cols w:space="720"/>
          <w:titlePg/>
          <w:docGrid w:linePitch="360"/>
        </w:sectPr>
      </w:pPr>
    </w:p>
    <w:p w:rsidR="00657CEB" w:rsidRPr="002258E5" w:rsidRDefault="00657CEB" w:rsidP="00657CEB">
      <w:pPr>
        <w:spacing w:after="200" w:line="276" w:lineRule="auto"/>
        <w:contextualSpacing/>
        <w:jc w:val="center"/>
        <w:rPr>
          <w:rFonts w:eastAsia="Calibri"/>
          <w:b/>
          <w:color w:val="FF0000"/>
          <w:kern w:val="0"/>
          <w:sz w:val="24"/>
          <w:szCs w:val="24"/>
          <w:lang w:eastAsia="en-US"/>
        </w:rPr>
      </w:pPr>
    </w:p>
    <w:p w:rsidR="009435B6" w:rsidRPr="002258E5" w:rsidRDefault="009435B6" w:rsidP="00192FFE">
      <w:pPr>
        <w:spacing w:after="200" w:line="276" w:lineRule="auto"/>
        <w:contextualSpacing/>
        <w:jc w:val="both"/>
        <w:rPr>
          <w:rFonts w:eastAsia="Calibri"/>
          <w:color w:val="FF0000"/>
          <w:kern w:val="0"/>
          <w:sz w:val="24"/>
          <w:szCs w:val="24"/>
          <w:lang w:eastAsia="en-US"/>
        </w:rPr>
      </w:pPr>
    </w:p>
    <w:p w:rsidR="009D4A7F" w:rsidRPr="002258E5" w:rsidRDefault="009D4A7F" w:rsidP="00426725">
      <w:pPr>
        <w:pStyle w:val="4"/>
        <w:numPr>
          <w:ilvl w:val="0"/>
          <w:numId w:val="0"/>
        </w:numPr>
        <w:rPr>
          <w:sz w:val="24"/>
          <w:szCs w:val="24"/>
        </w:rPr>
      </w:pPr>
      <w:bookmarkStart w:id="1" w:name="_MON_1540210965"/>
      <w:bookmarkStart w:id="2" w:name="_MON_1540211343"/>
      <w:bookmarkStart w:id="3" w:name="_MON_1540273518"/>
      <w:bookmarkEnd w:id="1"/>
      <w:bookmarkEnd w:id="2"/>
      <w:bookmarkEnd w:id="3"/>
      <w:r w:rsidRPr="002258E5">
        <w:rPr>
          <w:sz w:val="24"/>
          <w:szCs w:val="24"/>
        </w:rPr>
        <w:t>Малое и среднее предпринимательство</w:t>
      </w:r>
    </w:p>
    <w:p w:rsidR="009D4A7F" w:rsidRPr="002258E5" w:rsidRDefault="009D4A7F" w:rsidP="009D4A7F">
      <w:pPr>
        <w:widowControl w:val="0"/>
        <w:ind w:firstLine="709"/>
        <w:jc w:val="both"/>
        <w:rPr>
          <w:sz w:val="24"/>
          <w:szCs w:val="24"/>
        </w:rPr>
      </w:pPr>
      <w:r w:rsidRPr="002258E5">
        <w:rPr>
          <w:sz w:val="24"/>
          <w:szCs w:val="24"/>
        </w:rPr>
        <w:t xml:space="preserve">В рамках муниципальной программы «Создание условий для устойчивого экономического развития» действует муниципальная подпрограмма «Создание благоприятных условий для развития малого и среднего предпринимательства». </w:t>
      </w:r>
    </w:p>
    <w:p w:rsidR="00962D59" w:rsidRPr="002258E5" w:rsidRDefault="00B64A8E" w:rsidP="00962D59">
      <w:pPr>
        <w:spacing w:after="200" w:line="276" w:lineRule="auto"/>
        <w:ind w:left="426"/>
        <w:contextualSpacing/>
        <w:jc w:val="center"/>
        <w:rPr>
          <w:rFonts w:eastAsia="Calibri"/>
          <w:kern w:val="0"/>
          <w:sz w:val="24"/>
          <w:szCs w:val="24"/>
          <w:lang w:eastAsia="en-US"/>
        </w:rPr>
      </w:pPr>
      <w:r w:rsidRPr="002258E5">
        <w:rPr>
          <w:rFonts w:eastAsia="Calibri"/>
          <w:color w:val="FF0000"/>
          <w:kern w:val="0"/>
          <w:sz w:val="24"/>
          <w:szCs w:val="24"/>
          <w:lang w:eastAsia="en-US"/>
        </w:rPr>
        <w:t> </w:t>
      </w:r>
      <w:r w:rsidR="00FC09AE" w:rsidRPr="002258E5">
        <w:rPr>
          <w:color w:val="FF0000"/>
          <w:sz w:val="24"/>
          <w:szCs w:val="24"/>
        </w:rPr>
        <w:t> </w:t>
      </w:r>
      <w:r w:rsidR="00962D59" w:rsidRPr="002258E5">
        <w:rPr>
          <w:rFonts w:eastAsia="Calibri"/>
          <w:kern w:val="0"/>
          <w:sz w:val="24"/>
          <w:szCs w:val="24"/>
          <w:lang w:eastAsia="en-US"/>
        </w:rPr>
        <w:t>Количество субъектов малого и среднего предпринимательства по муниципальному образованию «Глазовский район».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1568"/>
        <w:gridCol w:w="1568"/>
        <w:gridCol w:w="1568"/>
        <w:gridCol w:w="1568"/>
      </w:tblGrid>
      <w:tr w:rsidR="00882FF2" w:rsidRPr="002258E5" w:rsidTr="00882FF2">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Наименование</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На 01.01.2021</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На 01.06.2021</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На 01.10.2021</w:t>
            </w:r>
          </w:p>
        </w:tc>
        <w:tc>
          <w:tcPr>
            <w:tcW w:w="0" w:type="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На 01.01.2022</w:t>
            </w:r>
          </w:p>
        </w:tc>
      </w:tr>
      <w:tr w:rsidR="00882FF2" w:rsidRPr="002258E5" w:rsidTr="00882FF2">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Количество средних предприятий</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8</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8</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7</w:t>
            </w:r>
          </w:p>
        </w:tc>
        <w:tc>
          <w:tcPr>
            <w:tcW w:w="0" w:type="auto"/>
          </w:tcPr>
          <w:p w:rsidR="00882FF2" w:rsidRPr="002258E5" w:rsidRDefault="0068005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6</w:t>
            </w:r>
          </w:p>
        </w:tc>
      </w:tr>
      <w:tr w:rsidR="00882FF2" w:rsidRPr="002258E5" w:rsidTr="00882FF2">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Количество малых предприятий</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55</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53</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52</w:t>
            </w:r>
          </w:p>
        </w:tc>
        <w:tc>
          <w:tcPr>
            <w:tcW w:w="0" w:type="auto"/>
          </w:tcPr>
          <w:p w:rsidR="00882FF2" w:rsidRPr="002258E5" w:rsidRDefault="0068005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43</w:t>
            </w:r>
          </w:p>
        </w:tc>
      </w:tr>
      <w:tr w:rsidR="00882FF2" w:rsidRPr="002258E5" w:rsidTr="00882FF2">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Количество ИП</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231</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244</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256</w:t>
            </w:r>
          </w:p>
        </w:tc>
        <w:tc>
          <w:tcPr>
            <w:tcW w:w="0" w:type="auto"/>
          </w:tcPr>
          <w:p w:rsidR="00882FF2" w:rsidRPr="002258E5" w:rsidRDefault="0068005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257</w:t>
            </w:r>
          </w:p>
        </w:tc>
      </w:tr>
      <w:tr w:rsidR="00882FF2" w:rsidRPr="002258E5" w:rsidTr="00882FF2">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Самозанятые</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55</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152</w:t>
            </w:r>
          </w:p>
        </w:tc>
        <w:tc>
          <w:tcPr>
            <w:tcW w:w="0" w:type="auto"/>
            <w:shd w:val="clear" w:color="auto" w:fill="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200</w:t>
            </w:r>
          </w:p>
        </w:tc>
        <w:tc>
          <w:tcPr>
            <w:tcW w:w="0" w:type="auto"/>
          </w:tcPr>
          <w:p w:rsidR="00882FF2" w:rsidRPr="002258E5" w:rsidRDefault="00882FF2" w:rsidP="00D0286F">
            <w:pPr>
              <w:spacing w:after="200" w:line="276" w:lineRule="auto"/>
              <w:contextualSpacing/>
              <w:jc w:val="center"/>
              <w:rPr>
                <w:rFonts w:eastAsia="Calibri"/>
                <w:kern w:val="0"/>
                <w:sz w:val="24"/>
                <w:szCs w:val="24"/>
                <w:lang w:eastAsia="en-US"/>
              </w:rPr>
            </w:pPr>
            <w:r w:rsidRPr="002258E5">
              <w:rPr>
                <w:rFonts w:eastAsia="Calibri"/>
                <w:kern w:val="0"/>
                <w:sz w:val="24"/>
                <w:szCs w:val="24"/>
                <w:lang w:eastAsia="en-US"/>
              </w:rPr>
              <w:t>394</w:t>
            </w:r>
          </w:p>
        </w:tc>
      </w:tr>
    </w:tbl>
    <w:p w:rsidR="00962D59" w:rsidRPr="002258E5" w:rsidRDefault="00A07C12" w:rsidP="00A07C12">
      <w:pPr>
        <w:spacing w:after="200" w:line="276" w:lineRule="auto"/>
        <w:ind w:firstLine="567"/>
        <w:contextualSpacing/>
        <w:jc w:val="both"/>
        <w:rPr>
          <w:rFonts w:eastAsia="Calibri"/>
          <w:kern w:val="0"/>
          <w:sz w:val="24"/>
          <w:szCs w:val="24"/>
          <w:lang w:eastAsia="en-US"/>
        </w:rPr>
      </w:pPr>
      <w:r w:rsidRPr="002258E5">
        <w:rPr>
          <w:rFonts w:eastAsia="Calibri"/>
          <w:kern w:val="0"/>
          <w:sz w:val="24"/>
          <w:szCs w:val="24"/>
          <w:lang w:eastAsia="en-US"/>
        </w:rPr>
        <w:t>В 202</w:t>
      </w:r>
      <w:r w:rsidR="00127190" w:rsidRPr="002258E5">
        <w:rPr>
          <w:rFonts w:eastAsia="Calibri"/>
          <w:kern w:val="0"/>
          <w:sz w:val="24"/>
          <w:szCs w:val="24"/>
          <w:lang w:eastAsia="en-US"/>
        </w:rPr>
        <w:t xml:space="preserve">2 </w:t>
      </w:r>
      <w:r w:rsidRPr="002258E5">
        <w:rPr>
          <w:rFonts w:eastAsia="Calibri"/>
          <w:kern w:val="0"/>
          <w:sz w:val="24"/>
          <w:szCs w:val="24"/>
          <w:lang w:eastAsia="en-US"/>
        </w:rPr>
        <w:t xml:space="preserve"> году через органы социальной защиты были выделены денежные средства на заключение социальных контрактов. За 9 месяцев было заключено </w:t>
      </w:r>
      <w:r w:rsidR="00127190" w:rsidRPr="002258E5">
        <w:rPr>
          <w:rFonts w:eastAsia="Calibri"/>
          <w:kern w:val="0"/>
          <w:sz w:val="24"/>
          <w:szCs w:val="24"/>
          <w:lang w:eastAsia="en-US"/>
        </w:rPr>
        <w:t>7</w:t>
      </w:r>
      <w:r w:rsidRPr="002258E5">
        <w:rPr>
          <w:rFonts w:eastAsia="Calibri"/>
          <w:kern w:val="0"/>
          <w:sz w:val="24"/>
          <w:szCs w:val="24"/>
          <w:lang w:eastAsia="en-US"/>
        </w:rPr>
        <w:t xml:space="preserve"> социальных контракта на индивидуальное предпринимательство в сумме </w:t>
      </w:r>
      <w:r w:rsidR="00127190" w:rsidRPr="002258E5">
        <w:rPr>
          <w:rFonts w:eastAsia="Calibri"/>
          <w:kern w:val="0"/>
          <w:sz w:val="24"/>
          <w:szCs w:val="24"/>
          <w:lang w:eastAsia="en-US"/>
        </w:rPr>
        <w:t>2370,0</w:t>
      </w:r>
      <w:r w:rsidRPr="002258E5">
        <w:rPr>
          <w:rFonts w:eastAsia="Calibri"/>
          <w:kern w:val="0"/>
          <w:sz w:val="24"/>
          <w:szCs w:val="24"/>
          <w:lang w:eastAsia="en-US"/>
        </w:rPr>
        <w:t xml:space="preserve"> тыс. рублей, и </w:t>
      </w:r>
      <w:r w:rsidR="00127190" w:rsidRPr="002258E5">
        <w:rPr>
          <w:rFonts w:eastAsia="Calibri"/>
          <w:kern w:val="0"/>
          <w:sz w:val="24"/>
          <w:szCs w:val="24"/>
          <w:lang w:eastAsia="en-US"/>
        </w:rPr>
        <w:t xml:space="preserve">8 </w:t>
      </w:r>
      <w:r w:rsidRPr="002258E5">
        <w:rPr>
          <w:rFonts w:eastAsia="Calibri"/>
          <w:kern w:val="0"/>
          <w:sz w:val="24"/>
          <w:szCs w:val="24"/>
          <w:lang w:eastAsia="en-US"/>
        </w:rPr>
        <w:t xml:space="preserve">социальных контракта на личное подсобное хозяйство в сумме </w:t>
      </w:r>
      <w:r w:rsidR="00127190" w:rsidRPr="002258E5">
        <w:rPr>
          <w:rFonts w:eastAsia="Calibri"/>
          <w:kern w:val="0"/>
          <w:sz w:val="24"/>
          <w:szCs w:val="24"/>
          <w:lang w:eastAsia="en-US"/>
        </w:rPr>
        <w:t>1,0 млн.</w:t>
      </w:r>
      <w:r w:rsidRPr="002258E5">
        <w:rPr>
          <w:rFonts w:eastAsia="Calibri"/>
          <w:kern w:val="0"/>
          <w:sz w:val="24"/>
          <w:szCs w:val="24"/>
          <w:lang w:eastAsia="en-US"/>
        </w:rPr>
        <w:t xml:space="preserve"> рублей. </w:t>
      </w:r>
    </w:p>
    <w:p w:rsidR="001B5ECD" w:rsidRPr="002258E5" w:rsidRDefault="001B5ECD" w:rsidP="001B5ECD">
      <w:pPr>
        <w:pStyle w:val="ConsPlusNormal"/>
        <w:jc w:val="both"/>
        <w:rPr>
          <w:rFonts w:ascii="Times New Roman" w:hAnsi="Times New Roman" w:cs="Times New Roman"/>
          <w:color w:val="FF0000"/>
          <w:sz w:val="24"/>
          <w:szCs w:val="26"/>
        </w:rPr>
      </w:pPr>
    </w:p>
    <w:p w:rsidR="00F878F3" w:rsidRPr="002258E5" w:rsidRDefault="00F878F3" w:rsidP="001B5ECD">
      <w:pPr>
        <w:pStyle w:val="ConsPlusNormal"/>
        <w:jc w:val="both"/>
        <w:rPr>
          <w:rFonts w:ascii="Times New Roman" w:hAnsi="Times New Roman" w:cs="Times New Roman"/>
          <w:color w:val="FF0000"/>
          <w:sz w:val="24"/>
          <w:szCs w:val="26"/>
        </w:rPr>
      </w:pPr>
    </w:p>
    <w:p w:rsidR="00192FFE" w:rsidRPr="002258E5" w:rsidRDefault="00192FFE" w:rsidP="00CE111B">
      <w:pPr>
        <w:shd w:val="clear" w:color="auto" w:fill="FFFFFF"/>
        <w:ind w:firstLine="357"/>
        <w:jc w:val="center"/>
        <w:rPr>
          <w:rFonts w:eastAsia="Calibri"/>
          <w:b/>
          <w:kern w:val="0"/>
          <w:sz w:val="24"/>
          <w:szCs w:val="24"/>
          <w:lang w:eastAsia="en-US"/>
        </w:rPr>
      </w:pPr>
      <w:r w:rsidRPr="002258E5">
        <w:rPr>
          <w:rFonts w:eastAsia="Calibri"/>
          <w:b/>
          <w:kern w:val="0"/>
          <w:sz w:val="24"/>
          <w:szCs w:val="24"/>
          <w:lang w:eastAsia="en-US"/>
        </w:rPr>
        <w:t>Сельское хозяйство</w:t>
      </w:r>
      <w:r w:rsidR="000E2D3F" w:rsidRPr="002258E5">
        <w:rPr>
          <w:rFonts w:eastAsia="Calibri"/>
          <w:b/>
          <w:kern w:val="0"/>
          <w:sz w:val="24"/>
          <w:szCs w:val="24"/>
          <w:lang w:eastAsia="en-US"/>
        </w:rPr>
        <w:t>.</w:t>
      </w:r>
    </w:p>
    <w:p w:rsidR="0093288B" w:rsidRPr="002258E5" w:rsidRDefault="0093288B" w:rsidP="0093288B">
      <w:pPr>
        <w:pStyle w:val="aa"/>
        <w:ind w:firstLine="426"/>
        <w:jc w:val="both"/>
        <w:rPr>
          <w:sz w:val="24"/>
          <w:szCs w:val="24"/>
        </w:rPr>
      </w:pPr>
    </w:p>
    <w:p w:rsidR="0093288B" w:rsidRPr="002258E5" w:rsidRDefault="0093288B" w:rsidP="0093288B">
      <w:pPr>
        <w:pStyle w:val="aa"/>
        <w:ind w:firstLine="567"/>
        <w:jc w:val="both"/>
        <w:rPr>
          <w:sz w:val="24"/>
          <w:szCs w:val="24"/>
        </w:rPr>
      </w:pPr>
      <w:r w:rsidRPr="002258E5">
        <w:rPr>
          <w:sz w:val="24"/>
          <w:szCs w:val="24"/>
        </w:rPr>
        <w:t xml:space="preserve">На 01 октября 2022 года в управление развития территории и муниципального заказа предоставили бухгалтерскую отчетность 10 сельскохозяйственных предприятий. За 9 месяцев 2022 года реализовано сельхозпродукции и оказано услуг на сумму 1310 млн.руб., против 994,9 млн.руб. прошлого года, темп роста выручки составил 131,7 %.  Доля выручки от продажи молока составила 19%. Увеличились объемы реализации молока  по району  на  1480 тонн в т.ч. по сельхозпредприятиям – на 1081 тон, что составляет в общем по району  51,5  млн. рублей выгоды. Средняя закупочная цена по району составила 34,79 руб./кг что на 8,95 выше аналогичного периода прошлого года. </w:t>
      </w:r>
    </w:p>
    <w:p w:rsidR="0093288B" w:rsidRPr="002258E5" w:rsidRDefault="0093288B" w:rsidP="0093288B">
      <w:pPr>
        <w:pStyle w:val="aa"/>
        <w:ind w:firstLine="567"/>
        <w:jc w:val="both"/>
        <w:rPr>
          <w:sz w:val="24"/>
          <w:szCs w:val="24"/>
        </w:rPr>
      </w:pPr>
      <w:r w:rsidRPr="002258E5">
        <w:rPr>
          <w:sz w:val="24"/>
          <w:szCs w:val="24"/>
        </w:rPr>
        <w:t xml:space="preserve">Рентабельность хозяйственной деятельности по району составила  29,1 % против 16,7 % аналогичного периода прошлого года. Себестоимость производства молока увеличилась на 2,08 руб./кг и составила 21,74 руб/кг. Себестоимость производства мяса КРС увеличилась на 30,47 руб./кг и составила 195,21  руб/кг в ж.в.  </w:t>
      </w:r>
    </w:p>
    <w:p w:rsidR="0093288B" w:rsidRPr="002258E5" w:rsidRDefault="0093288B" w:rsidP="0093288B">
      <w:pPr>
        <w:pStyle w:val="aa"/>
        <w:ind w:firstLine="567"/>
        <w:jc w:val="both"/>
        <w:rPr>
          <w:sz w:val="24"/>
          <w:szCs w:val="24"/>
        </w:rPr>
      </w:pPr>
      <w:r w:rsidRPr="002258E5">
        <w:rPr>
          <w:sz w:val="24"/>
          <w:szCs w:val="24"/>
        </w:rPr>
        <w:t>На 01 октября 2022 года в сельскохозяйственных предприятиях сумма всей кредиторской задолженности увеличилась за 9 месяцев на 70,2 млн. рублей и составила 772,0 млн. руб.  В том числе долгосрочные обязательства составляют 403,3 млн.рублей ( 52,2% от всей кредиторской задолженности), из них 200,3 млн.рублей обязательства по договорам лизинговых поставок.   Задолженность по «лизингу» выросла  в  СПК «Коммунар» на 22,8 мил. руб.; ООО «Октябрьский» на 6,1 млн.руб.; СПК «Кожильский» на 13,0 мл. руб.  Вся кредиторская задолженность по району составляет 58,92% от выручки.</w:t>
      </w:r>
    </w:p>
    <w:p w:rsidR="0093288B" w:rsidRPr="002258E5" w:rsidRDefault="0093288B" w:rsidP="0093288B">
      <w:pPr>
        <w:pStyle w:val="aa"/>
        <w:ind w:firstLine="426"/>
        <w:jc w:val="both"/>
        <w:rPr>
          <w:sz w:val="24"/>
          <w:szCs w:val="24"/>
        </w:rPr>
      </w:pPr>
      <w:r w:rsidRPr="002258E5">
        <w:rPr>
          <w:sz w:val="24"/>
          <w:szCs w:val="24"/>
        </w:rPr>
        <w:t xml:space="preserve">За 9 месяцев текущего года государственная поддержка агропромышленного комплекса Глазовского района с учетом КФХ составила 39,3 млн.рублей (сельхозпредприятиями – 30,2 мил. руб.) против 56,8 млн. руб. прошлого года.  На 1 рубль выручки сельхозпредприятий района без учета КФХ господдержка составила 0,02 руб. против 0,05 рублей прошлого года. </w:t>
      </w:r>
    </w:p>
    <w:p w:rsidR="0093288B" w:rsidRPr="002258E5" w:rsidRDefault="0093288B" w:rsidP="0093288B">
      <w:pPr>
        <w:pStyle w:val="aa"/>
        <w:ind w:firstLine="567"/>
        <w:jc w:val="both"/>
        <w:rPr>
          <w:sz w:val="24"/>
          <w:szCs w:val="24"/>
        </w:rPr>
      </w:pPr>
      <w:r w:rsidRPr="002258E5">
        <w:rPr>
          <w:sz w:val="24"/>
          <w:szCs w:val="24"/>
        </w:rPr>
        <w:lastRenderedPageBreak/>
        <w:t xml:space="preserve">Среднесписочная численность работающих в хозяйствах Глазовского  района 1005 человек против  1058 человек аналогичного периода прошлого года.  </w:t>
      </w:r>
    </w:p>
    <w:p w:rsidR="0093288B" w:rsidRPr="002258E5" w:rsidRDefault="0093288B" w:rsidP="0093288B">
      <w:pPr>
        <w:pStyle w:val="aa"/>
        <w:ind w:firstLine="567"/>
        <w:jc w:val="both"/>
        <w:rPr>
          <w:sz w:val="24"/>
          <w:szCs w:val="24"/>
        </w:rPr>
      </w:pPr>
      <w:r w:rsidRPr="002258E5">
        <w:rPr>
          <w:sz w:val="24"/>
          <w:szCs w:val="24"/>
        </w:rPr>
        <w:t>Среднемесячная зарплата работников составляет с начала текущего года 37706 рублей, что на 6230 рубля выше уровня прошлого года. Фонд оплаты труда составил 341,0 млн.рублей, темп роста фонда оплаты труда составляет 114%. Самая высокая среднемесячная зарплата  в ООО «Чура» 60631 рублей и СПК «Коммунар» - 52568 рубля.</w:t>
      </w:r>
    </w:p>
    <w:p w:rsidR="0093288B" w:rsidRPr="002258E5" w:rsidRDefault="0093288B" w:rsidP="0093288B">
      <w:pPr>
        <w:pStyle w:val="aa"/>
        <w:ind w:firstLine="426"/>
        <w:jc w:val="both"/>
        <w:rPr>
          <w:b/>
          <w:sz w:val="24"/>
          <w:szCs w:val="24"/>
        </w:rPr>
      </w:pPr>
      <w:r w:rsidRPr="002258E5">
        <w:rPr>
          <w:sz w:val="24"/>
          <w:szCs w:val="24"/>
        </w:rPr>
        <w:t xml:space="preserve"> </w:t>
      </w:r>
    </w:p>
    <w:p w:rsidR="0093288B" w:rsidRPr="002258E5" w:rsidRDefault="0093288B" w:rsidP="0093288B">
      <w:pPr>
        <w:pStyle w:val="aa"/>
        <w:ind w:firstLine="426"/>
        <w:jc w:val="center"/>
        <w:rPr>
          <w:b/>
          <w:sz w:val="24"/>
          <w:szCs w:val="24"/>
        </w:rPr>
      </w:pPr>
      <w:r w:rsidRPr="002258E5">
        <w:rPr>
          <w:b/>
          <w:sz w:val="24"/>
          <w:szCs w:val="24"/>
        </w:rPr>
        <w:t>Животноводство.</w:t>
      </w:r>
    </w:p>
    <w:p w:rsidR="0093288B" w:rsidRPr="002258E5" w:rsidRDefault="0093288B" w:rsidP="0093288B">
      <w:pPr>
        <w:pStyle w:val="aa"/>
        <w:jc w:val="both"/>
        <w:rPr>
          <w:rStyle w:val="af9"/>
          <w:i w:val="0"/>
          <w:iCs w:val="0"/>
          <w:sz w:val="24"/>
          <w:szCs w:val="24"/>
        </w:rPr>
      </w:pPr>
      <w:r w:rsidRPr="002258E5">
        <w:rPr>
          <w:rStyle w:val="af9"/>
        </w:rPr>
        <w:t xml:space="preserve">  </w:t>
      </w:r>
      <w:r w:rsidRPr="002258E5">
        <w:rPr>
          <w:rStyle w:val="af9"/>
          <w:i w:val="0"/>
          <w:sz w:val="24"/>
          <w:szCs w:val="24"/>
        </w:rPr>
        <w:t xml:space="preserve">На 1 октября 2022 года  поголовье крупного рогатого скота составляет 15988 гол, в т.ч. СХО – 14498 и КФХ – 1490 гол. Отклонение к 1.10.21 г составляет плюс 144 гол. </w:t>
      </w:r>
    </w:p>
    <w:p w:rsidR="0093288B" w:rsidRPr="002258E5" w:rsidRDefault="0093288B" w:rsidP="0093288B">
      <w:pPr>
        <w:pStyle w:val="aa"/>
        <w:ind w:firstLine="567"/>
        <w:jc w:val="both"/>
        <w:rPr>
          <w:rStyle w:val="af9"/>
          <w:i w:val="0"/>
          <w:sz w:val="24"/>
          <w:szCs w:val="24"/>
        </w:rPr>
      </w:pPr>
      <w:r w:rsidRPr="002258E5">
        <w:rPr>
          <w:rStyle w:val="af9"/>
          <w:i w:val="0"/>
          <w:sz w:val="24"/>
          <w:szCs w:val="24"/>
        </w:rPr>
        <w:t>Поголовье коров составляет 6560 гол в т.ч. СХО – 5981 гол  и КФХ – 579 гол.  Отклонение показателя к 01.10.21 г составляет плюс 190 гол.  Увеличили поголовье коров в ООО «Чура» на 30 голов, СПК «Коммунар» - 87 голов, ООО «Парзинский» - 120 голов, КФХ Мусаев . на  87 голов, Гулиев ДФ – 5 голов.</w:t>
      </w:r>
    </w:p>
    <w:p w:rsidR="00D47366" w:rsidRPr="002258E5" w:rsidRDefault="0093288B" w:rsidP="0093288B">
      <w:pPr>
        <w:pStyle w:val="aa"/>
        <w:ind w:firstLine="567"/>
        <w:jc w:val="both"/>
        <w:rPr>
          <w:rStyle w:val="af9"/>
          <w:i w:val="0"/>
          <w:sz w:val="24"/>
          <w:szCs w:val="24"/>
        </w:rPr>
      </w:pPr>
      <w:r w:rsidRPr="002258E5">
        <w:rPr>
          <w:rStyle w:val="af9"/>
          <w:i w:val="0"/>
          <w:sz w:val="24"/>
          <w:szCs w:val="24"/>
        </w:rPr>
        <w:t xml:space="preserve">Валовое производство молока за девять месяцев  2022 год составило 36390 т, в т.ч. по СХО – 34109  т и КФХ – 2281 т. Разница к уровню прошлого года плюс 1469 т. Темп роста составляет 104,2 % . </w:t>
      </w:r>
      <w:r w:rsidR="00D47366" w:rsidRPr="002258E5">
        <w:rPr>
          <w:rStyle w:val="af9"/>
          <w:i w:val="0"/>
          <w:sz w:val="24"/>
          <w:szCs w:val="24"/>
        </w:rPr>
        <w:t xml:space="preserve">Увеличили </w:t>
      </w:r>
      <w:r w:rsidRPr="002258E5">
        <w:rPr>
          <w:rStyle w:val="af9"/>
          <w:i w:val="0"/>
          <w:sz w:val="24"/>
          <w:szCs w:val="24"/>
        </w:rPr>
        <w:t xml:space="preserve"> производство молока ООО «Парзинский» (+1337 т), ООО «Чура» (+633), КФХ Мусаев А.Ю. (+284).  </w:t>
      </w:r>
    </w:p>
    <w:p w:rsidR="0093288B" w:rsidRPr="002258E5" w:rsidRDefault="0093288B" w:rsidP="0093288B">
      <w:pPr>
        <w:pStyle w:val="aa"/>
        <w:ind w:firstLine="567"/>
        <w:jc w:val="both"/>
        <w:rPr>
          <w:rStyle w:val="af9"/>
          <w:i w:val="0"/>
          <w:iCs w:val="0"/>
          <w:sz w:val="24"/>
          <w:szCs w:val="24"/>
        </w:rPr>
      </w:pPr>
      <w:r w:rsidRPr="002258E5">
        <w:rPr>
          <w:rStyle w:val="af9"/>
          <w:i w:val="0"/>
          <w:sz w:val="24"/>
          <w:szCs w:val="24"/>
        </w:rPr>
        <w:t xml:space="preserve">Удой молока от коровы составил  по СХО – 5729 кг и КФХ – 4028 кг.  Выход телят на 100 коров по району составил 62 голов, что на 1 голову больше </w:t>
      </w:r>
      <w:r w:rsidR="00D47366" w:rsidRPr="002258E5">
        <w:rPr>
          <w:rStyle w:val="af9"/>
          <w:i w:val="0"/>
          <w:sz w:val="24"/>
          <w:szCs w:val="24"/>
        </w:rPr>
        <w:t xml:space="preserve">уровня </w:t>
      </w:r>
      <w:r w:rsidRPr="002258E5">
        <w:rPr>
          <w:rStyle w:val="af9"/>
          <w:i w:val="0"/>
          <w:sz w:val="24"/>
          <w:szCs w:val="24"/>
        </w:rPr>
        <w:t>прошлого года. Введено нетелей на 100 коров 30 голов</w:t>
      </w:r>
      <w:r w:rsidR="00D47366" w:rsidRPr="002258E5">
        <w:rPr>
          <w:rStyle w:val="af9"/>
          <w:i w:val="0"/>
          <w:sz w:val="24"/>
          <w:szCs w:val="24"/>
        </w:rPr>
        <w:t>,</w:t>
      </w:r>
      <w:r w:rsidRPr="002258E5">
        <w:rPr>
          <w:rStyle w:val="af9"/>
          <w:i w:val="0"/>
          <w:sz w:val="24"/>
          <w:szCs w:val="24"/>
        </w:rPr>
        <w:t xml:space="preserve"> что также больше на 1 голову прошлого года.  </w:t>
      </w:r>
    </w:p>
    <w:p w:rsidR="0093288B" w:rsidRPr="002258E5" w:rsidRDefault="0093288B" w:rsidP="0093288B">
      <w:pPr>
        <w:pStyle w:val="aa"/>
        <w:ind w:firstLine="426"/>
        <w:jc w:val="center"/>
        <w:rPr>
          <w:rStyle w:val="af9"/>
          <w:b/>
          <w:i w:val="0"/>
          <w:iCs w:val="0"/>
          <w:sz w:val="24"/>
          <w:szCs w:val="24"/>
        </w:rPr>
      </w:pPr>
    </w:p>
    <w:p w:rsidR="0093288B" w:rsidRPr="002258E5" w:rsidRDefault="0093288B" w:rsidP="00D47366">
      <w:pPr>
        <w:pStyle w:val="aa"/>
        <w:ind w:firstLine="426"/>
        <w:jc w:val="center"/>
        <w:rPr>
          <w:rStyle w:val="af9"/>
          <w:b/>
          <w:i w:val="0"/>
          <w:sz w:val="24"/>
          <w:szCs w:val="24"/>
        </w:rPr>
      </w:pPr>
      <w:r w:rsidRPr="002258E5">
        <w:rPr>
          <w:rStyle w:val="af9"/>
          <w:b/>
          <w:i w:val="0"/>
          <w:sz w:val="24"/>
          <w:szCs w:val="24"/>
        </w:rPr>
        <w:t>Механизация</w:t>
      </w:r>
    </w:p>
    <w:p w:rsidR="0093288B" w:rsidRPr="002258E5" w:rsidRDefault="0093288B" w:rsidP="00D47366">
      <w:pPr>
        <w:pStyle w:val="aa"/>
        <w:ind w:firstLine="567"/>
        <w:jc w:val="both"/>
        <w:rPr>
          <w:rStyle w:val="af9"/>
          <w:i w:val="0"/>
          <w:iCs w:val="0"/>
          <w:sz w:val="24"/>
          <w:szCs w:val="24"/>
        </w:rPr>
      </w:pPr>
      <w:r w:rsidRPr="002258E5">
        <w:rPr>
          <w:rStyle w:val="af9"/>
          <w:i w:val="0"/>
          <w:sz w:val="24"/>
          <w:szCs w:val="24"/>
        </w:rPr>
        <w:t xml:space="preserve"> За 9 месяцев 2022 года было обновлено порядка 6 единиц самоходных машин и тракторов, и более 20 единиц прицепных, почвообрабатывающих машин и оборудования для растениеводства и животноводства. В ООО «Октябрьский»  проведена модернизация зерносушильного оборудования, которая позволила с меньшими затратами и более качественно сортировать и сушить зерновые культуры. </w:t>
      </w:r>
      <w:r w:rsidR="00D47366" w:rsidRPr="002258E5">
        <w:rPr>
          <w:rStyle w:val="af9"/>
          <w:i w:val="0"/>
          <w:sz w:val="24"/>
          <w:szCs w:val="24"/>
        </w:rPr>
        <w:t>Крестьянско-</w:t>
      </w:r>
      <w:r w:rsidRPr="002258E5">
        <w:rPr>
          <w:rStyle w:val="af9"/>
          <w:i w:val="0"/>
          <w:sz w:val="24"/>
          <w:szCs w:val="24"/>
        </w:rPr>
        <w:t xml:space="preserve">фермерские хозяйства так же улучшают техническое оснащение средств производства. Так КФХ Баженов А.Д. приобрел линейку техники для производства собственного зерна, которое используется на корм скоту.   </w:t>
      </w:r>
    </w:p>
    <w:p w:rsidR="0093288B" w:rsidRPr="002258E5" w:rsidRDefault="0093288B" w:rsidP="0093288B">
      <w:pPr>
        <w:pStyle w:val="aa"/>
        <w:jc w:val="both"/>
        <w:rPr>
          <w:sz w:val="24"/>
          <w:szCs w:val="24"/>
        </w:rPr>
      </w:pPr>
    </w:p>
    <w:p w:rsidR="0093288B" w:rsidRPr="002258E5" w:rsidRDefault="0093288B" w:rsidP="0093288B">
      <w:pPr>
        <w:pStyle w:val="aa"/>
        <w:ind w:firstLine="720"/>
        <w:jc w:val="center"/>
        <w:rPr>
          <w:b/>
          <w:spacing w:val="-1"/>
          <w:sz w:val="24"/>
          <w:szCs w:val="24"/>
        </w:rPr>
      </w:pPr>
      <w:r w:rsidRPr="002258E5">
        <w:rPr>
          <w:b/>
          <w:spacing w:val="-1"/>
          <w:sz w:val="24"/>
          <w:szCs w:val="24"/>
        </w:rPr>
        <w:t>Растениеводство</w:t>
      </w:r>
    </w:p>
    <w:p w:rsidR="0093288B" w:rsidRPr="002258E5" w:rsidRDefault="0093288B" w:rsidP="00D47366">
      <w:pPr>
        <w:pStyle w:val="aa"/>
        <w:ind w:firstLine="567"/>
        <w:jc w:val="both"/>
        <w:rPr>
          <w:sz w:val="24"/>
          <w:szCs w:val="24"/>
        </w:rPr>
      </w:pPr>
      <w:r w:rsidRPr="002258E5">
        <w:rPr>
          <w:sz w:val="24"/>
          <w:szCs w:val="24"/>
        </w:rPr>
        <w:t xml:space="preserve">  В сельхозпредприятиях района посевные площади составляют 39096 га, в КФХ -1871,9 га. Зерновыми культурами засеяно 13013га в сельхозпредприятиях района и 20 га в КФХ.  Получено зерна </w:t>
      </w:r>
      <w:r w:rsidR="00D47366" w:rsidRPr="002258E5">
        <w:rPr>
          <w:sz w:val="24"/>
          <w:szCs w:val="24"/>
        </w:rPr>
        <w:t>24631</w:t>
      </w:r>
      <w:r w:rsidRPr="002258E5">
        <w:rPr>
          <w:sz w:val="24"/>
          <w:szCs w:val="24"/>
        </w:rPr>
        <w:t xml:space="preserve"> тонн</w:t>
      </w:r>
      <w:r w:rsidR="00D47366" w:rsidRPr="002258E5">
        <w:rPr>
          <w:sz w:val="24"/>
          <w:szCs w:val="24"/>
        </w:rPr>
        <w:t>а</w:t>
      </w:r>
      <w:r w:rsidRPr="002258E5">
        <w:rPr>
          <w:sz w:val="24"/>
          <w:szCs w:val="24"/>
        </w:rPr>
        <w:t xml:space="preserve">  в весе после доработки,  что на 3748 тон</w:t>
      </w:r>
      <w:r w:rsidR="00D47366" w:rsidRPr="002258E5">
        <w:rPr>
          <w:sz w:val="24"/>
          <w:szCs w:val="24"/>
        </w:rPr>
        <w:t>н</w:t>
      </w:r>
      <w:r w:rsidRPr="002258E5">
        <w:rPr>
          <w:sz w:val="24"/>
          <w:szCs w:val="24"/>
        </w:rPr>
        <w:t xml:space="preserve"> больше уровня предыдущего года. Средняя урожайность зерновых культур по району составила 18,9 ц/га.  Лидерами урожайности и валового сбора зерновых и зернобобовых культур в 2022 году по району стали СПК «Коммунар» урожайность 24,0 ц/га, СПК «Луч» урожайность 21,1 ц/г</w:t>
      </w:r>
      <w:r w:rsidR="00D47366" w:rsidRPr="002258E5">
        <w:rPr>
          <w:sz w:val="24"/>
          <w:szCs w:val="24"/>
        </w:rPr>
        <w:t>а</w:t>
      </w:r>
      <w:r w:rsidRPr="002258E5">
        <w:rPr>
          <w:sz w:val="24"/>
          <w:szCs w:val="24"/>
        </w:rPr>
        <w:t xml:space="preserve">  и  ООО «Чура» - 23,3 ц/га</w:t>
      </w:r>
      <w:r w:rsidR="00D47366" w:rsidRPr="002258E5">
        <w:rPr>
          <w:sz w:val="24"/>
          <w:szCs w:val="24"/>
        </w:rPr>
        <w:t>.</w:t>
      </w:r>
      <w:r w:rsidRPr="002258E5">
        <w:rPr>
          <w:sz w:val="24"/>
          <w:szCs w:val="24"/>
        </w:rPr>
        <w:t xml:space="preserve">           </w:t>
      </w:r>
    </w:p>
    <w:p w:rsidR="0093288B" w:rsidRPr="002258E5" w:rsidRDefault="0093288B" w:rsidP="0093288B">
      <w:pPr>
        <w:pStyle w:val="aa"/>
        <w:ind w:firstLine="720"/>
        <w:jc w:val="both"/>
        <w:rPr>
          <w:b/>
          <w:spacing w:val="-1"/>
          <w:sz w:val="24"/>
          <w:szCs w:val="24"/>
        </w:rPr>
      </w:pPr>
    </w:p>
    <w:p w:rsidR="009954A5" w:rsidRPr="002258E5" w:rsidRDefault="009954A5" w:rsidP="00CE111B">
      <w:pPr>
        <w:shd w:val="clear" w:color="auto" w:fill="FFFFFF"/>
        <w:ind w:firstLine="357"/>
        <w:jc w:val="center"/>
        <w:rPr>
          <w:rFonts w:eastAsia="Calibri"/>
          <w:b/>
          <w:kern w:val="0"/>
          <w:sz w:val="24"/>
          <w:szCs w:val="24"/>
          <w:lang w:eastAsia="en-US"/>
        </w:rPr>
      </w:pPr>
    </w:p>
    <w:p w:rsidR="00641FC2" w:rsidRPr="002258E5" w:rsidRDefault="001F233D" w:rsidP="00641FC2">
      <w:pPr>
        <w:keepNext/>
        <w:spacing w:before="120" w:after="120"/>
        <w:ind w:left="1000" w:hanging="432"/>
        <w:jc w:val="center"/>
        <w:outlineLvl w:val="2"/>
        <w:rPr>
          <w:b/>
          <w:kern w:val="0"/>
          <w:sz w:val="24"/>
          <w:szCs w:val="24"/>
        </w:rPr>
      </w:pPr>
      <w:r w:rsidRPr="002258E5">
        <w:rPr>
          <w:b/>
          <w:kern w:val="0"/>
          <w:sz w:val="24"/>
          <w:szCs w:val="24"/>
        </w:rPr>
        <w:t>П</w:t>
      </w:r>
      <w:r w:rsidR="00641FC2" w:rsidRPr="002258E5">
        <w:rPr>
          <w:b/>
          <w:kern w:val="0"/>
          <w:sz w:val="24"/>
          <w:szCs w:val="24"/>
        </w:rPr>
        <w:t xml:space="preserve">оказатели </w:t>
      </w:r>
      <w:r w:rsidRPr="002258E5">
        <w:rPr>
          <w:b/>
          <w:kern w:val="0"/>
          <w:sz w:val="24"/>
          <w:szCs w:val="24"/>
        </w:rPr>
        <w:t xml:space="preserve">работы </w:t>
      </w:r>
      <w:r w:rsidR="00641FC2" w:rsidRPr="002258E5">
        <w:rPr>
          <w:b/>
          <w:kern w:val="0"/>
          <w:sz w:val="24"/>
          <w:szCs w:val="24"/>
        </w:rPr>
        <w:t>сельскохозяйственных предприятий</w:t>
      </w:r>
    </w:p>
    <w:p w:rsidR="00641FC2" w:rsidRPr="002258E5" w:rsidRDefault="00641FC2" w:rsidP="00641FC2">
      <w:pPr>
        <w:keepNext/>
        <w:spacing w:before="120" w:after="120"/>
        <w:ind w:left="1000" w:hanging="432"/>
        <w:jc w:val="center"/>
        <w:outlineLvl w:val="2"/>
        <w:rPr>
          <w:b/>
          <w:kern w:val="0"/>
          <w:sz w:val="24"/>
          <w:szCs w:val="24"/>
        </w:rPr>
      </w:pPr>
      <w:r w:rsidRPr="002258E5">
        <w:rPr>
          <w:b/>
          <w:kern w:val="0"/>
          <w:sz w:val="24"/>
          <w:szCs w:val="24"/>
        </w:rPr>
        <w:t>Глазовского района за 9 месяцев 20</w:t>
      </w:r>
      <w:r w:rsidR="00616129" w:rsidRPr="002258E5">
        <w:rPr>
          <w:b/>
          <w:kern w:val="0"/>
          <w:sz w:val="24"/>
          <w:szCs w:val="24"/>
        </w:rPr>
        <w:t>2</w:t>
      </w:r>
      <w:r w:rsidR="00D47366" w:rsidRPr="002258E5">
        <w:rPr>
          <w:b/>
          <w:kern w:val="0"/>
          <w:sz w:val="24"/>
          <w:szCs w:val="24"/>
        </w:rPr>
        <w:t>2</w:t>
      </w:r>
      <w:r w:rsidRPr="002258E5">
        <w:rPr>
          <w:b/>
          <w:kern w:val="0"/>
          <w:sz w:val="24"/>
          <w:szCs w:val="24"/>
        </w:rPr>
        <w:t xml:space="preserve"> года</w:t>
      </w:r>
      <w:r w:rsidR="00F40D20" w:rsidRPr="002258E5">
        <w:rPr>
          <w:b/>
          <w:kern w:val="0"/>
          <w:sz w:val="24"/>
          <w:szCs w:val="24"/>
        </w:rPr>
        <w:t>.</w:t>
      </w:r>
    </w:p>
    <w:tbl>
      <w:tblPr>
        <w:tblW w:w="9425" w:type="dxa"/>
        <w:jc w:val="center"/>
        <w:tblInd w:w="-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7"/>
        <w:gridCol w:w="1596"/>
        <w:gridCol w:w="1276"/>
        <w:gridCol w:w="1664"/>
        <w:gridCol w:w="1276"/>
        <w:gridCol w:w="1276"/>
      </w:tblGrid>
      <w:tr w:rsidR="00843C87" w:rsidRPr="002258E5" w:rsidTr="00843C87">
        <w:trPr>
          <w:jc w:val="center"/>
        </w:trPr>
        <w:tc>
          <w:tcPr>
            <w:tcW w:w="2337" w:type="dxa"/>
            <w:shd w:val="clear" w:color="auto" w:fill="auto"/>
          </w:tcPr>
          <w:p w:rsidR="00843C87" w:rsidRPr="002258E5" w:rsidRDefault="00843C87" w:rsidP="00641FC2">
            <w:pPr>
              <w:keepNext/>
              <w:spacing w:before="120" w:after="120"/>
              <w:jc w:val="center"/>
              <w:rPr>
                <w:b/>
                <w:kern w:val="0"/>
                <w:sz w:val="22"/>
                <w:szCs w:val="22"/>
              </w:rPr>
            </w:pPr>
            <w:r w:rsidRPr="002258E5">
              <w:rPr>
                <w:b/>
                <w:kern w:val="0"/>
                <w:sz w:val="22"/>
                <w:szCs w:val="22"/>
              </w:rPr>
              <w:t>Наименование</w:t>
            </w:r>
          </w:p>
        </w:tc>
        <w:tc>
          <w:tcPr>
            <w:tcW w:w="1596" w:type="dxa"/>
            <w:shd w:val="clear" w:color="auto" w:fill="auto"/>
          </w:tcPr>
          <w:p w:rsidR="00843C87" w:rsidRPr="002258E5" w:rsidRDefault="00843C87" w:rsidP="00641FC2">
            <w:pPr>
              <w:keepNext/>
              <w:spacing w:before="120" w:after="120"/>
              <w:jc w:val="center"/>
              <w:rPr>
                <w:b/>
                <w:kern w:val="0"/>
                <w:sz w:val="22"/>
                <w:szCs w:val="22"/>
              </w:rPr>
            </w:pPr>
            <w:r w:rsidRPr="002258E5">
              <w:rPr>
                <w:b/>
                <w:kern w:val="0"/>
                <w:sz w:val="22"/>
                <w:szCs w:val="22"/>
              </w:rPr>
              <w:t>Поголовье КРС</w:t>
            </w:r>
          </w:p>
        </w:tc>
        <w:tc>
          <w:tcPr>
            <w:tcW w:w="1276" w:type="dxa"/>
            <w:shd w:val="clear" w:color="auto" w:fill="auto"/>
          </w:tcPr>
          <w:p w:rsidR="00843C87" w:rsidRPr="002258E5" w:rsidRDefault="00843C87" w:rsidP="00641FC2">
            <w:pPr>
              <w:keepNext/>
              <w:spacing w:before="120" w:after="120"/>
              <w:jc w:val="center"/>
              <w:rPr>
                <w:b/>
                <w:kern w:val="0"/>
                <w:sz w:val="22"/>
                <w:szCs w:val="22"/>
              </w:rPr>
            </w:pPr>
            <w:r w:rsidRPr="002258E5">
              <w:rPr>
                <w:b/>
                <w:kern w:val="0"/>
                <w:sz w:val="22"/>
                <w:szCs w:val="22"/>
              </w:rPr>
              <w:t>Поголовье коров</w:t>
            </w:r>
          </w:p>
        </w:tc>
        <w:tc>
          <w:tcPr>
            <w:tcW w:w="1664" w:type="dxa"/>
            <w:shd w:val="clear" w:color="auto" w:fill="auto"/>
          </w:tcPr>
          <w:p w:rsidR="00843C87" w:rsidRPr="002258E5" w:rsidRDefault="00843C87" w:rsidP="00641FC2">
            <w:pPr>
              <w:keepNext/>
              <w:spacing w:before="120" w:after="120"/>
              <w:jc w:val="center"/>
              <w:rPr>
                <w:b/>
                <w:kern w:val="0"/>
                <w:sz w:val="22"/>
                <w:szCs w:val="22"/>
              </w:rPr>
            </w:pPr>
            <w:r w:rsidRPr="002258E5">
              <w:rPr>
                <w:b/>
                <w:kern w:val="0"/>
                <w:sz w:val="22"/>
                <w:szCs w:val="22"/>
              </w:rPr>
              <w:t>Производство молока, тонн</w:t>
            </w:r>
          </w:p>
        </w:tc>
        <w:tc>
          <w:tcPr>
            <w:tcW w:w="1276" w:type="dxa"/>
            <w:shd w:val="clear" w:color="auto" w:fill="auto"/>
          </w:tcPr>
          <w:p w:rsidR="00843C87" w:rsidRPr="002258E5" w:rsidRDefault="00843C87" w:rsidP="00641FC2">
            <w:pPr>
              <w:keepNext/>
              <w:spacing w:before="120" w:after="120"/>
              <w:jc w:val="center"/>
              <w:rPr>
                <w:b/>
                <w:kern w:val="0"/>
                <w:sz w:val="22"/>
                <w:szCs w:val="22"/>
              </w:rPr>
            </w:pPr>
            <w:r w:rsidRPr="002258E5">
              <w:rPr>
                <w:b/>
                <w:kern w:val="0"/>
                <w:sz w:val="22"/>
                <w:szCs w:val="22"/>
              </w:rPr>
              <w:t>Удой на 1 корову, кг</w:t>
            </w:r>
          </w:p>
        </w:tc>
        <w:tc>
          <w:tcPr>
            <w:tcW w:w="1276" w:type="dxa"/>
          </w:tcPr>
          <w:p w:rsidR="00843C87" w:rsidRPr="002258E5" w:rsidRDefault="00843C87" w:rsidP="00641FC2">
            <w:pPr>
              <w:keepNext/>
              <w:spacing w:before="120" w:after="120"/>
              <w:jc w:val="center"/>
              <w:rPr>
                <w:b/>
                <w:kern w:val="0"/>
                <w:sz w:val="22"/>
                <w:szCs w:val="22"/>
              </w:rPr>
            </w:pPr>
            <w:r w:rsidRPr="002258E5">
              <w:rPr>
                <w:b/>
                <w:kern w:val="0"/>
                <w:sz w:val="22"/>
                <w:szCs w:val="22"/>
              </w:rPr>
              <w:t>Выручка,</w:t>
            </w:r>
          </w:p>
          <w:p w:rsidR="00843C87" w:rsidRPr="002258E5" w:rsidRDefault="00843C87" w:rsidP="00641FC2">
            <w:pPr>
              <w:keepNext/>
              <w:spacing w:before="120" w:after="120"/>
              <w:jc w:val="center"/>
              <w:rPr>
                <w:b/>
                <w:kern w:val="0"/>
                <w:sz w:val="22"/>
                <w:szCs w:val="22"/>
              </w:rPr>
            </w:pPr>
            <w:r w:rsidRPr="002258E5">
              <w:rPr>
                <w:b/>
                <w:kern w:val="0"/>
                <w:sz w:val="22"/>
                <w:szCs w:val="22"/>
              </w:rPr>
              <w:t>тыс. руб.</w:t>
            </w:r>
          </w:p>
        </w:tc>
      </w:tr>
      <w:tr w:rsidR="00D47366" w:rsidRPr="002258E5" w:rsidTr="00F47D26">
        <w:trPr>
          <w:jc w:val="center"/>
        </w:trPr>
        <w:tc>
          <w:tcPr>
            <w:tcW w:w="2337" w:type="dxa"/>
            <w:shd w:val="clear" w:color="auto" w:fill="auto"/>
          </w:tcPr>
          <w:p w:rsidR="00D47366" w:rsidRPr="002258E5" w:rsidRDefault="00D47366" w:rsidP="00F47D26">
            <w:pPr>
              <w:rPr>
                <w:sz w:val="24"/>
                <w:szCs w:val="24"/>
              </w:rPr>
            </w:pPr>
            <w:r w:rsidRPr="002258E5">
              <w:rPr>
                <w:sz w:val="24"/>
                <w:szCs w:val="24"/>
              </w:rPr>
              <w:t>ООО Октябрьский</w:t>
            </w:r>
          </w:p>
        </w:tc>
        <w:tc>
          <w:tcPr>
            <w:tcW w:w="1596" w:type="dxa"/>
            <w:shd w:val="clear" w:color="auto" w:fill="auto"/>
          </w:tcPr>
          <w:p w:rsidR="00D47366" w:rsidRPr="002258E5" w:rsidRDefault="00D47366" w:rsidP="00F47D26">
            <w:pPr>
              <w:rPr>
                <w:sz w:val="24"/>
                <w:szCs w:val="24"/>
              </w:rPr>
            </w:pPr>
            <w:r w:rsidRPr="002258E5">
              <w:rPr>
                <w:sz w:val="24"/>
                <w:szCs w:val="24"/>
              </w:rPr>
              <w:t>1865</w:t>
            </w:r>
          </w:p>
        </w:tc>
        <w:tc>
          <w:tcPr>
            <w:tcW w:w="1276" w:type="dxa"/>
            <w:shd w:val="clear" w:color="auto" w:fill="auto"/>
          </w:tcPr>
          <w:p w:rsidR="00D47366" w:rsidRPr="002258E5" w:rsidRDefault="00D47366" w:rsidP="00F47D26">
            <w:pPr>
              <w:rPr>
                <w:sz w:val="24"/>
                <w:szCs w:val="24"/>
              </w:rPr>
            </w:pPr>
            <w:r w:rsidRPr="002258E5">
              <w:rPr>
                <w:sz w:val="24"/>
                <w:szCs w:val="24"/>
              </w:rPr>
              <w:t>920</w:t>
            </w:r>
          </w:p>
        </w:tc>
        <w:tc>
          <w:tcPr>
            <w:tcW w:w="1664" w:type="dxa"/>
            <w:shd w:val="clear" w:color="auto" w:fill="auto"/>
          </w:tcPr>
          <w:p w:rsidR="00D47366" w:rsidRPr="002258E5" w:rsidRDefault="00D47366" w:rsidP="00F47D26">
            <w:pPr>
              <w:rPr>
                <w:sz w:val="24"/>
                <w:szCs w:val="24"/>
              </w:rPr>
            </w:pPr>
            <w:r w:rsidRPr="002258E5">
              <w:rPr>
                <w:sz w:val="24"/>
                <w:szCs w:val="24"/>
              </w:rPr>
              <w:t>4797</w:t>
            </w:r>
          </w:p>
        </w:tc>
        <w:tc>
          <w:tcPr>
            <w:tcW w:w="1276" w:type="dxa"/>
            <w:shd w:val="clear" w:color="auto" w:fill="auto"/>
          </w:tcPr>
          <w:p w:rsidR="00D47366" w:rsidRPr="002258E5" w:rsidRDefault="00D47366" w:rsidP="00F47D26">
            <w:pPr>
              <w:rPr>
                <w:sz w:val="24"/>
                <w:szCs w:val="24"/>
              </w:rPr>
            </w:pPr>
            <w:r w:rsidRPr="002258E5">
              <w:rPr>
                <w:sz w:val="24"/>
                <w:szCs w:val="24"/>
              </w:rPr>
              <w:t>5214</w:t>
            </w:r>
          </w:p>
        </w:tc>
        <w:tc>
          <w:tcPr>
            <w:tcW w:w="1276" w:type="dxa"/>
          </w:tcPr>
          <w:p w:rsidR="00D47366" w:rsidRPr="002258E5" w:rsidRDefault="00D47366" w:rsidP="00F47D26">
            <w:pPr>
              <w:rPr>
                <w:sz w:val="24"/>
                <w:szCs w:val="24"/>
              </w:rPr>
            </w:pPr>
            <w:r w:rsidRPr="002258E5">
              <w:rPr>
                <w:sz w:val="24"/>
                <w:szCs w:val="24"/>
              </w:rPr>
              <w:t>164974</w:t>
            </w:r>
          </w:p>
        </w:tc>
      </w:tr>
      <w:tr w:rsidR="00D47366" w:rsidRPr="002258E5" w:rsidTr="00F47D26">
        <w:trPr>
          <w:jc w:val="center"/>
        </w:trPr>
        <w:tc>
          <w:tcPr>
            <w:tcW w:w="2337" w:type="dxa"/>
            <w:shd w:val="clear" w:color="auto" w:fill="auto"/>
          </w:tcPr>
          <w:p w:rsidR="00D47366" w:rsidRPr="002258E5" w:rsidRDefault="00D47366" w:rsidP="00F47D26">
            <w:pPr>
              <w:rPr>
                <w:sz w:val="24"/>
                <w:szCs w:val="24"/>
              </w:rPr>
            </w:pPr>
            <w:r w:rsidRPr="002258E5">
              <w:rPr>
                <w:sz w:val="24"/>
                <w:szCs w:val="24"/>
              </w:rPr>
              <w:t xml:space="preserve">СХПК Пригородный </w:t>
            </w:r>
          </w:p>
        </w:tc>
        <w:tc>
          <w:tcPr>
            <w:tcW w:w="1596" w:type="dxa"/>
            <w:shd w:val="clear" w:color="auto" w:fill="auto"/>
          </w:tcPr>
          <w:p w:rsidR="00D47366" w:rsidRPr="002258E5" w:rsidRDefault="00D47366" w:rsidP="00F47D26">
            <w:pPr>
              <w:rPr>
                <w:sz w:val="24"/>
                <w:szCs w:val="24"/>
              </w:rPr>
            </w:pPr>
            <w:r w:rsidRPr="002258E5">
              <w:rPr>
                <w:sz w:val="24"/>
                <w:szCs w:val="24"/>
              </w:rPr>
              <w:t>2024</w:t>
            </w:r>
          </w:p>
        </w:tc>
        <w:tc>
          <w:tcPr>
            <w:tcW w:w="1276" w:type="dxa"/>
            <w:shd w:val="clear" w:color="auto" w:fill="auto"/>
          </w:tcPr>
          <w:p w:rsidR="00D47366" w:rsidRPr="002258E5" w:rsidRDefault="00D47366" w:rsidP="00F47D26">
            <w:pPr>
              <w:rPr>
                <w:sz w:val="24"/>
                <w:szCs w:val="24"/>
              </w:rPr>
            </w:pPr>
            <w:r w:rsidRPr="002258E5">
              <w:rPr>
                <w:sz w:val="24"/>
                <w:szCs w:val="24"/>
              </w:rPr>
              <w:t>820</w:t>
            </w:r>
          </w:p>
        </w:tc>
        <w:tc>
          <w:tcPr>
            <w:tcW w:w="1664" w:type="dxa"/>
            <w:shd w:val="clear" w:color="auto" w:fill="auto"/>
          </w:tcPr>
          <w:p w:rsidR="00D47366" w:rsidRPr="002258E5" w:rsidRDefault="00D47366" w:rsidP="00F47D26">
            <w:pPr>
              <w:rPr>
                <w:sz w:val="24"/>
                <w:szCs w:val="24"/>
              </w:rPr>
            </w:pPr>
            <w:r w:rsidRPr="002258E5">
              <w:rPr>
                <w:sz w:val="24"/>
                <w:szCs w:val="24"/>
              </w:rPr>
              <w:t>3395</w:t>
            </w:r>
          </w:p>
        </w:tc>
        <w:tc>
          <w:tcPr>
            <w:tcW w:w="1276" w:type="dxa"/>
            <w:shd w:val="clear" w:color="auto" w:fill="auto"/>
          </w:tcPr>
          <w:p w:rsidR="00D47366" w:rsidRPr="002258E5" w:rsidRDefault="00D47366" w:rsidP="00F47D26">
            <w:pPr>
              <w:rPr>
                <w:sz w:val="24"/>
                <w:szCs w:val="24"/>
              </w:rPr>
            </w:pPr>
            <w:r w:rsidRPr="002258E5">
              <w:rPr>
                <w:sz w:val="24"/>
                <w:szCs w:val="24"/>
              </w:rPr>
              <w:t>4140</w:t>
            </w:r>
          </w:p>
        </w:tc>
        <w:tc>
          <w:tcPr>
            <w:tcW w:w="1276" w:type="dxa"/>
          </w:tcPr>
          <w:p w:rsidR="00D47366" w:rsidRPr="002258E5" w:rsidRDefault="00D47366" w:rsidP="00F47D26">
            <w:pPr>
              <w:rPr>
                <w:sz w:val="24"/>
                <w:szCs w:val="24"/>
              </w:rPr>
            </w:pPr>
            <w:r w:rsidRPr="002258E5">
              <w:rPr>
                <w:sz w:val="24"/>
                <w:szCs w:val="24"/>
              </w:rPr>
              <w:t>123931</w:t>
            </w:r>
          </w:p>
        </w:tc>
      </w:tr>
      <w:tr w:rsidR="00D47366" w:rsidRPr="002258E5" w:rsidTr="00F47D26">
        <w:trPr>
          <w:jc w:val="center"/>
        </w:trPr>
        <w:tc>
          <w:tcPr>
            <w:tcW w:w="2337" w:type="dxa"/>
            <w:shd w:val="clear" w:color="auto" w:fill="auto"/>
          </w:tcPr>
          <w:p w:rsidR="00D47366" w:rsidRPr="002258E5" w:rsidRDefault="00D47366" w:rsidP="00F47D26">
            <w:pPr>
              <w:rPr>
                <w:sz w:val="24"/>
                <w:szCs w:val="24"/>
              </w:rPr>
            </w:pPr>
            <w:r w:rsidRPr="002258E5">
              <w:rPr>
                <w:sz w:val="24"/>
                <w:szCs w:val="24"/>
              </w:rPr>
              <w:lastRenderedPageBreak/>
              <w:t>СПК Кожильский</w:t>
            </w:r>
          </w:p>
        </w:tc>
        <w:tc>
          <w:tcPr>
            <w:tcW w:w="1596" w:type="dxa"/>
            <w:shd w:val="clear" w:color="auto" w:fill="auto"/>
          </w:tcPr>
          <w:p w:rsidR="00D47366" w:rsidRPr="002258E5" w:rsidRDefault="00D47366" w:rsidP="00F47D26">
            <w:pPr>
              <w:rPr>
                <w:sz w:val="24"/>
                <w:szCs w:val="24"/>
              </w:rPr>
            </w:pPr>
            <w:r w:rsidRPr="002258E5">
              <w:rPr>
                <w:sz w:val="24"/>
                <w:szCs w:val="24"/>
              </w:rPr>
              <w:t>1532</w:t>
            </w:r>
          </w:p>
        </w:tc>
        <w:tc>
          <w:tcPr>
            <w:tcW w:w="1276" w:type="dxa"/>
            <w:shd w:val="clear" w:color="auto" w:fill="auto"/>
          </w:tcPr>
          <w:p w:rsidR="00D47366" w:rsidRPr="002258E5" w:rsidRDefault="00D47366" w:rsidP="00F47D26">
            <w:pPr>
              <w:rPr>
                <w:sz w:val="24"/>
                <w:szCs w:val="24"/>
              </w:rPr>
            </w:pPr>
            <w:r w:rsidRPr="002258E5">
              <w:rPr>
                <w:sz w:val="24"/>
                <w:szCs w:val="24"/>
              </w:rPr>
              <w:t>600</w:t>
            </w:r>
          </w:p>
        </w:tc>
        <w:tc>
          <w:tcPr>
            <w:tcW w:w="1664" w:type="dxa"/>
            <w:shd w:val="clear" w:color="auto" w:fill="auto"/>
          </w:tcPr>
          <w:p w:rsidR="00D47366" w:rsidRPr="002258E5" w:rsidRDefault="00D47366" w:rsidP="00F47D26">
            <w:pPr>
              <w:rPr>
                <w:sz w:val="24"/>
                <w:szCs w:val="24"/>
              </w:rPr>
            </w:pPr>
            <w:r w:rsidRPr="002258E5">
              <w:rPr>
                <w:sz w:val="24"/>
                <w:szCs w:val="24"/>
              </w:rPr>
              <w:t>2933</w:t>
            </w:r>
          </w:p>
        </w:tc>
        <w:tc>
          <w:tcPr>
            <w:tcW w:w="1276" w:type="dxa"/>
            <w:shd w:val="clear" w:color="auto" w:fill="auto"/>
          </w:tcPr>
          <w:p w:rsidR="00D47366" w:rsidRPr="002258E5" w:rsidRDefault="00D47366" w:rsidP="00F47D26">
            <w:pPr>
              <w:rPr>
                <w:sz w:val="24"/>
                <w:szCs w:val="24"/>
              </w:rPr>
            </w:pPr>
            <w:r w:rsidRPr="002258E5">
              <w:rPr>
                <w:sz w:val="24"/>
                <w:szCs w:val="24"/>
              </w:rPr>
              <w:t>4888</w:t>
            </w:r>
          </w:p>
        </w:tc>
        <w:tc>
          <w:tcPr>
            <w:tcW w:w="1276" w:type="dxa"/>
          </w:tcPr>
          <w:p w:rsidR="00D47366" w:rsidRPr="002258E5" w:rsidRDefault="00D47366" w:rsidP="00F47D26">
            <w:pPr>
              <w:rPr>
                <w:sz w:val="24"/>
                <w:szCs w:val="24"/>
              </w:rPr>
            </w:pPr>
            <w:r w:rsidRPr="002258E5">
              <w:rPr>
                <w:sz w:val="24"/>
                <w:szCs w:val="24"/>
              </w:rPr>
              <w:t>112218</w:t>
            </w:r>
          </w:p>
        </w:tc>
      </w:tr>
      <w:tr w:rsidR="00D47366" w:rsidRPr="002258E5" w:rsidTr="00F47D26">
        <w:trPr>
          <w:jc w:val="center"/>
        </w:trPr>
        <w:tc>
          <w:tcPr>
            <w:tcW w:w="2337" w:type="dxa"/>
            <w:shd w:val="clear" w:color="auto" w:fill="auto"/>
          </w:tcPr>
          <w:p w:rsidR="00D47366" w:rsidRPr="002258E5" w:rsidRDefault="00D47366" w:rsidP="00F47D26">
            <w:pPr>
              <w:rPr>
                <w:sz w:val="24"/>
                <w:szCs w:val="24"/>
              </w:rPr>
            </w:pPr>
            <w:r w:rsidRPr="002258E5">
              <w:rPr>
                <w:sz w:val="24"/>
                <w:szCs w:val="24"/>
              </w:rPr>
              <w:t>СПК Коммунар</w:t>
            </w:r>
          </w:p>
        </w:tc>
        <w:tc>
          <w:tcPr>
            <w:tcW w:w="1596" w:type="dxa"/>
            <w:shd w:val="clear" w:color="auto" w:fill="auto"/>
          </w:tcPr>
          <w:p w:rsidR="00D47366" w:rsidRPr="002258E5" w:rsidRDefault="00D47366" w:rsidP="00F47D26">
            <w:pPr>
              <w:rPr>
                <w:sz w:val="24"/>
                <w:szCs w:val="24"/>
              </w:rPr>
            </w:pPr>
            <w:r w:rsidRPr="002258E5">
              <w:rPr>
                <w:sz w:val="24"/>
                <w:szCs w:val="24"/>
              </w:rPr>
              <w:t>2035</w:t>
            </w:r>
          </w:p>
        </w:tc>
        <w:tc>
          <w:tcPr>
            <w:tcW w:w="1276" w:type="dxa"/>
            <w:shd w:val="clear" w:color="auto" w:fill="auto"/>
          </w:tcPr>
          <w:p w:rsidR="00D47366" w:rsidRPr="002258E5" w:rsidRDefault="00D47366" w:rsidP="00F47D26">
            <w:pPr>
              <w:rPr>
                <w:sz w:val="24"/>
                <w:szCs w:val="24"/>
              </w:rPr>
            </w:pPr>
            <w:r w:rsidRPr="002258E5">
              <w:rPr>
                <w:sz w:val="24"/>
                <w:szCs w:val="24"/>
              </w:rPr>
              <w:t>775</w:t>
            </w:r>
          </w:p>
        </w:tc>
        <w:tc>
          <w:tcPr>
            <w:tcW w:w="1664" w:type="dxa"/>
            <w:shd w:val="clear" w:color="auto" w:fill="auto"/>
          </w:tcPr>
          <w:p w:rsidR="00D47366" w:rsidRPr="002258E5" w:rsidRDefault="00D47366" w:rsidP="00F47D26">
            <w:pPr>
              <w:rPr>
                <w:sz w:val="24"/>
                <w:szCs w:val="24"/>
              </w:rPr>
            </w:pPr>
            <w:r w:rsidRPr="002258E5">
              <w:rPr>
                <w:sz w:val="24"/>
                <w:szCs w:val="24"/>
              </w:rPr>
              <w:t>5160</w:t>
            </w:r>
          </w:p>
        </w:tc>
        <w:tc>
          <w:tcPr>
            <w:tcW w:w="1276" w:type="dxa"/>
            <w:shd w:val="clear" w:color="auto" w:fill="auto"/>
          </w:tcPr>
          <w:p w:rsidR="00D47366" w:rsidRPr="002258E5" w:rsidRDefault="00D47366" w:rsidP="00F47D26">
            <w:pPr>
              <w:rPr>
                <w:sz w:val="24"/>
                <w:szCs w:val="24"/>
              </w:rPr>
            </w:pPr>
            <w:r w:rsidRPr="002258E5">
              <w:rPr>
                <w:sz w:val="24"/>
                <w:szCs w:val="24"/>
              </w:rPr>
              <w:t>6936</w:t>
            </w:r>
          </w:p>
        </w:tc>
        <w:tc>
          <w:tcPr>
            <w:tcW w:w="1276" w:type="dxa"/>
          </w:tcPr>
          <w:p w:rsidR="00D47366" w:rsidRPr="002258E5" w:rsidRDefault="00D47366" w:rsidP="00F47D26">
            <w:pPr>
              <w:rPr>
                <w:sz w:val="24"/>
                <w:szCs w:val="24"/>
              </w:rPr>
            </w:pPr>
            <w:r w:rsidRPr="002258E5">
              <w:rPr>
                <w:sz w:val="24"/>
                <w:szCs w:val="24"/>
              </w:rPr>
              <w:t>233498</w:t>
            </w:r>
          </w:p>
        </w:tc>
      </w:tr>
      <w:tr w:rsidR="00D47366" w:rsidRPr="002258E5" w:rsidTr="00F47D26">
        <w:trPr>
          <w:jc w:val="center"/>
        </w:trPr>
        <w:tc>
          <w:tcPr>
            <w:tcW w:w="2337" w:type="dxa"/>
            <w:shd w:val="clear" w:color="auto" w:fill="auto"/>
          </w:tcPr>
          <w:p w:rsidR="00D47366" w:rsidRPr="002258E5" w:rsidRDefault="00D47366" w:rsidP="00F47D26">
            <w:pPr>
              <w:rPr>
                <w:sz w:val="24"/>
                <w:szCs w:val="24"/>
              </w:rPr>
            </w:pPr>
            <w:r w:rsidRPr="002258E5">
              <w:rPr>
                <w:sz w:val="24"/>
                <w:szCs w:val="24"/>
              </w:rPr>
              <w:t>ООО Парзинский</w:t>
            </w:r>
          </w:p>
        </w:tc>
        <w:tc>
          <w:tcPr>
            <w:tcW w:w="1596" w:type="dxa"/>
            <w:shd w:val="clear" w:color="auto" w:fill="auto"/>
          </w:tcPr>
          <w:p w:rsidR="00D47366" w:rsidRPr="002258E5" w:rsidRDefault="00D47366" w:rsidP="00F47D26">
            <w:pPr>
              <w:rPr>
                <w:sz w:val="24"/>
                <w:szCs w:val="24"/>
              </w:rPr>
            </w:pPr>
            <w:r w:rsidRPr="002258E5">
              <w:rPr>
                <w:sz w:val="24"/>
                <w:szCs w:val="24"/>
              </w:rPr>
              <w:t>1572</w:t>
            </w:r>
          </w:p>
        </w:tc>
        <w:tc>
          <w:tcPr>
            <w:tcW w:w="1276" w:type="dxa"/>
            <w:shd w:val="clear" w:color="auto" w:fill="auto"/>
          </w:tcPr>
          <w:p w:rsidR="00D47366" w:rsidRPr="002258E5" w:rsidRDefault="00D47366" w:rsidP="00F47D26">
            <w:pPr>
              <w:rPr>
                <w:sz w:val="24"/>
                <w:szCs w:val="24"/>
              </w:rPr>
            </w:pPr>
            <w:r w:rsidRPr="002258E5">
              <w:rPr>
                <w:sz w:val="24"/>
                <w:szCs w:val="24"/>
              </w:rPr>
              <w:t>650</w:t>
            </w:r>
          </w:p>
        </w:tc>
        <w:tc>
          <w:tcPr>
            <w:tcW w:w="1664" w:type="dxa"/>
            <w:shd w:val="clear" w:color="auto" w:fill="auto"/>
          </w:tcPr>
          <w:p w:rsidR="00D47366" w:rsidRPr="002258E5" w:rsidRDefault="00D47366" w:rsidP="00F47D26">
            <w:pPr>
              <w:rPr>
                <w:sz w:val="24"/>
                <w:szCs w:val="24"/>
              </w:rPr>
            </w:pPr>
            <w:r w:rsidRPr="002258E5">
              <w:rPr>
                <w:sz w:val="24"/>
                <w:szCs w:val="24"/>
              </w:rPr>
              <w:t>4894</w:t>
            </w:r>
          </w:p>
        </w:tc>
        <w:tc>
          <w:tcPr>
            <w:tcW w:w="1276" w:type="dxa"/>
            <w:shd w:val="clear" w:color="auto" w:fill="auto"/>
          </w:tcPr>
          <w:p w:rsidR="00D47366" w:rsidRPr="002258E5" w:rsidRDefault="00D47366" w:rsidP="00F47D26">
            <w:pPr>
              <w:rPr>
                <w:sz w:val="24"/>
                <w:szCs w:val="24"/>
              </w:rPr>
            </w:pPr>
            <w:r w:rsidRPr="002258E5">
              <w:rPr>
                <w:sz w:val="24"/>
                <w:szCs w:val="24"/>
              </w:rPr>
              <w:t>7593</w:t>
            </w:r>
          </w:p>
        </w:tc>
        <w:tc>
          <w:tcPr>
            <w:tcW w:w="1276" w:type="dxa"/>
          </w:tcPr>
          <w:p w:rsidR="00D47366" w:rsidRPr="002258E5" w:rsidRDefault="00D47366" w:rsidP="00F47D26">
            <w:pPr>
              <w:rPr>
                <w:sz w:val="24"/>
                <w:szCs w:val="24"/>
              </w:rPr>
            </w:pPr>
            <w:r w:rsidRPr="002258E5">
              <w:rPr>
                <w:sz w:val="24"/>
                <w:szCs w:val="24"/>
              </w:rPr>
              <w:t>180427</w:t>
            </w:r>
          </w:p>
        </w:tc>
      </w:tr>
      <w:tr w:rsidR="00D47366" w:rsidRPr="002258E5" w:rsidTr="00F47D26">
        <w:trPr>
          <w:jc w:val="center"/>
        </w:trPr>
        <w:tc>
          <w:tcPr>
            <w:tcW w:w="2337" w:type="dxa"/>
            <w:shd w:val="clear" w:color="auto" w:fill="auto"/>
          </w:tcPr>
          <w:p w:rsidR="00D47366" w:rsidRPr="002258E5" w:rsidRDefault="00D47366" w:rsidP="00F47D26">
            <w:pPr>
              <w:rPr>
                <w:sz w:val="24"/>
                <w:szCs w:val="24"/>
              </w:rPr>
            </w:pPr>
            <w:r w:rsidRPr="002258E5">
              <w:rPr>
                <w:sz w:val="24"/>
                <w:szCs w:val="24"/>
              </w:rPr>
              <w:t>СПК Коротай</w:t>
            </w:r>
          </w:p>
        </w:tc>
        <w:tc>
          <w:tcPr>
            <w:tcW w:w="1596" w:type="dxa"/>
            <w:shd w:val="clear" w:color="auto" w:fill="auto"/>
          </w:tcPr>
          <w:p w:rsidR="00D47366" w:rsidRPr="002258E5" w:rsidRDefault="00D47366" w:rsidP="00F47D26">
            <w:pPr>
              <w:rPr>
                <w:sz w:val="24"/>
                <w:szCs w:val="24"/>
              </w:rPr>
            </w:pPr>
            <w:r w:rsidRPr="002258E5">
              <w:rPr>
                <w:sz w:val="24"/>
                <w:szCs w:val="24"/>
              </w:rPr>
              <w:t>1254</w:t>
            </w:r>
          </w:p>
        </w:tc>
        <w:tc>
          <w:tcPr>
            <w:tcW w:w="1276" w:type="dxa"/>
            <w:shd w:val="clear" w:color="auto" w:fill="auto"/>
          </w:tcPr>
          <w:p w:rsidR="00D47366" w:rsidRPr="002258E5" w:rsidRDefault="00D47366" w:rsidP="00F47D26">
            <w:pPr>
              <w:rPr>
                <w:sz w:val="24"/>
                <w:szCs w:val="24"/>
              </w:rPr>
            </w:pPr>
            <w:r w:rsidRPr="002258E5">
              <w:rPr>
                <w:sz w:val="24"/>
                <w:szCs w:val="24"/>
              </w:rPr>
              <w:t>475</w:t>
            </w:r>
          </w:p>
        </w:tc>
        <w:tc>
          <w:tcPr>
            <w:tcW w:w="1664" w:type="dxa"/>
            <w:shd w:val="clear" w:color="auto" w:fill="auto"/>
          </w:tcPr>
          <w:p w:rsidR="00D47366" w:rsidRPr="002258E5" w:rsidRDefault="00D47366" w:rsidP="00F47D26">
            <w:pPr>
              <w:rPr>
                <w:sz w:val="24"/>
                <w:szCs w:val="24"/>
              </w:rPr>
            </w:pPr>
            <w:r w:rsidRPr="002258E5">
              <w:rPr>
                <w:sz w:val="24"/>
                <w:szCs w:val="24"/>
              </w:rPr>
              <w:t>2501</w:t>
            </w:r>
          </w:p>
        </w:tc>
        <w:tc>
          <w:tcPr>
            <w:tcW w:w="1276" w:type="dxa"/>
            <w:shd w:val="clear" w:color="auto" w:fill="auto"/>
          </w:tcPr>
          <w:p w:rsidR="00D47366" w:rsidRPr="002258E5" w:rsidRDefault="00D47366" w:rsidP="00F47D26">
            <w:pPr>
              <w:rPr>
                <w:sz w:val="24"/>
                <w:szCs w:val="24"/>
              </w:rPr>
            </w:pPr>
            <w:r w:rsidRPr="002258E5">
              <w:rPr>
                <w:sz w:val="24"/>
                <w:szCs w:val="24"/>
              </w:rPr>
              <w:t>5264</w:t>
            </w:r>
          </w:p>
        </w:tc>
        <w:tc>
          <w:tcPr>
            <w:tcW w:w="1276" w:type="dxa"/>
          </w:tcPr>
          <w:p w:rsidR="00D47366" w:rsidRPr="002258E5" w:rsidRDefault="00D47366" w:rsidP="00F47D26">
            <w:pPr>
              <w:rPr>
                <w:sz w:val="24"/>
                <w:szCs w:val="24"/>
              </w:rPr>
            </w:pPr>
            <w:r w:rsidRPr="002258E5">
              <w:rPr>
                <w:sz w:val="24"/>
                <w:szCs w:val="24"/>
              </w:rPr>
              <w:t>84725</w:t>
            </w:r>
          </w:p>
        </w:tc>
      </w:tr>
      <w:tr w:rsidR="00D47366" w:rsidRPr="002258E5" w:rsidTr="00F47D26">
        <w:trPr>
          <w:jc w:val="center"/>
        </w:trPr>
        <w:tc>
          <w:tcPr>
            <w:tcW w:w="2337" w:type="dxa"/>
            <w:shd w:val="clear" w:color="auto" w:fill="auto"/>
          </w:tcPr>
          <w:p w:rsidR="00D47366" w:rsidRPr="002258E5" w:rsidRDefault="00D47366" w:rsidP="00F47D26">
            <w:pPr>
              <w:rPr>
                <w:sz w:val="24"/>
                <w:szCs w:val="24"/>
              </w:rPr>
            </w:pPr>
            <w:r w:rsidRPr="002258E5">
              <w:rPr>
                <w:sz w:val="24"/>
                <w:szCs w:val="24"/>
              </w:rPr>
              <w:t>ОООЧура</w:t>
            </w:r>
          </w:p>
        </w:tc>
        <w:tc>
          <w:tcPr>
            <w:tcW w:w="1596" w:type="dxa"/>
            <w:shd w:val="clear" w:color="auto" w:fill="auto"/>
          </w:tcPr>
          <w:p w:rsidR="00D47366" w:rsidRPr="002258E5" w:rsidRDefault="00D47366" w:rsidP="00F47D26">
            <w:pPr>
              <w:rPr>
                <w:sz w:val="24"/>
                <w:szCs w:val="24"/>
              </w:rPr>
            </w:pPr>
            <w:r w:rsidRPr="002258E5">
              <w:rPr>
                <w:sz w:val="24"/>
                <w:szCs w:val="24"/>
              </w:rPr>
              <w:t>2252</w:t>
            </w:r>
          </w:p>
        </w:tc>
        <w:tc>
          <w:tcPr>
            <w:tcW w:w="1276" w:type="dxa"/>
            <w:shd w:val="clear" w:color="auto" w:fill="auto"/>
          </w:tcPr>
          <w:p w:rsidR="00D47366" w:rsidRPr="002258E5" w:rsidRDefault="00D47366" w:rsidP="00F47D26">
            <w:pPr>
              <w:rPr>
                <w:sz w:val="24"/>
                <w:szCs w:val="24"/>
              </w:rPr>
            </w:pPr>
            <w:r w:rsidRPr="002258E5">
              <w:rPr>
                <w:sz w:val="24"/>
                <w:szCs w:val="24"/>
              </w:rPr>
              <w:t>930</w:t>
            </w:r>
          </w:p>
        </w:tc>
        <w:tc>
          <w:tcPr>
            <w:tcW w:w="1664" w:type="dxa"/>
            <w:shd w:val="clear" w:color="auto" w:fill="auto"/>
          </w:tcPr>
          <w:p w:rsidR="00D47366" w:rsidRPr="002258E5" w:rsidRDefault="00D47366" w:rsidP="00F47D26">
            <w:pPr>
              <w:rPr>
                <w:sz w:val="24"/>
                <w:szCs w:val="24"/>
              </w:rPr>
            </w:pPr>
            <w:r w:rsidRPr="002258E5">
              <w:rPr>
                <w:sz w:val="24"/>
                <w:szCs w:val="24"/>
              </w:rPr>
              <w:t>6374</w:t>
            </w:r>
          </w:p>
        </w:tc>
        <w:tc>
          <w:tcPr>
            <w:tcW w:w="1276" w:type="dxa"/>
            <w:shd w:val="clear" w:color="auto" w:fill="auto"/>
          </w:tcPr>
          <w:p w:rsidR="00D47366" w:rsidRPr="002258E5" w:rsidRDefault="00D47366" w:rsidP="00F47D26">
            <w:pPr>
              <w:rPr>
                <w:sz w:val="24"/>
                <w:szCs w:val="24"/>
              </w:rPr>
            </w:pPr>
            <w:r w:rsidRPr="002258E5">
              <w:rPr>
                <w:sz w:val="24"/>
                <w:szCs w:val="24"/>
              </w:rPr>
              <w:t>7081</w:t>
            </w:r>
          </w:p>
        </w:tc>
        <w:tc>
          <w:tcPr>
            <w:tcW w:w="1276" w:type="dxa"/>
          </w:tcPr>
          <w:p w:rsidR="00D47366" w:rsidRPr="002258E5" w:rsidRDefault="00D47366" w:rsidP="00F47D26">
            <w:pPr>
              <w:rPr>
                <w:sz w:val="24"/>
                <w:szCs w:val="24"/>
              </w:rPr>
            </w:pPr>
            <w:r w:rsidRPr="002258E5">
              <w:rPr>
                <w:sz w:val="24"/>
                <w:szCs w:val="24"/>
              </w:rPr>
              <w:t>241417</w:t>
            </w:r>
          </w:p>
        </w:tc>
      </w:tr>
      <w:tr w:rsidR="00D47366" w:rsidRPr="002258E5" w:rsidTr="00F47D26">
        <w:trPr>
          <w:jc w:val="center"/>
        </w:trPr>
        <w:tc>
          <w:tcPr>
            <w:tcW w:w="2337" w:type="dxa"/>
            <w:shd w:val="clear" w:color="auto" w:fill="auto"/>
          </w:tcPr>
          <w:p w:rsidR="00D47366" w:rsidRPr="002258E5" w:rsidRDefault="00D47366" w:rsidP="00F47D26">
            <w:pPr>
              <w:rPr>
                <w:sz w:val="24"/>
                <w:szCs w:val="24"/>
              </w:rPr>
            </w:pPr>
            <w:r w:rsidRPr="002258E5">
              <w:rPr>
                <w:sz w:val="24"/>
                <w:szCs w:val="24"/>
              </w:rPr>
              <w:t>СПК Луч</w:t>
            </w:r>
          </w:p>
        </w:tc>
        <w:tc>
          <w:tcPr>
            <w:tcW w:w="1596" w:type="dxa"/>
            <w:shd w:val="clear" w:color="auto" w:fill="auto"/>
          </w:tcPr>
          <w:p w:rsidR="00D47366" w:rsidRPr="002258E5" w:rsidRDefault="00D47366" w:rsidP="00F47D26">
            <w:pPr>
              <w:rPr>
                <w:sz w:val="24"/>
                <w:szCs w:val="24"/>
              </w:rPr>
            </w:pPr>
            <w:r w:rsidRPr="002258E5">
              <w:rPr>
                <w:sz w:val="24"/>
                <w:szCs w:val="24"/>
              </w:rPr>
              <w:t>1239</w:t>
            </w:r>
          </w:p>
        </w:tc>
        <w:tc>
          <w:tcPr>
            <w:tcW w:w="1276" w:type="dxa"/>
            <w:shd w:val="clear" w:color="auto" w:fill="auto"/>
          </w:tcPr>
          <w:p w:rsidR="00D47366" w:rsidRPr="002258E5" w:rsidRDefault="00D47366" w:rsidP="00F47D26">
            <w:pPr>
              <w:rPr>
                <w:sz w:val="24"/>
                <w:szCs w:val="24"/>
              </w:rPr>
            </w:pPr>
            <w:r w:rsidRPr="002258E5">
              <w:rPr>
                <w:sz w:val="24"/>
                <w:szCs w:val="24"/>
              </w:rPr>
              <w:t>507</w:t>
            </w:r>
          </w:p>
        </w:tc>
        <w:tc>
          <w:tcPr>
            <w:tcW w:w="1664" w:type="dxa"/>
            <w:shd w:val="clear" w:color="auto" w:fill="auto"/>
          </w:tcPr>
          <w:p w:rsidR="00D47366" w:rsidRPr="002258E5" w:rsidRDefault="00D47366" w:rsidP="00F47D26">
            <w:pPr>
              <w:rPr>
                <w:sz w:val="24"/>
                <w:szCs w:val="24"/>
              </w:rPr>
            </w:pPr>
            <w:r w:rsidRPr="002258E5">
              <w:rPr>
                <w:sz w:val="24"/>
                <w:szCs w:val="24"/>
              </w:rPr>
              <w:t>2778</w:t>
            </w:r>
          </w:p>
        </w:tc>
        <w:tc>
          <w:tcPr>
            <w:tcW w:w="1276" w:type="dxa"/>
            <w:shd w:val="clear" w:color="auto" w:fill="auto"/>
          </w:tcPr>
          <w:p w:rsidR="00D47366" w:rsidRPr="002258E5" w:rsidRDefault="00D47366" w:rsidP="00F47D26">
            <w:pPr>
              <w:rPr>
                <w:sz w:val="24"/>
                <w:szCs w:val="24"/>
              </w:rPr>
            </w:pPr>
            <w:r w:rsidRPr="002258E5">
              <w:rPr>
                <w:sz w:val="24"/>
                <w:szCs w:val="24"/>
              </w:rPr>
              <w:t>5480</w:t>
            </w:r>
          </w:p>
        </w:tc>
        <w:tc>
          <w:tcPr>
            <w:tcW w:w="1276" w:type="dxa"/>
          </w:tcPr>
          <w:p w:rsidR="00D47366" w:rsidRPr="002258E5" w:rsidRDefault="00D47366" w:rsidP="00F47D26">
            <w:pPr>
              <w:rPr>
                <w:sz w:val="24"/>
                <w:szCs w:val="24"/>
              </w:rPr>
            </w:pPr>
            <w:r w:rsidRPr="002258E5">
              <w:rPr>
                <w:sz w:val="24"/>
                <w:szCs w:val="24"/>
              </w:rPr>
              <w:t>115151</w:t>
            </w:r>
          </w:p>
        </w:tc>
      </w:tr>
      <w:tr w:rsidR="00D47366" w:rsidRPr="002258E5" w:rsidTr="00F47D26">
        <w:trPr>
          <w:jc w:val="center"/>
        </w:trPr>
        <w:tc>
          <w:tcPr>
            <w:tcW w:w="2337" w:type="dxa"/>
            <w:shd w:val="clear" w:color="auto" w:fill="auto"/>
          </w:tcPr>
          <w:p w:rsidR="00D47366" w:rsidRPr="002258E5" w:rsidRDefault="00D47366" w:rsidP="00D47366">
            <w:pPr>
              <w:rPr>
                <w:sz w:val="24"/>
                <w:szCs w:val="24"/>
              </w:rPr>
            </w:pPr>
            <w:r w:rsidRPr="002258E5">
              <w:rPr>
                <w:sz w:val="24"/>
                <w:szCs w:val="24"/>
              </w:rPr>
              <w:t>ООО Чиргино</w:t>
            </w:r>
          </w:p>
        </w:tc>
        <w:tc>
          <w:tcPr>
            <w:tcW w:w="1596" w:type="dxa"/>
            <w:shd w:val="clear" w:color="auto" w:fill="auto"/>
          </w:tcPr>
          <w:p w:rsidR="00D47366" w:rsidRPr="002258E5" w:rsidRDefault="00D47366" w:rsidP="00F47D26">
            <w:pPr>
              <w:rPr>
                <w:sz w:val="24"/>
                <w:szCs w:val="24"/>
              </w:rPr>
            </w:pPr>
            <w:r w:rsidRPr="002258E5">
              <w:rPr>
                <w:sz w:val="24"/>
                <w:szCs w:val="24"/>
              </w:rPr>
              <w:t>239</w:t>
            </w:r>
          </w:p>
        </w:tc>
        <w:tc>
          <w:tcPr>
            <w:tcW w:w="1276" w:type="dxa"/>
            <w:shd w:val="clear" w:color="auto" w:fill="auto"/>
          </w:tcPr>
          <w:p w:rsidR="00D47366" w:rsidRPr="002258E5" w:rsidRDefault="00D47366" w:rsidP="00F47D26">
            <w:pPr>
              <w:rPr>
                <w:sz w:val="24"/>
                <w:szCs w:val="24"/>
              </w:rPr>
            </w:pPr>
            <w:r w:rsidRPr="002258E5">
              <w:rPr>
                <w:sz w:val="24"/>
                <w:szCs w:val="24"/>
              </w:rPr>
              <w:t>110</w:t>
            </w:r>
          </w:p>
        </w:tc>
        <w:tc>
          <w:tcPr>
            <w:tcW w:w="1664" w:type="dxa"/>
            <w:shd w:val="clear" w:color="auto" w:fill="auto"/>
          </w:tcPr>
          <w:p w:rsidR="00D47366" w:rsidRPr="002258E5" w:rsidRDefault="00D47366" w:rsidP="00F47D26">
            <w:pPr>
              <w:rPr>
                <w:sz w:val="24"/>
                <w:szCs w:val="24"/>
              </w:rPr>
            </w:pPr>
            <w:r w:rsidRPr="002258E5">
              <w:rPr>
                <w:sz w:val="24"/>
                <w:szCs w:val="24"/>
              </w:rPr>
              <w:t>341</w:t>
            </w:r>
          </w:p>
        </w:tc>
        <w:tc>
          <w:tcPr>
            <w:tcW w:w="1276" w:type="dxa"/>
            <w:shd w:val="clear" w:color="auto" w:fill="auto"/>
          </w:tcPr>
          <w:p w:rsidR="00D47366" w:rsidRPr="002258E5" w:rsidRDefault="00D47366" w:rsidP="00F47D26">
            <w:pPr>
              <w:rPr>
                <w:sz w:val="24"/>
                <w:szCs w:val="24"/>
              </w:rPr>
            </w:pPr>
            <w:r w:rsidRPr="002258E5">
              <w:rPr>
                <w:sz w:val="24"/>
                <w:szCs w:val="24"/>
              </w:rPr>
              <w:t>2546</w:t>
            </w:r>
          </w:p>
        </w:tc>
        <w:tc>
          <w:tcPr>
            <w:tcW w:w="1276" w:type="dxa"/>
          </w:tcPr>
          <w:p w:rsidR="00D47366" w:rsidRPr="002258E5" w:rsidRDefault="00D47366" w:rsidP="00F47D26">
            <w:pPr>
              <w:rPr>
                <w:sz w:val="24"/>
                <w:szCs w:val="24"/>
              </w:rPr>
            </w:pPr>
            <w:r w:rsidRPr="002258E5">
              <w:rPr>
                <w:sz w:val="24"/>
                <w:szCs w:val="24"/>
              </w:rPr>
              <w:t>23440</w:t>
            </w:r>
          </w:p>
        </w:tc>
      </w:tr>
      <w:tr w:rsidR="00D47366" w:rsidRPr="002258E5" w:rsidTr="00F47D26">
        <w:trPr>
          <w:jc w:val="center"/>
        </w:trPr>
        <w:tc>
          <w:tcPr>
            <w:tcW w:w="2337" w:type="dxa"/>
            <w:shd w:val="clear" w:color="auto" w:fill="auto"/>
          </w:tcPr>
          <w:p w:rsidR="00D47366" w:rsidRPr="002258E5" w:rsidRDefault="00D47366" w:rsidP="00F47D26">
            <w:pPr>
              <w:rPr>
                <w:sz w:val="24"/>
                <w:szCs w:val="24"/>
              </w:rPr>
            </w:pPr>
            <w:r w:rsidRPr="002258E5">
              <w:rPr>
                <w:sz w:val="24"/>
                <w:szCs w:val="24"/>
              </w:rPr>
              <w:t>ООО Северный</w:t>
            </w:r>
          </w:p>
        </w:tc>
        <w:tc>
          <w:tcPr>
            <w:tcW w:w="1596" w:type="dxa"/>
            <w:shd w:val="clear" w:color="auto" w:fill="auto"/>
          </w:tcPr>
          <w:p w:rsidR="00D47366" w:rsidRPr="002258E5" w:rsidRDefault="00D47366" w:rsidP="00F47D26">
            <w:pPr>
              <w:rPr>
                <w:sz w:val="24"/>
                <w:szCs w:val="24"/>
              </w:rPr>
            </w:pPr>
            <w:r w:rsidRPr="002258E5">
              <w:rPr>
                <w:sz w:val="24"/>
                <w:szCs w:val="24"/>
              </w:rPr>
              <w:t>486</w:t>
            </w:r>
          </w:p>
        </w:tc>
        <w:tc>
          <w:tcPr>
            <w:tcW w:w="1276" w:type="dxa"/>
            <w:shd w:val="clear" w:color="auto" w:fill="auto"/>
          </w:tcPr>
          <w:p w:rsidR="00D47366" w:rsidRPr="002258E5" w:rsidRDefault="00D47366" w:rsidP="00F47D26">
            <w:pPr>
              <w:rPr>
                <w:sz w:val="24"/>
                <w:szCs w:val="24"/>
              </w:rPr>
            </w:pPr>
            <w:r w:rsidRPr="002258E5">
              <w:rPr>
                <w:sz w:val="24"/>
                <w:szCs w:val="24"/>
              </w:rPr>
              <w:t>194</w:t>
            </w:r>
          </w:p>
        </w:tc>
        <w:tc>
          <w:tcPr>
            <w:tcW w:w="1664" w:type="dxa"/>
            <w:shd w:val="clear" w:color="auto" w:fill="auto"/>
          </w:tcPr>
          <w:p w:rsidR="00D47366" w:rsidRPr="002258E5" w:rsidRDefault="00D47366" w:rsidP="00F47D26">
            <w:pPr>
              <w:rPr>
                <w:sz w:val="24"/>
                <w:szCs w:val="24"/>
              </w:rPr>
            </w:pPr>
            <w:r w:rsidRPr="002258E5">
              <w:rPr>
                <w:sz w:val="24"/>
                <w:szCs w:val="24"/>
              </w:rPr>
              <w:t>936</w:t>
            </w:r>
          </w:p>
        </w:tc>
        <w:tc>
          <w:tcPr>
            <w:tcW w:w="1276" w:type="dxa"/>
            <w:shd w:val="clear" w:color="auto" w:fill="auto"/>
          </w:tcPr>
          <w:p w:rsidR="00D47366" w:rsidRPr="002258E5" w:rsidRDefault="00D47366" w:rsidP="00F47D26">
            <w:pPr>
              <w:rPr>
                <w:sz w:val="24"/>
                <w:szCs w:val="24"/>
              </w:rPr>
            </w:pPr>
            <w:r w:rsidRPr="002258E5">
              <w:rPr>
                <w:sz w:val="24"/>
                <w:szCs w:val="24"/>
              </w:rPr>
              <w:t>4824</w:t>
            </w:r>
          </w:p>
        </w:tc>
        <w:tc>
          <w:tcPr>
            <w:tcW w:w="1276" w:type="dxa"/>
          </w:tcPr>
          <w:p w:rsidR="00D47366" w:rsidRPr="002258E5" w:rsidRDefault="00D47366" w:rsidP="00F47D26">
            <w:pPr>
              <w:rPr>
                <w:sz w:val="24"/>
                <w:szCs w:val="24"/>
              </w:rPr>
            </w:pPr>
            <w:r w:rsidRPr="002258E5">
              <w:rPr>
                <w:sz w:val="24"/>
                <w:szCs w:val="24"/>
              </w:rPr>
              <w:t>30452</w:t>
            </w:r>
          </w:p>
        </w:tc>
      </w:tr>
    </w:tbl>
    <w:p w:rsidR="00A42091" w:rsidRPr="002258E5" w:rsidRDefault="00A42091" w:rsidP="00A42091">
      <w:pPr>
        <w:keepNext/>
        <w:spacing w:before="120" w:after="120"/>
        <w:ind w:left="1000" w:hanging="432"/>
        <w:jc w:val="both"/>
        <w:outlineLvl w:val="2"/>
        <w:rPr>
          <w:b/>
          <w:kern w:val="0"/>
          <w:sz w:val="24"/>
          <w:szCs w:val="24"/>
        </w:rPr>
      </w:pPr>
      <w:r w:rsidRPr="002258E5">
        <w:rPr>
          <w:b/>
          <w:kern w:val="0"/>
          <w:sz w:val="24"/>
          <w:szCs w:val="24"/>
        </w:rPr>
        <w:t>Промышленность</w:t>
      </w:r>
    </w:p>
    <w:p w:rsidR="00A42091" w:rsidRPr="002258E5" w:rsidRDefault="00A42091" w:rsidP="00A42091">
      <w:pPr>
        <w:ind w:firstLine="567"/>
        <w:jc w:val="both"/>
        <w:rPr>
          <w:sz w:val="24"/>
          <w:szCs w:val="24"/>
        </w:rPr>
      </w:pPr>
      <w:r w:rsidRPr="002258E5">
        <w:rPr>
          <w:sz w:val="24"/>
          <w:szCs w:val="24"/>
        </w:rPr>
        <w:t>По данным Удмуртстата крупными и средними предприятиями района за 9 месяцев 20</w:t>
      </w:r>
      <w:r w:rsidR="005E7CE5" w:rsidRPr="002258E5">
        <w:rPr>
          <w:sz w:val="24"/>
          <w:szCs w:val="24"/>
        </w:rPr>
        <w:t>2</w:t>
      </w:r>
      <w:r w:rsidR="006475A4" w:rsidRPr="002258E5">
        <w:rPr>
          <w:sz w:val="24"/>
          <w:szCs w:val="24"/>
        </w:rPr>
        <w:t>2</w:t>
      </w:r>
      <w:r w:rsidRPr="002258E5">
        <w:rPr>
          <w:sz w:val="24"/>
          <w:szCs w:val="24"/>
        </w:rPr>
        <w:t xml:space="preserve"> года отгружено товаров собственного производства, выполнено работ и услуг собственными силами по чистым видам экономической деятельности (разделы В, C, D, E) на </w:t>
      </w:r>
      <w:r w:rsidR="009E4DA1" w:rsidRPr="002258E5">
        <w:rPr>
          <w:sz w:val="24"/>
          <w:szCs w:val="24"/>
        </w:rPr>
        <w:t xml:space="preserve">общую сумму </w:t>
      </w:r>
      <w:r w:rsidR="006475A4" w:rsidRPr="002258E5">
        <w:rPr>
          <w:sz w:val="24"/>
          <w:szCs w:val="24"/>
        </w:rPr>
        <w:t>4645,4</w:t>
      </w:r>
      <w:r w:rsidR="009E4DA1" w:rsidRPr="002258E5">
        <w:rPr>
          <w:sz w:val="24"/>
          <w:szCs w:val="24"/>
        </w:rPr>
        <w:t xml:space="preserve"> млн. рублей, темп роста к аналогичному периоду прошлого года составил </w:t>
      </w:r>
      <w:r w:rsidR="006475A4" w:rsidRPr="002258E5">
        <w:rPr>
          <w:sz w:val="24"/>
          <w:szCs w:val="24"/>
        </w:rPr>
        <w:t>118,4</w:t>
      </w:r>
      <w:r w:rsidR="00CC7B82" w:rsidRPr="002258E5">
        <w:rPr>
          <w:sz w:val="24"/>
          <w:szCs w:val="24"/>
        </w:rPr>
        <w:t>%</w:t>
      </w:r>
      <w:r w:rsidR="009E4DA1" w:rsidRPr="002258E5">
        <w:rPr>
          <w:sz w:val="24"/>
          <w:szCs w:val="24"/>
        </w:rPr>
        <w:t xml:space="preserve">. </w:t>
      </w:r>
      <w:r w:rsidRPr="002258E5">
        <w:rPr>
          <w:sz w:val="24"/>
          <w:szCs w:val="24"/>
        </w:rPr>
        <w:t xml:space="preserve"> </w:t>
      </w:r>
      <w:r w:rsidR="009E4DA1" w:rsidRPr="002258E5">
        <w:rPr>
          <w:sz w:val="24"/>
          <w:szCs w:val="24"/>
        </w:rPr>
        <w:t>Пр</w:t>
      </w:r>
      <w:r w:rsidRPr="002258E5">
        <w:rPr>
          <w:sz w:val="24"/>
          <w:szCs w:val="24"/>
        </w:rPr>
        <w:t xml:space="preserve">и этом темп роста составил по разделам: В - </w:t>
      </w:r>
      <w:r w:rsidRPr="002258E5">
        <w:rPr>
          <w:kern w:val="0"/>
          <w:sz w:val="24"/>
          <w:szCs w:val="24"/>
        </w:rPr>
        <w:t xml:space="preserve">добыча полезных ископаемых составил </w:t>
      </w:r>
      <w:r w:rsidR="006475A4" w:rsidRPr="002258E5">
        <w:rPr>
          <w:kern w:val="0"/>
          <w:sz w:val="24"/>
          <w:szCs w:val="24"/>
        </w:rPr>
        <w:t>117,1%</w:t>
      </w:r>
      <w:r w:rsidR="009E4DA1" w:rsidRPr="002258E5">
        <w:rPr>
          <w:kern w:val="0"/>
          <w:sz w:val="24"/>
          <w:szCs w:val="24"/>
        </w:rPr>
        <w:t xml:space="preserve">, </w:t>
      </w:r>
      <w:r w:rsidRPr="002258E5">
        <w:rPr>
          <w:kern w:val="0"/>
          <w:sz w:val="24"/>
          <w:szCs w:val="24"/>
        </w:rPr>
        <w:t xml:space="preserve"> </w:t>
      </w:r>
      <w:r w:rsidRPr="002258E5">
        <w:rPr>
          <w:sz w:val="24"/>
          <w:szCs w:val="24"/>
        </w:rPr>
        <w:t xml:space="preserve">С - обрабатывающие производства </w:t>
      </w:r>
      <w:r w:rsidR="006475A4" w:rsidRPr="002258E5">
        <w:rPr>
          <w:sz w:val="24"/>
          <w:szCs w:val="24"/>
        </w:rPr>
        <w:t>в 2,1 раза,</w:t>
      </w:r>
      <w:r w:rsidRPr="002258E5">
        <w:rPr>
          <w:sz w:val="24"/>
          <w:szCs w:val="24"/>
        </w:rPr>
        <w:t xml:space="preserve"> D - обеспечение электрической энергией, газом и паром; кондиционирование воздуха –</w:t>
      </w:r>
      <w:r w:rsidR="00CC7B82" w:rsidRPr="002258E5">
        <w:rPr>
          <w:sz w:val="24"/>
          <w:szCs w:val="24"/>
        </w:rPr>
        <w:t xml:space="preserve"> </w:t>
      </w:r>
      <w:r w:rsidR="006475A4" w:rsidRPr="002258E5">
        <w:rPr>
          <w:sz w:val="24"/>
          <w:szCs w:val="24"/>
        </w:rPr>
        <w:t xml:space="preserve">в 29,1 раза </w:t>
      </w:r>
      <w:r w:rsidRPr="002258E5">
        <w:rPr>
          <w:sz w:val="24"/>
          <w:szCs w:val="24"/>
        </w:rPr>
        <w:t xml:space="preserve">Е - водоснабжение; водоотведение, организация сбора и утилизации отходов, деятельность по ликвидации загрязнений – </w:t>
      </w:r>
      <w:r w:rsidR="006475A4" w:rsidRPr="002258E5">
        <w:rPr>
          <w:sz w:val="24"/>
          <w:szCs w:val="24"/>
        </w:rPr>
        <w:t>160,5</w:t>
      </w:r>
      <w:r w:rsidRPr="002258E5">
        <w:rPr>
          <w:sz w:val="24"/>
          <w:szCs w:val="24"/>
        </w:rPr>
        <w:t xml:space="preserve">%. </w:t>
      </w:r>
    </w:p>
    <w:p w:rsidR="0070261F" w:rsidRPr="002258E5" w:rsidRDefault="0070261F" w:rsidP="000B788B">
      <w:pPr>
        <w:spacing w:after="200" w:line="276" w:lineRule="auto"/>
        <w:contextualSpacing/>
        <w:jc w:val="center"/>
        <w:rPr>
          <w:rFonts w:eastAsia="Calibri"/>
          <w:b/>
          <w:kern w:val="0"/>
          <w:sz w:val="24"/>
          <w:szCs w:val="24"/>
          <w:lang w:eastAsia="en-US"/>
        </w:rPr>
      </w:pPr>
    </w:p>
    <w:p w:rsidR="00623A30" w:rsidRPr="002258E5" w:rsidRDefault="00623A30" w:rsidP="000B788B">
      <w:pPr>
        <w:spacing w:after="200" w:line="276" w:lineRule="auto"/>
        <w:contextualSpacing/>
        <w:jc w:val="center"/>
        <w:rPr>
          <w:rFonts w:eastAsia="Calibri"/>
          <w:b/>
          <w:kern w:val="0"/>
          <w:sz w:val="24"/>
          <w:szCs w:val="24"/>
          <w:lang w:eastAsia="en-US"/>
        </w:rPr>
      </w:pPr>
      <w:r w:rsidRPr="002258E5">
        <w:rPr>
          <w:rFonts w:eastAsia="Calibri"/>
          <w:b/>
          <w:kern w:val="0"/>
          <w:sz w:val="24"/>
          <w:szCs w:val="24"/>
          <w:lang w:eastAsia="en-US"/>
        </w:rPr>
        <w:t>Строительство и жилищная политика</w:t>
      </w:r>
      <w:r w:rsidR="000B788B" w:rsidRPr="002258E5">
        <w:rPr>
          <w:rFonts w:eastAsia="Calibri"/>
          <w:b/>
          <w:kern w:val="0"/>
          <w:sz w:val="24"/>
          <w:szCs w:val="24"/>
          <w:lang w:eastAsia="en-US"/>
        </w:rPr>
        <w:t>.</w:t>
      </w:r>
    </w:p>
    <w:p w:rsidR="00A75D61" w:rsidRPr="002258E5" w:rsidRDefault="00A75D61" w:rsidP="00A75D61">
      <w:pPr>
        <w:ind w:firstLine="567"/>
        <w:rPr>
          <w:rFonts w:eastAsiaTheme="minorHAnsi"/>
          <w:kern w:val="0"/>
          <w:sz w:val="23"/>
          <w:szCs w:val="23"/>
          <w:lang w:eastAsia="en-US"/>
        </w:rPr>
      </w:pPr>
      <w:r w:rsidRPr="002258E5">
        <w:rPr>
          <w:rFonts w:eastAsiaTheme="minorHAnsi"/>
          <w:kern w:val="0"/>
          <w:sz w:val="23"/>
          <w:szCs w:val="23"/>
          <w:lang w:eastAsia="en-US"/>
        </w:rPr>
        <w:t>Площадь введенного жилья в Глазовском районе за январь-август 2022 года (по данным Министерства строительства, жилищно-коммунального хозяйства и энергетики Удмуртской Республики) составила 12 554 кв.м. По сравнению с аналогичным периодом 2021 года показатель увеличился на 139,4%.</w:t>
      </w:r>
    </w:p>
    <w:p w:rsidR="00A75D61" w:rsidRPr="002258E5" w:rsidRDefault="00A75D61" w:rsidP="00A75D61">
      <w:pPr>
        <w:ind w:firstLine="567"/>
        <w:rPr>
          <w:rFonts w:eastAsiaTheme="minorHAnsi"/>
          <w:kern w:val="0"/>
          <w:sz w:val="23"/>
          <w:szCs w:val="23"/>
          <w:lang w:eastAsia="en-US"/>
        </w:rPr>
      </w:pPr>
      <w:r w:rsidRPr="002258E5">
        <w:rPr>
          <w:rFonts w:eastAsiaTheme="minorHAnsi"/>
          <w:kern w:val="0"/>
          <w:sz w:val="23"/>
          <w:szCs w:val="23"/>
          <w:lang w:eastAsia="en-US"/>
        </w:rPr>
        <w:t>За 3 кв. 2022 были выданы:</w:t>
      </w:r>
    </w:p>
    <w:p w:rsidR="00A75D61" w:rsidRPr="002258E5" w:rsidRDefault="00A75D61" w:rsidP="00A75D61">
      <w:pPr>
        <w:numPr>
          <w:ilvl w:val="0"/>
          <w:numId w:val="37"/>
        </w:numPr>
        <w:spacing w:after="200" w:line="276" w:lineRule="auto"/>
        <w:contextualSpacing/>
        <w:rPr>
          <w:rFonts w:eastAsiaTheme="minorHAnsi"/>
          <w:kern w:val="0"/>
          <w:sz w:val="23"/>
          <w:szCs w:val="23"/>
          <w:lang w:eastAsia="en-US"/>
        </w:rPr>
      </w:pPr>
      <w:r w:rsidRPr="002258E5">
        <w:rPr>
          <w:rFonts w:eastAsiaTheme="minorHAnsi"/>
          <w:kern w:val="0"/>
          <w:sz w:val="23"/>
          <w:szCs w:val="23"/>
          <w:lang w:eastAsia="en-US"/>
        </w:rPr>
        <w:t>разрешение на строительство - Коровник по адресу Глазовский район, с. Октябрьский – ООО «Октябрьский»;</w:t>
      </w:r>
    </w:p>
    <w:p w:rsidR="00A75D61" w:rsidRPr="002258E5" w:rsidRDefault="00A75D61" w:rsidP="00A75D61">
      <w:pPr>
        <w:numPr>
          <w:ilvl w:val="0"/>
          <w:numId w:val="37"/>
        </w:numPr>
        <w:spacing w:after="200" w:line="276" w:lineRule="auto"/>
        <w:contextualSpacing/>
        <w:rPr>
          <w:rFonts w:eastAsiaTheme="minorHAnsi"/>
          <w:kern w:val="0"/>
          <w:sz w:val="23"/>
          <w:szCs w:val="23"/>
          <w:lang w:eastAsia="en-US"/>
        </w:rPr>
      </w:pPr>
      <w:r w:rsidRPr="002258E5">
        <w:rPr>
          <w:rFonts w:eastAsiaTheme="minorHAnsi"/>
          <w:kern w:val="0"/>
          <w:sz w:val="23"/>
          <w:szCs w:val="23"/>
          <w:lang w:eastAsia="en-US"/>
        </w:rPr>
        <w:t>уведомления о соответствии указанных в уведомлении о планируемых</w:t>
      </w:r>
    </w:p>
    <w:p w:rsidR="00A75D61" w:rsidRPr="002258E5" w:rsidRDefault="00A75D61" w:rsidP="00A75D61">
      <w:pPr>
        <w:tabs>
          <w:tab w:val="left" w:pos="284"/>
          <w:tab w:val="left" w:pos="567"/>
          <w:tab w:val="left" w:pos="709"/>
        </w:tabs>
        <w:jc w:val="both"/>
        <w:rPr>
          <w:rFonts w:eastAsiaTheme="minorHAnsi"/>
          <w:kern w:val="0"/>
          <w:sz w:val="23"/>
          <w:szCs w:val="23"/>
          <w:lang w:eastAsia="en-US"/>
        </w:rPr>
      </w:pPr>
      <w:r w:rsidRPr="002258E5">
        <w:rPr>
          <w:rFonts w:eastAsiaTheme="minorHAnsi"/>
          <w:kern w:val="0"/>
          <w:sz w:val="23"/>
          <w:szCs w:val="23"/>
          <w:lang w:eastAsia="en-US"/>
        </w:rPr>
        <w:t>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 114 шт;</w:t>
      </w:r>
    </w:p>
    <w:p w:rsidR="00A75D61" w:rsidRPr="002258E5" w:rsidRDefault="00A75D61" w:rsidP="00A75D61">
      <w:pPr>
        <w:numPr>
          <w:ilvl w:val="0"/>
          <w:numId w:val="37"/>
        </w:numPr>
        <w:tabs>
          <w:tab w:val="left" w:pos="284"/>
          <w:tab w:val="left" w:pos="567"/>
          <w:tab w:val="left" w:pos="709"/>
        </w:tabs>
        <w:spacing w:after="200" w:line="276" w:lineRule="auto"/>
        <w:ind w:left="0" w:firstLine="990"/>
        <w:contextualSpacing/>
        <w:jc w:val="both"/>
        <w:rPr>
          <w:rFonts w:eastAsiaTheme="minorHAnsi"/>
          <w:kern w:val="0"/>
          <w:sz w:val="23"/>
          <w:szCs w:val="23"/>
          <w:lang w:eastAsia="en-US"/>
        </w:rPr>
      </w:pPr>
      <w:r w:rsidRPr="002258E5">
        <w:rPr>
          <w:rFonts w:eastAsiaTheme="minorHAnsi"/>
          <w:kern w:val="0"/>
          <w:sz w:val="23"/>
          <w:szCs w:val="23"/>
          <w:lang w:eastAsia="en-US"/>
        </w:rPr>
        <w:t>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 13 шт;</w:t>
      </w:r>
    </w:p>
    <w:p w:rsidR="00A75D61" w:rsidRPr="002258E5" w:rsidRDefault="00A75D61" w:rsidP="00A75D61">
      <w:pPr>
        <w:numPr>
          <w:ilvl w:val="0"/>
          <w:numId w:val="37"/>
        </w:numPr>
        <w:spacing w:after="200" w:line="276" w:lineRule="auto"/>
        <w:contextualSpacing/>
        <w:rPr>
          <w:rFonts w:eastAsiaTheme="minorHAnsi"/>
          <w:kern w:val="0"/>
          <w:sz w:val="23"/>
          <w:szCs w:val="23"/>
          <w:lang w:eastAsia="en-US"/>
        </w:rPr>
      </w:pPr>
      <w:r w:rsidRPr="002258E5">
        <w:rPr>
          <w:rFonts w:eastAsiaTheme="minorHAnsi"/>
          <w:kern w:val="0"/>
          <w:sz w:val="23"/>
          <w:szCs w:val="23"/>
          <w:lang w:eastAsia="en-US"/>
        </w:rPr>
        <w:t>принято 9 уведомлений о сносе объектов капитального строительства;</w:t>
      </w:r>
    </w:p>
    <w:p w:rsidR="00A75D61" w:rsidRPr="002258E5" w:rsidRDefault="00A75D61" w:rsidP="00A75D61">
      <w:pPr>
        <w:numPr>
          <w:ilvl w:val="0"/>
          <w:numId w:val="37"/>
        </w:numPr>
        <w:spacing w:after="200" w:line="276" w:lineRule="auto"/>
        <w:contextualSpacing/>
        <w:rPr>
          <w:rFonts w:eastAsiaTheme="minorHAnsi"/>
          <w:kern w:val="0"/>
          <w:sz w:val="23"/>
          <w:szCs w:val="23"/>
          <w:lang w:eastAsia="en-US"/>
        </w:rPr>
      </w:pPr>
      <w:r w:rsidRPr="002258E5">
        <w:rPr>
          <w:rFonts w:eastAsiaTheme="minorHAnsi"/>
          <w:kern w:val="0"/>
          <w:sz w:val="23"/>
          <w:szCs w:val="23"/>
          <w:lang w:eastAsia="en-US"/>
        </w:rPr>
        <w:t>5 ситуационных планов земельных участков;</w:t>
      </w:r>
    </w:p>
    <w:p w:rsidR="00A75D61" w:rsidRPr="002258E5" w:rsidRDefault="00A75D61" w:rsidP="00A75D61">
      <w:pPr>
        <w:numPr>
          <w:ilvl w:val="0"/>
          <w:numId w:val="37"/>
        </w:numPr>
        <w:spacing w:after="200" w:line="276" w:lineRule="auto"/>
        <w:contextualSpacing/>
        <w:rPr>
          <w:rFonts w:eastAsiaTheme="minorHAnsi"/>
          <w:kern w:val="0"/>
          <w:sz w:val="23"/>
          <w:szCs w:val="23"/>
          <w:lang w:eastAsia="en-US"/>
        </w:rPr>
      </w:pPr>
      <w:r w:rsidRPr="002258E5">
        <w:rPr>
          <w:rFonts w:eastAsiaTheme="minorHAnsi"/>
          <w:kern w:val="0"/>
          <w:sz w:val="23"/>
          <w:szCs w:val="23"/>
          <w:lang w:eastAsia="en-US"/>
        </w:rPr>
        <w:t>4 градостроительных плана земельных участков.</w:t>
      </w:r>
    </w:p>
    <w:p w:rsidR="00A75D61" w:rsidRPr="002258E5" w:rsidRDefault="00A75D61" w:rsidP="00A75D61">
      <w:pPr>
        <w:ind w:firstLine="567"/>
        <w:jc w:val="both"/>
        <w:rPr>
          <w:rFonts w:eastAsiaTheme="minorHAnsi"/>
          <w:kern w:val="0"/>
          <w:sz w:val="23"/>
          <w:szCs w:val="23"/>
          <w:lang w:eastAsia="en-US"/>
        </w:rPr>
      </w:pPr>
      <w:r w:rsidRPr="002258E5">
        <w:rPr>
          <w:rFonts w:eastAsiaTheme="minorHAnsi"/>
          <w:kern w:val="0"/>
          <w:sz w:val="23"/>
          <w:szCs w:val="23"/>
          <w:lang w:eastAsia="en-US"/>
        </w:rPr>
        <w:t xml:space="preserve">Было проведено 6 обследований жилых помещений на их пригодность/ непригодность. </w:t>
      </w:r>
    </w:p>
    <w:p w:rsidR="00A75D61" w:rsidRPr="002258E5" w:rsidRDefault="00A75D61" w:rsidP="00A75D61">
      <w:pPr>
        <w:ind w:firstLine="567"/>
        <w:jc w:val="both"/>
        <w:rPr>
          <w:rFonts w:eastAsia="Calibri"/>
          <w:kern w:val="0"/>
          <w:sz w:val="23"/>
          <w:szCs w:val="23"/>
          <w:lang w:eastAsia="en-US"/>
        </w:rPr>
      </w:pPr>
      <w:r w:rsidRPr="002258E5">
        <w:rPr>
          <w:rFonts w:eastAsia="Calibri"/>
          <w:kern w:val="0"/>
          <w:sz w:val="23"/>
          <w:szCs w:val="23"/>
          <w:lang w:eastAsia="en-US"/>
        </w:rPr>
        <w:t>Выдано 18 ордеров на проведение земляных работ на территории Глазовского района.</w:t>
      </w:r>
    </w:p>
    <w:p w:rsidR="00A75D61" w:rsidRPr="002258E5" w:rsidRDefault="00A75D61" w:rsidP="00A75D61">
      <w:pPr>
        <w:tabs>
          <w:tab w:val="left" w:pos="3900"/>
        </w:tabs>
        <w:ind w:firstLine="709"/>
        <w:jc w:val="both"/>
        <w:rPr>
          <w:rFonts w:eastAsiaTheme="minorHAnsi"/>
          <w:color w:val="000000"/>
          <w:kern w:val="0"/>
          <w:sz w:val="23"/>
          <w:szCs w:val="23"/>
          <w:lang w:eastAsia="en-US"/>
        </w:rPr>
      </w:pPr>
      <w:r w:rsidRPr="002258E5">
        <w:rPr>
          <w:rFonts w:eastAsiaTheme="minorHAnsi"/>
          <w:color w:val="000000"/>
          <w:kern w:val="0"/>
          <w:sz w:val="23"/>
          <w:szCs w:val="23"/>
          <w:lang w:eastAsia="en-US"/>
        </w:rPr>
        <w:t>Подготовлено 27 отчетов в различные ведомства по вопросам градостроительной деятельности.</w:t>
      </w:r>
    </w:p>
    <w:p w:rsidR="00A75D61" w:rsidRPr="002258E5" w:rsidRDefault="00A75D61" w:rsidP="00A75D61">
      <w:pPr>
        <w:jc w:val="both"/>
        <w:rPr>
          <w:rFonts w:eastAsia="Calibri"/>
          <w:b/>
          <w:kern w:val="0"/>
          <w:sz w:val="23"/>
          <w:szCs w:val="23"/>
          <w:lang w:eastAsia="en-US"/>
        </w:rPr>
      </w:pPr>
      <w:r w:rsidRPr="002258E5">
        <w:rPr>
          <w:rFonts w:eastAsia="Calibri"/>
          <w:b/>
          <w:kern w:val="0"/>
          <w:sz w:val="23"/>
          <w:szCs w:val="23"/>
          <w:lang w:eastAsia="en-US"/>
        </w:rPr>
        <w:t>На сегодняшний день ведутся работы:</w:t>
      </w:r>
    </w:p>
    <w:p w:rsidR="00A75D61" w:rsidRPr="002258E5" w:rsidRDefault="00A75D61" w:rsidP="00A75D61">
      <w:pPr>
        <w:tabs>
          <w:tab w:val="left" w:pos="3900"/>
        </w:tabs>
        <w:ind w:firstLine="709"/>
        <w:jc w:val="both"/>
        <w:rPr>
          <w:rFonts w:eastAsiaTheme="minorHAnsi"/>
          <w:color w:val="000000"/>
          <w:kern w:val="0"/>
          <w:sz w:val="23"/>
          <w:szCs w:val="23"/>
          <w:lang w:eastAsia="en-US"/>
        </w:rPr>
      </w:pPr>
      <w:r w:rsidRPr="002258E5">
        <w:rPr>
          <w:rFonts w:eastAsiaTheme="minorHAnsi"/>
          <w:color w:val="000000"/>
          <w:kern w:val="0"/>
          <w:sz w:val="23"/>
          <w:szCs w:val="23"/>
          <w:lang w:eastAsia="en-US"/>
        </w:rPr>
        <w:t>1. по внесению изменений в генеральные планы 10 муниципальных образований;</w:t>
      </w:r>
    </w:p>
    <w:p w:rsidR="00A75D61" w:rsidRPr="002258E5" w:rsidRDefault="00A75D61" w:rsidP="00A75D61">
      <w:pPr>
        <w:tabs>
          <w:tab w:val="left" w:pos="3900"/>
        </w:tabs>
        <w:ind w:firstLine="709"/>
        <w:jc w:val="both"/>
        <w:rPr>
          <w:rFonts w:eastAsiaTheme="minorHAnsi"/>
          <w:color w:val="000000"/>
          <w:kern w:val="0"/>
          <w:sz w:val="23"/>
          <w:szCs w:val="23"/>
          <w:lang w:eastAsia="en-US"/>
        </w:rPr>
      </w:pPr>
      <w:r w:rsidRPr="002258E5">
        <w:rPr>
          <w:rFonts w:eastAsiaTheme="minorHAnsi"/>
          <w:color w:val="000000"/>
          <w:kern w:val="0"/>
          <w:sz w:val="23"/>
          <w:szCs w:val="23"/>
          <w:lang w:eastAsia="en-US"/>
        </w:rPr>
        <w:t>2. по капитальному ремонту Понинская СОШ.</w:t>
      </w:r>
    </w:p>
    <w:p w:rsidR="00A75D61" w:rsidRPr="002258E5" w:rsidRDefault="00A75D61" w:rsidP="00A75D61">
      <w:pPr>
        <w:jc w:val="both"/>
        <w:rPr>
          <w:rFonts w:eastAsia="Calibri"/>
          <w:kern w:val="0"/>
          <w:sz w:val="23"/>
          <w:szCs w:val="23"/>
          <w:lang w:eastAsia="en-US"/>
        </w:rPr>
      </w:pPr>
      <w:r w:rsidRPr="002258E5">
        <w:rPr>
          <w:rFonts w:eastAsia="Calibri"/>
          <w:b/>
          <w:kern w:val="0"/>
          <w:sz w:val="23"/>
          <w:szCs w:val="23"/>
          <w:lang w:eastAsia="en-US"/>
        </w:rPr>
        <w:lastRenderedPageBreak/>
        <w:t xml:space="preserve">Газификация: </w:t>
      </w:r>
      <w:r w:rsidRPr="002258E5">
        <w:rPr>
          <w:rFonts w:eastAsia="Calibri"/>
          <w:kern w:val="0"/>
          <w:sz w:val="23"/>
          <w:szCs w:val="23"/>
          <w:lang w:eastAsia="en-US"/>
        </w:rPr>
        <w:t xml:space="preserve">Общая длина газопровода 373,22 км, из них уличные газопроводы – 237,075 км. </w:t>
      </w:r>
    </w:p>
    <w:p w:rsidR="00A75D61" w:rsidRPr="002258E5" w:rsidRDefault="00A75D61" w:rsidP="00A75D61">
      <w:pPr>
        <w:tabs>
          <w:tab w:val="left" w:pos="3900"/>
        </w:tabs>
        <w:jc w:val="both"/>
        <w:rPr>
          <w:rFonts w:eastAsiaTheme="minorHAnsi"/>
          <w:b/>
          <w:color w:val="000000"/>
          <w:kern w:val="0"/>
          <w:sz w:val="23"/>
          <w:szCs w:val="23"/>
          <w:lang w:eastAsia="en-US"/>
        </w:rPr>
      </w:pPr>
      <w:r w:rsidRPr="002258E5">
        <w:rPr>
          <w:rFonts w:eastAsiaTheme="minorHAnsi"/>
          <w:b/>
          <w:color w:val="000000"/>
          <w:kern w:val="0"/>
          <w:sz w:val="23"/>
          <w:szCs w:val="23"/>
          <w:lang w:eastAsia="en-US"/>
        </w:rPr>
        <w:t>Задачи на 2022 год:</w:t>
      </w:r>
    </w:p>
    <w:p w:rsidR="00A75D61" w:rsidRPr="002258E5" w:rsidRDefault="00A75D61" w:rsidP="00A75D61">
      <w:pPr>
        <w:tabs>
          <w:tab w:val="left" w:pos="3900"/>
        </w:tabs>
        <w:jc w:val="both"/>
        <w:rPr>
          <w:rFonts w:eastAsiaTheme="minorHAnsi"/>
          <w:color w:val="000000"/>
          <w:kern w:val="0"/>
          <w:sz w:val="23"/>
          <w:szCs w:val="23"/>
          <w:lang w:eastAsia="en-US"/>
        </w:rPr>
      </w:pPr>
      <w:r w:rsidRPr="002258E5">
        <w:rPr>
          <w:rFonts w:eastAsiaTheme="minorHAnsi"/>
          <w:color w:val="000000"/>
          <w:kern w:val="0"/>
          <w:sz w:val="23"/>
          <w:szCs w:val="23"/>
          <w:lang w:eastAsia="en-US"/>
        </w:rPr>
        <w:t>- подключение газа к жилым домам в д.Солдырь,</w:t>
      </w:r>
    </w:p>
    <w:p w:rsidR="00A75D61" w:rsidRPr="002258E5" w:rsidRDefault="00A75D61" w:rsidP="00A75D61">
      <w:pPr>
        <w:tabs>
          <w:tab w:val="left" w:pos="3900"/>
        </w:tabs>
        <w:jc w:val="both"/>
        <w:rPr>
          <w:rFonts w:eastAsiaTheme="minorHAnsi"/>
          <w:color w:val="000000"/>
          <w:kern w:val="0"/>
          <w:sz w:val="23"/>
          <w:szCs w:val="23"/>
          <w:lang w:eastAsia="en-US"/>
        </w:rPr>
      </w:pPr>
      <w:r w:rsidRPr="002258E5">
        <w:rPr>
          <w:rFonts w:eastAsiaTheme="minorHAnsi"/>
          <w:color w:val="000000"/>
          <w:kern w:val="0"/>
          <w:sz w:val="23"/>
          <w:szCs w:val="23"/>
          <w:lang w:eastAsia="en-US"/>
        </w:rPr>
        <w:t>- подключение газа к жилым домам в с.Дзякино,</w:t>
      </w:r>
    </w:p>
    <w:p w:rsidR="00A75D61" w:rsidRPr="002258E5" w:rsidRDefault="00A75D61" w:rsidP="00A75D61">
      <w:pPr>
        <w:tabs>
          <w:tab w:val="left" w:pos="709"/>
        </w:tabs>
        <w:contextualSpacing/>
        <w:jc w:val="both"/>
        <w:rPr>
          <w:rFonts w:eastAsia="Calibri"/>
          <w:kern w:val="0"/>
          <w:sz w:val="23"/>
          <w:szCs w:val="23"/>
          <w:lang w:eastAsia="ar-SA"/>
        </w:rPr>
      </w:pPr>
      <w:r w:rsidRPr="002258E5">
        <w:rPr>
          <w:rFonts w:eastAsia="Calibri"/>
          <w:kern w:val="0"/>
          <w:sz w:val="23"/>
          <w:szCs w:val="23"/>
          <w:lang w:eastAsia="ar-SA"/>
        </w:rPr>
        <w:t>-</w:t>
      </w:r>
      <w:r w:rsidRPr="002258E5">
        <w:rPr>
          <w:rFonts w:eastAsiaTheme="minorHAnsi"/>
          <w:kern w:val="0"/>
          <w:sz w:val="23"/>
          <w:szCs w:val="23"/>
          <w:lang w:eastAsia="en-US"/>
        </w:rPr>
        <w:t xml:space="preserve"> завершить </w:t>
      </w:r>
      <w:r w:rsidRPr="002258E5">
        <w:rPr>
          <w:rFonts w:eastAsia="Calibri"/>
          <w:kern w:val="0"/>
          <w:sz w:val="23"/>
          <w:szCs w:val="23"/>
          <w:lang w:eastAsia="ar-SA"/>
        </w:rPr>
        <w:t>строительство газораспределительных сетей с.Парзи, д.Новые Парзи, д.Чебершур, д. Трубашур.</w:t>
      </w:r>
    </w:p>
    <w:p w:rsidR="00A75D61" w:rsidRPr="002258E5" w:rsidRDefault="00A75D61" w:rsidP="00A75D61">
      <w:pPr>
        <w:tabs>
          <w:tab w:val="left" w:pos="709"/>
        </w:tabs>
        <w:contextualSpacing/>
        <w:jc w:val="both"/>
        <w:rPr>
          <w:rFonts w:eastAsia="Calibri"/>
          <w:kern w:val="0"/>
          <w:sz w:val="23"/>
          <w:szCs w:val="23"/>
          <w:lang w:eastAsia="ar-SA"/>
        </w:rPr>
      </w:pPr>
      <w:r w:rsidRPr="002258E5">
        <w:rPr>
          <w:rFonts w:eastAsia="Calibri"/>
          <w:kern w:val="0"/>
          <w:sz w:val="23"/>
          <w:szCs w:val="23"/>
          <w:lang w:eastAsia="ar-SA"/>
        </w:rPr>
        <w:t>- завершить проектирование газораспределительных сетей д.Омутница.</w:t>
      </w:r>
    </w:p>
    <w:p w:rsidR="00A75D61" w:rsidRPr="002258E5" w:rsidRDefault="00A75D61" w:rsidP="00A75D61">
      <w:pPr>
        <w:tabs>
          <w:tab w:val="left" w:pos="709"/>
        </w:tabs>
        <w:contextualSpacing/>
        <w:jc w:val="both"/>
        <w:rPr>
          <w:rFonts w:eastAsia="Calibri"/>
          <w:kern w:val="0"/>
          <w:sz w:val="23"/>
          <w:szCs w:val="23"/>
          <w:lang w:eastAsia="ar-SA"/>
        </w:rPr>
      </w:pPr>
      <w:r w:rsidRPr="002258E5">
        <w:rPr>
          <w:rFonts w:eastAsia="Calibri"/>
          <w:kern w:val="0"/>
          <w:sz w:val="23"/>
          <w:szCs w:val="23"/>
          <w:lang w:eastAsia="ar-SA"/>
        </w:rPr>
        <w:t>- завершить капитальный ремонт здания «Понинская СОШ»</w:t>
      </w:r>
    </w:p>
    <w:p w:rsidR="00A75D61" w:rsidRPr="002258E5" w:rsidRDefault="00A75D61" w:rsidP="00A75D61">
      <w:pPr>
        <w:rPr>
          <w:rFonts w:eastAsiaTheme="minorHAnsi"/>
          <w:color w:val="000000"/>
          <w:kern w:val="0"/>
          <w:sz w:val="23"/>
          <w:szCs w:val="23"/>
          <w:lang w:eastAsia="en-US"/>
        </w:rPr>
      </w:pPr>
      <w:r w:rsidRPr="002258E5">
        <w:rPr>
          <w:rFonts w:eastAsia="Calibri"/>
          <w:kern w:val="0"/>
          <w:sz w:val="23"/>
          <w:szCs w:val="23"/>
          <w:lang w:eastAsia="ar-SA"/>
        </w:rPr>
        <w:t xml:space="preserve">- завершить </w:t>
      </w:r>
      <w:r w:rsidRPr="002258E5">
        <w:rPr>
          <w:rFonts w:eastAsiaTheme="minorHAnsi"/>
          <w:color w:val="000000"/>
          <w:kern w:val="0"/>
          <w:sz w:val="23"/>
          <w:szCs w:val="23"/>
          <w:lang w:eastAsia="en-US"/>
        </w:rPr>
        <w:t>ПИР «Система канализации д. Адам»</w:t>
      </w:r>
    </w:p>
    <w:p w:rsidR="00A75D61" w:rsidRPr="002258E5" w:rsidRDefault="00A75D61" w:rsidP="00A75D61">
      <w:pPr>
        <w:rPr>
          <w:rFonts w:eastAsiaTheme="minorHAnsi"/>
          <w:color w:val="000000"/>
          <w:kern w:val="0"/>
          <w:sz w:val="23"/>
          <w:szCs w:val="23"/>
          <w:lang w:eastAsia="en-US"/>
        </w:rPr>
      </w:pPr>
      <w:r w:rsidRPr="002258E5">
        <w:rPr>
          <w:rFonts w:eastAsiaTheme="minorHAnsi"/>
          <w:color w:val="000000"/>
          <w:kern w:val="0"/>
          <w:sz w:val="23"/>
          <w:szCs w:val="23"/>
          <w:lang w:eastAsia="en-US"/>
        </w:rPr>
        <w:t>- завершить ПИР ««Строительство спортзала и пищеблока МОУ «Адамская СОШ»</w:t>
      </w:r>
    </w:p>
    <w:p w:rsidR="00A75D61" w:rsidRPr="002258E5" w:rsidRDefault="00A75D61" w:rsidP="00A75D61">
      <w:pPr>
        <w:tabs>
          <w:tab w:val="left" w:pos="709"/>
        </w:tabs>
        <w:contextualSpacing/>
        <w:jc w:val="both"/>
        <w:rPr>
          <w:rFonts w:eastAsiaTheme="minorHAnsi"/>
          <w:kern w:val="0"/>
          <w:sz w:val="23"/>
          <w:szCs w:val="23"/>
          <w:lang w:eastAsia="en-US"/>
        </w:rPr>
      </w:pPr>
    </w:p>
    <w:p w:rsidR="00A75D61" w:rsidRPr="002258E5" w:rsidRDefault="00A75D61" w:rsidP="00A75D61">
      <w:pPr>
        <w:tabs>
          <w:tab w:val="left" w:pos="709"/>
        </w:tabs>
        <w:contextualSpacing/>
        <w:jc w:val="both"/>
        <w:rPr>
          <w:rFonts w:eastAsia="Calibri"/>
          <w:kern w:val="0"/>
          <w:sz w:val="23"/>
          <w:szCs w:val="23"/>
          <w:lang w:eastAsia="ar-SA"/>
        </w:rPr>
      </w:pPr>
      <w:r w:rsidRPr="002258E5">
        <w:rPr>
          <w:rFonts w:eastAsiaTheme="minorHAnsi"/>
          <w:kern w:val="0"/>
          <w:sz w:val="23"/>
          <w:szCs w:val="23"/>
          <w:lang w:eastAsia="en-US"/>
        </w:rPr>
        <w:t>Информация об объемах ввода в эксплуатацию жилых домов на территории муниципального образования «Муниципальный округ Глазовский район Удмуртской Республики» за 8 мес. 2022 года (январь-август)</w:t>
      </w:r>
      <w:r w:rsidRPr="002258E5">
        <w:rPr>
          <w:rFonts w:eastAsia="Calibri"/>
          <w:kern w:val="0"/>
          <w:sz w:val="23"/>
          <w:szCs w:val="23"/>
          <w:lang w:eastAsia="ar-SA"/>
        </w:rPr>
        <w:t xml:space="preserve"> </w:t>
      </w:r>
    </w:p>
    <w:p w:rsidR="00A75D61" w:rsidRPr="002258E5" w:rsidRDefault="00A75D61" w:rsidP="00A75D61">
      <w:pPr>
        <w:tabs>
          <w:tab w:val="left" w:pos="709"/>
        </w:tabs>
        <w:contextualSpacing/>
        <w:jc w:val="both"/>
        <w:rPr>
          <w:rFonts w:eastAsia="Calibri"/>
          <w:kern w:val="0"/>
          <w:sz w:val="23"/>
          <w:szCs w:val="23"/>
          <w:lang w:eastAsia="ar-SA"/>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418"/>
        <w:gridCol w:w="1701"/>
        <w:gridCol w:w="1559"/>
        <w:gridCol w:w="1417"/>
      </w:tblGrid>
      <w:tr w:rsidR="00A75D61" w:rsidRPr="002258E5" w:rsidTr="00054454">
        <w:tc>
          <w:tcPr>
            <w:tcW w:w="709" w:type="dxa"/>
            <w:tcBorders>
              <w:top w:val="single" w:sz="4" w:space="0" w:color="auto"/>
              <w:left w:val="single" w:sz="4" w:space="0" w:color="auto"/>
              <w:bottom w:val="single" w:sz="4" w:space="0" w:color="auto"/>
              <w:right w:val="single" w:sz="4" w:space="0" w:color="auto"/>
            </w:tcBorders>
          </w:tcPr>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 п/п</w:t>
            </w:r>
          </w:p>
        </w:tc>
        <w:tc>
          <w:tcPr>
            <w:tcW w:w="3402" w:type="dxa"/>
            <w:tcBorders>
              <w:top w:val="single" w:sz="4" w:space="0" w:color="auto"/>
              <w:left w:val="single" w:sz="4" w:space="0" w:color="auto"/>
              <w:bottom w:val="single" w:sz="4" w:space="0" w:color="auto"/>
              <w:right w:val="single" w:sz="4" w:space="0" w:color="auto"/>
            </w:tcBorders>
          </w:tcPr>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Наименование муниципального</w:t>
            </w:r>
          </w:p>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образования (сельского поселения)</w:t>
            </w:r>
          </w:p>
        </w:tc>
        <w:tc>
          <w:tcPr>
            <w:tcW w:w="1418" w:type="dxa"/>
            <w:tcBorders>
              <w:top w:val="single" w:sz="4" w:space="0" w:color="auto"/>
              <w:left w:val="single" w:sz="4" w:space="0" w:color="auto"/>
              <w:bottom w:val="single" w:sz="4" w:space="0" w:color="auto"/>
              <w:right w:val="single" w:sz="4" w:space="0" w:color="auto"/>
            </w:tcBorders>
          </w:tcPr>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План по вводу</w:t>
            </w:r>
          </w:p>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 xml:space="preserve"> жилья, кв.м. </w:t>
            </w:r>
          </w:p>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(8 мес. 2022 г)</w:t>
            </w:r>
          </w:p>
        </w:tc>
        <w:tc>
          <w:tcPr>
            <w:tcW w:w="1701" w:type="dxa"/>
            <w:tcBorders>
              <w:top w:val="single" w:sz="4" w:space="0" w:color="auto"/>
              <w:left w:val="single" w:sz="4" w:space="0" w:color="auto"/>
              <w:bottom w:val="single" w:sz="4" w:space="0" w:color="auto"/>
              <w:right w:val="single" w:sz="4" w:space="0" w:color="auto"/>
            </w:tcBorders>
          </w:tcPr>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Исполнение (8 мес 2022 г)</w:t>
            </w:r>
          </w:p>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 xml:space="preserve">кв.м. </w:t>
            </w:r>
          </w:p>
        </w:tc>
        <w:tc>
          <w:tcPr>
            <w:tcW w:w="1559" w:type="dxa"/>
            <w:tcBorders>
              <w:top w:val="single" w:sz="4" w:space="0" w:color="auto"/>
              <w:left w:val="single" w:sz="4" w:space="0" w:color="auto"/>
              <w:bottom w:val="single" w:sz="4" w:space="0" w:color="auto"/>
              <w:right w:val="single" w:sz="4" w:space="0" w:color="auto"/>
            </w:tcBorders>
          </w:tcPr>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Процент исполнения, %</w:t>
            </w:r>
          </w:p>
        </w:tc>
        <w:tc>
          <w:tcPr>
            <w:tcW w:w="1417" w:type="dxa"/>
            <w:tcBorders>
              <w:top w:val="single" w:sz="4" w:space="0" w:color="auto"/>
              <w:left w:val="single" w:sz="4" w:space="0" w:color="auto"/>
              <w:bottom w:val="single" w:sz="4" w:space="0" w:color="auto"/>
              <w:right w:val="single" w:sz="4" w:space="0" w:color="auto"/>
            </w:tcBorders>
          </w:tcPr>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Примечание</w:t>
            </w:r>
          </w:p>
        </w:tc>
      </w:tr>
      <w:tr w:rsidR="00A75D61" w:rsidRPr="002258E5" w:rsidTr="00054454">
        <w:tc>
          <w:tcPr>
            <w:tcW w:w="709" w:type="dxa"/>
            <w:tcBorders>
              <w:top w:val="single" w:sz="4" w:space="0" w:color="auto"/>
            </w:tcBorders>
          </w:tcPr>
          <w:p w:rsidR="00A75D61" w:rsidRPr="002258E5" w:rsidRDefault="00A75D61" w:rsidP="00A75D61">
            <w:pPr>
              <w:rPr>
                <w:rFonts w:eastAsiaTheme="minorHAnsi"/>
                <w:kern w:val="0"/>
                <w:sz w:val="23"/>
                <w:szCs w:val="23"/>
                <w:lang w:eastAsia="en-US"/>
              </w:rPr>
            </w:pPr>
            <w:r w:rsidRPr="002258E5">
              <w:rPr>
                <w:rFonts w:eastAsiaTheme="minorHAnsi"/>
                <w:kern w:val="0"/>
                <w:sz w:val="23"/>
                <w:szCs w:val="23"/>
                <w:lang w:eastAsia="en-US"/>
              </w:rPr>
              <w:t>1.</w:t>
            </w:r>
          </w:p>
        </w:tc>
        <w:tc>
          <w:tcPr>
            <w:tcW w:w="3402" w:type="dxa"/>
            <w:tcBorders>
              <w:top w:val="single" w:sz="4" w:space="0" w:color="auto"/>
            </w:tcBorders>
          </w:tcPr>
          <w:p w:rsidR="00A75D61" w:rsidRPr="002258E5" w:rsidRDefault="00A75D61" w:rsidP="00A75D61">
            <w:pPr>
              <w:rPr>
                <w:rFonts w:eastAsiaTheme="minorHAnsi"/>
                <w:kern w:val="0"/>
                <w:sz w:val="23"/>
                <w:szCs w:val="23"/>
                <w:lang w:eastAsia="en-US"/>
              </w:rPr>
            </w:pPr>
            <w:r w:rsidRPr="002258E5">
              <w:rPr>
                <w:rFonts w:eastAsiaTheme="minorHAnsi"/>
                <w:kern w:val="0"/>
                <w:sz w:val="23"/>
                <w:szCs w:val="23"/>
                <w:lang w:eastAsia="en-US"/>
              </w:rPr>
              <w:t>Муниципальный округ Глазовский район Удмуртской Республики</w:t>
            </w:r>
          </w:p>
        </w:tc>
        <w:tc>
          <w:tcPr>
            <w:tcW w:w="1418" w:type="dxa"/>
            <w:tcBorders>
              <w:top w:val="single" w:sz="4" w:space="0" w:color="auto"/>
            </w:tcBorders>
          </w:tcPr>
          <w:p w:rsidR="00A75D61" w:rsidRPr="002258E5" w:rsidRDefault="00A75D61" w:rsidP="00A75D61">
            <w:pPr>
              <w:jc w:val="center"/>
              <w:rPr>
                <w:rFonts w:eastAsiaTheme="minorHAnsi"/>
                <w:kern w:val="0"/>
                <w:sz w:val="23"/>
                <w:szCs w:val="23"/>
                <w:lang w:eastAsia="en-US"/>
              </w:rPr>
            </w:pPr>
            <w:r w:rsidRPr="002258E5">
              <w:rPr>
                <w:rFonts w:eastAsiaTheme="minorHAnsi"/>
                <w:kern w:val="0"/>
                <w:sz w:val="23"/>
                <w:szCs w:val="23"/>
                <w:lang w:eastAsia="en-US"/>
              </w:rPr>
              <w:t>6 667</w:t>
            </w:r>
          </w:p>
        </w:tc>
        <w:tc>
          <w:tcPr>
            <w:tcW w:w="1701" w:type="dxa"/>
            <w:tcBorders>
              <w:top w:val="single" w:sz="4" w:space="0" w:color="auto"/>
            </w:tcBorders>
          </w:tcPr>
          <w:p w:rsidR="00A75D61" w:rsidRPr="002258E5" w:rsidRDefault="00A75D61" w:rsidP="00A75D61">
            <w:pPr>
              <w:jc w:val="center"/>
              <w:rPr>
                <w:rFonts w:eastAsiaTheme="minorHAnsi"/>
                <w:color w:val="000000"/>
                <w:kern w:val="0"/>
                <w:sz w:val="23"/>
                <w:szCs w:val="23"/>
                <w:lang w:eastAsia="en-US"/>
              </w:rPr>
            </w:pPr>
            <w:r w:rsidRPr="002258E5">
              <w:rPr>
                <w:rFonts w:eastAsiaTheme="minorHAnsi"/>
                <w:color w:val="000000"/>
                <w:kern w:val="0"/>
                <w:sz w:val="23"/>
                <w:szCs w:val="23"/>
                <w:lang w:eastAsia="en-US"/>
              </w:rPr>
              <w:t>12 554</w:t>
            </w:r>
          </w:p>
        </w:tc>
        <w:tc>
          <w:tcPr>
            <w:tcW w:w="1559" w:type="dxa"/>
            <w:tcBorders>
              <w:top w:val="single" w:sz="4" w:space="0" w:color="auto"/>
            </w:tcBorders>
          </w:tcPr>
          <w:p w:rsidR="00A75D61" w:rsidRPr="002258E5" w:rsidRDefault="00A75D61" w:rsidP="00A75D61">
            <w:pPr>
              <w:jc w:val="center"/>
              <w:rPr>
                <w:rFonts w:eastAsiaTheme="minorHAnsi"/>
                <w:b/>
                <w:i/>
                <w:color w:val="000000"/>
                <w:kern w:val="0"/>
                <w:sz w:val="23"/>
                <w:szCs w:val="23"/>
                <w:lang w:eastAsia="en-US"/>
              </w:rPr>
            </w:pPr>
            <w:r w:rsidRPr="002258E5">
              <w:rPr>
                <w:rFonts w:eastAsiaTheme="minorHAnsi"/>
                <w:b/>
                <w:i/>
                <w:color w:val="000000"/>
                <w:kern w:val="0"/>
                <w:sz w:val="23"/>
                <w:szCs w:val="23"/>
                <w:lang w:eastAsia="en-US"/>
              </w:rPr>
              <w:t>188,3</w:t>
            </w:r>
          </w:p>
        </w:tc>
        <w:tc>
          <w:tcPr>
            <w:tcW w:w="1417" w:type="dxa"/>
            <w:tcBorders>
              <w:top w:val="single" w:sz="4" w:space="0" w:color="auto"/>
            </w:tcBorders>
          </w:tcPr>
          <w:p w:rsidR="00A75D61" w:rsidRPr="002258E5" w:rsidRDefault="00A75D61" w:rsidP="00A75D61">
            <w:pPr>
              <w:jc w:val="center"/>
              <w:rPr>
                <w:rFonts w:eastAsiaTheme="minorHAnsi"/>
                <w:color w:val="000000"/>
                <w:kern w:val="0"/>
                <w:sz w:val="23"/>
                <w:szCs w:val="23"/>
                <w:lang w:eastAsia="en-US"/>
              </w:rPr>
            </w:pPr>
            <w:r w:rsidRPr="002258E5">
              <w:rPr>
                <w:rFonts w:eastAsiaTheme="minorHAnsi"/>
                <w:color w:val="000000"/>
                <w:kern w:val="0"/>
                <w:sz w:val="23"/>
                <w:szCs w:val="23"/>
                <w:lang w:eastAsia="en-US"/>
              </w:rPr>
              <w:t>По данным Минстроя УР</w:t>
            </w:r>
          </w:p>
        </w:tc>
      </w:tr>
    </w:tbl>
    <w:p w:rsidR="000A02B7" w:rsidRPr="002258E5" w:rsidRDefault="000A02B7" w:rsidP="000A02B7">
      <w:pPr>
        <w:tabs>
          <w:tab w:val="left" w:pos="3900"/>
        </w:tabs>
        <w:ind w:firstLine="709"/>
        <w:jc w:val="both"/>
        <w:rPr>
          <w:b/>
          <w:color w:val="FF0000"/>
          <w:kern w:val="0"/>
          <w:sz w:val="24"/>
          <w:szCs w:val="24"/>
        </w:rPr>
      </w:pPr>
    </w:p>
    <w:p w:rsidR="00B00005" w:rsidRPr="002258E5" w:rsidRDefault="00B00005" w:rsidP="00B00005">
      <w:pPr>
        <w:tabs>
          <w:tab w:val="left" w:pos="3900"/>
        </w:tabs>
        <w:ind w:firstLine="709"/>
        <w:jc w:val="both"/>
        <w:rPr>
          <w:color w:val="000000"/>
          <w:kern w:val="0"/>
          <w:sz w:val="24"/>
          <w:szCs w:val="24"/>
        </w:rPr>
      </w:pPr>
    </w:p>
    <w:p w:rsidR="00192FFE" w:rsidRPr="002258E5" w:rsidRDefault="00192FFE" w:rsidP="000B788B">
      <w:pPr>
        <w:spacing w:after="200"/>
        <w:contextualSpacing/>
        <w:jc w:val="center"/>
        <w:rPr>
          <w:rFonts w:eastAsia="Calibri"/>
          <w:b/>
          <w:kern w:val="0"/>
          <w:sz w:val="24"/>
          <w:szCs w:val="24"/>
          <w:lang w:eastAsia="en-US"/>
        </w:rPr>
      </w:pPr>
      <w:r w:rsidRPr="002258E5">
        <w:rPr>
          <w:rFonts w:eastAsia="Calibri"/>
          <w:b/>
          <w:kern w:val="0"/>
          <w:sz w:val="24"/>
          <w:szCs w:val="24"/>
          <w:lang w:eastAsia="en-US"/>
        </w:rPr>
        <w:t>Образование</w:t>
      </w:r>
      <w:r w:rsidR="000B788B" w:rsidRPr="002258E5">
        <w:rPr>
          <w:rFonts w:eastAsia="Calibri"/>
          <w:b/>
          <w:kern w:val="0"/>
          <w:sz w:val="24"/>
          <w:szCs w:val="24"/>
          <w:lang w:eastAsia="en-US"/>
        </w:rPr>
        <w:t>.</w:t>
      </w:r>
    </w:p>
    <w:p w:rsidR="00A75D61" w:rsidRPr="002258E5" w:rsidRDefault="00A75D61" w:rsidP="000B788B">
      <w:pPr>
        <w:spacing w:after="200"/>
        <w:contextualSpacing/>
        <w:jc w:val="center"/>
        <w:rPr>
          <w:rFonts w:eastAsia="Calibri"/>
          <w:b/>
          <w:kern w:val="0"/>
          <w:sz w:val="24"/>
          <w:szCs w:val="24"/>
          <w:lang w:eastAsia="en-US"/>
        </w:rPr>
      </w:pPr>
    </w:p>
    <w:p w:rsidR="00A75D61" w:rsidRPr="002258E5" w:rsidRDefault="00A75D61" w:rsidP="00A75D61">
      <w:pPr>
        <w:shd w:val="clear" w:color="auto" w:fill="FFFFFF"/>
        <w:tabs>
          <w:tab w:val="left" w:pos="1134"/>
        </w:tabs>
        <w:spacing w:line="276" w:lineRule="auto"/>
        <w:jc w:val="both"/>
        <w:rPr>
          <w:kern w:val="0"/>
          <w:sz w:val="24"/>
          <w:szCs w:val="24"/>
          <w:shd w:val="clear" w:color="auto" w:fill="FFFFFF"/>
        </w:rPr>
      </w:pPr>
      <w:r w:rsidRPr="002258E5">
        <w:rPr>
          <w:kern w:val="0"/>
          <w:sz w:val="24"/>
          <w:szCs w:val="24"/>
          <w:shd w:val="clear" w:color="auto" w:fill="FFFFFF"/>
        </w:rPr>
        <w:t xml:space="preserve">        Для качественного исполнения полномочий органов местного самоуправления в сфере образования и организации предоставления общедоступного общего, дошкольного и дополнительного образования в Глазовском районе существует развитая сеть системы образования.  В состав сети системы образования Глазовского района по итогам 9 месяцев 2022 года входят Управление образования, 15 образовательных организаций, в т.ч. 11 средних, 2 начальных школ-детских садов, 2 учреждения дополнительного образования (МУДО «ДЮСШ» и МУДО «ДДТ»). Уменьшение числа школ связано с уменьшением количества детей на данных территориях и проведением мер по оптимизации образовательных учреждений. </w:t>
      </w:r>
    </w:p>
    <w:p w:rsidR="00A75D61" w:rsidRPr="002258E5" w:rsidRDefault="00A75D61" w:rsidP="00A75D61">
      <w:pPr>
        <w:shd w:val="clear" w:color="auto" w:fill="FFFFFF"/>
        <w:tabs>
          <w:tab w:val="left" w:pos="1134"/>
        </w:tabs>
        <w:spacing w:line="276" w:lineRule="auto"/>
        <w:jc w:val="both"/>
        <w:rPr>
          <w:kern w:val="0"/>
          <w:sz w:val="24"/>
          <w:szCs w:val="24"/>
          <w:shd w:val="clear" w:color="auto" w:fill="FFFFFF"/>
        </w:rPr>
      </w:pPr>
      <w:r w:rsidRPr="002258E5">
        <w:rPr>
          <w:kern w:val="0"/>
          <w:sz w:val="24"/>
          <w:szCs w:val="24"/>
          <w:shd w:val="clear" w:color="auto" w:fill="FFFFFF"/>
        </w:rPr>
        <w:t xml:space="preserve">        Количество обучающихся по сравнению с предыдущим годом сократилось и составляет 1341 человек, что меньше показателя прошлого года на 27 человек (было 1368 учащийся с 1 по 11 классы).       </w:t>
      </w:r>
    </w:p>
    <w:p w:rsidR="00A75D61" w:rsidRPr="002258E5" w:rsidRDefault="00A75D61" w:rsidP="00A75D61">
      <w:pPr>
        <w:shd w:val="clear" w:color="auto" w:fill="FFFFFF"/>
        <w:tabs>
          <w:tab w:val="left" w:pos="1134"/>
        </w:tabs>
        <w:spacing w:line="276" w:lineRule="auto"/>
        <w:jc w:val="both"/>
        <w:rPr>
          <w:kern w:val="0"/>
          <w:sz w:val="24"/>
          <w:szCs w:val="24"/>
          <w:shd w:val="clear" w:color="auto" w:fill="FFFFFF"/>
        </w:rPr>
      </w:pPr>
      <w:r w:rsidRPr="002258E5">
        <w:rPr>
          <w:kern w:val="0"/>
          <w:sz w:val="24"/>
          <w:szCs w:val="24"/>
          <w:shd w:val="clear" w:color="auto" w:fill="FFFFFF"/>
        </w:rPr>
        <w:t xml:space="preserve">        Для оказания муниципальных услуг и исполнения муниципальных функций по информационно-методическому, материально-техническому и организационному обеспечению с 2017 года функционирует Муниципальное учреждение «Центр комплексного обеспечения Глазовского района».  </w:t>
      </w:r>
    </w:p>
    <w:p w:rsidR="00A75D61" w:rsidRPr="002258E5" w:rsidRDefault="00A75D61" w:rsidP="00A75D61">
      <w:pPr>
        <w:shd w:val="clear" w:color="auto" w:fill="FFFFFF"/>
        <w:tabs>
          <w:tab w:val="left" w:pos="1134"/>
        </w:tabs>
        <w:spacing w:line="276" w:lineRule="auto"/>
        <w:jc w:val="both"/>
        <w:rPr>
          <w:kern w:val="0"/>
          <w:sz w:val="24"/>
          <w:szCs w:val="24"/>
          <w:shd w:val="clear" w:color="auto" w:fill="FFFFFF"/>
        </w:rPr>
      </w:pPr>
      <w:r w:rsidRPr="002258E5">
        <w:rPr>
          <w:kern w:val="0"/>
          <w:sz w:val="24"/>
          <w:szCs w:val="24"/>
          <w:shd w:val="clear" w:color="auto" w:fill="FFFFFF"/>
        </w:rPr>
        <w:t xml:space="preserve">       </w:t>
      </w:r>
      <w:r w:rsidRPr="002258E5">
        <w:rPr>
          <w:color w:val="FF0000"/>
          <w:kern w:val="0"/>
          <w:sz w:val="24"/>
          <w:szCs w:val="24"/>
          <w:shd w:val="clear" w:color="auto" w:fill="FFFFFF"/>
        </w:rPr>
        <w:t xml:space="preserve"> </w:t>
      </w:r>
      <w:r w:rsidRPr="002258E5">
        <w:rPr>
          <w:kern w:val="0"/>
          <w:sz w:val="24"/>
          <w:szCs w:val="24"/>
          <w:shd w:val="clear" w:color="auto" w:fill="FFFFFF"/>
        </w:rPr>
        <w:t xml:space="preserve">Всего по району 38 дошкольных групп, на 1 группу меньше в сравнении с итогами за предыдущий год, так как с 1 сентября сократилась группа в детском саду Понинской средней школы. На конец отчетного периода 472 воспитанника посещают дошкольные группы, из них 110 детей до 3-х лет, 362 - в возрасте 3 года и старше. Все группы общеразвивающей направленности. Доступность дошкольным образованием составляет </w:t>
      </w:r>
      <w:r w:rsidRPr="002258E5">
        <w:rPr>
          <w:kern w:val="0"/>
          <w:sz w:val="24"/>
          <w:szCs w:val="24"/>
          <w:shd w:val="clear" w:color="auto" w:fill="FFFFFF"/>
        </w:rPr>
        <w:lastRenderedPageBreak/>
        <w:t xml:space="preserve">100%. Дети, поставленные на учет, зачислены в соответствии с желаемой датой. Дошкольным образованием охвачены все нуждающиеся, очередность в  детские сады отсутствует.  </w:t>
      </w:r>
      <w:r w:rsidRPr="002258E5">
        <w:rPr>
          <w:kern w:val="0"/>
          <w:sz w:val="24"/>
          <w:szCs w:val="24"/>
        </w:rPr>
        <w:t>В целях обеспечения государственных гарантий доступности </w:t>
      </w:r>
      <w:hyperlink r:id="rId17" w:tooltip="Дошкольное образование" w:history="1">
        <w:r w:rsidRPr="002258E5">
          <w:rPr>
            <w:kern w:val="0"/>
            <w:sz w:val="24"/>
            <w:szCs w:val="24"/>
          </w:rPr>
          <w:t>дошкольного образования</w:t>
        </w:r>
      </w:hyperlink>
      <w:r w:rsidRPr="002258E5">
        <w:rPr>
          <w:kern w:val="0"/>
          <w:sz w:val="24"/>
          <w:szCs w:val="24"/>
        </w:rPr>
        <w:t> и равных стартовых возможностей его получения при подготовке детей к обучению к школе для всех слоев населения организован подвоз на школьных автобусах детей из населенных пунктов, где нет детского сада в Куреговский, Ключевской, Пусошурский, Дондыкарский детские сады, второй год функционирует группа кратковременного пребывания для дошкольников д. Сёва,  группу посещают 6 дошкольников разного возраста.  Доступность дошкольного образования составляет 100%.</w:t>
      </w:r>
    </w:p>
    <w:p w:rsidR="00A75D61" w:rsidRPr="002258E5" w:rsidRDefault="00A75D61" w:rsidP="00A75D61">
      <w:pPr>
        <w:shd w:val="clear" w:color="auto" w:fill="FFFFFF"/>
        <w:tabs>
          <w:tab w:val="left" w:pos="1134"/>
        </w:tabs>
        <w:spacing w:line="276" w:lineRule="auto"/>
        <w:jc w:val="both"/>
        <w:rPr>
          <w:kern w:val="0"/>
          <w:sz w:val="24"/>
          <w:szCs w:val="24"/>
          <w:shd w:val="clear" w:color="auto" w:fill="FFFFFF"/>
        </w:rPr>
      </w:pPr>
      <w:r w:rsidRPr="002258E5">
        <w:rPr>
          <w:kern w:val="0"/>
          <w:sz w:val="24"/>
          <w:szCs w:val="24"/>
          <w:shd w:val="clear" w:color="auto" w:fill="FFFFFF"/>
        </w:rPr>
        <w:t xml:space="preserve">        Количество детей от 5 до 18 лет, посещающих учреждения дополнительного образования,  составляет 1568 человек. Фактический охват дополнительным образованием приближается к 100%, но в виду того, что статистика учитывает всех прописанных, но не проживающих на территории Глазовского района детей, охват равен 78,84%, что выше прошлогоднего показателя и соответствует целевым индикаторам программы «Успех каждого ребенка»</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В рамках Плана мероприятий по реализации Стратегии социально-экономического развития муниципального образования «Глазовский район» на 2016-2020 годы и на период до 2025 года по созданию условий для получения доступного и качественного образования проведены следующие мероприятия:</w:t>
      </w:r>
    </w:p>
    <w:p w:rsidR="00A75D61" w:rsidRPr="002258E5" w:rsidRDefault="00A75D61" w:rsidP="00A75D61">
      <w:pPr>
        <w:spacing w:line="276" w:lineRule="auto"/>
        <w:jc w:val="both"/>
        <w:rPr>
          <w:rFonts w:eastAsia="Calibri"/>
          <w:kern w:val="0"/>
          <w:sz w:val="24"/>
          <w:szCs w:val="24"/>
          <w:lang w:eastAsia="en-US"/>
        </w:rPr>
      </w:pPr>
      <w:r w:rsidRPr="002258E5">
        <w:rPr>
          <w:rFonts w:eastAsia="Calibri"/>
          <w:color w:val="00B050"/>
          <w:kern w:val="0"/>
          <w:sz w:val="22"/>
          <w:szCs w:val="22"/>
          <w:lang w:eastAsia="en-US"/>
        </w:rPr>
        <w:t xml:space="preserve">           </w:t>
      </w:r>
      <w:r w:rsidRPr="002258E5">
        <w:rPr>
          <w:rFonts w:eastAsia="Calibri"/>
          <w:kern w:val="0"/>
          <w:sz w:val="24"/>
          <w:szCs w:val="24"/>
          <w:lang w:eastAsia="en-US"/>
        </w:rPr>
        <w:t xml:space="preserve">Муниципальную услугу </w:t>
      </w:r>
      <w:r w:rsidRPr="002258E5">
        <w:rPr>
          <w:kern w:val="0"/>
          <w:sz w:val="24"/>
          <w:szCs w:val="24"/>
          <w:lang w:eastAsia="en-US"/>
        </w:rPr>
        <w:t>«Прием заявлений о зачислении в муниципальные образовательные</w:t>
      </w:r>
      <w:r w:rsidRPr="002258E5">
        <w:rPr>
          <w:rFonts w:eastAsia="Calibri"/>
          <w:kern w:val="0"/>
          <w:sz w:val="24"/>
          <w:szCs w:val="24"/>
          <w:lang w:eastAsia="en-US"/>
        </w:rPr>
        <w:t xml:space="preserve"> </w:t>
      </w:r>
      <w:r w:rsidRPr="002258E5">
        <w:rPr>
          <w:kern w:val="0"/>
          <w:sz w:val="24"/>
          <w:szCs w:val="24"/>
          <w:lang w:eastAsia="en-US"/>
        </w:rPr>
        <w:t>учреждения, реализующие основную образовательную программу дошкольного образования (детские сады), а также постановка на соответствующий учет»</w:t>
      </w:r>
      <w:r w:rsidRPr="002258E5">
        <w:rPr>
          <w:rFonts w:eastAsia="Calibri"/>
          <w:kern w:val="0"/>
          <w:sz w:val="24"/>
          <w:szCs w:val="24"/>
          <w:lang w:eastAsia="en-US"/>
        </w:rPr>
        <w:t xml:space="preserve"> за  9 месяцев 2022 года получили 94 ребенка. </w:t>
      </w:r>
    </w:p>
    <w:p w:rsidR="00A75D61" w:rsidRPr="002258E5" w:rsidRDefault="00A75D61" w:rsidP="00A75D61">
      <w:pPr>
        <w:spacing w:line="276" w:lineRule="auto"/>
        <w:jc w:val="both"/>
        <w:rPr>
          <w:rFonts w:eastAsia="Calibri"/>
          <w:kern w:val="0"/>
          <w:sz w:val="18"/>
          <w:szCs w:val="18"/>
          <w:lang w:eastAsia="en-US"/>
        </w:rPr>
      </w:pPr>
      <w:r w:rsidRPr="002258E5">
        <w:rPr>
          <w:kern w:val="0"/>
          <w:sz w:val="24"/>
          <w:szCs w:val="24"/>
          <w:lang w:eastAsia="en-US"/>
        </w:rPr>
        <w:t xml:space="preserve">          </w:t>
      </w:r>
      <w:r w:rsidRPr="002258E5">
        <w:rPr>
          <w:rFonts w:eastAsia="Calibri"/>
          <w:kern w:val="0"/>
          <w:sz w:val="24"/>
          <w:szCs w:val="24"/>
          <w:lang w:eastAsia="en-US"/>
        </w:rPr>
        <w:t>На основании Постановления Администрации МО «Глазовский район» № 1.129 от 07.12.2020 года, родительская плата не взимается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учреждениях муниципального образования «Глазовский район», реализующих образовательные программы дошкольного образования. Данными льготами пользуются 13 воспитанников. Не взимается плата за детей, оба или один из родителей которых являются инвалидами первой или второй групп и не имеют других доходов, кроме пенсии. Данными льготами в отчетном периоде пользовались 5 детей, посещающих детские сады района.         Немаловажным фактором доступности является размер платы, взимаемой с родителей (законных представителей) за присмотр и уход за детьми в образовательных организациях, реализующих программу дошкольного образования. Родительская плата с 01 января 2021 года для дошкольных групп с 9-10,5 - часовым режимом работы составляет 1200 руб.,</w:t>
      </w:r>
      <w:r w:rsidRPr="002258E5">
        <w:rPr>
          <w:rFonts w:eastAsia="Calibri"/>
          <w:kern w:val="0"/>
          <w:sz w:val="22"/>
          <w:szCs w:val="22"/>
          <w:lang w:eastAsia="en-US"/>
        </w:rPr>
        <w:t xml:space="preserve"> </w:t>
      </w:r>
      <w:r w:rsidRPr="002258E5">
        <w:rPr>
          <w:rFonts w:eastAsia="Calibri"/>
          <w:kern w:val="0"/>
          <w:sz w:val="24"/>
          <w:szCs w:val="24"/>
          <w:lang w:eastAsia="en-US"/>
        </w:rPr>
        <w:t>с 11-часовым режимом работы - 1300 рублей. Это не превышает нормы, установленной максимальной стоимости в республике по сельским районам, которая составляет 1300 руб. 90 % родительской платы используется на питание, 10% на хозяйственные нужды.</w:t>
      </w:r>
      <w:r w:rsidRPr="002258E5">
        <w:rPr>
          <w:rFonts w:eastAsia="Calibri"/>
          <w:kern w:val="0"/>
          <w:sz w:val="18"/>
          <w:szCs w:val="18"/>
          <w:lang w:eastAsia="en-US"/>
        </w:rPr>
        <w:t xml:space="preserve"> </w:t>
      </w:r>
      <w:r w:rsidRPr="002258E5">
        <w:rPr>
          <w:rFonts w:eastAsia="Calibri"/>
          <w:kern w:val="0"/>
          <w:sz w:val="22"/>
          <w:szCs w:val="22"/>
          <w:lang w:eastAsia="en-US"/>
        </w:rPr>
        <w:tab/>
      </w:r>
      <w:r w:rsidRPr="002258E5">
        <w:rPr>
          <w:rFonts w:eastAsia="Calibri"/>
          <w:kern w:val="0"/>
          <w:sz w:val="24"/>
          <w:szCs w:val="24"/>
          <w:lang w:eastAsia="en-US"/>
        </w:rPr>
        <w:t xml:space="preserve"> </w:t>
      </w:r>
    </w:p>
    <w:p w:rsidR="00A75D61" w:rsidRPr="002258E5" w:rsidRDefault="00A75D61" w:rsidP="00A75D61">
      <w:pPr>
        <w:spacing w:line="276" w:lineRule="auto"/>
        <w:jc w:val="both"/>
        <w:rPr>
          <w:rFonts w:eastAsia="Calibri"/>
          <w:kern w:val="0"/>
          <w:sz w:val="24"/>
          <w:szCs w:val="24"/>
          <w:lang w:eastAsia="en-US"/>
        </w:rPr>
      </w:pPr>
      <w:r w:rsidRPr="002258E5">
        <w:rPr>
          <w:rFonts w:eastAsia="Calibri"/>
          <w:kern w:val="0"/>
          <w:sz w:val="24"/>
          <w:szCs w:val="24"/>
          <w:lang w:eastAsia="en-US"/>
        </w:rPr>
        <w:t xml:space="preserve">         На основании Постановления Администрации МО «Глазовский район» № 64.5 от 08.09.2014 «О мерах социальной поддержки многодетных семей» 116 детей дошкольного возраста пользовались 50% скидкой от установленной платы за присмотр и уход за детьми в дошкольных группах. </w:t>
      </w:r>
    </w:p>
    <w:p w:rsidR="00A75D61" w:rsidRPr="002258E5" w:rsidRDefault="00A75D61" w:rsidP="00A75D61">
      <w:pPr>
        <w:spacing w:line="276" w:lineRule="auto"/>
        <w:jc w:val="both"/>
        <w:rPr>
          <w:rFonts w:eastAsia="Calibri"/>
          <w:kern w:val="0"/>
          <w:sz w:val="24"/>
          <w:szCs w:val="24"/>
          <w:lang w:eastAsia="en-US"/>
        </w:rPr>
      </w:pPr>
      <w:r w:rsidRPr="002258E5">
        <w:rPr>
          <w:rFonts w:eastAsia="Calibri"/>
          <w:kern w:val="0"/>
          <w:sz w:val="24"/>
          <w:szCs w:val="24"/>
          <w:lang w:eastAsia="en-US"/>
        </w:rPr>
        <w:lastRenderedPageBreak/>
        <w:t xml:space="preserve">        По укреплению материально-технической базы муниципальных  общеобразовательных учреждений: проводятся мероприятия, направленные на улучшение материально-технической базы общеобразовательных организаций. </w:t>
      </w:r>
    </w:p>
    <w:p w:rsidR="00A75D61" w:rsidRPr="002258E5" w:rsidRDefault="00A75D61" w:rsidP="00A75D61">
      <w:pPr>
        <w:spacing w:line="276" w:lineRule="auto"/>
        <w:jc w:val="both"/>
        <w:rPr>
          <w:rFonts w:eastAsia="Calibri"/>
          <w:kern w:val="0"/>
          <w:sz w:val="24"/>
          <w:szCs w:val="24"/>
          <w:lang w:eastAsia="en-US"/>
        </w:rPr>
      </w:pPr>
      <w:r w:rsidRPr="002258E5">
        <w:rPr>
          <w:rFonts w:eastAsia="Calibri"/>
          <w:kern w:val="0"/>
          <w:sz w:val="24"/>
          <w:szCs w:val="24"/>
          <w:lang w:eastAsia="en-US"/>
        </w:rPr>
        <w:t xml:space="preserve">       За счет местного бюджета приобретены лакокрасочные материалы для ремонта во всех </w:t>
      </w:r>
      <w:r w:rsidRPr="002258E5">
        <w:rPr>
          <w:rFonts w:eastAsia="Calibri"/>
          <w:color w:val="000000"/>
          <w:kern w:val="0"/>
          <w:sz w:val="24"/>
          <w:szCs w:val="24"/>
          <w:lang w:eastAsia="en-US"/>
        </w:rPr>
        <w:t>14 общеобразовательных учреждениях на сумму 164,00 тыс.руб.</w:t>
      </w:r>
      <w:r w:rsidRPr="002258E5">
        <w:rPr>
          <w:rFonts w:eastAsia="Calibri"/>
          <w:kern w:val="0"/>
          <w:sz w:val="24"/>
          <w:szCs w:val="24"/>
          <w:lang w:eastAsia="en-US"/>
        </w:rPr>
        <w:t xml:space="preserve"> В связи с неудовлетворительным состоянием здания школы МОУ «Понинская СОШ» в рамках проекта «Большой ремонт» продолжается капитальный ремонт здания. В рамках открытия Центров образования цифрового и гуманитарного профилей «Точка роста» в МОУ «Ключевская СОШ» и в МБОУ «Кожильская СОШ с/х-ого направления» проведены ремонты кабинетов: сантехнические, электротехнические, отделочные работы на сумму 291 279,60 рублей и 298 690,00 рублей.</w:t>
      </w:r>
    </w:p>
    <w:p w:rsidR="00A75D61" w:rsidRPr="002258E5" w:rsidRDefault="00A75D61" w:rsidP="00A75D61">
      <w:pPr>
        <w:spacing w:line="276" w:lineRule="auto"/>
        <w:jc w:val="both"/>
        <w:rPr>
          <w:rFonts w:eastAsia="Calibri"/>
          <w:kern w:val="0"/>
          <w:sz w:val="24"/>
          <w:szCs w:val="24"/>
          <w:lang w:eastAsia="en-US"/>
        </w:rPr>
      </w:pPr>
      <w:r w:rsidRPr="002258E5">
        <w:rPr>
          <w:rFonts w:eastAsia="Calibri"/>
          <w:kern w:val="0"/>
          <w:sz w:val="24"/>
          <w:szCs w:val="24"/>
          <w:lang w:eastAsia="en-US"/>
        </w:rPr>
        <w:t xml:space="preserve">         За счет субсидии бюджета Российской Федерации по созданию условий для занятия физической культурой и спортом в  сельской местности </w:t>
      </w:r>
      <w:r w:rsidRPr="002258E5">
        <w:rPr>
          <w:rFonts w:eastAsia="Calibri"/>
          <w:color w:val="000000"/>
          <w:kern w:val="0"/>
          <w:sz w:val="24"/>
          <w:szCs w:val="24"/>
          <w:lang w:eastAsia="en-US"/>
        </w:rPr>
        <w:t>в МОУ «Куреговская СОШ»:</w:t>
      </w:r>
      <w:r w:rsidRPr="002258E5">
        <w:rPr>
          <w:rFonts w:eastAsia="Calibri"/>
          <w:kern w:val="0"/>
          <w:sz w:val="24"/>
          <w:szCs w:val="24"/>
          <w:lang w:eastAsia="en-US"/>
        </w:rPr>
        <w:t xml:space="preserve">  в тренажерном зале, завершены сантехнические, электротехнические, отделочные работы, приобретена спортивная форма и спортивный инвентарь для команды по настольному теннису </w:t>
      </w:r>
      <w:r w:rsidRPr="002258E5">
        <w:rPr>
          <w:rFonts w:eastAsia="Calibri"/>
          <w:color w:val="000000"/>
          <w:kern w:val="0"/>
          <w:sz w:val="24"/>
          <w:szCs w:val="24"/>
          <w:lang w:eastAsia="en-US"/>
        </w:rPr>
        <w:t>на сумму 394 142,00 рублей</w:t>
      </w:r>
      <w:r w:rsidRPr="002258E5">
        <w:rPr>
          <w:rFonts w:eastAsia="Calibri"/>
          <w:kern w:val="0"/>
          <w:sz w:val="24"/>
          <w:szCs w:val="24"/>
          <w:lang w:eastAsia="en-US"/>
        </w:rPr>
        <w:t>.</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В рамках организация подготовки и повышения квалификации кадров на основании ст. 47 ФЗ 273 «Об образовании в РФ» каждый педагогический работник имеет право на  дополнительное профессиональное образование по профилю педагогической деятельности не реже одного раза в три года.  За истекший период 2022 года курсы повышения квалификации по внедрению обновленных ФГОС  прошли 149 педагогических и руководящих работников. В связи с подготовкой к открытию Центров образования цифрового и гуманитарного профилей «Точка роста» в Ключевской и Кожильской средних школах повышение квалификации прошли 5 педагогов этих учреждений по курсу «Использование современного учебного оборудования в Центре образования естественнонаучной и технологической направленностей «Точка роста» ​​.</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С началом нового учебного года Управление образования совместно с Советом руководителей образовательных организаций внесли изменения в показатели оценки эффективности деятельности руководителей и педагогических работников  муниципальных общеобразовательных учреждений муниципального образования " Муниципальный округ Глазовский район Удмуртской Республики" –</w:t>
      </w:r>
      <w:r w:rsidRPr="002258E5">
        <w:rPr>
          <w:rFonts w:eastAsia="DejaVu Sans"/>
          <w:color w:val="FF0000"/>
          <w:kern w:val="2"/>
          <w:sz w:val="24"/>
          <w:szCs w:val="24"/>
          <w:lang w:eastAsia="hi-IN" w:bidi="hi-IN"/>
        </w:rPr>
        <w:t xml:space="preserve"> </w:t>
      </w:r>
      <w:r w:rsidRPr="002258E5">
        <w:rPr>
          <w:rFonts w:eastAsia="DejaVu Sans"/>
          <w:kern w:val="2"/>
          <w:sz w:val="24"/>
          <w:szCs w:val="24"/>
          <w:lang w:eastAsia="hi-IN" w:bidi="hi-IN"/>
        </w:rPr>
        <w:t>разработано Положение о порядке установления выплат стимулирующего характера руководителям муниципальных образовательных учреждений, подконтрольных Управлению образования Глазовского района, утвержденное постановлением Администрации Глазовского района от 20.09.2022 г. №1.251, в котором  используются следующие оценки их труда:</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-Соответствие деятельности учреждения требованиям законодательства в сфере образования (отсутствие предписаний надзорных органов),</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-Наличие участников конкурса «Денежное поощрение лучших учителей УР», «Ученик года», «Учитель года»,</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-Информационная открытость (наличие сайта, полнота и частота обновления информации, участие в процедурах независимой оценки качества образования), </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-Удовлетворенность населения качеством предоставляемых образовательных услуг, выполняемых работ (отсутствие объективных жалоб),</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-За организацию работы «Точек роста», «Успех каждого ребенка»  в рамках реализации Национального  проекта «Образование» и  Муниципального  опорного центра МО «Муниципальный округ Глазовский район Удмуртской Республики»  по  реализации  мероприятий приоритетного проекта «Доступное дополнительное образование»,</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Наличие профильных и предпрофильных классов, согласно нормативных документов вышестоящих организаций.</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color w:val="FF0000"/>
          <w:kern w:val="2"/>
          <w:sz w:val="24"/>
          <w:szCs w:val="24"/>
          <w:lang w:eastAsia="hi-IN" w:bidi="hi-IN"/>
        </w:rPr>
        <w:lastRenderedPageBreak/>
        <w:t xml:space="preserve">         </w:t>
      </w:r>
      <w:r w:rsidRPr="002258E5">
        <w:rPr>
          <w:rFonts w:eastAsia="DejaVu Sans"/>
          <w:kern w:val="2"/>
          <w:sz w:val="24"/>
          <w:szCs w:val="24"/>
          <w:lang w:eastAsia="hi-IN" w:bidi="hi-IN"/>
        </w:rPr>
        <w:t xml:space="preserve">В части информирования населения об организации предоставления дошкольного образования в  муниципальном образовании " Муниципальный округ Глазовский район Удмуртской Республики"  на официальном сайте Управления образования, Администрации МО «Муниципальный округ Глазовский район Удмуртской Республики» размещено 14 информационных сообщений об организации дошкольного образования. </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(ВсОШ). В 2021-2022 учебном году муниципальный этап Всероссийской олимпиады школьников был организован по 19 предметам. По итогам участия победителями стали 29 учащихся, призерами – 39. Самое большое количество победителей и призеров подготовили педагоги МОУ «Качкашурская СОШ», и по проценту призеров от числа учащихся эта школа заняла в рейтинге 1 место. Второе место в рейтинге школ занял коллектив МБОУ «Кожильская СОШ с/х-го направления», третье место – у коллектива МОУ «Парзинская СОШ». Учащийся 10 класса  МОУ «Пусошурская СОШ» стал призером регионального этапа всероссийской олимпиады школьников по технологии. Хорошие результаты традиционно показали участники Межрегиональной олимпиады школьников по удмуртскому языку и литературе. 8 человек стали победителями и призерами муниципального этапа и приглашены на региональный этап. </w:t>
      </w:r>
    </w:p>
    <w:p w:rsidR="00A75D61" w:rsidRPr="002258E5" w:rsidRDefault="00A75D61" w:rsidP="00A75D61">
      <w:pPr>
        <w:widowControl w:val="0"/>
        <w:suppressAutoHyphens/>
        <w:jc w:val="both"/>
        <w:rPr>
          <w:rFonts w:eastAsia="DejaVu Sans"/>
          <w:color w:val="FF0000"/>
          <w:kern w:val="2"/>
          <w:sz w:val="24"/>
          <w:szCs w:val="24"/>
          <w:lang w:eastAsia="hi-IN" w:bidi="hi-IN"/>
        </w:rPr>
      </w:pPr>
      <w:r w:rsidRPr="002258E5">
        <w:rPr>
          <w:rFonts w:eastAsia="DejaVu Sans"/>
          <w:kern w:val="2"/>
          <w:sz w:val="24"/>
          <w:szCs w:val="24"/>
          <w:lang w:eastAsia="hi-IN" w:bidi="hi-IN"/>
        </w:rPr>
        <w:t xml:space="preserve">         Продолжается формирование и развитие современной информационной образовательной среды в муниципальных общеобразовательных учреждениях - во всех классах 13 ОУ ведется АИС «Электронный журнал». Также организованы и проведены мероприятия по расширению локально-вычислительной сети школ, по внедрению электронного документооборота. В 10 учреждениях образования открыты кружки по формированию ИКТ-компетенций и робототехнике. </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b/>
          <w:kern w:val="2"/>
          <w:sz w:val="24"/>
          <w:szCs w:val="24"/>
          <w:lang w:eastAsia="hi-IN" w:bidi="hi-IN"/>
        </w:rPr>
        <w:t xml:space="preserve">        </w:t>
      </w:r>
      <w:r w:rsidRPr="002258E5">
        <w:rPr>
          <w:rFonts w:eastAsia="DejaVu Sans"/>
          <w:kern w:val="2"/>
          <w:sz w:val="24"/>
          <w:szCs w:val="24"/>
          <w:lang w:eastAsia="hi-IN" w:bidi="hi-IN"/>
        </w:rPr>
        <w:t>По итогам 9 месяцев 2022 года</w:t>
      </w:r>
      <w:r w:rsidRPr="002258E5">
        <w:rPr>
          <w:rFonts w:eastAsia="DejaVu Sans"/>
          <w:b/>
          <w:kern w:val="2"/>
          <w:sz w:val="24"/>
          <w:szCs w:val="24"/>
          <w:lang w:eastAsia="hi-IN" w:bidi="hi-IN"/>
        </w:rPr>
        <w:t xml:space="preserve"> </w:t>
      </w:r>
      <w:r w:rsidRPr="002258E5">
        <w:rPr>
          <w:rFonts w:eastAsia="DejaVu Sans"/>
          <w:kern w:val="2"/>
          <w:sz w:val="24"/>
          <w:szCs w:val="24"/>
          <w:lang w:eastAsia="hi-IN" w:bidi="hi-IN"/>
        </w:rPr>
        <w:t>в Глазовском районе функционируют 5 Точек роста в соответствии с планом мероприятий по реализации национального проекта «Образование»: в Адамской, Понинской, Октябрьской, Ключевской и Кожильской средних школах. По 9 месяцев целевые показатели по охвату детей дополнительным и общим образованием в Точках роста достигнуты и составляют 725 человек (по плану 601 человек).</w:t>
      </w:r>
      <w:r w:rsidRPr="002258E5">
        <w:rPr>
          <w:rFonts w:eastAsia="DejaVu Sans"/>
          <w:color w:val="FF0000"/>
          <w:kern w:val="2"/>
          <w:sz w:val="24"/>
          <w:szCs w:val="24"/>
          <w:lang w:eastAsia="hi-IN" w:bidi="hi-IN"/>
        </w:rPr>
        <w:t xml:space="preserve"> </w:t>
      </w:r>
      <w:r w:rsidRPr="002258E5">
        <w:rPr>
          <w:rFonts w:eastAsia="DejaVu Sans"/>
          <w:kern w:val="2"/>
          <w:sz w:val="24"/>
          <w:szCs w:val="24"/>
          <w:lang w:eastAsia="hi-IN" w:bidi="hi-IN"/>
        </w:rPr>
        <w:t>По итогам работы за 9 месяцев основными общеобразовательными предметами по предметным областям «Математика и информатика»,  «Естественнонаучные предметы», «Технология» охвачены 100% учащихся Адамской школы, во вновь созданных Точках роста при Ключевской и Кожильской школах до 62% учащихся, что также   является исполнением установленных индикаторов.</w:t>
      </w:r>
      <w:r w:rsidRPr="002258E5">
        <w:rPr>
          <w:rFonts w:eastAsia="DejaVu Sans"/>
          <w:color w:val="FF0000"/>
          <w:kern w:val="2"/>
          <w:sz w:val="24"/>
          <w:szCs w:val="24"/>
          <w:lang w:eastAsia="hi-IN" w:bidi="hi-IN"/>
        </w:rPr>
        <w:t xml:space="preserve"> </w:t>
      </w:r>
      <w:r w:rsidRPr="002258E5">
        <w:rPr>
          <w:rFonts w:eastAsia="DejaVu Sans"/>
          <w:kern w:val="2"/>
          <w:sz w:val="24"/>
          <w:szCs w:val="24"/>
          <w:lang w:eastAsia="hi-IN" w:bidi="hi-IN"/>
        </w:rPr>
        <w:t>В  2022 году 6 школ района заключили договора о сетевом сотрудничестве с Точками роста по реализации как программ общего образования по предметам «ОБЖ», «Технология», «Химия»,  так и по программам дополнительного образования («Шахматы», «Робототехника»), в предыдущем периоде были 4 учреждения, заключившие подобные договора. На базе Адамской точки роста была организована подготовка учащихся 9 класса к сдаче экзаменов по химии. Возможности применения технологического оборудования по предметам «Физика», «Информатика», «Биология», «Химия» во время открытия показали на открытых мастер-классах педагоги Точки роста Ключевской средней школы.</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В число охваченных дополнительным образованием в «Точках роста» входят обучающиеся с 1 по 11 классы, а также взрослое население (с.Понино в количестве 30 человек). В первом полугодии 2022 года взрослые посещали кружки на базе Точки роста: «Компьютерная грамотность», «Шахматы», «Оказание первой помощи». </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Во всех Точках роста в рамках реализации нацпроекта «Цифровая образовательная среда» (далее - ЦОС) педагоги готовят к реализации Школьную Цифровую Платформу (ШЦП). ШЦП — это ИТ-решение, разработанное в рамках реализации программы Благотворительного фонда Сбербанка «Вклад в будущее» «Цифровая платформа персонализированного образования для школы».</w:t>
      </w:r>
      <w:r w:rsidRPr="002258E5">
        <w:rPr>
          <w:rFonts w:eastAsia="DejaVu Sans"/>
          <w:kern w:val="2"/>
          <w:sz w:val="24"/>
          <w:szCs w:val="24"/>
          <w:lang w:eastAsia="hi-IN" w:bidi="hi-IN"/>
        </w:rPr>
        <w:br/>
        <w:t xml:space="preserve">Она содержит обучающие модули по всем предметам школьной программы, а также </w:t>
      </w:r>
      <w:r w:rsidRPr="002258E5">
        <w:rPr>
          <w:rFonts w:eastAsia="DejaVu Sans"/>
          <w:kern w:val="2"/>
          <w:sz w:val="24"/>
          <w:szCs w:val="24"/>
          <w:lang w:eastAsia="hi-IN" w:bidi="hi-IN"/>
        </w:rPr>
        <w:lastRenderedPageBreak/>
        <w:t>авторские модули для углубленного изучения материала и кросс-предметных исследований.</w:t>
      </w:r>
      <w:r w:rsidRPr="002258E5">
        <w:rPr>
          <w:rFonts w:eastAsia="DejaVu Sans"/>
          <w:color w:val="000000"/>
          <w:kern w:val="2"/>
          <w:sz w:val="24"/>
          <w:szCs w:val="24"/>
          <w:shd w:val="clear" w:color="auto" w:fill="FFFFFF"/>
          <w:lang w:eastAsia="hi-IN" w:bidi="hi-IN"/>
        </w:rPr>
        <w:t xml:space="preserve"> Всё это применяется на уроках и занятиях по дополнительному образованию в течение учебного года.</w:t>
      </w:r>
      <w:r w:rsidRPr="002258E5">
        <w:rPr>
          <w:rFonts w:eastAsia="DejaVu Sans"/>
          <w:kern w:val="2"/>
          <w:sz w:val="24"/>
          <w:szCs w:val="24"/>
          <w:lang w:eastAsia="hi-IN" w:bidi="hi-IN"/>
        </w:rPr>
        <w:t xml:space="preserve"> </w:t>
      </w:r>
    </w:p>
    <w:p w:rsidR="00A75D61" w:rsidRPr="002258E5" w:rsidRDefault="00A75D61" w:rsidP="00A75D61">
      <w:pPr>
        <w:spacing w:line="276" w:lineRule="auto"/>
        <w:jc w:val="both"/>
        <w:rPr>
          <w:rFonts w:eastAsia="Calibri"/>
          <w:kern w:val="0"/>
          <w:sz w:val="24"/>
          <w:szCs w:val="24"/>
          <w:lang w:eastAsia="en-US"/>
        </w:rPr>
      </w:pPr>
      <w:r w:rsidRPr="002258E5">
        <w:rPr>
          <w:rFonts w:eastAsia="Calibri"/>
          <w:color w:val="00B050"/>
          <w:kern w:val="0"/>
          <w:sz w:val="24"/>
          <w:szCs w:val="24"/>
          <w:lang w:eastAsia="en-US"/>
        </w:rPr>
        <w:t xml:space="preserve">          </w:t>
      </w:r>
      <w:r w:rsidRPr="002258E5">
        <w:rPr>
          <w:rFonts w:eastAsia="Calibri"/>
          <w:kern w:val="0"/>
          <w:sz w:val="24"/>
          <w:szCs w:val="24"/>
          <w:lang w:eastAsia="en-US"/>
        </w:rPr>
        <w:t>Во всех общеобразовательных организациях Глазовского района организовано горячее питание. Охват всеми видами горячего питания составил 100%. Питание школьников организуется за счет республиканского и муниципального бюджетов, за счет средств родителей (законных представителей). Охват горячим питанием составляет 100%. Питание школьников организуется за счет республиканского и муниципального бюджетов, за счет средств родителей (законных представителей). 528 учащихся начальных классов обеспечены двухразовым бесплатным горячим питанием: в рамках реализации мероприятий по детскому и школьному питанию бесплатными горячими завтраками на сумму 17 руб. 02 копеек согласно поручения Президента Российской Федерации по реализации Послания Федеральному собранию Российской Федерации от 15.01.2020 года, бесплатными горячими обедами на сумму 67 рублей. 3 ученика начальных классов получают сухие пайки в связи с домашним обучением. Бесплатным одноразовым горячим питанием обеспечены 10 обучающихся 5-х – 11-х классов из малообеспеченных семей на сумму 67 руб.. Одноразовым бесплатным горячим питанием обеспечены 225 обучающиеся из многодетных семей на сумму 67 руб..</w:t>
      </w:r>
    </w:p>
    <w:p w:rsidR="00A75D61" w:rsidRPr="002258E5" w:rsidRDefault="00A75D61" w:rsidP="00A75D61">
      <w:pPr>
        <w:spacing w:line="276" w:lineRule="auto"/>
        <w:jc w:val="both"/>
        <w:rPr>
          <w:rFonts w:eastAsia="Calibri"/>
          <w:kern w:val="0"/>
          <w:sz w:val="24"/>
          <w:szCs w:val="24"/>
          <w:lang w:eastAsia="en-US"/>
        </w:rPr>
      </w:pPr>
      <w:r w:rsidRPr="002258E5">
        <w:rPr>
          <w:rFonts w:eastAsia="Calibri"/>
          <w:kern w:val="0"/>
          <w:sz w:val="24"/>
          <w:szCs w:val="24"/>
          <w:lang w:eastAsia="en-US"/>
        </w:rPr>
        <w:t xml:space="preserve">        На основании Постановления Администрации МО «Глазовский район» от 07 декабря 2018 года по итогам 9 месяцев 2022 года двухразовое горячее питание получают 31 ребенок с ограниченными возможностями здоровья на сумму 84 руб.02 коп. (завтрак - 17 руб.02 коп. обед – 67 руб.) за счет муниципального бюджета.</w:t>
      </w:r>
    </w:p>
    <w:p w:rsidR="00A75D61" w:rsidRPr="002258E5" w:rsidRDefault="00A75D61" w:rsidP="00A75D61">
      <w:pPr>
        <w:spacing w:line="276" w:lineRule="auto"/>
        <w:jc w:val="both"/>
        <w:rPr>
          <w:rFonts w:eastAsia="Calibri"/>
          <w:kern w:val="0"/>
          <w:sz w:val="24"/>
          <w:szCs w:val="24"/>
          <w:lang w:eastAsia="en-US"/>
        </w:rPr>
      </w:pPr>
      <w:r w:rsidRPr="002258E5">
        <w:rPr>
          <w:rFonts w:eastAsia="Calibri"/>
          <w:kern w:val="0"/>
          <w:sz w:val="24"/>
          <w:szCs w:val="24"/>
          <w:lang w:eastAsia="en-US"/>
        </w:rPr>
        <w:t xml:space="preserve">         Для улучшения качества питания школьных столовых проводится постоянный мониторинг по питанию, анкетирование родителей, организуются совместные мероприятия руководителей образовательных организаций и медицинских работников по вопросам питания и пропаганде правильного питания. В образовательных учреждениях в 2022 году продолжила свою работу общественно-родительская комиссия по контролю за организацией и качеством питания обучающихся в соответствии с  имеющимися локальными актами, положением, порядком о работе комиссии.  На сайте Управления образования и образовательных учреждений создан раздел «Питание», где родители могут познакомиться с нормативными документами, регламентирующими организацию питания обучающихся.  Также на официальных сайтах образовательных организаций размещается ежедневное меню во  вкладке «</w:t>
      </w:r>
      <w:r w:rsidRPr="002258E5">
        <w:rPr>
          <w:rFonts w:eastAsia="Calibri"/>
          <w:kern w:val="0"/>
          <w:sz w:val="24"/>
          <w:szCs w:val="24"/>
          <w:lang w:val="en-US" w:eastAsia="en-US"/>
        </w:rPr>
        <w:t>food</w:t>
      </w:r>
      <w:r w:rsidRPr="002258E5">
        <w:rPr>
          <w:rFonts w:eastAsia="Calibri"/>
          <w:kern w:val="0"/>
          <w:sz w:val="24"/>
          <w:szCs w:val="24"/>
          <w:lang w:eastAsia="en-US"/>
        </w:rPr>
        <w:t xml:space="preserve">». </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За 2022</w:t>
      </w:r>
      <w:r w:rsidRPr="002258E5">
        <w:rPr>
          <w:rFonts w:eastAsia="DejaVu Sans"/>
          <w:color w:val="FF0000"/>
          <w:kern w:val="2"/>
          <w:sz w:val="24"/>
          <w:szCs w:val="24"/>
          <w:lang w:eastAsia="hi-IN" w:bidi="hi-IN"/>
        </w:rPr>
        <w:t xml:space="preserve"> </w:t>
      </w:r>
      <w:r w:rsidRPr="002258E5">
        <w:rPr>
          <w:rFonts w:eastAsia="DejaVu Sans"/>
          <w:kern w:val="2"/>
          <w:sz w:val="24"/>
          <w:szCs w:val="24"/>
          <w:lang w:eastAsia="hi-IN" w:bidi="hi-IN"/>
        </w:rPr>
        <w:t>год проведены ряд мероприятий, направленных на обеспечение безопасности условий обучения детей в муниципальных общеобразовательных  учреждениях, в т.ч. разработаны комплексные планы в соответствие с современными требованиями по обеспечению комплексной безопасности и профилактики травматизма несовершеннолетних, комплексные планы по  обеспечению санитарно- противоэпидемических  (профилактических) мероприятий, направленные на предупреждение возникновения и распространения инфекционных и паразитарных болезней, пищевых отравлений.</w:t>
      </w:r>
    </w:p>
    <w:p w:rsidR="00A75D61" w:rsidRPr="002258E5" w:rsidRDefault="00A75D61" w:rsidP="00A75D61">
      <w:pPr>
        <w:widowControl w:val="0"/>
        <w:suppressAutoHyphens/>
        <w:ind w:firstLine="567"/>
        <w:jc w:val="both"/>
        <w:rPr>
          <w:rFonts w:eastAsia="DejaVu Sans"/>
          <w:kern w:val="2"/>
          <w:sz w:val="24"/>
          <w:szCs w:val="24"/>
          <w:lang w:eastAsia="hi-IN" w:bidi="hi-IN"/>
        </w:rPr>
      </w:pPr>
      <w:r w:rsidRPr="002258E5">
        <w:rPr>
          <w:rFonts w:eastAsia="DejaVu Sans"/>
          <w:kern w:val="2"/>
          <w:sz w:val="24"/>
          <w:szCs w:val="24"/>
          <w:lang w:eastAsia="hi-IN" w:bidi="hi-IN"/>
        </w:rPr>
        <w:t xml:space="preserve">В связи с новыми правилами по охране труда, вступившими в силу с 1 января 2021 года, проведено внеочередное обучение по охране труда в учебном центре  с получением удостоверения установленного образца, обучены 61 человек (апрель), обучение водителей (9 чел) (январь), проведены месячник пожарной безопасности (апрель), месячник «День защиты детей» (апрель-май),  месячник безопасности детей (май-июнь), обследование 4х маршрутов на предмет открытия школьных маршрутов (апрель), в соответствии с новыми </w:t>
      </w:r>
      <w:r w:rsidRPr="002258E5">
        <w:rPr>
          <w:rFonts w:eastAsia="DejaVu Sans"/>
          <w:kern w:val="2"/>
          <w:sz w:val="24"/>
          <w:szCs w:val="24"/>
          <w:lang w:eastAsia="hi-IN" w:bidi="hi-IN"/>
        </w:rPr>
        <w:lastRenderedPageBreak/>
        <w:t>санитарными правилами. Также проводится ежедневный мониторинг по заболеваемости гриппом и ОРВИ и новой коронавирусной инфекцией, мониторинг вакцинации от гриппа и новой коронавирусной инфекции, ежемесячный и ежеквартальный  отчеты по несчастным случаям, происшедшими с детьми в образовательных учреждениях, в том числе на уроках физкультуры.</w:t>
      </w:r>
    </w:p>
    <w:p w:rsidR="00A75D61" w:rsidRPr="002258E5" w:rsidRDefault="00A75D61" w:rsidP="00A75D61">
      <w:pPr>
        <w:widowControl w:val="0"/>
        <w:suppressAutoHyphens/>
        <w:jc w:val="both"/>
        <w:rPr>
          <w:kern w:val="2"/>
          <w:sz w:val="24"/>
          <w:szCs w:val="24"/>
          <w:lang w:eastAsia="hi-IN" w:bidi="hi-IN"/>
        </w:rPr>
      </w:pPr>
      <w:r w:rsidRPr="002258E5">
        <w:rPr>
          <w:rFonts w:eastAsia="DejaVu Sans"/>
          <w:color w:val="FF0000"/>
          <w:kern w:val="2"/>
          <w:sz w:val="24"/>
          <w:szCs w:val="24"/>
          <w:lang w:eastAsia="hi-IN" w:bidi="hi-IN"/>
        </w:rPr>
        <w:t xml:space="preserve">         </w:t>
      </w:r>
      <w:r w:rsidRPr="002258E5">
        <w:rPr>
          <w:rFonts w:eastAsia="DejaVu Sans"/>
          <w:kern w:val="2"/>
          <w:sz w:val="24"/>
          <w:szCs w:val="24"/>
          <w:lang w:eastAsia="hi-IN" w:bidi="hi-IN"/>
        </w:rPr>
        <w:t xml:space="preserve"> Организован был мониторинг готовности обучающихся к освоению обновленных федеральных государственных образовательных программ начального общего и основного общего образования на регулярной основе,  по итогам 9 месяцев 2022 года учащиеся 1 и 5 классов приступили к обучению  по обновленным федеральным государственным образовательным программам, что также соответствует требованиям законодательства.</w:t>
      </w:r>
    </w:p>
    <w:p w:rsidR="00A75D61" w:rsidRPr="002258E5" w:rsidRDefault="00A75D61" w:rsidP="00A75D61">
      <w:pPr>
        <w:widowControl w:val="0"/>
        <w:suppressAutoHyphens/>
        <w:jc w:val="both"/>
        <w:rPr>
          <w:rFonts w:eastAsia="DejaVu Sans"/>
          <w:color w:val="7030A0"/>
          <w:kern w:val="2"/>
          <w:sz w:val="24"/>
          <w:szCs w:val="24"/>
          <w:lang w:eastAsia="hi-IN" w:bidi="hi-IN"/>
        </w:rPr>
      </w:pPr>
      <w:r w:rsidRPr="002258E5">
        <w:rPr>
          <w:rFonts w:eastAsia="DejaVu Sans"/>
          <w:kern w:val="2"/>
          <w:sz w:val="24"/>
          <w:szCs w:val="24"/>
          <w:lang w:eastAsia="hi-IN" w:bidi="hi-IN"/>
        </w:rPr>
        <w:t xml:space="preserve">      В учреждениях дополнительного образования  реализуются дополнительные образовательные программы: в  МУДО «ДДТ» по направленностям – художественное, техническое творчество, туристско-краеведческая, эколого-биологическая, социально-гуманитарная. Всего обучается 914 человек  в 133 группах. В МУДО «ДЮСШ» - по 3 дополнительным общеобразовательным (предпрофессиональным) программам обучается 65 человек, по  5 дополнительным общеобразовательным (общеразвивающим) программам (лыжи, легкая атлетика, настольный теннис, баскетбол, волейбол)  обучается  277 человек.</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Преследуя цель все более полного удовлетворения потребностей в реализации дополнительного образования реализуется адаптивная программа «Музееведение»,  открыты и функционируют объединения «Юный мультипликатор», «Робототехника», «Кинезиологические сказки», дистанционные образовательные технологии с применением электронного обучения   используются при реализации  программы "3D – моделирование (Компас)», открыты объединения с этнокультурным компонентом «Народные игры», «Этнокультурное наследие», «История и культура казачества», «Удмуртский национальный костюм».</w:t>
      </w:r>
    </w:p>
    <w:p w:rsidR="00A75D61" w:rsidRPr="002258E5" w:rsidRDefault="00A75D61" w:rsidP="00A75D61">
      <w:pPr>
        <w:widowControl w:val="0"/>
        <w:suppressAutoHyphens/>
        <w:jc w:val="both"/>
        <w:rPr>
          <w:rFonts w:eastAsia="DejaVu Sans"/>
          <w:color w:val="7030A0"/>
          <w:kern w:val="2"/>
          <w:sz w:val="24"/>
          <w:szCs w:val="24"/>
          <w:lang w:eastAsia="hi-IN" w:bidi="hi-IN"/>
        </w:rPr>
      </w:pPr>
      <w:r w:rsidRPr="002258E5">
        <w:rPr>
          <w:rFonts w:eastAsia="DejaVu Sans"/>
          <w:kern w:val="2"/>
          <w:sz w:val="24"/>
          <w:szCs w:val="24"/>
          <w:lang w:eastAsia="hi-IN" w:bidi="hi-IN"/>
        </w:rPr>
        <w:t xml:space="preserve">          В рамках реализации регионального проекта «Успех каждого ребенка» и внедрения персонифицированного финансирования дополнительного образования внесены изменения в финансовые и стратегические документы муниципалитета – в Муниципальную программу «Развития образования и воспитание» и в бюджетную роспись.  Утверждена программа персонифицированного финансирования на 2022 год:  норматив обеспечения сертификата – 6 761,00 руб. Реализуется 31 сертифицированная программа. Зачисленное количество учащихся в них - 347 человек. Реализуется адаптированная дополнительная общеобразовательная программа «Школа юного пешехода». Также  заключен договор о сетевом взаимодействии и сотрудничестве для реализации программ «Искусство общения» и «Школа вожатых» с ФГБОУ ВО «ГГПИ». Реальный процент охвата учащихся школ  и воспитанников детских садов Глазовского района с 5 лет – 78,84% (данные статистического отчета 1-ДОП за 2021 год).</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С целью обмена опытом и передовыми технологиями в области дополнительного образования продолжается сотрудничество Учреждения с учреждениями дополнительного образования г.Глазова и сетевое взаимодействие с различными учреждениями: совместно со  станцией юных техников были проведены районные автомодельные соревнования, с Центральной детской библиотекой г.Глазова проведен районный конкурс юных чтецов «Живая классика», с историко-культурным музеем - заповедником УР Иднакар - районный фестиваль «Истоки памяти», с территориальной избирательной комиссией  Глазовского района – районная олимпиада «Я – избиратель», с отделом культуры и молодежной политики Администрации Глазовского района - районная акция «Во славу Отечества», развивается волонтерское и юнармейское движение. </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Управление образования совместно с экспертами из числа руководящего состава школ организует и проводит аттестацию руководителей муниципальных общеобразовательных учреждений, подведомственных Управлению образования на основании Положения о порядке аттестации руководителей муниципальных </w:t>
      </w:r>
      <w:r w:rsidRPr="002258E5">
        <w:rPr>
          <w:rFonts w:eastAsia="DejaVu Sans"/>
          <w:kern w:val="2"/>
          <w:sz w:val="24"/>
          <w:szCs w:val="24"/>
          <w:lang w:eastAsia="hi-IN" w:bidi="hi-IN"/>
        </w:rPr>
        <w:lastRenderedPageBreak/>
        <w:t>образовательных учреждений МО «Муниципальный округ Глазовский район Удмуртской Республики», утвержденного постановлением Администрации Глазовского района от  12.09.2022 №1.248, за данный период аттестовано на высшую категорию-1, на первую-4.</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kern w:val="2"/>
          <w:sz w:val="24"/>
          <w:szCs w:val="24"/>
          <w:lang w:eastAsia="hi-IN" w:bidi="hi-IN"/>
        </w:rPr>
        <w:t xml:space="preserve">         На реализацию мероприятий по организации отдыха детей в каникулярное время в оздоровительных лагерях с дневным пребыванием детей и загородных оздоровительных лагерях,согласно решения Протокола межведомственной комиссии при Правительстве Удмуртской Республики по организации отдыха, оздоровления и занятости детей, подростков и молодежи от 03.02.2022 г. № 1, из бюджета Удмуртской Республики в 2022 году выделено 1 559 000 рублей, из бюджета Глазовского района выделено 150 148 рублей.    </w:t>
      </w:r>
    </w:p>
    <w:p w:rsidR="00A75D61" w:rsidRPr="002258E5" w:rsidRDefault="00A75D61" w:rsidP="00A75D61">
      <w:pPr>
        <w:widowControl w:val="0"/>
        <w:suppressAutoHyphens/>
        <w:autoSpaceDE w:val="0"/>
        <w:autoSpaceDN w:val="0"/>
        <w:spacing w:after="57"/>
        <w:jc w:val="both"/>
        <w:rPr>
          <w:rFonts w:eastAsia="Times New Roman CYR"/>
          <w:kern w:val="3"/>
          <w:sz w:val="24"/>
          <w:szCs w:val="24"/>
          <w:lang w:eastAsia="ja-JP" w:bidi="fa-IR"/>
        </w:rPr>
      </w:pPr>
      <w:r w:rsidRPr="002258E5">
        <w:rPr>
          <w:rFonts w:eastAsia="Times New Roman CYR"/>
          <w:color w:val="00B050"/>
          <w:kern w:val="3"/>
          <w:sz w:val="24"/>
          <w:szCs w:val="24"/>
          <w:lang w:eastAsia="ja-JP" w:bidi="fa-IR"/>
        </w:rPr>
        <w:t xml:space="preserve">        </w:t>
      </w:r>
      <w:r w:rsidRPr="002258E5">
        <w:rPr>
          <w:rFonts w:eastAsia="Times New Roman CYR"/>
          <w:kern w:val="3"/>
          <w:sz w:val="24"/>
          <w:szCs w:val="24"/>
          <w:lang w:eastAsia="ja-JP" w:bidi="fa-IR"/>
        </w:rPr>
        <w:t>Дополнительно привлечены средства из Министерства социальной политики и труда Удмуртской Республики через Республиканский комплексный центр социального обслуживания населения в г. Глазове для оздоровления детей, находящихся в трудной жизненной ситуации, в размере 574 560 рублей.</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color w:val="00B050"/>
          <w:kern w:val="2"/>
          <w:sz w:val="24"/>
          <w:szCs w:val="24"/>
          <w:lang w:eastAsia="hi-IN" w:bidi="hi-IN"/>
        </w:rPr>
        <w:t xml:space="preserve">        </w:t>
      </w:r>
      <w:r w:rsidRPr="002258E5">
        <w:rPr>
          <w:rFonts w:eastAsia="DejaVu Sans"/>
          <w:kern w:val="2"/>
          <w:sz w:val="24"/>
          <w:szCs w:val="24"/>
          <w:lang w:eastAsia="hi-IN" w:bidi="hi-IN"/>
        </w:rPr>
        <w:t>В целях проведения дополнительных санитарно- эпидемиологических мероприятий при организации отдыха и оздоровления детей, из Министерства образования выделены средства  в размере 81 100, 40 рублей на приобретение средств индивидуальной защиты, дезинфекционных средств и антисептиков для оздоровительных лагерей с дневным пребыванием детей.</w:t>
      </w:r>
    </w:p>
    <w:p w:rsidR="00A75D61" w:rsidRPr="002258E5" w:rsidRDefault="00A75D61" w:rsidP="00A75D61">
      <w:pPr>
        <w:widowControl w:val="0"/>
        <w:suppressAutoHyphens/>
        <w:jc w:val="both"/>
        <w:rPr>
          <w:kern w:val="2"/>
          <w:sz w:val="24"/>
          <w:szCs w:val="24"/>
          <w:lang w:eastAsia="hi-IN" w:bidi="hi-IN"/>
        </w:rPr>
      </w:pPr>
      <w:r w:rsidRPr="002258E5">
        <w:rPr>
          <w:color w:val="00B050"/>
          <w:kern w:val="2"/>
          <w:sz w:val="24"/>
          <w:szCs w:val="24"/>
          <w:lang w:eastAsia="hi-IN" w:bidi="hi-IN"/>
        </w:rPr>
        <w:t xml:space="preserve">        </w:t>
      </w:r>
      <w:r w:rsidRPr="002258E5">
        <w:rPr>
          <w:kern w:val="2"/>
          <w:sz w:val="24"/>
          <w:szCs w:val="24"/>
          <w:lang w:eastAsia="hi-IN" w:bidi="hi-IN"/>
        </w:rPr>
        <w:t>В 2022 году в работе 15 летних оздоровительных лагерей задействовано 150 сотрудников (начальники лагерей, воспитатели, работники пищеблока, обслуживающий персонал). Охват пришкольными лагерями составил 578 детей, в том числе  отряды от Министерства социальной политики  и труда УР на базе 9 общеобразовательных учреждений.  Для учащихся Понинской школы была организована детская площадка на базе Понинского Дома культуры с охватом 40 человек с 06.06 по 25.06.2022г. Для воспитанников МУДО «ДЮСШ» была  организована смена для 20 человек и учебно- тренировочные сборы для 200 детей.</w:t>
      </w:r>
    </w:p>
    <w:p w:rsidR="00A75D61" w:rsidRPr="002258E5" w:rsidRDefault="00A75D61" w:rsidP="00A75D61">
      <w:pPr>
        <w:widowControl w:val="0"/>
        <w:suppressAutoHyphens/>
        <w:jc w:val="both"/>
        <w:rPr>
          <w:rFonts w:eastAsia="DejaVu Sans"/>
          <w:kern w:val="2"/>
          <w:sz w:val="24"/>
          <w:szCs w:val="24"/>
          <w:lang w:eastAsia="hi-IN" w:bidi="hi-IN"/>
        </w:rPr>
      </w:pPr>
      <w:r w:rsidRPr="002258E5">
        <w:rPr>
          <w:rFonts w:eastAsia="DejaVu Sans"/>
          <w:color w:val="00B050"/>
          <w:kern w:val="2"/>
          <w:sz w:val="24"/>
          <w:szCs w:val="24"/>
          <w:lang w:eastAsia="hi-IN" w:bidi="hi-IN"/>
        </w:rPr>
        <w:t xml:space="preserve">        </w:t>
      </w:r>
      <w:r w:rsidRPr="002258E5">
        <w:rPr>
          <w:rFonts w:eastAsia="DejaVu Sans"/>
          <w:bCs/>
          <w:kern w:val="2"/>
          <w:sz w:val="24"/>
          <w:szCs w:val="24"/>
          <w:lang w:eastAsia="hi-IN" w:bidi="hi-IN"/>
        </w:rPr>
        <w:t xml:space="preserve">Стоимость набора продуктов питания для детей в оздоровительных лагерях  с дневным пребыванием составила 190 рублей на одного ребенка в день. </w:t>
      </w:r>
      <w:r w:rsidRPr="002258E5">
        <w:rPr>
          <w:kern w:val="2"/>
          <w:sz w:val="24"/>
          <w:szCs w:val="24"/>
          <w:lang w:eastAsia="hi-IN" w:bidi="hi-IN"/>
        </w:rPr>
        <w:t>Стоимость одной путевки в пришкольном лагере составляла 3990 рублей, родительская плата в пришкольном лагере- 800 рублей.</w:t>
      </w:r>
    </w:p>
    <w:p w:rsidR="00A75D61" w:rsidRPr="002258E5" w:rsidRDefault="00A75D61" w:rsidP="00A75D61">
      <w:pPr>
        <w:widowControl w:val="0"/>
        <w:suppressAutoHyphens/>
        <w:contextualSpacing/>
        <w:jc w:val="both"/>
        <w:rPr>
          <w:rFonts w:eastAsia="DejaVu Sans"/>
          <w:kern w:val="2"/>
          <w:sz w:val="24"/>
          <w:szCs w:val="24"/>
          <w:lang w:eastAsia="hi-IN" w:bidi="hi-IN"/>
        </w:rPr>
      </w:pPr>
      <w:r w:rsidRPr="002258E5">
        <w:rPr>
          <w:rFonts w:eastAsia="DejaVu Sans"/>
          <w:kern w:val="2"/>
          <w:sz w:val="24"/>
          <w:szCs w:val="24"/>
          <w:lang w:eastAsia="hi-IN" w:bidi="hi-IN"/>
        </w:rPr>
        <w:t xml:space="preserve">        Проведены мероприятия по дератизации во всех образовательных организациях общей площадью 0,54 га  на сумму 15600,00 рублей и акарицидной обработке территорий пришкольных лагерей с  последующим контролем эффективности. Общая площадь акарицидной обработки составила 10,7 га. На эти цели выделена сумма 69,6 тысяч рублей из местного бюджета.</w:t>
      </w:r>
    </w:p>
    <w:p w:rsidR="00A75D61" w:rsidRPr="002258E5" w:rsidRDefault="00A75D61" w:rsidP="00A75D61">
      <w:pPr>
        <w:widowControl w:val="0"/>
        <w:suppressAutoHyphens/>
        <w:contextualSpacing/>
        <w:jc w:val="both"/>
        <w:rPr>
          <w:rFonts w:eastAsia="DejaVu Sans"/>
          <w:kern w:val="2"/>
          <w:sz w:val="24"/>
          <w:szCs w:val="24"/>
          <w:lang w:eastAsia="hi-IN" w:bidi="hi-IN"/>
        </w:rPr>
      </w:pPr>
      <w:r w:rsidRPr="002258E5">
        <w:rPr>
          <w:rFonts w:eastAsia="DejaVu Sans"/>
          <w:color w:val="00B050"/>
          <w:kern w:val="2"/>
          <w:sz w:val="24"/>
          <w:szCs w:val="24"/>
          <w:lang w:eastAsia="hi-IN" w:bidi="hi-IN"/>
        </w:rPr>
        <w:t xml:space="preserve">         </w:t>
      </w:r>
      <w:r w:rsidRPr="002258E5">
        <w:rPr>
          <w:rFonts w:eastAsia="DejaVu Sans"/>
          <w:kern w:val="2"/>
          <w:sz w:val="24"/>
          <w:szCs w:val="24"/>
          <w:lang w:eastAsia="hi-IN" w:bidi="hi-IN"/>
        </w:rPr>
        <w:t xml:space="preserve">В рамках республиканского конкурса вариативных программ, организованным Министерством  по физической культуре, спорту и молодежной политике Удмуртской Республики, в период с  04 по 08 июня 2022 года </w:t>
      </w:r>
      <w:r w:rsidRPr="002258E5">
        <w:rPr>
          <w:kern w:val="2"/>
          <w:sz w:val="24"/>
          <w:szCs w:val="24"/>
          <w:lang w:eastAsia="hi-IN" w:bidi="hi-IN"/>
        </w:rPr>
        <w:t xml:space="preserve">на базе </w:t>
      </w:r>
      <w:r w:rsidRPr="002258E5">
        <w:rPr>
          <w:rFonts w:eastAsia="DejaVu Sans"/>
          <w:kern w:val="2"/>
          <w:sz w:val="24"/>
          <w:szCs w:val="24"/>
          <w:lang w:eastAsia="hi-IN" w:bidi="hi-IN"/>
        </w:rPr>
        <w:t xml:space="preserve">ДОЛ «Звездочка» п.Балезино была   проведена районная профильная смена с </w:t>
      </w:r>
      <w:r w:rsidRPr="002258E5">
        <w:rPr>
          <w:kern w:val="2"/>
          <w:sz w:val="24"/>
          <w:szCs w:val="24"/>
          <w:lang w:eastAsia="hi-IN" w:bidi="hi-IN"/>
        </w:rPr>
        <w:t xml:space="preserve">реализацией программы «Школа юного экскурсовода» </w:t>
      </w:r>
      <w:r w:rsidRPr="002258E5">
        <w:rPr>
          <w:rFonts w:eastAsia="DejaVu Sans"/>
          <w:kern w:val="2"/>
          <w:sz w:val="24"/>
          <w:szCs w:val="24"/>
          <w:lang w:eastAsia="hi-IN" w:bidi="hi-IN"/>
        </w:rPr>
        <w:t>для 25 подростков  и программы «Время первых»  для 25 подростков в возрасте 13-16 лет.</w:t>
      </w:r>
    </w:p>
    <w:p w:rsidR="00A75D61" w:rsidRPr="002258E5" w:rsidRDefault="00A75D61" w:rsidP="00A75D61">
      <w:pPr>
        <w:widowControl w:val="0"/>
        <w:suppressAutoHyphens/>
        <w:contextualSpacing/>
        <w:jc w:val="both"/>
        <w:rPr>
          <w:kern w:val="2"/>
          <w:sz w:val="24"/>
          <w:szCs w:val="24"/>
          <w:lang w:eastAsia="hi-IN" w:bidi="hi-IN"/>
        </w:rPr>
      </w:pPr>
      <w:r w:rsidRPr="002258E5">
        <w:rPr>
          <w:rFonts w:eastAsia="DejaVu Sans"/>
          <w:kern w:val="2"/>
          <w:sz w:val="24"/>
          <w:szCs w:val="24"/>
          <w:lang w:eastAsia="hi-IN" w:bidi="hi-IN"/>
        </w:rPr>
        <w:t xml:space="preserve">         В профильной смене приняли участие учащиеся  Кожильской, Куреговской, Пусошурской, Качкашурской, Ключевской, Дондыкарской, Дзякинской и  Понинской школ, школ г.Глазова и Балезинского района. </w:t>
      </w:r>
    </w:p>
    <w:p w:rsidR="00A75D61" w:rsidRPr="002258E5" w:rsidRDefault="00A75D61" w:rsidP="00A75D61">
      <w:pPr>
        <w:widowControl w:val="0"/>
        <w:suppressAutoHyphens/>
        <w:jc w:val="both"/>
        <w:rPr>
          <w:kern w:val="2"/>
          <w:sz w:val="24"/>
          <w:szCs w:val="24"/>
          <w:lang w:eastAsia="hi-IN" w:bidi="hi-IN"/>
        </w:rPr>
      </w:pPr>
      <w:r w:rsidRPr="002258E5">
        <w:rPr>
          <w:rFonts w:eastAsia="DejaVu Sans"/>
          <w:kern w:val="2"/>
          <w:sz w:val="24"/>
          <w:szCs w:val="24"/>
          <w:lang w:eastAsia="hi-IN" w:bidi="hi-IN"/>
        </w:rPr>
        <w:t xml:space="preserve">        По результатам республиканского конкурса вариативных программ и трудоустройства в 2022 году Министерством  по физической культуре, спорту и молодежной политике Удмуртской Республики выделена субсидия  в размере </w:t>
      </w:r>
      <w:r w:rsidRPr="002258E5">
        <w:rPr>
          <w:bCs/>
          <w:kern w:val="2"/>
          <w:sz w:val="24"/>
          <w:szCs w:val="24"/>
          <w:lang w:eastAsia="hi-IN" w:bidi="hi-IN"/>
        </w:rPr>
        <w:t xml:space="preserve">385144,76 рублей на трудоустройство 34 подростков. Из них в июне было трудоустроено 5 подростков в МОУ «Дондыкарская СОШ»  по программе «Живи, родник», 4 подростка в МОУ «Октябрьская СОШ» с программой «Школьный дворик» и 2 подростка в МОУ «Качкашурская СОШ» с программой «Цветущий уголок Удмуртии». Итого 11 подростков в течение месяца были </w:t>
      </w:r>
      <w:r w:rsidRPr="002258E5">
        <w:rPr>
          <w:bCs/>
          <w:kern w:val="2"/>
          <w:sz w:val="24"/>
          <w:szCs w:val="24"/>
          <w:lang w:eastAsia="hi-IN" w:bidi="hi-IN"/>
        </w:rPr>
        <w:lastRenderedPageBreak/>
        <w:t xml:space="preserve">трудоустроены в образовательных организациях. </w:t>
      </w:r>
      <w:r w:rsidRPr="002258E5">
        <w:rPr>
          <w:kern w:val="2"/>
          <w:sz w:val="24"/>
          <w:szCs w:val="24"/>
          <w:lang w:eastAsia="hi-IN" w:bidi="hi-IN"/>
        </w:rPr>
        <w:t xml:space="preserve">8 подростков было трудоустроено в сельхозпредприятиях Глазовского района и 20 подростков оформлены по уходу за пожилыми людьми старше 80 лет. </w:t>
      </w:r>
    </w:p>
    <w:p w:rsidR="00A75D61" w:rsidRPr="002258E5" w:rsidRDefault="00A75D61" w:rsidP="00A75D61">
      <w:pPr>
        <w:widowControl w:val="0"/>
        <w:suppressAutoHyphens/>
        <w:jc w:val="both"/>
        <w:rPr>
          <w:kern w:val="2"/>
          <w:sz w:val="24"/>
          <w:szCs w:val="24"/>
          <w:lang w:eastAsia="hi-IN" w:bidi="hi-IN"/>
        </w:rPr>
      </w:pPr>
      <w:r w:rsidRPr="002258E5">
        <w:rPr>
          <w:kern w:val="2"/>
          <w:sz w:val="24"/>
          <w:szCs w:val="24"/>
          <w:lang w:eastAsia="hi-IN" w:bidi="hi-IN"/>
        </w:rPr>
        <w:t xml:space="preserve">       Благодаря межведомственному взаимодействию всех организаций и  служб системы профилактики, охват различными формами отдыха составил 1380 детей (100%), из них 16 детей, находящихся на различных видах учета и в социально-опасном положении, что составляет 80%.</w:t>
      </w:r>
    </w:p>
    <w:p w:rsidR="00A75D61" w:rsidRPr="002258E5" w:rsidRDefault="00A75D61" w:rsidP="00A75D61">
      <w:pPr>
        <w:widowControl w:val="0"/>
        <w:suppressAutoHyphens/>
        <w:jc w:val="both"/>
        <w:rPr>
          <w:kern w:val="2"/>
          <w:sz w:val="24"/>
          <w:szCs w:val="24"/>
          <w:lang w:eastAsia="hi-IN" w:bidi="hi-IN"/>
        </w:rPr>
      </w:pPr>
      <w:r w:rsidRPr="002258E5">
        <w:rPr>
          <w:kern w:val="2"/>
          <w:sz w:val="24"/>
          <w:szCs w:val="24"/>
          <w:lang w:eastAsia="hi-IN" w:bidi="hi-IN"/>
        </w:rPr>
        <w:t xml:space="preserve">       Охвачено отдыхом: 318 - дети, находящиеся в трудной жизненной ситуации, в том числе 7 детей - сирот и детей, оставшихся без попечения родителей, 6-детей-инвалидов, </w:t>
      </w:r>
    </w:p>
    <w:p w:rsidR="00A75D61" w:rsidRPr="002258E5" w:rsidRDefault="00A75D61" w:rsidP="00A75D61">
      <w:pPr>
        <w:widowControl w:val="0"/>
        <w:suppressAutoHyphens/>
        <w:jc w:val="both"/>
        <w:rPr>
          <w:kern w:val="2"/>
          <w:sz w:val="24"/>
          <w:szCs w:val="24"/>
          <w:lang w:eastAsia="hi-IN" w:bidi="hi-IN"/>
        </w:rPr>
      </w:pPr>
      <w:r w:rsidRPr="002258E5">
        <w:rPr>
          <w:kern w:val="2"/>
          <w:sz w:val="24"/>
          <w:szCs w:val="24"/>
          <w:lang w:eastAsia="hi-IN" w:bidi="hi-IN"/>
        </w:rPr>
        <w:t xml:space="preserve">8 - детей с ОВЗ, 72 – дети из малоимущих семей,16 - несовершеннолетних, состоящих на учете в ОДН. </w:t>
      </w:r>
    </w:p>
    <w:p w:rsidR="00A75D61" w:rsidRPr="002258E5" w:rsidRDefault="00A75D61" w:rsidP="00A75D61">
      <w:pPr>
        <w:widowControl w:val="0"/>
        <w:suppressAutoHyphens/>
        <w:jc w:val="both"/>
        <w:rPr>
          <w:kern w:val="2"/>
          <w:sz w:val="24"/>
          <w:szCs w:val="24"/>
          <w:lang w:eastAsia="hi-IN" w:bidi="hi-IN"/>
        </w:rPr>
      </w:pPr>
      <w:r w:rsidRPr="002258E5">
        <w:rPr>
          <w:kern w:val="2"/>
          <w:sz w:val="24"/>
          <w:szCs w:val="24"/>
          <w:lang w:eastAsia="hi-IN" w:bidi="hi-IN"/>
        </w:rPr>
        <w:t xml:space="preserve">       В летний период продолжили работу волонтерские отряды - 70 чел., «Юнармия» - 90 человек. Сводными отрядами охвачено 240 человек, РДШ (Российское движение школьников)- 65 человек.</w:t>
      </w:r>
    </w:p>
    <w:p w:rsidR="00A75D61" w:rsidRPr="002258E5" w:rsidRDefault="00A75D61" w:rsidP="00A75D61">
      <w:pPr>
        <w:widowControl w:val="0"/>
        <w:suppressAutoHyphens/>
        <w:jc w:val="both"/>
        <w:rPr>
          <w:kern w:val="2"/>
          <w:sz w:val="24"/>
          <w:szCs w:val="24"/>
          <w:lang w:eastAsia="hi-IN" w:bidi="hi-IN"/>
        </w:rPr>
      </w:pPr>
      <w:r w:rsidRPr="002258E5">
        <w:rPr>
          <w:kern w:val="2"/>
          <w:sz w:val="24"/>
          <w:szCs w:val="24"/>
          <w:lang w:eastAsia="hi-IN" w:bidi="hi-IN"/>
        </w:rPr>
        <w:t xml:space="preserve">       В загородных оздоровительных лагерях  отдохнуло 35 детей (ДОЛ «Алые зори», ООО «Развитие», ДОЛ «Дружба»). 10 воспитанников  МУДО «ДЮСШ» с 26.07.2022г. по 08.08.2022г приняли участие в учебно - тренировочных сборах на базе ДОЛ «Лесная страна». </w:t>
      </w:r>
    </w:p>
    <w:p w:rsidR="00054454" w:rsidRPr="002258E5" w:rsidRDefault="00A75D61" w:rsidP="00A75D61">
      <w:pPr>
        <w:widowControl w:val="0"/>
        <w:suppressAutoHyphens/>
        <w:jc w:val="both"/>
        <w:rPr>
          <w:rFonts w:eastAsia="DejaVu Sans"/>
          <w:bCs/>
          <w:kern w:val="2"/>
          <w:sz w:val="24"/>
          <w:szCs w:val="24"/>
          <w:lang w:eastAsia="hi-IN" w:bidi="hi-IN"/>
        </w:rPr>
      </w:pPr>
      <w:r w:rsidRPr="002258E5">
        <w:rPr>
          <w:rFonts w:eastAsia="DejaVu Sans"/>
          <w:kern w:val="2"/>
          <w:sz w:val="24"/>
          <w:szCs w:val="24"/>
          <w:lang w:eastAsia="hi-IN" w:bidi="hi-IN"/>
        </w:rPr>
        <w:t xml:space="preserve">          Средняя стоимость путевки в загородные лагеря составила </w:t>
      </w:r>
      <w:r w:rsidRPr="002258E5">
        <w:rPr>
          <w:rFonts w:eastAsia="DejaVu Sans"/>
          <w:bCs/>
          <w:kern w:val="2"/>
          <w:sz w:val="24"/>
          <w:szCs w:val="24"/>
          <w:lang w:eastAsia="hi-IN" w:bidi="hi-IN"/>
        </w:rPr>
        <w:t>11250,00</w:t>
      </w:r>
      <w:r w:rsidRPr="002258E5">
        <w:rPr>
          <w:rFonts w:eastAsia="DejaVu Sans"/>
          <w:kern w:val="2"/>
          <w:sz w:val="24"/>
          <w:szCs w:val="24"/>
          <w:lang w:eastAsia="hi-IN" w:bidi="hi-IN"/>
        </w:rPr>
        <w:t xml:space="preserve"> рублей. Возмещение (компенсацию) стоимости путевки в загородные лагеря  получили </w:t>
      </w:r>
      <w:r w:rsidRPr="002258E5">
        <w:rPr>
          <w:rFonts w:eastAsia="DejaVu Sans"/>
          <w:bCs/>
          <w:kern w:val="2"/>
          <w:sz w:val="24"/>
          <w:szCs w:val="24"/>
          <w:lang w:eastAsia="hi-IN" w:bidi="hi-IN"/>
        </w:rPr>
        <w:t>35 человек, из них через предприятия  и организации - 7 человека (Удмуртская птицефабрика- 4 чел., санаторий- профилакторий «Чепца»- 1чел., ООО «Прибор-сервис»-1ч., Уралхиммаш- 1 чел.),  физические лица - 28 человек.</w:t>
      </w:r>
    </w:p>
    <w:p w:rsidR="00054454" w:rsidRPr="002258E5" w:rsidRDefault="00054454" w:rsidP="00054454">
      <w:pPr>
        <w:pStyle w:val="aa"/>
        <w:jc w:val="right"/>
        <w:rPr>
          <w:b/>
          <w:sz w:val="24"/>
          <w:szCs w:val="24"/>
        </w:rPr>
        <w:sectPr w:rsidR="00054454" w:rsidRPr="002258E5" w:rsidSect="00D70FE0">
          <w:footerReference w:type="default" r:id="rId18"/>
          <w:pgSz w:w="11906" w:h="16838"/>
          <w:pgMar w:top="426" w:right="850" w:bottom="568" w:left="1701" w:header="709" w:footer="142" w:gutter="0"/>
          <w:cols w:space="708"/>
          <w:titlePg/>
          <w:docGrid w:linePitch="381"/>
        </w:sectPr>
      </w:pPr>
    </w:p>
    <w:p w:rsidR="00054454" w:rsidRPr="002258E5" w:rsidRDefault="00054454" w:rsidP="00054454">
      <w:pPr>
        <w:pStyle w:val="aa"/>
        <w:jc w:val="right"/>
        <w:rPr>
          <w:b/>
          <w:sz w:val="24"/>
          <w:szCs w:val="24"/>
        </w:rPr>
      </w:pPr>
      <w:r w:rsidRPr="002258E5">
        <w:rPr>
          <w:b/>
          <w:sz w:val="24"/>
          <w:szCs w:val="24"/>
        </w:rPr>
        <w:lastRenderedPageBreak/>
        <w:t xml:space="preserve">Результаты реализации Стратегии муниципального образования «Глазовский район» за 9 месяцев 2022 года </w:t>
      </w:r>
    </w:p>
    <w:p w:rsidR="00054454" w:rsidRPr="002258E5" w:rsidRDefault="00054454" w:rsidP="00054454">
      <w:pPr>
        <w:pStyle w:val="aa"/>
        <w:jc w:val="center"/>
        <w:rPr>
          <w:b/>
          <w:sz w:val="24"/>
          <w:szCs w:val="24"/>
        </w:rPr>
      </w:pPr>
      <w:r w:rsidRPr="002258E5">
        <w:rPr>
          <w:b/>
          <w:sz w:val="24"/>
          <w:szCs w:val="24"/>
        </w:rPr>
        <w:t>по отрасли «Образование».</w:t>
      </w:r>
    </w:p>
    <w:p w:rsidR="00054454" w:rsidRPr="002258E5" w:rsidRDefault="00054454" w:rsidP="00054454">
      <w:pPr>
        <w:pStyle w:val="aa"/>
        <w:rPr>
          <w:sz w:val="24"/>
          <w:szCs w:val="24"/>
        </w:rPr>
      </w:pPr>
    </w:p>
    <w:tbl>
      <w:tblPr>
        <w:tblStyle w:val="ac"/>
        <w:tblW w:w="15134" w:type="dxa"/>
        <w:tblLayout w:type="fixed"/>
        <w:tblLook w:val="04A0" w:firstRow="1" w:lastRow="0" w:firstColumn="1" w:lastColumn="0" w:noHBand="0" w:noVBand="1"/>
      </w:tblPr>
      <w:tblGrid>
        <w:gridCol w:w="3936"/>
        <w:gridCol w:w="567"/>
        <w:gridCol w:w="992"/>
        <w:gridCol w:w="992"/>
        <w:gridCol w:w="992"/>
        <w:gridCol w:w="1134"/>
        <w:gridCol w:w="1134"/>
        <w:gridCol w:w="1276"/>
        <w:gridCol w:w="1418"/>
        <w:gridCol w:w="1417"/>
        <w:gridCol w:w="1276"/>
      </w:tblGrid>
      <w:tr w:rsidR="00054454" w:rsidRPr="002258E5" w:rsidTr="00054454">
        <w:tc>
          <w:tcPr>
            <w:tcW w:w="3936" w:type="dxa"/>
          </w:tcPr>
          <w:p w:rsidR="00054454" w:rsidRPr="002258E5" w:rsidRDefault="00054454" w:rsidP="00054454">
            <w:pPr>
              <w:pStyle w:val="aa"/>
              <w:jc w:val="center"/>
            </w:pPr>
            <w:r w:rsidRPr="002258E5">
              <w:t>Наименование показателя</w:t>
            </w:r>
          </w:p>
        </w:tc>
        <w:tc>
          <w:tcPr>
            <w:tcW w:w="567" w:type="dxa"/>
          </w:tcPr>
          <w:p w:rsidR="00054454" w:rsidRPr="002258E5" w:rsidRDefault="00054454" w:rsidP="00054454">
            <w:pPr>
              <w:pStyle w:val="aa"/>
              <w:jc w:val="center"/>
            </w:pPr>
            <w:r w:rsidRPr="002258E5">
              <w:t>Един.измер.</w:t>
            </w:r>
          </w:p>
        </w:tc>
        <w:tc>
          <w:tcPr>
            <w:tcW w:w="992" w:type="dxa"/>
          </w:tcPr>
          <w:p w:rsidR="00054454" w:rsidRPr="002258E5" w:rsidRDefault="00054454" w:rsidP="00054454">
            <w:pPr>
              <w:pStyle w:val="aa"/>
              <w:jc w:val="center"/>
            </w:pPr>
            <w:r w:rsidRPr="002258E5">
              <w:t xml:space="preserve">2015 г </w:t>
            </w:r>
          </w:p>
          <w:p w:rsidR="00054454" w:rsidRPr="002258E5" w:rsidRDefault="00054454" w:rsidP="00054454">
            <w:pPr>
              <w:pStyle w:val="aa"/>
              <w:jc w:val="center"/>
            </w:pPr>
            <w:r w:rsidRPr="002258E5">
              <w:t>отчет</w:t>
            </w:r>
          </w:p>
        </w:tc>
        <w:tc>
          <w:tcPr>
            <w:tcW w:w="992" w:type="dxa"/>
          </w:tcPr>
          <w:p w:rsidR="00054454" w:rsidRPr="002258E5" w:rsidRDefault="00054454" w:rsidP="00054454">
            <w:pPr>
              <w:pStyle w:val="aa"/>
              <w:jc w:val="center"/>
            </w:pPr>
            <w:r w:rsidRPr="002258E5">
              <w:t>2016 г отчет</w:t>
            </w:r>
          </w:p>
        </w:tc>
        <w:tc>
          <w:tcPr>
            <w:tcW w:w="992" w:type="dxa"/>
          </w:tcPr>
          <w:p w:rsidR="00054454" w:rsidRPr="002258E5" w:rsidRDefault="00054454" w:rsidP="00054454">
            <w:pPr>
              <w:pStyle w:val="aa"/>
              <w:jc w:val="center"/>
              <w:rPr>
                <w:i/>
              </w:rPr>
            </w:pPr>
            <w:r w:rsidRPr="002258E5">
              <w:rPr>
                <w:sz w:val="24"/>
                <w:szCs w:val="24"/>
              </w:rPr>
              <w:t>2017 г</w:t>
            </w:r>
            <w:r w:rsidRPr="002258E5">
              <w:rPr>
                <w:i/>
              </w:rPr>
              <w:t xml:space="preserve"> </w:t>
            </w:r>
            <w:r w:rsidRPr="002258E5">
              <w:t>отчет</w:t>
            </w:r>
          </w:p>
        </w:tc>
        <w:tc>
          <w:tcPr>
            <w:tcW w:w="1134" w:type="dxa"/>
          </w:tcPr>
          <w:p w:rsidR="00054454" w:rsidRPr="002258E5" w:rsidRDefault="00054454" w:rsidP="00054454">
            <w:pPr>
              <w:pStyle w:val="aa"/>
              <w:jc w:val="center"/>
            </w:pPr>
            <w:r w:rsidRPr="002258E5">
              <w:t>2018 г отчет</w:t>
            </w:r>
          </w:p>
        </w:tc>
        <w:tc>
          <w:tcPr>
            <w:tcW w:w="1134" w:type="dxa"/>
          </w:tcPr>
          <w:p w:rsidR="00054454" w:rsidRPr="002258E5" w:rsidRDefault="00054454" w:rsidP="00054454">
            <w:pPr>
              <w:pStyle w:val="aa"/>
              <w:jc w:val="center"/>
            </w:pPr>
            <w:r w:rsidRPr="002258E5">
              <w:t xml:space="preserve">2018 г отчет </w:t>
            </w:r>
          </w:p>
        </w:tc>
        <w:tc>
          <w:tcPr>
            <w:tcW w:w="1276" w:type="dxa"/>
          </w:tcPr>
          <w:p w:rsidR="00054454" w:rsidRPr="002258E5" w:rsidRDefault="00054454" w:rsidP="00054454">
            <w:pPr>
              <w:pStyle w:val="aa"/>
              <w:jc w:val="center"/>
            </w:pPr>
            <w:r w:rsidRPr="002258E5">
              <w:t>2019 г отчет</w:t>
            </w:r>
          </w:p>
        </w:tc>
        <w:tc>
          <w:tcPr>
            <w:tcW w:w="1418" w:type="dxa"/>
          </w:tcPr>
          <w:p w:rsidR="00054454" w:rsidRPr="002258E5" w:rsidRDefault="00054454" w:rsidP="00054454">
            <w:pPr>
              <w:pStyle w:val="aa"/>
              <w:jc w:val="center"/>
            </w:pPr>
            <w:r w:rsidRPr="002258E5">
              <w:t xml:space="preserve">2020 г </w:t>
            </w:r>
          </w:p>
          <w:p w:rsidR="00054454" w:rsidRPr="002258E5" w:rsidRDefault="00054454" w:rsidP="00054454">
            <w:pPr>
              <w:pStyle w:val="aa"/>
              <w:jc w:val="center"/>
            </w:pPr>
            <w:r w:rsidRPr="002258E5">
              <w:t>отчет</w:t>
            </w:r>
            <w:r w:rsidRPr="002258E5">
              <w:rPr>
                <w:b/>
              </w:rPr>
              <w:t xml:space="preserve"> </w:t>
            </w:r>
          </w:p>
        </w:tc>
        <w:tc>
          <w:tcPr>
            <w:tcW w:w="1417" w:type="dxa"/>
          </w:tcPr>
          <w:p w:rsidR="00054454" w:rsidRPr="002258E5" w:rsidRDefault="00054454" w:rsidP="00054454">
            <w:pPr>
              <w:pStyle w:val="aa"/>
              <w:jc w:val="center"/>
            </w:pPr>
            <w:r w:rsidRPr="002258E5">
              <w:t xml:space="preserve">2021 год </w:t>
            </w:r>
          </w:p>
          <w:p w:rsidR="00054454" w:rsidRPr="002258E5" w:rsidRDefault="00054454" w:rsidP="00054454">
            <w:pPr>
              <w:pStyle w:val="aa"/>
              <w:jc w:val="center"/>
              <w:rPr>
                <w:color w:val="FF0000"/>
              </w:rPr>
            </w:pPr>
            <w:r w:rsidRPr="002258E5">
              <w:t>отчет</w:t>
            </w:r>
          </w:p>
        </w:tc>
        <w:tc>
          <w:tcPr>
            <w:tcW w:w="1276" w:type="dxa"/>
          </w:tcPr>
          <w:p w:rsidR="00054454" w:rsidRPr="002258E5" w:rsidRDefault="00054454" w:rsidP="00054454">
            <w:pPr>
              <w:pStyle w:val="aa"/>
              <w:jc w:val="center"/>
              <w:rPr>
                <w:b/>
              </w:rPr>
            </w:pPr>
            <w:r w:rsidRPr="002258E5">
              <w:rPr>
                <w:b/>
              </w:rPr>
              <w:t xml:space="preserve">9 месяцев 2022 г </w:t>
            </w:r>
          </w:p>
          <w:p w:rsidR="00054454" w:rsidRPr="002258E5" w:rsidRDefault="00054454" w:rsidP="00054454">
            <w:pPr>
              <w:pStyle w:val="aa"/>
              <w:jc w:val="center"/>
            </w:pPr>
            <w:r w:rsidRPr="002258E5">
              <w:rPr>
                <w:b/>
              </w:rPr>
              <w:t>итог</w:t>
            </w:r>
          </w:p>
        </w:tc>
      </w:tr>
      <w:tr w:rsidR="00054454" w:rsidRPr="002258E5" w:rsidTr="00054454">
        <w:tc>
          <w:tcPr>
            <w:tcW w:w="3936" w:type="dxa"/>
          </w:tcPr>
          <w:p w:rsidR="00054454" w:rsidRPr="002258E5" w:rsidRDefault="00054454" w:rsidP="00054454">
            <w:pPr>
              <w:pStyle w:val="aa"/>
            </w:pPr>
            <w:r w:rsidRPr="002258E5">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567" w:type="dxa"/>
          </w:tcPr>
          <w:p w:rsidR="00054454" w:rsidRPr="002258E5" w:rsidRDefault="00054454" w:rsidP="00054454">
            <w:pPr>
              <w:pStyle w:val="aa"/>
              <w:jc w:val="center"/>
              <w:rPr>
                <w:sz w:val="24"/>
                <w:szCs w:val="24"/>
              </w:rPr>
            </w:pPr>
            <w:r w:rsidRPr="002258E5">
              <w:rPr>
                <w:sz w:val="24"/>
                <w:szCs w:val="24"/>
              </w:rPr>
              <w:t>%</w:t>
            </w:r>
          </w:p>
        </w:tc>
        <w:tc>
          <w:tcPr>
            <w:tcW w:w="992" w:type="dxa"/>
          </w:tcPr>
          <w:p w:rsidR="00054454" w:rsidRPr="002258E5" w:rsidRDefault="00054454" w:rsidP="00054454">
            <w:pPr>
              <w:pStyle w:val="aa"/>
              <w:jc w:val="center"/>
            </w:pPr>
            <w:r w:rsidRPr="002258E5">
              <w:t>56,8</w:t>
            </w:r>
          </w:p>
        </w:tc>
        <w:tc>
          <w:tcPr>
            <w:tcW w:w="992" w:type="dxa"/>
          </w:tcPr>
          <w:p w:rsidR="00054454" w:rsidRPr="002258E5" w:rsidRDefault="00054454" w:rsidP="00054454">
            <w:pPr>
              <w:pStyle w:val="aa"/>
              <w:jc w:val="center"/>
            </w:pPr>
            <w:r w:rsidRPr="002258E5">
              <w:t>56,2</w:t>
            </w:r>
          </w:p>
        </w:tc>
        <w:tc>
          <w:tcPr>
            <w:tcW w:w="992" w:type="dxa"/>
          </w:tcPr>
          <w:p w:rsidR="00054454" w:rsidRPr="002258E5" w:rsidRDefault="00054454" w:rsidP="00054454">
            <w:pPr>
              <w:pStyle w:val="aa"/>
              <w:jc w:val="center"/>
            </w:pPr>
            <w:r w:rsidRPr="002258E5">
              <w:t xml:space="preserve">56,2 </w:t>
            </w:r>
          </w:p>
        </w:tc>
        <w:tc>
          <w:tcPr>
            <w:tcW w:w="1134" w:type="dxa"/>
          </w:tcPr>
          <w:p w:rsidR="00054454" w:rsidRPr="002258E5" w:rsidRDefault="00054454" w:rsidP="00054454">
            <w:pPr>
              <w:pStyle w:val="aa"/>
              <w:jc w:val="center"/>
            </w:pPr>
            <w:r w:rsidRPr="002258E5">
              <w:t>56, 5</w:t>
            </w:r>
          </w:p>
        </w:tc>
        <w:tc>
          <w:tcPr>
            <w:tcW w:w="1134" w:type="dxa"/>
          </w:tcPr>
          <w:p w:rsidR="00054454" w:rsidRPr="002258E5" w:rsidRDefault="00054454" w:rsidP="00054454">
            <w:pPr>
              <w:pStyle w:val="aa"/>
              <w:jc w:val="center"/>
            </w:pPr>
            <w:r w:rsidRPr="002258E5">
              <w:t>48,16</w:t>
            </w:r>
          </w:p>
        </w:tc>
        <w:tc>
          <w:tcPr>
            <w:tcW w:w="1276" w:type="dxa"/>
          </w:tcPr>
          <w:p w:rsidR="00054454" w:rsidRPr="002258E5" w:rsidRDefault="00054454" w:rsidP="00054454">
            <w:pPr>
              <w:pStyle w:val="aa"/>
              <w:jc w:val="center"/>
            </w:pPr>
            <w:r w:rsidRPr="002258E5">
              <w:t>57,0</w:t>
            </w:r>
          </w:p>
        </w:tc>
        <w:tc>
          <w:tcPr>
            <w:tcW w:w="1418" w:type="dxa"/>
          </w:tcPr>
          <w:p w:rsidR="00054454" w:rsidRPr="002258E5" w:rsidRDefault="00054454" w:rsidP="00054454">
            <w:pPr>
              <w:pStyle w:val="aa"/>
              <w:jc w:val="center"/>
            </w:pPr>
            <w:r w:rsidRPr="002258E5">
              <w:t>57,5</w:t>
            </w:r>
          </w:p>
        </w:tc>
        <w:tc>
          <w:tcPr>
            <w:tcW w:w="1417" w:type="dxa"/>
          </w:tcPr>
          <w:p w:rsidR="00054454" w:rsidRPr="002258E5" w:rsidRDefault="00054454" w:rsidP="00054454">
            <w:pPr>
              <w:pStyle w:val="aa"/>
              <w:jc w:val="center"/>
            </w:pPr>
            <w:r w:rsidRPr="002258E5">
              <w:t>57,5</w:t>
            </w:r>
          </w:p>
        </w:tc>
        <w:tc>
          <w:tcPr>
            <w:tcW w:w="1276" w:type="dxa"/>
          </w:tcPr>
          <w:p w:rsidR="00054454" w:rsidRPr="002258E5" w:rsidRDefault="00054454" w:rsidP="00054454">
            <w:pPr>
              <w:pStyle w:val="aa"/>
              <w:jc w:val="center"/>
            </w:pPr>
            <w:r w:rsidRPr="002258E5">
              <w:t>57,7</w:t>
            </w:r>
          </w:p>
        </w:tc>
      </w:tr>
      <w:tr w:rsidR="00054454" w:rsidRPr="002258E5" w:rsidTr="00054454">
        <w:tc>
          <w:tcPr>
            <w:tcW w:w="3936" w:type="dxa"/>
          </w:tcPr>
          <w:p w:rsidR="00054454" w:rsidRPr="002258E5" w:rsidRDefault="00054454" w:rsidP="00054454">
            <w:pPr>
              <w:pStyle w:val="aa"/>
            </w:pPr>
            <w:r w:rsidRPr="002258E5">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tc>
        <w:tc>
          <w:tcPr>
            <w:tcW w:w="567" w:type="dxa"/>
          </w:tcPr>
          <w:p w:rsidR="00054454" w:rsidRPr="002258E5" w:rsidRDefault="00054454" w:rsidP="00054454">
            <w:pPr>
              <w:pStyle w:val="aa"/>
              <w:jc w:val="center"/>
              <w:rPr>
                <w:sz w:val="24"/>
                <w:szCs w:val="24"/>
              </w:rPr>
            </w:pPr>
            <w:r w:rsidRPr="002258E5">
              <w:rPr>
                <w:sz w:val="24"/>
                <w:szCs w:val="24"/>
              </w:rPr>
              <w:t>%</w:t>
            </w:r>
          </w:p>
        </w:tc>
        <w:tc>
          <w:tcPr>
            <w:tcW w:w="992" w:type="dxa"/>
          </w:tcPr>
          <w:p w:rsidR="00054454" w:rsidRPr="002258E5" w:rsidRDefault="00054454" w:rsidP="00054454">
            <w:pPr>
              <w:pStyle w:val="aa"/>
              <w:jc w:val="center"/>
            </w:pPr>
            <w:r w:rsidRPr="002258E5">
              <w:t>5,1</w:t>
            </w:r>
          </w:p>
        </w:tc>
        <w:tc>
          <w:tcPr>
            <w:tcW w:w="992" w:type="dxa"/>
          </w:tcPr>
          <w:p w:rsidR="00054454" w:rsidRPr="002258E5" w:rsidRDefault="00054454" w:rsidP="00054454">
            <w:pPr>
              <w:pStyle w:val="aa"/>
              <w:jc w:val="center"/>
            </w:pPr>
            <w:r w:rsidRPr="002258E5">
              <w:t>2,3</w:t>
            </w:r>
          </w:p>
        </w:tc>
        <w:tc>
          <w:tcPr>
            <w:tcW w:w="992" w:type="dxa"/>
          </w:tcPr>
          <w:p w:rsidR="00054454" w:rsidRPr="002258E5" w:rsidRDefault="00054454" w:rsidP="00054454">
            <w:pPr>
              <w:pStyle w:val="aa"/>
              <w:jc w:val="center"/>
            </w:pPr>
            <w:r w:rsidRPr="002258E5">
              <w:t>0</w:t>
            </w:r>
          </w:p>
          <w:p w:rsidR="00054454" w:rsidRPr="002258E5" w:rsidRDefault="00054454" w:rsidP="00054454">
            <w:pPr>
              <w:pStyle w:val="aa"/>
              <w:jc w:val="center"/>
            </w:pPr>
          </w:p>
        </w:tc>
        <w:tc>
          <w:tcPr>
            <w:tcW w:w="1134" w:type="dxa"/>
          </w:tcPr>
          <w:p w:rsidR="00054454" w:rsidRPr="002258E5" w:rsidRDefault="00054454" w:rsidP="00054454">
            <w:pPr>
              <w:pStyle w:val="aa"/>
              <w:jc w:val="center"/>
            </w:pPr>
            <w:r w:rsidRPr="002258E5">
              <w:t>0</w:t>
            </w:r>
          </w:p>
        </w:tc>
        <w:tc>
          <w:tcPr>
            <w:tcW w:w="1134" w:type="dxa"/>
          </w:tcPr>
          <w:p w:rsidR="00054454" w:rsidRPr="002258E5" w:rsidRDefault="00054454" w:rsidP="00054454">
            <w:pPr>
              <w:pStyle w:val="aa"/>
              <w:jc w:val="center"/>
            </w:pPr>
            <w:r w:rsidRPr="002258E5">
              <w:t>0</w:t>
            </w:r>
          </w:p>
        </w:tc>
        <w:tc>
          <w:tcPr>
            <w:tcW w:w="1276" w:type="dxa"/>
          </w:tcPr>
          <w:p w:rsidR="00054454" w:rsidRPr="002258E5" w:rsidRDefault="00054454" w:rsidP="00054454">
            <w:pPr>
              <w:pStyle w:val="aa"/>
              <w:jc w:val="center"/>
            </w:pPr>
            <w:r w:rsidRPr="002258E5">
              <w:t>0,0</w:t>
            </w:r>
          </w:p>
        </w:tc>
        <w:tc>
          <w:tcPr>
            <w:tcW w:w="1418" w:type="dxa"/>
          </w:tcPr>
          <w:p w:rsidR="00054454" w:rsidRPr="002258E5" w:rsidRDefault="00054454" w:rsidP="00054454">
            <w:pPr>
              <w:pStyle w:val="aa"/>
              <w:jc w:val="center"/>
            </w:pPr>
            <w:r w:rsidRPr="002258E5">
              <w:t xml:space="preserve"> </w:t>
            </w:r>
            <w:r w:rsidRPr="002258E5">
              <w:rPr>
                <w:sz w:val="24"/>
                <w:szCs w:val="24"/>
              </w:rPr>
              <w:t>2, 58</w:t>
            </w:r>
          </w:p>
        </w:tc>
        <w:tc>
          <w:tcPr>
            <w:tcW w:w="1417" w:type="dxa"/>
          </w:tcPr>
          <w:p w:rsidR="00054454" w:rsidRPr="002258E5" w:rsidRDefault="00054454" w:rsidP="00054454">
            <w:pPr>
              <w:pStyle w:val="aa"/>
              <w:jc w:val="center"/>
            </w:pPr>
            <w:r w:rsidRPr="002258E5">
              <w:t>2,45</w:t>
            </w:r>
          </w:p>
        </w:tc>
        <w:tc>
          <w:tcPr>
            <w:tcW w:w="1276" w:type="dxa"/>
          </w:tcPr>
          <w:p w:rsidR="00054454" w:rsidRPr="002258E5" w:rsidRDefault="00054454" w:rsidP="00054454">
            <w:pPr>
              <w:pStyle w:val="aa"/>
              <w:jc w:val="center"/>
            </w:pPr>
            <w:r w:rsidRPr="002258E5">
              <w:t>2,45</w:t>
            </w:r>
          </w:p>
        </w:tc>
      </w:tr>
      <w:tr w:rsidR="00054454" w:rsidRPr="002258E5" w:rsidTr="00054454">
        <w:tc>
          <w:tcPr>
            <w:tcW w:w="3936" w:type="dxa"/>
          </w:tcPr>
          <w:p w:rsidR="00054454" w:rsidRPr="002258E5" w:rsidRDefault="00054454" w:rsidP="00054454">
            <w:pPr>
              <w:pStyle w:val="aa"/>
            </w:pPr>
            <w:r w:rsidRPr="002258E5">
              <w:rPr>
                <w:color w:val="000000"/>
                <w:lang w:eastAsia="ru-RU"/>
              </w:rPr>
              <w:t>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tc>
        <w:tc>
          <w:tcPr>
            <w:tcW w:w="567" w:type="dxa"/>
          </w:tcPr>
          <w:p w:rsidR="00054454" w:rsidRPr="002258E5" w:rsidRDefault="00054454" w:rsidP="00054454">
            <w:pPr>
              <w:pStyle w:val="aa"/>
              <w:jc w:val="center"/>
              <w:rPr>
                <w:sz w:val="24"/>
                <w:szCs w:val="24"/>
              </w:rPr>
            </w:pPr>
            <w:r w:rsidRPr="002258E5">
              <w:rPr>
                <w:sz w:val="24"/>
                <w:szCs w:val="24"/>
              </w:rPr>
              <w:t>%</w:t>
            </w:r>
          </w:p>
        </w:tc>
        <w:tc>
          <w:tcPr>
            <w:tcW w:w="992" w:type="dxa"/>
          </w:tcPr>
          <w:p w:rsidR="00054454" w:rsidRPr="002258E5" w:rsidRDefault="00054454" w:rsidP="00054454">
            <w:pPr>
              <w:pStyle w:val="aa"/>
              <w:jc w:val="center"/>
            </w:pPr>
            <w:r w:rsidRPr="002258E5">
              <w:t>100</w:t>
            </w:r>
          </w:p>
        </w:tc>
        <w:tc>
          <w:tcPr>
            <w:tcW w:w="992" w:type="dxa"/>
          </w:tcPr>
          <w:p w:rsidR="00054454" w:rsidRPr="002258E5" w:rsidRDefault="00054454" w:rsidP="00054454">
            <w:pPr>
              <w:pStyle w:val="aa"/>
              <w:jc w:val="center"/>
            </w:pPr>
            <w:r w:rsidRPr="002258E5">
              <w:t>100</w:t>
            </w:r>
          </w:p>
        </w:tc>
        <w:tc>
          <w:tcPr>
            <w:tcW w:w="992" w:type="dxa"/>
          </w:tcPr>
          <w:p w:rsidR="00054454" w:rsidRPr="002258E5" w:rsidRDefault="00054454" w:rsidP="00054454">
            <w:pPr>
              <w:pStyle w:val="aa"/>
              <w:jc w:val="center"/>
            </w:pPr>
            <w:r w:rsidRPr="002258E5">
              <w:t xml:space="preserve">100,0 </w:t>
            </w:r>
          </w:p>
        </w:tc>
        <w:tc>
          <w:tcPr>
            <w:tcW w:w="1134" w:type="dxa"/>
          </w:tcPr>
          <w:p w:rsidR="00054454" w:rsidRPr="002258E5" w:rsidRDefault="00054454" w:rsidP="00054454">
            <w:pPr>
              <w:pStyle w:val="aa"/>
              <w:jc w:val="center"/>
            </w:pPr>
            <w:r w:rsidRPr="002258E5">
              <w:t>100,0</w:t>
            </w:r>
          </w:p>
        </w:tc>
        <w:tc>
          <w:tcPr>
            <w:tcW w:w="1134" w:type="dxa"/>
          </w:tcPr>
          <w:p w:rsidR="00054454" w:rsidRPr="002258E5" w:rsidRDefault="00054454" w:rsidP="00054454">
            <w:pPr>
              <w:pStyle w:val="aa"/>
              <w:jc w:val="center"/>
            </w:pPr>
            <w:r w:rsidRPr="002258E5">
              <w:t>100</w:t>
            </w:r>
          </w:p>
        </w:tc>
        <w:tc>
          <w:tcPr>
            <w:tcW w:w="1276" w:type="dxa"/>
          </w:tcPr>
          <w:p w:rsidR="00054454" w:rsidRPr="002258E5" w:rsidRDefault="00054454" w:rsidP="00054454">
            <w:pPr>
              <w:pStyle w:val="aa"/>
              <w:jc w:val="center"/>
            </w:pPr>
            <w:r w:rsidRPr="002258E5">
              <w:t>100,0</w:t>
            </w:r>
          </w:p>
        </w:tc>
        <w:tc>
          <w:tcPr>
            <w:tcW w:w="1418" w:type="dxa"/>
          </w:tcPr>
          <w:p w:rsidR="00054454" w:rsidRPr="002258E5" w:rsidRDefault="00054454" w:rsidP="00054454">
            <w:pPr>
              <w:pStyle w:val="aa"/>
              <w:jc w:val="center"/>
            </w:pPr>
            <w:r w:rsidRPr="002258E5">
              <w:t xml:space="preserve">100,0 </w:t>
            </w:r>
          </w:p>
        </w:tc>
        <w:tc>
          <w:tcPr>
            <w:tcW w:w="1417" w:type="dxa"/>
          </w:tcPr>
          <w:p w:rsidR="00054454" w:rsidRPr="002258E5" w:rsidRDefault="00054454" w:rsidP="00054454">
            <w:pPr>
              <w:pStyle w:val="aa"/>
              <w:jc w:val="center"/>
            </w:pPr>
            <w:r w:rsidRPr="002258E5">
              <w:t>100,0</w:t>
            </w:r>
          </w:p>
        </w:tc>
        <w:tc>
          <w:tcPr>
            <w:tcW w:w="1276" w:type="dxa"/>
          </w:tcPr>
          <w:p w:rsidR="00054454" w:rsidRPr="002258E5" w:rsidRDefault="00054454" w:rsidP="00054454">
            <w:pPr>
              <w:pStyle w:val="aa"/>
              <w:jc w:val="center"/>
            </w:pPr>
            <w:r w:rsidRPr="002258E5">
              <w:t>100,0</w:t>
            </w:r>
          </w:p>
        </w:tc>
      </w:tr>
      <w:tr w:rsidR="00054454" w:rsidRPr="002258E5" w:rsidTr="00054454">
        <w:tc>
          <w:tcPr>
            <w:tcW w:w="3936" w:type="dxa"/>
          </w:tcPr>
          <w:p w:rsidR="00054454" w:rsidRPr="002258E5" w:rsidRDefault="00054454" w:rsidP="00054454">
            <w:pPr>
              <w:pStyle w:val="aa"/>
            </w:pPr>
            <w:r w:rsidRPr="002258E5">
              <w:rPr>
                <w:color w:val="000000"/>
                <w:lang w:eastAsia="ru-RU"/>
              </w:rPr>
              <w:t xml:space="preserve">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w:t>
            </w:r>
            <w:r w:rsidRPr="002258E5">
              <w:rPr>
                <w:color w:val="000000"/>
                <w:lang w:eastAsia="ru-RU"/>
              </w:rPr>
              <w:lastRenderedPageBreak/>
              <w:t>сдававших единый государственный экзамен по данным предметам</w:t>
            </w:r>
          </w:p>
        </w:tc>
        <w:tc>
          <w:tcPr>
            <w:tcW w:w="567" w:type="dxa"/>
          </w:tcPr>
          <w:p w:rsidR="00054454" w:rsidRPr="002258E5" w:rsidRDefault="00054454" w:rsidP="00054454">
            <w:pPr>
              <w:pStyle w:val="aa"/>
              <w:jc w:val="center"/>
              <w:rPr>
                <w:sz w:val="24"/>
                <w:szCs w:val="24"/>
              </w:rPr>
            </w:pPr>
            <w:r w:rsidRPr="002258E5">
              <w:rPr>
                <w:sz w:val="24"/>
                <w:szCs w:val="24"/>
              </w:rPr>
              <w:lastRenderedPageBreak/>
              <w:t>%</w:t>
            </w:r>
          </w:p>
        </w:tc>
        <w:tc>
          <w:tcPr>
            <w:tcW w:w="992" w:type="dxa"/>
          </w:tcPr>
          <w:p w:rsidR="00054454" w:rsidRPr="002258E5" w:rsidRDefault="00054454" w:rsidP="00054454">
            <w:pPr>
              <w:pStyle w:val="aa"/>
              <w:jc w:val="center"/>
            </w:pPr>
            <w:r w:rsidRPr="002258E5">
              <w:t>100</w:t>
            </w:r>
          </w:p>
        </w:tc>
        <w:tc>
          <w:tcPr>
            <w:tcW w:w="992" w:type="dxa"/>
          </w:tcPr>
          <w:p w:rsidR="00054454" w:rsidRPr="002258E5" w:rsidRDefault="00054454" w:rsidP="00054454">
            <w:pPr>
              <w:pStyle w:val="aa"/>
              <w:jc w:val="center"/>
            </w:pPr>
            <w:r w:rsidRPr="002258E5">
              <w:t>100,0</w:t>
            </w:r>
          </w:p>
        </w:tc>
        <w:tc>
          <w:tcPr>
            <w:tcW w:w="992" w:type="dxa"/>
          </w:tcPr>
          <w:p w:rsidR="00054454" w:rsidRPr="002258E5" w:rsidRDefault="00054454" w:rsidP="00054454">
            <w:pPr>
              <w:pStyle w:val="aa"/>
              <w:jc w:val="center"/>
            </w:pPr>
            <w:r w:rsidRPr="002258E5">
              <w:t xml:space="preserve">100,0 </w:t>
            </w:r>
          </w:p>
          <w:p w:rsidR="00054454" w:rsidRPr="002258E5" w:rsidRDefault="00054454" w:rsidP="00054454">
            <w:pPr>
              <w:pStyle w:val="aa"/>
              <w:jc w:val="center"/>
              <w:rPr>
                <w:i/>
              </w:rPr>
            </w:pPr>
          </w:p>
          <w:p w:rsidR="00054454" w:rsidRPr="002258E5" w:rsidRDefault="00054454" w:rsidP="00054454">
            <w:pPr>
              <w:pStyle w:val="aa"/>
              <w:jc w:val="center"/>
              <w:rPr>
                <w:i/>
              </w:rPr>
            </w:pPr>
          </w:p>
        </w:tc>
        <w:tc>
          <w:tcPr>
            <w:tcW w:w="1134" w:type="dxa"/>
          </w:tcPr>
          <w:p w:rsidR="00054454" w:rsidRPr="002258E5" w:rsidRDefault="00054454" w:rsidP="00054454">
            <w:pPr>
              <w:pStyle w:val="aa"/>
              <w:jc w:val="center"/>
            </w:pPr>
            <w:r w:rsidRPr="002258E5">
              <w:t>100,0</w:t>
            </w:r>
          </w:p>
        </w:tc>
        <w:tc>
          <w:tcPr>
            <w:tcW w:w="1134" w:type="dxa"/>
          </w:tcPr>
          <w:p w:rsidR="00054454" w:rsidRPr="002258E5" w:rsidRDefault="00054454" w:rsidP="00054454">
            <w:pPr>
              <w:pStyle w:val="aa"/>
              <w:jc w:val="center"/>
            </w:pPr>
            <w:r w:rsidRPr="002258E5">
              <w:t>100</w:t>
            </w:r>
          </w:p>
        </w:tc>
        <w:tc>
          <w:tcPr>
            <w:tcW w:w="1276" w:type="dxa"/>
          </w:tcPr>
          <w:p w:rsidR="00054454" w:rsidRPr="002258E5" w:rsidRDefault="00054454" w:rsidP="00054454">
            <w:pPr>
              <w:pStyle w:val="aa"/>
              <w:jc w:val="center"/>
            </w:pPr>
            <w:r w:rsidRPr="002258E5">
              <w:t>100,0</w:t>
            </w:r>
          </w:p>
        </w:tc>
        <w:tc>
          <w:tcPr>
            <w:tcW w:w="1418" w:type="dxa"/>
          </w:tcPr>
          <w:p w:rsidR="00054454" w:rsidRPr="002258E5" w:rsidRDefault="00054454" w:rsidP="00054454">
            <w:pPr>
              <w:pStyle w:val="aa"/>
              <w:jc w:val="center"/>
            </w:pPr>
            <w:r w:rsidRPr="002258E5">
              <w:t xml:space="preserve">100,0 </w:t>
            </w:r>
          </w:p>
        </w:tc>
        <w:tc>
          <w:tcPr>
            <w:tcW w:w="1417" w:type="dxa"/>
          </w:tcPr>
          <w:p w:rsidR="00054454" w:rsidRPr="002258E5" w:rsidRDefault="00054454" w:rsidP="00054454">
            <w:pPr>
              <w:pStyle w:val="aa"/>
              <w:jc w:val="center"/>
            </w:pPr>
            <w:r w:rsidRPr="002258E5">
              <w:t>96</w:t>
            </w:r>
          </w:p>
        </w:tc>
        <w:tc>
          <w:tcPr>
            <w:tcW w:w="1276" w:type="dxa"/>
          </w:tcPr>
          <w:p w:rsidR="00054454" w:rsidRPr="002258E5" w:rsidRDefault="00054454" w:rsidP="00054454">
            <w:pPr>
              <w:pStyle w:val="aa"/>
              <w:jc w:val="center"/>
            </w:pPr>
            <w:r w:rsidRPr="002258E5">
              <w:t>100,0</w:t>
            </w:r>
          </w:p>
        </w:tc>
      </w:tr>
      <w:tr w:rsidR="00054454" w:rsidRPr="002258E5" w:rsidTr="00054454">
        <w:tc>
          <w:tcPr>
            <w:tcW w:w="3936" w:type="dxa"/>
          </w:tcPr>
          <w:p w:rsidR="00054454" w:rsidRPr="002258E5" w:rsidRDefault="00054454" w:rsidP="00054454">
            <w:pPr>
              <w:pStyle w:val="aa"/>
            </w:pPr>
            <w:r w:rsidRPr="002258E5">
              <w:rPr>
                <w:color w:val="000000"/>
                <w:lang w:eastAsia="ru-RU"/>
              </w:rPr>
              <w:lastRenderedPageBreak/>
              <w:t>Доля выпускников муниципальных общеобразовательных учреждений, не получивших аттестат о среднем  образовании, в общей численности выпускников муниципальных общеобразовательных учреждений</w:t>
            </w:r>
          </w:p>
        </w:tc>
        <w:tc>
          <w:tcPr>
            <w:tcW w:w="567" w:type="dxa"/>
          </w:tcPr>
          <w:p w:rsidR="00054454" w:rsidRPr="002258E5" w:rsidRDefault="00054454" w:rsidP="00054454">
            <w:pPr>
              <w:pStyle w:val="aa"/>
              <w:jc w:val="center"/>
              <w:rPr>
                <w:sz w:val="24"/>
                <w:szCs w:val="24"/>
              </w:rPr>
            </w:pPr>
            <w:r w:rsidRPr="002258E5">
              <w:rPr>
                <w:sz w:val="24"/>
                <w:szCs w:val="24"/>
              </w:rPr>
              <w:t>%</w:t>
            </w:r>
          </w:p>
        </w:tc>
        <w:tc>
          <w:tcPr>
            <w:tcW w:w="992" w:type="dxa"/>
          </w:tcPr>
          <w:p w:rsidR="00054454" w:rsidRPr="002258E5" w:rsidRDefault="00054454" w:rsidP="00054454">
            <w:pPr>
              <w:pStyle w:val="aa"/>
              <w:jc w:val="center"/>
            </w:pPr>
            <w:r w:rsidRPr="002258E5">
              <w:t>0</w:t>
            </w:r>
          </w:p>
        </w:tc>
        <w:tc>
          <w:tcPr>
            <w:tcW w:w="992" w:type="dxa"/>
          </w:tcPr>
          <w:p w:rsidR="00054454" w:rsidRPr="002258E5" w:rsidRDefault="00054454" w:rsidP="00054454">
            <w:pPr>
              <w:pStyle w:val="aa"/>
              <w:jc w:val="center"/>
            </w:pPr>
            <w:r w:rsidRPr="002258E5">
              <w:t>0</w:t>
            </w:r>
          </w:p>
        </w:tc>
        <w:tc>
          <w:tcPr>
            <w:tcW w:w="992" w:type="dxa"/>
          </w:tcPr>
          <w:p w:rsidR="00054454" w:rsidRPr="002258E5" w:rsidRDefault="00054454" w:rsidP="00054454">
            <w:pPr>
              <w:pStyle w:val="aa"/>
              <w:jc w:val="center"/>
            </w:pPr>
            <w:r w:rsidRPr="002258E5">
              <w:t xml:space="preserve">0 </w:t>
            </w:r>
          </w:p>
        </w:tc>
        <w:tc>
          <w:tcPr>
            <w:tcW w:w="1134" w:type="dxa"/>
          </w:tcPr>
          <w:p w:rsidR="00054454" w:rsidRPr="002258E5" w:rsidRDefault="00054454" w:rsidP="00054454">
            <w:pPr>
              <w:pStyle w:val="aa"/>
              <w:jc w:val="center"/>
            </w:pPr>
            <w:r w:rsidRPr="002258E5">
              <w:t>0</w:t>
            </w:r>
          </w:p>
        </w:tc>
        <w:tc>
          <w:tcPr>
            <w:tcW w:w="1134" w:type="dxa"/>
          </w:tcPr>
          <w:p w:rsidR="00054454" w:rsidRPr="002258E5" w:rsidRDefault="00054454" w:rsidP="00054454">
            <w:pPr>
              <w:pStyle w:val="aa"/>
              <w:jc w:val="center"/>
            </w:pPr>
            <w:r w:rsidRPr="002258E5">
              <w:t>0</w:t>
            </w:r>
          </w:p>
        </w:tc>
        <w:tc>
          <w:tcPr>
            <w:tcW w:w="1276" w:type="dxa"/>
          </w:tcPr>
          <w:p w:rsidR="00054454" w:rsidRPr="002258E5" w:rsidRDefault="00054454" w:rsidP="00054454">
            <w:pPr>
              <w:pStyle w:val="aa"/>
              <w:jc w:val="center"/>
            </w:pPr>
            <w:r w:rsidRPr="002258E5">
              <w:t>0</w:t>
            </w:r>
          </w:p>
        </w:tc>
        <w:tc>
          <w:tcPr>
            <w:tcW w:w="1418" w:type="dxa"/>
          </w:tcPr>
          <w:p w:rsidR="00054454" w:rsidRPr="002258E5" w:rsidRDefault="00054454" w:rsidP="00054454">
            <w:pPr>
              <w:pStyle w:val="aa"/>
              <w:jc w:val="center"/>
            </w:pPr>
            <w:r w:rsidRPr="002258E5">
              <w:t xml:space="preserve">0 </w:t>
            </w:r>
          </w:p>
        </w:tc>
        <w:tc>
          <w:tcPr>
            <w:tcW w:w="1417" w:type="dxa"/>
          </w:tcPr>
          <w:p w:rsidR="00054454" w:rsidRPr="002258E5" w:rsidRDefault="00054454" w:rsidP="00054454">
            <w:pPr>
              <w:pStyle w:val="aa"/>
              <w:jc w:val="center"/>
            </w:pPr>
            <w:r w:rsidRPr="002258E5">
              <w:t>4</w:t>
            </w:r>
          </w:p>
        </w:tc>
        <w:tc>
          <w:tcPr>
            <w:tcW w:w="1276" w:type="dxa"/>
          </w:tcPr>
          <w:p w:rsidR="00054454" w:rsidRPr="002258E5" w:rsidRDefault="00054454" w:rsidP="00054454">
            <w:pPr>
              <w:pStyle w:val="aa"/>
              <w:jc w:val="center"/>
            </w:pPr>
            <w:r w:rsidRPr="002258E5">
              <w:t>0</w:t>
            </w:r>
          </w:p>
        </w:tc>
      </w:tr>
      <w:tr w:rsidR="00054454" w:rsidRPr="002258E5" w:rsidTr="00054454">
        <w:tc>
          <w:tcPr>
            <w:tcW w:w="3936" w:type="dxa"/>
          </w:tcPr>
          <w:p w:rsidR="00054454" w:rsidRPr="002258E5" w:rsidRDefault="00054454" w:rsidP="00054454">
            <w:pPr>
              <w:pStyle w:val="aa"/>
            </w:pPr>
            <w:r w:rsidRPr="002258E5">
              <w:rPr>
                <w:color w:val="000000"/>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567" w:type="dxa"/>
          </w:tcPr>
          <w:p w:rsidR="00054454" w:rsidRPr="002258E5" w:rsidRDefault="00054454" w:rsidP="00054454">
            <w:pPr>
              <w:pStyle w:val="aa"/>
              <w:spacing w:line="360" w:lineRule="auto"/>
              <w:jc w:val="center"/>
              <w:rPr>
                <w:sz w:val="24"/>
                <w:szCs w:val="24"/>
              </w:rPr>
            </w:pPr>
            <w:r w:rsidRPr="002258E5">
              <w:rPr>
                <w:sz w:val="24"/>
                <w:szCs w:val="24"/>
              </w:rPr>
              <w:t>%</w:t>
            </w:r>
          </w:p>
        </w:tc>
        <w:tc>
          <w:tcPr>
            <w:tcW w:w="992" w:type="dxa"/>
          </w:tcPr>
          <w:p w:rsidR="00054454" w:rsidRPr="002258E5" w:rsidRDefault="00054454" w:rsidP="00054454">
            <w:pPr>
              <w:pStyle w:val="aa"/>
              <w:jc w:val="center"/>
            </w:pPr>
            <w:r w:rsidRPr="002258E5">
              <w:t>21,1</w:t>
            </w:r>
          </w:p>
        </w:tc>
        <w:tc>
          <w:tcPr>
            <w:tcW w:w="992" w:type="dxa"/>
          </w:tcPr>
          <w:p w:rsidR="00054454" w:rsidRPr="002258E5" w:rsidRDefault="00054454" w:rsidP="00054454">
            <w:pPr>
              <w:pStyle w:val="aa"/>
              <w:jc w:val="center"/>
            </w:pPr>
            <w:r w:rsidRPr="002258E5">
              <w:t>21,1</w:t>
            </w:r>
          </w:p>
        </w:tc>
        <w:tc>
          <w:tcPr>
            <w:tcW w:w="992" w:type="dxa"/>
          </w:tcPr>
          <w:p w:rsidR="00054454" w:rsidRPr="002258E5" w:rsidRDefault="00054454" w:rsidP="00054454">
            <w:pPr>
              <w:pStyle w:val="aa"/>
              <w:jc w:val="center"/>
            </w:pPr>
            <w:r w:rsidRPr="002258E5">
              <w:t xml:space="preserve">20,0 </w:t>
            </w:r>
          </w:p>
        </w:tc>
        <w:tc>
          <w:tcPr>
            <w:tcW w:w="1134" w:type="dxa"/>
          </w:tcPr>
          <w:p w:rsidR="00054454" w:rsidRPr="002258E5" w:rsidRDefault="00054454" w:rsidP="00054454">
            <w:pPr>
              <w:pStyle w:val="aa"/>
              <w:jc w:val="center"/>
            </w:pPr>
            <w:r w:rsidRPr="002258E5">
              <w:t>20,0</w:t>
            </w:r>
          </w:p>
        </w:tc>
        <w:tc>
          <w:tcPr>
            <w:tcW w:w="1134" w:type="dxa"/>
          </w:tcPr>
          <w:p w:rsidR="00054454" w:rsidRPr="002258E5" w:rsidRDefault="00054454" w:rsidP="00054454">
            <w:pPr>
              <w:pStyle w:val="aa"/>
              <w:jc w:val="center"/>
            </w:pPr>
            <w:r w:rsidRPr="002258E5">
              <w:t>20,0</w:t>
            </w:r>
          </w:p>
        </w:tc>
        <w:tc>
          <w:tcPr>
            <w:tcW w:w="1276" w:type="dxa"/>
          </w:tcPr>
          <w:p w:rsidR="00054454" w:rsidRPr="002258E5" w:rsidRDefault="00054454" w:rsidP="00054454">
            <w:pPr>
              <w:pStyle w:val="aa"/>
              <w:jc w:val="center"/>
            </w:pPr>
            <w:r w:rsidRPr="002258E5">
              <w:t>5,5</w:t>
            </w:r>
          </w:p>
        </w:tc>
        <w:tc>
          <w:tcPr>
            <w:tcW w:w="1418" w:type="dxa"/>
          </w:tcPr>
          <w:p w:rsidR="00054454" w:rsidRPr="002258E5" w:rsidRDefault="00054454" w:rsidP="00054454">
            <w:pPr>
              <w:pStyle w:val="aa"/>
              <w:jc w:val="center"/>
            </w:pPr>
            <w:r w:rsidRPr="002258E5">
              <w:t>5,5</w:t>
            </w:r>
          </w:p>
        </w:tc>
        <w:tc>
          <w:tcPr>
            <w:tcW w:w="1417" w:type="dxa"/>
          </w:tcPr>
          <w:p w:rsidR="00054454" w:rsidRPr="002258E5" w:rsidRDefault="00054454" w:rsidP="00054454">
            <w:pPr>
              <w:pStyle w:val="aa"/>
              <w:jc w:val="center"/>
            </w:pPr>
            <w:r w:rsidRPr="002258E5">
              <w:t>7,1</w:t>
            </w:r>
          </w:p>
        </w:tc>
        <w:tc>
          <w:tcPr>
            <w:tcW w:w="1276" w:type="dxa"/>
          </w:tcPr>
          <w:p w:rsidR="00054454" w:rsidRPr="002258E5" w:rsidRDefault="00054454" w:rsidP="00054454">
            <w:pPr>
              <w:pStyle w:val="aa"/>
              <w:jc w:val="center"/>
            </w:pPr>
            <w:r w:rsidRPr="002258E5">
              <w:t>14,3</w:t>
            </w:r>
          </w:p>
        </w:tc>
      </w:tr>
      <w:tr w:rsidR="00054454" w:rsidRPr="002258E5" w:rsidTr="00054454">
        <w:tc>
          <w:tcPr>
            <w:tcW w:w="3936" w:type="dxa"/>
          </w:tcPr>
          <w:p w:rsidR="00054454" w:rsidRPr="002258E5" w:rsidRDefault="00054454" w:rsidP="00054454">
            <w:pPr>
              <w:pStyle w:val="aa"/>
              <w:rPr>
                <w:color w:val="000000"/>
                <w:lang w:eastAsia="ru-RU"/>
              </w:rPr>
            </w:pPr>
            <w:r w:rsidRPr="002258E5">
              <w:t>Доля детей первой и второй групп здоровья в общей численности обучающихся в муниципальных общеобразовательных учреждениях</w:t>
            </w:r>
          </w:p>
        </w:tc>
        <w:tc>
          <w:tcPr>
            <w:tcW w:w="567" w:type="dxa"/>
          </w:tcPr>
          <w:p w:rsidR="00054454" w:rsidRPr="002258E5" w:rsidRDefault="00054454" w:rsidP="00054454">
            <w:pPr>
              <w:pStyle w:val="aa"/>
              <w:spacing w:line="360" w:lineRule="auto"/>
              <w:jc w:val="center"/>
              <w:rPr>
                <w:sz w:val="24"/>
                <w:szCs w:val="24"/>
              </w:rPr>
            </w:pPr>
            <w:r w:rsidRPr="002258E5">
              <w:rPr>
                <w:sz w:val="24"/>
                <w:szCs w:val="24"/>
              </w:rPr>
              <w:t>%</w:t>
            </w:r>
          </w:p>
        </w:tc>
        <w:tc>
          <w:tcPr>
            <w:tcW w:w="992" w:type="dxa"/>
          </w:tcPr>
          <w:p w:rsidR="00054454" w:rsidRPr="002258E5" w:rsidRDefault="00054454" w:rsidP="00054454">
            <w:pPr>
              <w:pStyle w:val="aa"/>
              <w:jc w:val="center"/>
            </w:pPr>
            <w:r w:rsidRPr="002258E5">
              <w:t>76,8</w:t>
            </w:r>
          </w:p>
        </w:tc>
        <w:tc>
          <w:tcPr>
            <w:tcW w:w="992" w:type="dxa"/>
          </w:tcPr>
          <w:p w:rsidR="00054454" w:rsidRPr="002258E5" w:rsidRDefault="00054454" w:rsidP="00054454">
            <w:pPr>
              <w:pStyle w:val="aa"/>
              <w:jc w:val="center"/>
            </w:pPr>
            <w:r w:rsidRPr="002258E5">
              <w:t>76,8</w:t>
            </w:r>
          </w:p>
        </w:tc>
        <w:tc>
          <w:tcPr>
            <w:tcW w:w="992" w:type="dxa"/>
          </w:tcPr>
          <w:p w:rsidR="00054454" w:rsidRPr="002258E5" w:rsidRDefault="00054454" w:rsidP="00054454">
            <w:pPr>
              <w:pStyle w:val="aa"/>
              <w:jc w:val="center"/>
            </w:pPr>
            <w:r w:rsidRPr="002258E5">
              <w:t xml:space="preserve">79,11 </w:t>
            </w:r>
          </w:p>
        </w:tc>
        <w:tc>
          <w:tcPr>
            <w:tcW w:w="1134" w:type="dxa"/>
          </w:tcPr>
          <w:p w:rsidR="00054454" w:rsidRPr="002258E5" w:rsidRDefault="00054454" w:rsidP="00054454">
            <w:pPr>
              <w:pStyle w:val="aa"/>
              <w:jc w:val="center"/>
            </w:pPr>
            <w:r w:rsidRPr="002258E5">
              <w:t>80,0</w:t>
            </w:r>
          </w:p>
        </w:tc>
        <w:tc>
          <w:tcPr>
            <w:tcW w:w="1134" w:type="dxa"/>
          </w:tcPr>
          <w:p w:rsidR="00054454" w:rsidRPr="002258E5" w:rsidRDefault="00054454" w:rsidP="00054454">
            <w:pPr>
              <w:pStyle w:val="aa"/>
              <w:jc w:val="center"/>
            </w:pPr>
            <w:r w:rsidRPr="002258E5">
              <w:t>77,93</w:t>
            </w:r>
          </w:p>
        </w:tc>
        <w:tc>
          <w:tcPr>
            <w:tcW w:w="1276" w:type="dxa"/>
          </w:tcPr>
          <w:p w:rsidR="00054454" w:rsidRPr="002258E5" w:rsidRDefault="00054454" w:rsidP="00054454">
            <w:pPr>
              <w:pStyle w:val="aa"/>
              <w:jc w:val="center"/>
            </w:pPr>
            <w:r w:rsidRPr="002258E5">
              <w:t>75,73</w:t>
            </w:r>
          </w:p>
        </w:tc>
        <w:tc>
          <w:tcPr>
            <w:tcW w:w="1418" w:type="dxa"/>
          </w:tcPr>
          <w:p w:rsidR="00054454" w:rsidRPr="002258E5" w:rsidRDefault="00054454" w:rsidP="00054454">
            <w:pPr>
              <w:pStyle w:val="aa"/>
              <w:jc w:val="center"/>
            </w:pPr>
            <w:r w:rsidRPr="002258E5">
              <w:t xml:space="preserve">75,73 </w:t>
            </w:r>
          </w:p>
        </w:tc>
        <w:tc>
          <w:tcPr>
            <w:tcW w:w="1417" w:type="dxa"/>
          </w:tcPr>
          <w:p w:rsidR="00054454" w:rsidRPr="002258E5" w:rsidRDefault="00054454" w:rsidP="00054454">
            <w:pPr>
              <w:pStyle w:val="aa"/>
              <w:jc w:val="center"/>
            </w:pPr>
            <w:r w:rsidRPr="002258E5">
              <w:t>83,4</w:t>
            </w:r>
          </w:p>
        </w:tc>
        <w:tc>
          <w:tcPr>
            <w:tcW w:w="1276" w:type="dxa"/>
          </w:tcPr>
          <w:p w:rsidR="00054454" w:rsidRPr="002258E5" w:rsidRDefault="00054454" w:rsidP="00054454">
            <w:pPr>
              <w:pStyle w:val="aa"/>
              <w:jc w:val="center"/>
            </w:pPr>
            <w:r w:rsidRPr="002258E5">
              <w:t>85,4</w:t>
            </w:r>
          </w:p>
        </w:tc>
      </w:tr>
      <w:tr w:rsidR="00054454" w:rsidRPr="002258E5" w:rsidTr="00054454">
        <w:tc>
          <w:tcPr>
            <w:tcW w:w="3936" w:type="dxa"/>
          </w:tcPr>
          <w:p w:rsidR="00054454" w:rsidRPr="002258E5" w:rsidRDefault="00054454" w:rsidP="00054454">
            <w:pPr>
              <w:pStyle w:val="aa"/>
            </w:pPr>
            <w:r w:rsidRPr="002258E5">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567" w:type="dxa"/>
          </w:tcPr>
          <w:p w:rsidR="00054454" w:rsidRPr="002258E5" w:rsidRDefault="00054454" w:rsidP="00054454">
            <w:pPr>
              <w:pStyle w:val="aa"/>
              <w:jc w:val="center"/>
              <w:rPr>
                <w:sz w:val="24"/>
                <w:szCs w:val="24"/>
              </w:rPr>
            </w:pPr>
            <w:r w:rsidRPr="002258E5">
              <w:rPr>
                <w:sz w:val="24"/>
                <w:szCs w:val="24"/>
              </w:rPr>
              <w:t>%</w:t>
            </w:r>
          </w:p>
        </w:tc>
        <w:tc>
          <w:tcPr>
            <w:tcW w:w="992" w:type="dxa"/>
          </w:tcPr>
          <w:p w:rsidR="00054454" w:rsidRPr="002258E5" w:rsidRDefault="00054454" w:rsidP="00054454">
            <w:pPr>
              <w:pStyle w:val="aa"/>
              <w:jc w:val="center"/>
            </w:pPr>
            <w:r w:rsidRPr="002258E5">
              <w:t>64,4</w:t>
            </w:r>
          </w:p>
        </w:tc>
        <w:tc>
          <w:tcPr>
            <w:tcW w:w="992" w:type="dxa"/>
          </w:tcPr>
          <w:p w:rsidR="00054454" w:rsidRPr="002258E5" w:rsidRDefault="00054454" w:rsidP="00054454">
            <w:pPr>
              <w:pStyle w:val="aa"/>
              <w:jc w:val="center"/>
            </w:pPr>
            <w:r w:rsidRPr="002258E5">
              <w:t>68,8</w:t>
            </w:r>
          </w:p>
        </w:tc>
        <w:tc>
          <w:tcPr>
            <w:tcW w:w="992" w:type="dxa"/>
          </w:tcPr>
          <w:p w:rsidR="00054454" w:rsidRPr="002258E5" w:rsidRDefault="00054454" w:rsidP="00054454">
            <w:pPr>
              <w:pStyle w:val="aa"/>
              <w:jc w:val="center"/>
            </w:pPr>
            <w:r w:rsidRPr="002258E5">
              <w:t xml:space="preserve">69,2 </w:t>
            </w:r>
          </w:p>
        </w:tc>
        <w:tc>
          <w:tcPr>
            <w:tcW w:w="1134" w:type="dxa"/>
          </w:tcPr>
          <w:p w:rsidR="00054454" w:rsidRPr="002258E5" w:rsidRDefault="00054454" w:rsidP="00054454">
            <w:pPr>
              <w:pStyle w:val="aa"/>
              <w:jc w:val="center"/>
            </w:pPr>
            <w:r w:rsidRPr="002258E5">
              <w:t>70,0</w:t>
            </w:r>
          </w:p>
        </w:tc>
        <w:tc>
          <w:tcPr>
            <w:tcW w:w="1134" w:type="dxa"/>
          </w:tcPr>
          <w:p w:rsidR="00054454" w:rsidRPr="002258E5" w:rsidRDefault="00054454" w:rsidP="00054454">
            <w:pPr>
              <w:pStyle w:val="aa"/>
              <w:jc w:val="center"/>
            </w:pPr>
            <w:r w:rsidRPr="002258E5">
              <w:t>66,3</w:t>
            </w:r>
          </w:p>
        </w:tc>
        <w:tc>
          <w:tcPr>
            <w:tcW w:w="1276" w:type="dxa"/>
          </w:tcPr>
          <w:p w:rsidR="00054454" w:rsidRPr="002258E5" w:rsidRDefault="00054454" w:rsidP="00054454">
            <w:pPr>
              <w:pStyle w:val="aa"/>
              <w:jc w:val="center"/>
            </w:pPr>
            <w:r w:rsidRPr="002258E5">
              <w:t>75,9</w:t>
            </w:r>
          </w:p>
        </w:tc>
        <w:tc>
          <w:tcPr>
            <w:tcW w:w="1418" w:type="dxa"/>
          </w:tcPr>
          <w:p w:rsidR="00054454" w:rsidRPr="002258E5" w:rsidRDefault="00054454" w:rsidP="00054454">
            <w:pPr>
              <w:pStyle w:val="aa"/>
              <w:jc w:val="center"/>
            </w:pPr>
            <w:r w:rsidRPr="002258E5">
              <w:t xml:space="preserve">76,8 </w:t>
            </w:r>
          </w:p>
        </w:tc>
        <w:tc>
          <w:tcPr>
            <w:tcW w:w="1417" w:type="dxa"/>
          </w:tcPr>
          <w:p w:rsidR="00054454" w:rsidRPr="002258E5" w:rsidRDefault="00054454" w:rsidP="00054454">
            <w:pPr>
              <w:pStyle w:val="aa"/>
              <w:jc w:val="center"/>
            </w:pPr>
            <w:r w:rsidRPr="002258E5">
              <w:t>78,13</w:t>
            </w:r>
          </w:p>
        </w:tc>
        <w:tc>
          <w:tcPr>
            <w:tcW w:w="1276" w:type="dxa"/>
          </w:tcPr>
          <w:p w:rsidR="00054454" w:rsidRPr="002258E5" w:rsidRDefault="00054454" w:rsidP="00054454">
            <w:pPr>
              <w:pStyle w:val="aa"/>
              <w:jc w:val="center"/>
            </w:pPr>
            <w:r w:rsidRPr="002258E5">
              <w:t>78,84</w:t>
            </w:r>
          </w:p>
        </w:tc>
      </w:tr>
      <w:tr w:rsidR="00054454" w:rsidRPr="002258E5" w:rsidTr="00054454">
        <w:tc>
          <w:tcPr>
            <w:tcW w:w="3936" w:type="dxa"/>
          </w:tcPr>
          <w:p w:rsidR="00054454" w:rsidRPr="002258E5" w:rsidRDefault="00054454" w:rsidP="00054454">
            <w:pPr>
              <w:pStyle w:val="aa"/>
            </w:pPr>
            <w:r w:rsidRPr="002258E5">
              <w:rPr>
                <w:color w:val="000000"/>
                <w:lang w:eastAsia="ru-RU"/>
              </w:rPr>
              <w:t>Доля учащихся, принимавших участие в  конкурсах, смотрах, соревнованиях  и т.п. мероприятий различного уровня</w:t>
            </w:r>
          </w:p>
        </w:tc>
        <w:tc>
          <w:tcPr>
            <w:tcW w:w="567" w:type="dxa"/>
          </w:tcPr>
          <w:p w:rsidR="00054454" w:rsidRPr="002258E5" w:rsidRDefault="00054454" w:rsidP="00054454">
            <w:pPr>
              <w:pStyle w:val="aa"/>
              <w:jc w:val="center"/>
              <w:rPr>
                <w:sz w:val="24"/>
                <w:szCs w:val="24"/>
              </w:rPr>
            </w:pPr>
            <w:r w:rsidRPr="002258E5">
              <w:rPr>
                <w:sz w:val="24"/>
                <w:szCs w:val="24"/>
              </w:rPr>
              <w:t>%</w:t>
            </w:r>
          </w:p>
        </w:tc>
        <w:tc>
          <w:tcPr>
            <w:tcW w:w="992" w:type="dxa"/>
          </w:tcPr>
          <w:p w:rsidR="00054454" w:rsidRPr="002258E5" w:rsidRDefault="00054454" w:rsidP="00054454">
            <w:pPr>
              <w:pStyle w:val="aa"/>
              <w:jc w:val="center"/>
            </w:pPr>
            <w:r w:rsidRPr="002258E5">
              <w:t>67,7</w:t>
            </w:r>
          </w:p>
        </w:tc>
        <w:tc>
          <w:tcPr>
            <w:tcW w:w="992" w:type="dxa"/>
          </w:tcPr>
          <w:p w:rsidR="00054454" w:rsidRPr="002258E5" w:rsidRDefault="00054454" w:rsidP="00054454">
            <w:pPr>
              <w:pStyle w:val="aa"/>
              <w:jc w:val="center"/>
            </w:pPr>
            <w:r w:rsidRPr="002258E5">
              <w:t>75,0</w:t>
            </w:r>
          </w:p>
        </w:tc>
        <w:tc>
          <w:tcPr>
            <w:tcW w:w="992" w:type="dxa"/>
          </w:tcPr>
          <w:p w:rsidR="00054454" w:rsidRPr="002258E5" w:rsidRDefault="00054454" w:rsidP="00054454">
            <w:pPr>
              <w:pStyle w:val="aa"/>
              <w:jc w:val="center"/>
            </w:pPr>
            <w:r w:rsidRPr="002258E5">
              <w:t xml:space="preserve">76,0 </w:t>
            </w:r>
          </w:p>
        </w:tc>
        <w:tc>
          <w:tcPr>
            <w:tcW w:w="1134" w:type="dxa"/>
          </w:tcPr>
          <w:p w:rsidR="00054454" w:rsidRPr="002258E5" w:rsidRDefault="00054454" w:rsidP="00054454">
            <w:pPr>
              <w:pStyle w:val="aa"/>
              <w:jc w:val="center"/>
            </w:pPr>
            <w:r w:rsidRPr="002258E5">
              <w:t>77,0</w:t>
            </w:r>
          </w:p>
        </w:tc>
        <w:tc>
          <w:tcPr>
            <w:tcW w:w="1134" w:type="dxa"/>
          </w:tcPr>
          <w:p w:rsidR="00054454" w:rsidRPr="002258E5" w:rsidRDefault="00054454" w:rsidP="00054454">
            <w:pPr>
              <w:pStyle w:val="aa"/>
              <w:jc w:val="center"/>
            </w:pPr>
            <w:r w:rsidRPr="002258E5">
              <w:t>77,0</w:t>
            </w:r>
          </w:p>
        </w:tc>
        <w:tc>
          <w:tcPr>
            <w:tcW w:w="1276" w:type="dxa"/>
          </w:tcPr>
          <w:p w:rsidR="00054454" w:rsidRPr="002258E5" w:rsidRDefault="00054454" w:rsidP="00054454">
            <w:pPr>
              <w:pStyle w:val="aa"/>
              <w:jc w:val="center"/>
            </w:pPr>
            <w:r w:rsidRPr="002258E5">
              <w:t>84,1</w:t>
            </w:r>
          </w:p>
        </w:tc>
        <w:tc>
          <w:tcPr>
            <w:tcW w:w="1418" w:type="dxa"/>
          </w:tcPr>
          <w:p w:rsidR="00054454" w:rsidRPr="002258E5" w:rsidRDefault="00054454" w:rsidP="00054454">
            <w:pPr>
              <w:pStyle w:val="aa"/>
              <w:jc w:val="center"/>
            </w:pPr>
            <w:r w:rsidRPr="002258E5">
              <w:t>85,2</w:t>
            </w:r>
          </w:p>
        </w:tc>
        <w:tc>
          <w:tcPr>
            <w:tcW w:w="1417" w:type="dxa"/>
          </w:tcPr>
          <w:p w:rsidR="00054454" w:rsidRPr="002258E5" w:rsidRDefault="00054454" w:rsidP="00054454">
            <w:pPr>
              <w:pStyle w:val="aa"/>
              <w:jc w:val="center"/>
            </w:pPr>
            <w:r w:rsidRPr="002258E5">
              <w:t>91,0</w:t>
            </w:r>
          </w:p>
        </w:tc>
        <w:tc>
          <w:tcPr>
            <w:tcW w:w="1276" w:type="dxa"/>
          </w:tcPr>
          <w:p w:rsidR="00054454" w:rsidRPr="002258E5" w:rsidRDefault="00054454" w:rsidP="00054454">
            <w:pPr>
              <w:pStyle w:val="aa"/>
              <w:jc w:val="center"/>
            </w:pPr>
            <w:r w:rsidRPr="002258E5">
              <w:t>92,0</w:t>
            </w:r>
          </w:p>
        </w:tc>
      </w:tr>
    </w:tbl>
    <w:p w:rsidR="00054454" w:rsidRPr="002258E5" w:rsidRDefault="00054454" w:rsidP="00054454">
      <w:pPr>
        <w:pStyle w:val="aa"/>
        <w:rPr>
          <w:sz w:val="24"/>
          <w:szCs w:val="24"/>
        </w:rPr>
        <w:sectPr w:rsidR="00054454" w:rsidRPr="002258E5" w:rsidSect="00054454">
          <w:pgSz w:w="16838" w:h="11906" w:orient="landscape"/>
          <w:pgMar w:top="851" w:right="567" w:bottom="1701" w:left="425" w:header="709" w:footer="142" w:gutter="0"/>
          <w:cols w:space="708"/>
          <w:titlePg/>
          <w:docGrid w:linePitch="381"/>
        </w:sectPr>
      </w:pPr>
    </w:p>
    <w:p w:rsidR="00054454" w:rsidRPr="002258E5" w:rsidRDefault="00054454" w:rsidP="00054454">
      <w:pPr>
        <w:pStyle w:val="aa"/>
        <w:rPr>
          <w:sz w:val="24"/>
          <w:szCs w:val="24"/>
        </w:rPr>
      </w:pPr>
    </w:p>
    <w:p w:rsidR="00E12938" w:rsidRPr="002258E5" w:rsidRDefault="00054454" w:rsidP="00F47D26">
      <w:pPr>
        <w:rPr>
          <w:rFonts w:eastAsia="Calibri"/>
          <w:b/>
          <w:color w:val="FF0000"/>
          <w:spacing w:val="-6"/>
          <w:kern w:val="0"/>
          <w:sz w:val="24"/>
          <w:szCs w:val="24"/>
          <w:lang w:eastAsia="en-US"/>
        </w:rPr>
      </w:pPr>
      <w:r w:rsidRPr="002258E5">
        <w:rPr>
          <w:rFonts w:eastAsia="DejaVu Sans"/>
          <w:bCs/>
          <w:kern w:val="2"/>
          <w:sz w:val="24"/>
          <w:szCs w:val="24"/>
          <w:lang w:eastAsia="hi-IN" w:bidi="hi-IN"/>
        </w:rPr>
        <w:br w:type="page"/>
      </w:r>
    </w:p>
    <w:p w:rsidR="00E85E59" w:rsidRPr="002258E5" w:rsidRDefault="006A0798" w:rsidP="00444110">
      <w:pPr>
        <w:spacing w:after="200" w:line="276" w:lineRule="auto"/>
        <w:contextualSpacing/>
        <w:jc w:val="center"/>
        <w:rPr>
          <w:rFonts w:eastAsia="Calibri"/>
          <w:b/>
          <w:kern w:val="0"/>
          <w:sz w:val="24"/>
          <w:szCs w:val="24"/>
          <w:lang w:eastAsia="en-US"/>
        </w:rPr>
      </w:pPr>
      <w:r w:rsidRPr="002258E5">
        <w:rPr>
          <w:rFonts w:eastAsia="Calibri"/>
          <w:b/>
          <w:kern w:val="0"/>
          <w:sz w:val="24"/>
          <w:szCs w:val="24"/>
          <w:lang w:eastAsia="en-US"/>
        </w:rPr>
        <w:lastRenderedPageBreak/>
        <w:t>Культура.</w:t>
      </w:r>
    </w:p>
    <w:p w:rsidR="00E16E0A" w:rsidRPr="002258E5" w:rsidRDefault="00E16E0A" w:rsidP="006A0798">
      <w:pPr>
        <w:autoSpaceDE w:val="0"/>
        <w:autoSpaceDN w:val="0"/>
        <w:adjustRightInd w:val="0"/>
        <w:spacing w:before="40" w:after="40"/>
        <w:ind w:firstLine="708"/>
        <w:contextualSpacing/>
        <w:jc w:val="both"/>
        <w:rPr>
          <w:iCs/>
          <w:color w:val="FF0000"/>
          <w:kern w:val="0"/>
          <w:sz w:val="24"/>
          <w:szCs w:val="24"/>
          <w:lang w:eastAsia="en-US"/>
        </w:rPr>
      </w:pPr>
    </w:p>
    <w:p w:rsidR="00E16E0A" w:rsidRPr="002258E5" w:rsidRDefault="00E16E0A" w:rsidP="006A0798">
      <w:pPr>
        <w:autoSpaceDE w:val="0"/>
        <w:autoSpaceDN w:val="0"/>
        <w:adjustRightInd w:val="0"/>
        <w:spacing w:before="40" w:after="40"/>
        <w:ind w:firstLine="708"/>
        <w:contextualSpacing/>
        <w:jc w:val="both"/>
        <w:rPr>
          <w:iCs/>
          <w:color w:val="FF0000"/>
          <w:kern w:val="0"/>
          <w:sz w:val="24"/>
          <w:szCs w:val="24"/>
          <w:lang w:eastAsia="en-US"/>
        </w:rPr>
      </w:pPr>
    </w:p>
    <w:p w:rsidR="00054454" w:rsidRPr="002258E5" w:rsidRDefault="00054454" w:rsidP="00054454">
      <w:pPr>
        <w:suppressAutoHyphens/>
        <w:autoSpaceDE w:val="0"/>
        <w:autoSpaceDN w:val="0"/>
        <w:adjustRightInd w:val="0"/>
        <w:spacing w:before="40" w:after="40"/>
        <w:ind w:right="142" w:firstLine="540"/>
        <w:jc w:val="both"/>
        <w:rPr>
          <w:color w:val="000000" w:themeColor="text1"/>
          <w:kern w:val="0"/>
          <w:sz w:val="22"/>
          <w:szCs w:val="22"/>
        </w:rPr>
      </w:pPr>
      <w:r w:rsidRPr="002258E5">
        <w:rPr>
          <w:b/>
          <w:color w:val="000000" w:themeColor="text1"/>
          <w:kern w:val="0"/>
          <w:sz w:val="22"/>
          <w:szCs w:val="22"/>
        </w:rPr>
        <w:t xml:space="preserve">С целью </w:t>
      </w:r>
      <w:r w:rsidRPr="002258E5">
        <w:rPr>
          <w:rFonts w:eastAsia="Calibri"/>
          <w:color w:val="000000" w:themeColor="text1"/>
          <w:kern w:val="0"/>
          <w:sz w:val="22"/>
          <w:szCs w:val="22"/>
          <w:lang w:eastAsia="en-US"/>
        </w:rPr>
        <w:t xml:space="preserve">создания условий, обеспечивающих равный доступ населения Глазовского района к культурным ценностям и услугам, формирования благоприятной среды для творческой самореализации граждан в рамках решения вопросов местного значения </w:t>
      </w:r>
      <w:r w:rsidRPr="002258E5">
        <w:rPr>
          <w:color w:val="000000" w:themeColor="text1"/>
          <w:kern w:val="0"/>
          <w:sz w:val="22"/>
          <w:szCs w:val="22"/>
        </w:rPr>
        <w:t>деятельность учреждений культуры</w:t>
      </w:r>
      <w:r w:rsidRPr="002258E5">
        <w:rPr>
          <w:rFonts w:eastAsia="Calibri"/>
          <w:color w:val="000000" w:themeColor="text1"/>
          <w:kern w:val="0"/>
          <w:sz w:val="22"/>
          <w:szCs w:val="22"/>
          <w:lang w:eastAsia="en-US"/>
        </w:rPr>
        <w:t xml:space="preserve"> направлено на решение следующих  задач:</w:t>
      </w:r>
    </w:p>
    <w:p w:rsidR="00054454" w:rsidRPr="002258E5" w:rsidRDefault="00054454" w:rsidP="00054454">
      <w:pPr>
        <w:numPr>
          <w:ilvl w:val="0"/>
          <w:numId w:val="10"/>
        </w:numPr>
        <w:suppressAutoHyphens/>
        <w:autoSpaceDE w:val="0"/>
        <w:autoSpaceDN w:val="0"/>
        <w:adjustRightInd w:val="0"/>
        <w:spacing w:before="40" w:after="40" w:line="276" w:lineRule="auto"/>
        <w:ind w:right="142"/>
        <w:contextualSpacing/>
        <w:jc w:val="both"/>
        <w:rPr>
          <w:b/>
          <w:color w:val="000000" w:themeColor="text1"/>
          <w:kern w:val="0"/>
          <w:sz w:val="22"/>
          <w:szCs w:val="22"/>
        </w:rPr>
      </w:pPr>
      <w:r w:rsidRPr="002258E5">
        <w:rPr>
          <w:b/>
          <w:color w:val="000000" w:themeColor="text1"/>
          <w:kern w:val="0"/>
          <w:sz w:val="22"/>
          <w:szCs w:val="22"/>
        </w:rPr>
        <w:t>Совершенствование системы библиотечного обслуживания, повышение качества и доступности библиотечных услуг для населения Глазовского района;</w:t>
      </w:r>
    </w:p>
    <w:p w:rsidR="00054454" w:rsidRPr="002258E5" w:rsidRDefault="00054454" w:rsidP="00054454">
      <w:pPr>
        <w:jc w:val="both"/>
        <w:rPr>
          <w:rFonts w:eastAsiaTheme="minorHAnsi"/>
          <w:color w:val="FF0000"/>
          <w:kern w:val="0"/>
          <w:sz w:val="22"/>
          <w:szCs w:val="22"/>
          <w:lang w:eastAsia="en-US"/>
        </w:rPr>
      </w:pPr>
    </w:p>
    <w:p w:rsidR="00054454" w:rsidRPr="002258E5" w:rsidRDefault="00054454" w:rsidP="00054454">
      <w:pPr>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Библиотеками Глазовского района за 9 месяцев 2022г. обслужено  8510 читателей. (план-8295; 2021 г. –8221 чел.), количество книговыдачи составляет 164119 экз. (план –133500 экз.; 2021г. – </w:t>
      </w:r>
      <w:r w:rsidRPr="002258E5">
        <w:rPr>
          <w:rFonts w:eastAsiaTheme="minorHAnsi" w:cstheme="minorBidi"/>
          <w:bCs/>
          <w:kern w:val="0"/>
          <w:sz w:val="24"/>
          <w:szCs w:val="22"/>
          <w:lang w:eastAsia="en-US"/>
        </w:rPr>
        <w:t>153844)</w:t>
      </w:r>
      <w:r w:rsidRPr="002258E5">
        <w:rPr>
          <w:rFonts w:eastAsiaTheme="minorHAnsi" w:cstheme="minorBidi"/>
          <w:kern w:val="0"/>
          <w:sz w:val="24"/>
          <w:szCs w:val="22"/>
          <w:lang w:eastAsia="en-US"/>
        </w:rPr>
        <w:t>, количество посещений общее 121316 (план – 117982, 2021 год -111925).  Из них посещений в стационаре – 68930, вне стационара –23823, посещение сайта – 28563.</w:t>
      </w:r>
    </w:p>
    <w:p w:rsidR="00054454" w:rsidRPr="002258E5" w:rsidRDefault="00054454" w:rsidP="00054454">
      <w:pPr>
        <w:rPr>
          <w:rFonts w:eastAsiaTheme="minorHAnsi" w:cstheme="minorBidi"/>
          <w:b/>
          <w:bCs/>
          <w:kern w:val="0"/>
          <w:sz w:val="24"/>
          <w:szCs w:val="22"/>
          <w:lang w:eastAsia="en-US"/>
        </w:rPr>
      </w:pPr>
      <w:r w:rsidRPr="002258E5">
        <w:rPr>
          <w:rFonts w:eastAsiaTheme="minorHAnsi" w:cstheme="minorBidi"/>
          <w:kern w:val="0"/>
          <w:sz w:val="24"/>
          <w:szCs w:val="22"/>
          <w:lang w:eastAsia="en-US"/>
        </w:rPr>
        <w:t>Средняя посещаемость составила 10,8. Охват населения библиотечным обслуживанием 58 %.</w:t>
      </w:r>
    </w:p>
    <w:tbl>
      <w:tblPr>
        <w:tblpPr w:leftFromText="180" w:rightFromText="180" w:vertAnchor="text" w:horzAnchor="margin"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5"/>
        <w:gridCol w:w="1348"/>
        <w:gridCol w:w="1278"/>
        <w:gridCol w:w="1582"/>
        <w:gridCol w:w="1523"/>
        <w:gridCol w:w="1495"/>
      </w:tblGrid>
      <w:tr w:rsidR="00054454" w:rsidRPr="002258E5" w:rsidTr="00054454">
        <w:trPr>
          <w:cantSplit/>
        </w:trPr>
        <w:tc>
          <w:tcPr>
            <w:tcW w:w="2426" w:type="dxa"/>
            <w:vMerge w:val="restart"/>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Наименование</w:t>
            </w:r>
          </w:p>
        </w:tc>
        <w:tc>
          <w:tcPr>
            <w:tcW w:w="2717" w:type="dxa"/>
            <w:gridSpan w:val="2"/>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Исполнение за 2021 год</w:t>
            </w:r>
          </w:p>
        </w:tc>
        <w:tc>
          <w:tcPr>
            <w:tcW w:w="1582" w:type="dxa"/>
            <w:vMerge w:val="restart"/>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Прогноз 2022 г.</w:t>
            </w:r>
          </w:p>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(Квартальная плановая)</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Исполнение</w:t>
            </w:r>
          </w:p>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за отчетный период</w:t>
            </w:r>
          </w:p>
        </w:tc>
        <w:tc>
          <w:tcPr>
            <w:tcW w:w="1505" w:type="dxa"/>
            <w:vMerge w:val="restart"/>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Оценка исполнения прогноза %</w:t>
            </w:r>
          </w:p>
        </w:tc>
      </w:tr>
      <w:tr w:rsidR="00054454" w:rsidRPr="002258E5" w:rsidTr="0005445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054454" w:rsidRPr="002258E5" w:rsidRDefault="00054454" w:rsidP="00054454">
            <w:pPr>
              <w:spacing w:line="276" w:lineRule="auto"/>
              <w:jc w:val="both"/>
              <w:rPr>
                <w:rFonts w:eastAsiaTheme="minorHAnsi" w:cstheme="minorBidi"/>
                <w:bCs/>
                <w:kern w:val="0"/>
                <w:sz w:val="24"/>
                <w:szCs w:val="22"/>
                <w:lang w:eastAsia="en-US"/>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Прогноз </w:t>
            </w:r>
          </w:p>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(план 3 кв. 2021г.)</w:t>
            </w:r>
          </w:p>
        </w:tc>
        <w:tc>
          <w:tcPr>
            <w:tcW w:w="1333"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Факт</w:t>
            </w:r>
          </w:p>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(отчет 3 кв. 2021 г.) </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054454" w:rsidRPr="002258E5" w:rsidRDefault="00054454" w:rsidP="00054454">
            <w:pPr>
              <w:spacing w:line="276" w:lineRule="auto"/>
              <w:jc w:val="both"/>
              <w:rPr>
                <w:rFonts w:eastAsiaTheme="minorHAnsi" w:cstheme="minorBidi"/>
                <w:bCs/>
                <w:kern w:val="0"/>
                <w:sz w:val="24"/>
                <w:szCs w:val="22"/>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054454" w:rsidRPr="002258E5" w:rsidRDefault="00054454" w:rsidP="00054454">
            <w:pPr>
              <w:spacing w:line="276" w:lineRule="auto"/>
              <w:jc w:val="both"/>
              <w:rPr>
                <w:rFonts w:eastAsiaTheme="minorHAnsi" w:cstheme="minorBidi"/>
                <w:bCs/>
                <w:kern w:val="0"/>
                <w:sz w:val="24"/>
                <w:szCs w:val="22"/>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054454" w:rsidRPr="002258E5" w:rsidRDefault="00054454" w:rsidP="00054454">
            <w:pPr>
              <w:spacing w:line="276" w:lineRule="auto"/>
              <w:jc w:val="both"/>
              <w:rPr>
                <w:rFonts w:eastAsiaTheme="minorHAnsi" w:cstheme="minorBidi"/>
                <w:bCs/>
                <w:kern w:val="0"/>
                <w:sz w:val="24"/>
                <w:szCs w:val="22"/>
                <w:lang w:eastAsia="en-US"/>
              </w:rPr>
            </w:pPr>
          </w:p>
        </w:tc>
      </w:tr>
      <w:tr w:rsidR="00054454" w:rsidRPr="002258E5" w:rsidTr="00054454">
        <w:tc>
          <w:tcPr>
            <w:tcW w:w="2426"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Количество читателей тыс. чел.</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8,2</w:t>
            </w:r>
          </w:p>
        </w:tc>
        <w:tc>
          <w:tcPr>
            <w:tcW w:w="1333"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ind w:left="16" w:right="-197" w:hanging="72"/>
              <w:jc w:val="both"/>
              <w:rPr>
                <w:rFonts w:eastAsiaTheme="minorHAnsi" w:cstheme="minorBidi"/>
                <w:kern w:val="0"/>
                <w:sz w:val="24"/>
                <w:szCs w:val="22"/>
                <w:lang w:eastAsia="en-US"/>
              </w:rPr>
            </w:pPr>
            <w:r w:rsidRPr="002258E5">
              <w:rPr>
                <w:rFonts w:eastAsiaTheme="minorHAnsi" w:cstheme="minorBidi"/>
                <w:kern w:val="0"/>
                <w:sz w:val="24"/>
                <w:szCs w:val="22"/>
                <w:lang w:eastAsia="en-US"/>
              </w:rPr>
              <w:t>8,2</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8,2</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ind w:left="16" w:right="-197" w:hanging="72"/>
              <w:jc w:val="both"/>
              <w:rPr>
                <w:rFonts w:eastAsiaTheme="minorHAnsi" w:cstheme="minorBidi"/>
                <w:kern w:val="0"/>
                <w:sz w:val="24"/>
                <w:szCs w:val="22"/>
                <w:lang w:eastAsia="en-US"/>
              </w:rPr>
            </w:pPr>
            <w:r w:rsidRPr="002258E5">
              <w:rPr>
                <w:rFonts w:eastAsiaTheme="minorHAnsi" w:cstheme="minorBidi"/>
                <w:kern w:val="0"/>
                <w:sz w:val="24"/>
                <w:szCs w:val="22"/>
                <w:lang w:eastAsia="en-US"/>
              </w:rPr>
              <w:t>8,5</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103</w:t>
            </w:r>
          </w:p>
        </w:tc>
      </w:tr>
      <w:tr w:rsidR="00054454" w:rsidRPr="002258E5" w:rsidTr="00054454">
        <w:tc>
          <w:tcPr>
            <w:tcW w:w="2426"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Количество книговыдачи тыс. экз.</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133,5</w:t>
            </w:r>
          </w:p>
        </w:tc>
        <w:tc>
          <w:tcPr>
            <w:tcW w:w="1333"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153,8</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133,5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164,1</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122</w:t>
            </w:r>
          </w:p>
        </w:tc>
      </w:tr>
      <w:tr w:rsidR="00054454" w:rsidRPr="002258E5" w:rsidTr="00054454">
        <w:tc>
          <w:tcPr>
            <w:tcW w:w="2426"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bCs/>
                <w:kern w:val="0"/>
                <w:sz w:val="24"/>
                <w:szCs w:val="22"/>
                <w:lang w:eastAsia="en-US"/>
              </w:rPr>
            </w:pPr>
            <w:r w:rsidRPr="002258E5">
              <w:rPr>
                <w:rFonts w:eastAsiaTheme="minorHAnsi" w:cstheme="minorBidi"/>
                <w:bCs/>
                <w:kern w:val="0"/>
                <w:sz w:val="24"/>
                <w:szCs w:val="22"/>
                <w:lang w:eastAsia="en-US"/>
              </w:rPr>
              <w:t>Количество посещений тыс. чел</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111,9</w:t>
            </w:r>
          </w:p>
        </w:tc>
        <w:tc>
          <w:tcPr>
            <w:tcW w:w="1333"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111,9</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117,9</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121,3</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102</w:t>
            </w:r>
          </w:p>
        </w:tc>
      </w:tr>
    </w:tbl>
    <w:p w:rsidR="00054454" w:rsidRPr="002258E5" w:rsidRDefault="00054454" w:rsidP="00054454">
      <w:pPr>
        <w:spacing w:line="276" w:lineRule="auto"/>
        <w:jc w:val="both"/>
        <w:rPr>
          <w:rFonts w:eastAsiaTheme="minorHAnsi" w:cstheme="minorBidi"/>
          <w:kern w:val="0"/>
          <w:sz w:val="24"/>
          <w:szCs w:val="22"/>
          <w:lang w:eastAsia="en-US"/>
        </w:rPr>
      </w:pPr>
    </w:p>
    <w:p w:rsidR="00054454" w:rsidRPr="002258E5" w:rsidRDefault="00054454" w:rsidP="00054454">
      <w:pPr>
        <w:spacing w:line="276" w:lineRule="auto"/>
        <w:jc w:val="both"/>
        <w:rPr>
          <w:rFonts w:eastAsiaTheme="minorHAnsi" w:cstheme="minorBidi"/>
          <w:kern w:val="0"/>
          <w:sz w:val="24"/>
          <w:szCs w:val="22"/>
          <w:lang w:eastAsia="en-US"/>
        </w:rPr>
      </w:pPr>
    </w:p>
    <w:p w:rsidR="00054454" w:rsidRPr="002258E5" w:rsidRDefault="00054454" w:rsidP="00054454">
      <w:pPr>
        <w:spacing w:line="276" w:lineRule="auto"/>
        <w:jc w:val="both"/>
        <w:rPr>
          <w:rFonts w:eastAsiaTheme="minorHAnsi" w:cstheme="minorBidi"/>
          <w:kern w:val="0"/>
          <w:sz w:val="24"/>
          <w:szCs w:val="22"/>
          <w:lang w:eastAsia="en-US"/>
        </w:rPr>
      </w:pPr>
    </w:p>
    <w:p w:rsidR="00054454" w:rsidRPr="002258E5" w:rsidRDefault="00054454" w:rsidP="00054454">
      <w:pPr>
        <w:spacing w:line="276" w:lineRule="auto"/>
        <w:jc w:val="both"/>
        <w:rPr>
          <w:rFonts w:eastAsiaTheme="minorHAnsi" w:cstheme="minorBidi"/>
          <w:kern w:val="0"/>
          <w:sz w:val="24"/>
          <w:szCs w:val="22"/>
          <w:lang w:eastAsia="en-US"/>
        </w:rPr>
      </w:pPr>
    </w:p>
    <w:tbl>
      <w:tblPr>
        <w:tblW w:w="9747" w:type="dxa"/>
        <w:tblLayout w:type="fixed"/>
        <w:tblLook w:val="0000" w:firstRow="0" w:lastRow="0" w:firstColumn="0" w:lastColumn="0" w:noHBand="0" w:noVBand="0"/>
      </w:tblPr>
      <w:tblGrid>
        <w:gridCol w:w="2660"/>
        <w:gridCol w:w="1559"/>
        <w:gridCol w:w="1418"/>
        <w:gridCol w:w="1417"/>
        <w:gridCol w:w="1418"/>
        <w:gridCol w:w="1275"/>
      </w:tblGrid>
      <w:tr w:rsidR="00054454" w:rsidRPr="002258E5" w:rsidTr="00054454">
        <w:tc>
          <w:tcPr>
            <w:tcW w:w="2660"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Основные показатели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План на 3 кв. 2022 г.</w:t>
            </w:r>
          </w:p>
        </w:tc>
        <w:tc>
          <w:tcPr>
            <w:tcW w:w="1418"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Вып. за 3 кв.   2021г.</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Исполнение 9 мес.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w:t>
            </w:r>
          </w:p>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к плану</w:t>
            </w:r>
          </w:p>
        </w:tc>
        <w:tc>
          <w:tcPr>
            <w:tcW w:w="1275"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 </w:t>
            </w:r>
          </w:p>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к 2021 г.</w:t>
            </w:r>
          </w:p>
        </w:tc>
      </w:tr>
      <w:tr w:rsidR="00054454" w:rsidRPr="002258E5" w:rsidTr="00054454">
        <w:tc>
          <w:tcPr>
            <w:tcW w:w="2660"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Читатели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8295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8221</w:t>
            </w:r>
          </w:p>
        </w:tc>
        <w:tc>
          <w:tcPr>
            <w:tcW w:w="1417"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8510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+215</w:t>
            </w:r>
          </w:p>
        </w:tc>
        <w:tc>
          <w:tcPr>
            <w:tcW w:w="1275"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+289</w:t>
            </w:r>
          </w:p>
        </w:tc>
      </w:tr>
      <w:tr w:rsidR="00054454" w:rsidRPr="002258E5" w:rsidTr="00054454">
        <w:tc>
          <w:tcPr>
            <w:tcW w:w="2660"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Книговыдача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133500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153844</w:t>
            </w:r>
          </w:p>
        </w:tc>
        <w:tc>
          <w:tcPr>
            <w:tcW w:w="1417"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164119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+30619</w:t>
            </w:r>
          </w:p>
        </w:tc>
        <w:tc>
          <w:tcPr>
            <w:tcW w:w="1275"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+10275</w:t>
            </w:r>
          </w:p>
        </w:tc>
      </w:tr>
      <w:tr w:rsidR="00054454" w:rsidRPr="002258E5" w:rsidTr="00054454">
        <w:tc>
          <w:tcPr>
            <w:tcW w:w="2660"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Посещение общее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117982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111925</w:t>
            </w:r>
          </w:p>
        </w:tc>
        <w:tc>
          <w:tcPr>
            <w:tcW w:w="1417"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121316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+3334</w:t>
            </w:r>
          </w:p>
        </w:tc>
        <w:tc>
          <w:tcPr>
            <w:tcW w:w="1275"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+9391</w:t>
            </w:r>
          </w:p>
        </w:tc>
      </w:tr>
      <w:tr w:rsidR="00054454" w:rsidRPr="002258E5" w:rsidTr="00054454">
        <w:tc>
          <w:tcPr>
            <w:tcW w:w="2660"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В т.ч. посещение сайта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29000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26387</w:t>
            </w:r>
          </w:p>
        </w:tc>
        <w:tc>
          <w:tcPr>
            <w:tcW w:w="1417"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28563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-437</w:t>
            </w:r>
          </w:p>
        </w:tc>
        <w:tc>
          <w:tcPr>
            <w:tcW w:w="1275" w:type="dxa"/>
            <w:tcBorders>
              <w:top w:val="single" w:sz="4" w:space="0" w:color="auto"/>
              <w:left w:val="single" w:sz="4" w:space="0" w:color="auto"/>
              <w:bottom w:val="single" w:sz="4" w:space="0" w:color="auto"/>
              <w:right w:val="single" w:sz="4" w:space="0" w:color="auto"/>
            </w:tcBorders>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+2176</w:t>
            </w:r>
          </w:p>
        </w:tc>
      </w:tr>
    </w:tbl>
    <w:p w:rsidR="00054454" w:rsidRPr="002258E5" w:rsidRDefault="00054454" w:rsidP="00054454">
      <w:pPr>
        <w:spacing w:line="276" w:lineRule="auto"/>
        <w:jc w:val="both"/>
        <w:rPr>
          <w:rFonts w:eastAsiaTheme="minorHAnsi" w:cstheme="minorBidi"/>
          <w:kern w:val="0"/>
          <w:sz w:val="24"/>
          <w:szCs w:val="22"/>
          <w:lang w:eastAsia="en-US"/>
        </w:rPr>
      </w:pPr>
    </w:p>
    <w:p w:rsidR="00054454" w:rsidRPr="002258E5" w:rsidRDefault="00054454" w:rsidP="00054454">
      <w:pPr>
        <w:spacing w:line="276" w:lineRule="auto"/>
        <w:ind w:firstLine="709"/>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Контрольные показатели по 3 кварталу 2022 г. выполнены. </w:t>
      </w:r>
    </w:p>
    <w:p w:rsidR="00054454" w:rsidRPr="002258E5" w:rsidRDefault="00054454" w:rsidP="00054454">
      <w:pPr>
        <w:ind w:firstLine="709"/>
        <w:jc w:val="both"/>
        <w:rPr>
          <w:rFonts w:eastAsiaTheme="minorHAnsi" w:cstheme="minorBidi"/>
          <w:kern w:val="0"/>
          <w:sz w:val="24"/>
          <w:szCs w:val="22"/>
          <w:lang w:eastAsia="en-US"/>
        </w:rPr>
      </w:pPr>
      <w:r w:rsidRPr="002258E5">
        <w:rPr>
          <w:rFonts w:eastAsiaTheme="minorHAnsi" w:cstheme="minorBidi"/>
          <w:kern w:val="0"/>
          <w:sz w:val="24"/>
          <w:szCs w:val="22"/>
          <w:lang w:eastAsia="en-US"/>
        </w:rPr>
        <w:t>Для взаимодействия с читателями в 3 квартале продолжилась работа в библиотечных группах в соц.сети ВКонтакте, на библиотечных сайтах, здесь можно воспользоваться услугами библиотеки дистанционно.</w:t>
      </w:r>
    </w:p>
    <w:p w:rsidR="00054454" w:rsidRPr="002258E5" w:rsidRDefault="00054454" w:rsidP="00054454">
      <w:pPr>
        <w:ind w:firstLine="709"/>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Для обслуживания пользователей вне стен библиотеки организована работа 9 выездных читальных залов (2021 г.-15) и 21 пункта выдачи (2021г.- 23), оформлено 53 </w:t>
      </w:r>
      <w:r w:rsidRPr="002258E5">
        <w:rPr>
          <w:rFonts w:eastAsiaTheme="minorHAnsi" w:cstheme="minorBidi"/>
          <w:kern w:val="0"/>
          <w:sz w:val="24"/>
          <w:szCs w:val="22"/>
          <w:lang w:eastAsia="en-US"/>
        </w:rPr>
        <w:lastRenderedPageBreak/>
        <w:t xml:space="preserve">коллективных абонемента (2020 -50), осуществляют выдачу на дому 25 книгонош (2020-22). Всего обслужено вне стационара 1481 пользователя (2021 г. - 1642), посещений – 23823 (2021 г. - 21967), книговыдача 24847 экз. (2021 г. – 19953 экз.). </w:t>
      </w:r>
    </w:p>
    <w:p w:rsidR="00054454" w:rsidRPr="002258E5" w:rsidRDefault="00054454" w:rsidP="00054454">
      <w:pPr>
        <w:ind w:firstLine="708"/>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На 1000 населения поступило 204 ед. документов. Периодических изданий в среднем на 1 библиотеку приходится 8 из бюджетных средств и еще 3 издания из внебюджетных средств (итого 11). </w:t>
      </w:r>
    </w:p>
    <w:p w:rsidR="00054454" w:rsidRPr="002258E5" w:rsidRDefault="00054454" w:rsidP="00054454">
      <w:pPr>
        <w:spacing w:line="276" w:lineRule="auto"/>
        <w:ind w:firstLine="708"/>
        <w:jc w:val="both"/>
        <w:rPr>
          <w:rFonts w:eastAsiaTheme="minorHAnsi" w:cstheme="minorBidi"/>
          <w:kern w:val="0"/>
          <w:sz w:val="24"/>
          <w:szCs w:val="22"/>
          <w:lang w:eastAsia="en-US"/>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808"/>
        <w:gridCol w:w="985"/>
        <w:gridCol w:w="813"/>
        <w:gridCol w:w="805"/>
        <w:gridCol w:w="1321"/>
        <w:gridCol w:w="1134"/>
        <w:gridCol w:w="1276"/>
        <w:gridCol w:w="1275"/>
        <w:gridCol w:w="1223"/>
      </w:tblGrid>
      <w:tr w:rsidR="00054454" w:rsidRPr="002258E5" w:rsidTr="00054454">
        <w:trPr>
          <w:trHeight w:val="231"/>
        </w:trPr>
        <w:tc>
          <w:tcPr>
            <w:tcW w:w="1658" w:type="dxa"/>
            <w:gridSpan w:val="2"/>
            <w:vMerge w:val="restart"/>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Всего поступило документов </w:t>
            </w:r>
          </w:p>
        </w:tc>
        <w:tc>
          <w:tcPr>
            <w:tcW w:w="8832" w:type="dxa"/>
            <w:gridSpan w:val="8"/>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на сумму</w:t>
            </w:r>
          </w:p>
        </w:tc>
      </w:tr>
      <w:tr w:rsidR="00054454" w:rsidRPr="002258E5" w:rsidTr="00054454">
        <w:trPr>
          <w:trHeight w:val="492"/>
        </w:trPr>
        <w:tc>
          <w:tcPr>
            <w:tcW w:w="1658" w:type="dxa"/>
            <w:gridSpan w:val="2"/>
            <w:vMerge/>
          </w:tcPr>
          <w:p w:rsidR="00054454" w:rsidRPr="002258E5" w:rsidRDefault="00054454" w:rsidP="00054454">
            <w:pPr>
              <w:spacing w:line="276" w:lineRule="auto"/>
              <w:jc w:val="both"/>
              <w:rPr>
                <w:rFonts w:eastAsiaTheme="minorHAnsi" w:cstheme="minorBidi"/>
                <w:kern w:val="0"/>
                <w:sz w:val="24"/>
                <w:szCs w:val="22"/>
                <w:lang w:eastAsia="en-US"/>
              </w:rPr>
            </w:pPr>
          </w:p>
        </w:tc>
        <w:tc>
          <w:tcPr>
            <w:tcW w:w="1798" w:type="dxa"/>
            <w:gridSpan w:val="2"/>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Федеральный бюджет</w:t>
            </w:r>
          </w:p>
        </w:tc>
        <w:tc>
          <w:tcPr>
            <w:tcW w:w="2126" w:type="dxa"/>
            <w:gridSpan w:val="2"/>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Республиканский бюджет</w:t>
            </w:r>
          </w:p>
        </w:tc>
        <w:tc>
          <w:tcPr>
            <w:tcW w:w="2410" w:type="dxa"/>
            <w:gridSpan w:val="2"/>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Муниципальный бюджет</w:t>
            </w:r>
          </w:p>
        </w:tc>
        <w:tc>
          <w:tcPr>
            <w:tcW w:w="2498" w:type="dxa"/>
            <w:gridSpan w:val="2"/>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Внебюджетные средства</w:t>
            </w:r>
          </w:p>
        </w:tc>
      </w:tr>
      <w:tr w:rsidR="00054454" w:rsidRPr="002258E5" w:rsidTr="00054454">
        <w:trPr>
          <w:trHeight w:val="167"/>
        </w:trPr>
        <w:tc>
          <w:tcPr>
            <w:tcW w:w="850"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2021г.</w:t>
            </w:r>
          </w:p>
        </w:tc>
        <w:tc>
          <w:tcPr>
            <w:tcW w:w="808"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2022 г.</w:t>
            </w:r>
          </w:p>
        </w:tc>
        <w:tc>
          <w:tcPr>
            <w:tcW w:w="985"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2021 г.</w:t>
            </w:r>
          </w:p>
        </w:tc>
        <w:tc>
          <w:tcPr>
            <w:tcW w:w="813"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2022 г.</w:t>
            </w:r>
          </w:p>
        </w:tc>
        <w:tc>
          <w:tcPr>
            <w:tcW w:w="805"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2021 г.</w:t>
            </w:r>
          </w:p>
        </w:tc>
        <w:tc>
          <w:tcPr>
            <w:tcW w:w="1321"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2022 г.</w:t>
            </w:r>
          </w:p>
        </w:tc>
        <w:tc>
          <w:tcPr>
            <w:tcW w:w="1134"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2021г.</w:t>
            </w:r>
          </w:p>
        </w:tc>
        <w:tc>
          <w:tcPr>
            <w:tcW w:w="1276"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2022г.</w:t>
            </w:r>
          </w:p>
        </w:tc>
        <w:tc>
          <w:tcPr>
            <w:tcW w:w="1275"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2021 г.</w:t>
            </w:r>
          </w:p>
        </w:tc>
        <w:tc>
          <w:tcPr>
            <w:tcW w:w="1223"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2022 г.</w:t>
            </w:r>
          </w:p>
        </w:tc>
      </w:tr>
      <w:tr w:rsidR="00054454" w:rsidRPr="002258E5" w:rsidTr="00054454">
        <w:trPr>
          <w:trHeight w:val="231"/>
        </w:trPr>
        <w:tc>
          <w:tcPr>
            <w:tcW w:w="850"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3112</w:t>
            </w:r>
          </w:p>
        </w:tc>
        <w:tc>
          <w:tcPr>
            <w:tcW w:w="808"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3236</w:t>
            </w:r>
          </w:p>
        </w:tc>
        <w:tc>
          <w:tcPr>
            <w:tcW w:w="985"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0</w:t>
            </w:r>
          </w:p>
        </w:tc>
        <w:tc>
          <w:tcPr>
            <w:tcW w:w="813"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49240.52</w:t>
            </w:r>
          </w:p>
        </w:tc>
        <w:tc>
          <w:tcPr>
            <w:tcW w:w="805"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0</w:t>
            </w:r>
          </w:p>
        </w:tc>
        <w:tc>
          <w:tcPr>
            <w:tcW w:w="1321"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11550.25</w:t>
            </w:r>
          </w:p>
        </w:tc>
        <w:tc>
          <w:tcPr>
            <w:tcW w:w="1134"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40000.00</w:t>
            </w:r>
          </w:p>
        </w:tc>
        <w:tc>
          <w:tcPr>
            <w:tcW w:w="1276"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40614.05</w:t>
            </w:r>
          </w:p>
        </w:tc>
        <w:tc>
          <w:tcPr>
            <w:tcW w:w="1275" w:type="dxa"/>
          </w:tcPr>
          <w:p w:rsidR="00054454" w:rsidRPr="002258E5" w:rsidRDefault="00054454" w:rsidP="00054454">
            <w:pPr>
              <w:spacing w:line="276" w:lineRule="auto"/>
              <w:jc w:val="both"/>
              <w:rPr>
                <w:rFonts w:eastAsiaTheme="minorHAnsi" w:cstheme="minorBidi"/>
                <w:kern w:val="0"/>
                <w:sz w:val="24"/>
                <w:szCs w:val="22"/>
                <w:lang w:eastAsia="en-US"/>
              </w:rPr>
            </w:pPr>
            <w:r w:rsidRPr="002258E5">
              <w:rPr>
                <w:rFonts w:eastAsiaTheme="minorHAnsi" w:cstheme="minorBidi"/>
                <w:kern w:val="0"/>
                <w:sz w:val="24"/>
                <w:szCs w:val="22"/>
                <w:lang w:eastAsia="en-US"/>
              </w:rPr>
              <w:t>256221.80</w:t>
            </w:r>
          </w:p>
        </w:tc>
        <w:tc>
          <w:tcPr>
            <w:tcW w:w="1223" w:type="dxa"/>
          </w:tcPr>
          <w:p w:rsidR="00054454" w:rsidRPr="002258E5" w:rsidRDefault="00054454" w:rsidP="00054454">
            <w:pPr>
              <w:spacing w:line="276" w:lineRule="auto"/>
              <w:ind w:right="-250"/>
              <w:jc w:val="both"/>
              <w:rPr>
                <w:rFonts w:eastAsiaTheme="minorHAnsi" w:cstheme="minorBidi"/>
                <w:kern w:val="0"/>
                <w:sz w:val="24"/>
                <w:szCs w:val="22"/>
                <w:lang w:eastAsia="en-US"/>
              </w:rPr>
            </w:pPr>
            <w:r w:rsidRPr="002258E5">
              <w:rPr>
                <w:rFonts w:eastAsiaTheme="minorHAnsi" w:cstheme="minorBidi"/>
                <w:kern w:val="0"/>
                <w:sz w:val="24"/>
                <w:szCs w:val="22"/>
                <w:lang w:eastAsia="en-US"/>
              </w:rPr>
              <w:t>1902498.00</w:t>
            </w:r>
          </w:p>
        </w:tc>
      </w:tr>
    </w:tbl>
    <w:p w:rsidR="00054454" w:rsidRPr="002258E5" w:rsidRDefault="00054454" w:rsidP="00054454">
      <w:pPr>
        <w:spacing w:line="276" w:lineRule="auto"/>
        <w:jc w:val="both"/>
        <w:rPr>
          <w:rFonts w:eastAsiaTheme="minorHAnsi" w:cstheme="minorBidi"/>
          <w:kern w:val="0"/>
          <w:sz w:val="24"/>
          <w:szCs w:val="22"/>
          <w:lang w:eastAsia="en-US"/>
        </w:rPr>
      </w:pPr>
    </w:p>
    <w:tbl>
      <w:tblPr>
        <w:tblW w:w="10490"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10"/>
        <w:gridCol w:w="1734"/>
        <w:gridCol w:w="1983"/>
        <w:gridCol w:w="1831"/>
        <w:gridCol w:w="1732"/>
      </w:tblGrid>
      <w:tr w:rsidR="00054454" w:rsidRPr="002258E5" w:rsidTr="00054454">
        <w:trPr>
          <w:trHeight w:val="687"/>
        </w:trPr>
        <w:tc>
          <w:tcPr>
            <w:tcW w:w="3210" w:type="dxa"/>
          </w:tcPr>
          <w:p w:rsidR="00054454" w:rsidRPr="002258E5" w:rsidRDefault="00054454" w:rsidP="00054454">
            <w:pPr>
              <w:widowControl w:val="0"/>
              <w:autoSpaceDE w:val="0"/>
              <w:autoSpaceDN w:val="0"/>
              <w:jc w:val="both"/>
              <w:rPr>
                <w:rFonts w:eastAsia="Calibri"/>
                <w:kern w:val="0"/>
                <w:sz w:val="24"/>
                <w:szCs w:val="24"/>
                <w:lang w:val="en-US" w:eastAsia="en-US" w:bidi="ru-RU"/>
              </w:rPr>
            </w:pPr>
          </w:p>
        </w:tc>
        <w:tc>
          <w:tcPr>
            <w:tcW w:w="1734" w:type="dxa"/>
          </w:tcPr>
          <w:p w:rsidR="00054454" w:rsidRPr="002258E5" w:rsidRDefault="00054454" w:rsidP="00054454">
            <w:pPr>
              <w:widowControl w:val="0"/>
              <w:autoSpaceDE w:val="0"/>
              <w:autoSpaceDN w:val="0"/>
              <w:jc w:val="center"/>
              <w:rPr>
                <w:rFonts w:eastAsia="Calibri"/>
                <w:kern w:val="0"/>
                <w:sz w:val="24"/>
                <w:szCs w:val="24"/>
                <w:lang w:val="en-US" w:eastAsia="en-US" w:bidi="ru-RU"/>
              </w:rPr>
            </w:pPr>
            <w:r w:rsidRPr="002258E5">
              <w:rPr>
                <w:rFonts w:eastAsia="Calibri"/>
                <w:kern w:val="0"/>
                <w:sz w:val="24"/>
                <w:szCs w:val="24"/>
                <w:lang w:val="en-US" w:eastAsia="en-US" w:bidi="ru-RU"/>
              </w:rPr>
              <w:t>План 202</w:t>
            </w:r>
            <w:r w:rsidRPr="002258E5">
              <w:rPr>
                <w:rFonts w:eastAsia="Calibri"/>
                <w:kern w:val="0"/>
                <w:sz w:val="24"/>
                <w:szCs w:val="24"/>
                <w:lang w:eastAsia="en-US" w:bidi="ru-RU"/>
              </w:rPr>
              <w:t>2</w:t>
            </w:r>
            <w:r w:rsidRPr="002258E5">
              <w:rPr>
                <w:rFonts w:eastAsia="Calibri"/>
                <w:kern w:val="0"/>
                <w:sz w:val="24"/>
                <w:szCs w:val="24"/>
                <w:lang w:val="en-US" w:eastAsia="en-US" w:bidi="ru-RU"/>
              </w:rPr>
              <w:t xml:space="preserve"> г.</w:t>
            </w:r>
          </w:p>
        </w:tc>
        <w:tc>
          <w:tcPr>
            <w:tcW w:w="1983"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Выполнено за</w:t>
            </w:r>
          </w:p>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3кв. 2022 г.</w:t>
            </w:r>
          </w:p>
        </w:tc>
        <w:tc>
          <w:tcPr>
            <w:tcW w:w="1831"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Выполнено за</w:t>
            </w:r>
          </w:p>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3кв. 2021г.</w:t>
            </w:r>
          </w:p>
        </w:tc>
        <w:tc>
          <w:tcPr>
            <w:tcW w:w="1732"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w:t>
            </w:r>
          </w:p>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smallCaps/>
                <w:w w:val="108"/>
                <w:kern w:val="0"/>
                <w:sz w:val="24"/>
                <w:szCs w:val="24"/>
                <w:lang w:eastAsia="en-US" w:bidi="ru-RU"/>
              </w:rPr>
              <w:t>к</w:t>
            </w:r>
            <w:r w:rsidRPr="002258E5">
              <w:rPr>
                <w:rFonts w:eastAsia="Calibri"/>
                <w:spacing w:val="-4"/>
                <w:kern w:val="0"/>
                <w:sz w:val="24"/>
                <w:szCs w:val="24"/>
                <w:lang w:eastAsia="en-US" w:bidi="ru-RU"/>
              </w:rPr>
              <w:t xml:space="preserve"> </w:t>
            </w:r>
            <w:r w:rsidRPr="002258E5">
              <w:rPr>
                <w:rFonts w:eastAsia="Calibri"/>
                <w:spacing w:val="-2"/>
                <w:w w:val="101"/>
                <w:kern w:val="0"/>
                <w:sz w:val="24"/>
                <w:szCs w:val="24"/>
                <w:lang w:eastAsia="en-US" w:bidi="ru-RU"/>
              </w:rPr>
              <w:t>20</w:t>
            </w:r>
            <w:r w:rsidRPr="002258E5">
              <w:rPr>
                <w:rFonts w:eastAsia="Calibri"/>
                <w:spacing w:val="2"/>
                <w:w w:val="101"/>
                <w:kern w:val="0"/>
                <w:sz w:val="24"/>
                <w:szCs w:val="24"/>
                <w:lang w:eastAsia="en-US" w:bidi="ru-RU"/>
              </w:rPr>
              <w:t>21</w:t>
            </w:r>
            <w:r w:rsidRPr="002258E5">
              <w:rPr>
                <w:rFonts w:eastAsia="Calibri"/>
                <w:spacing w:val="-4"/>
                <w:kern w:val="0"/>
                <w:sz w:val="24"/>
                <w:szCs w:val="24"/>
                <w:lang w:eastAsia="en-US" w:bidi="ru-RU"/>
              </w:rPr>
              <w:t xml:space="preserve"> </w:t>
            </w:r>
            <w:r w:rsidRPr="002258E5">
              <w:rPr>
                <w:rFonts w:eastAsia="Calibri"/>
                <w:w w:val="101"/>
                <w:kern w:val="0"/>
                <w:sz w:val="24"/>
                <w:szCs w:val="24"/>
                <w:lang w:eastAsia="en-US" w:bidi="ru-RU"/>
              </w:rPr>
              <w:t>г.</w:t>
            </w:r>
          </w:p>
        </w:tc>
      </w:tr>
      <w:tr w:rsidR="00054454" w:rsidRPr="002258E5" w:rsidTr="00054454">
        <w:trPr>
          <w:trHeight w:val="450"/>
        </w:trPr>
        <w:tc>
          <w:tcPr>
            <w:tcW w:w="3210" w:type="dxa"/>
          </w:tcPr>
          <w:p w:rsidR="00054454" w:rsidRPr="002258E5" w:rsidRDefault="00054454" w:rsidP="00054454">
            <w:pPr>
              <w:widowControl w:val="0"/>
              <w:autoSpaceDE w:val="0"/>
              <w:autoSpaceDN w:val="0"/>
              <w:jc w:val="both"/>
              <w:rPr>
                <w:rFonts w:eastAsia="Calibri"/>
                <w:kern w:val="0"/>
                <w:sz w:val="24"/>
                <w:szCs w:val="24"/>
                <w:lang w:eastAsia="en-US" w:bidi="ru-RU"/>
              </w:rPr>
            </w:pPr>
            <w:r w:rsidRPr="002258E5">
              <w:rPr>
                <w:rFonts w:eastAsia="Calibri"/>
                <w:kern w:val="0"/>
                <w:sz w:val="24"/>
                <w:szCs w:val="24"/>
                <w:lang w:eastAsia="en-US" w:bidi="ru-RU"/>
              </w:rPr>
              <w:t>Фонд:</w:t>
            </w:r>
          </w:p>
        </w:tc>
        <w:tc>
          <w:tcPr>
            <w:tcW w:w="1734"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94629</w:t>
            </w:r>
          </w:p>
        </w:tc>
        <w:tc>
          <w:tcPr>
            <w:tcW w:w="1983"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94629</w:t>
            </w:r>
          </w:p>
        </w:tc>
        <w:tc>
          <w:tcPr>
            <w:tcW w:w="1831"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94203</w:t>
            </w:r>
          </w:p>
        </w:tc>
        <w:tc>
          <w:tcPr>
            <w:tcW w:w="1732"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+426</w:t>
            </w:r>
          </w:p>
        </w:tc>
      </w:tr>
      <w:tr w:rsidR="00054454" w:rsidRPr="002258E5" w:rsidTr="00054454">
        <w:trPr>
          <w:trHeight w:val="450"/>
        </w:trPr>
        <w:tc>
          <w:tcPr>
            <w:tcW w:w="3210" w:type="dxa"/>
          </w:tcPr>
          <w:p w:rsidR="00054454" w:rsidRPr="002258E5" w:rsidRDefault="00054454" w:rsidP="00054454">
            <w:pPr>
              <w:widowControl w:val="0"/>
              <w:autoSpaceDE w:val="0"/>
              <w:autoSpaceDN w:val="0"/>
              <w:jc w:val="both"/>
              <w:rPr>
                <w:rFonts w:eastAsia="Calibri"/>
                <w:kern w:val="0"/>
                <w:sz w:val="24"/>
                <w:szCs w:val="24"/>
                <w:lang w:eastAsia="en-US" w:bidi="ru-RU"/>
              </w:rPr>
            </w:pPr>
            <w:r w:rsidRPr="002258E5">
              <w:rPr>
                <w:rFonts w:eastAsia="Calibri"/>
                <w:kern w:val="0"/>
                <w:sz w:val="24"/>
                <w:szCs w:val="24"/>
                <w:lang w:eastAsia="en-US" w:bidi="ru-RU"/>
              </w:rPr>
              <w:t xml:space="preserve"> Поступило</w:t>
            </w:r>
          </w:p>
        </w:tc>
        <w:tc>
          <w:tcPr>
            <w:tcW w:w="1734"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3236</w:t>
            </w:r>
          </w:p>
        </w:tc>
        <w:tc>
          <w:tcPr>
            <w:tcW w:w="1983"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3236</w:t>
            </w:r>
          </w:p>
        </w:tc>
        <w:tc>
          <w:tcPr>
            <w:tcW w:w="1831"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3112</w:t>
            </w:r>
          </w:p>
        </w:tc>
        <w:tc>
          <w:tcPr>
            <w:tcW w:w="1732"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+124</w:t>
            </w:r>
          </w:p>
        </w:tc>
      </w:tr>
      <w:tr w:rsidR="00054454" w:rsidRPr="002258E5" w:rsidTr="00054454">
        <w:trPr>
          <w:trHeight w:val="445"/>
        </w:trPr>
        <w:tc>
          <w:tcPr>
            <w:tcW w:w="3210" w:type="dxa"/>
          </w:tcPr>
          <w:p w:rsidR="00054454" w:rsidRPr="002258E5" w:rsidRDefault="00054454" w:rsidP="00054454">
            <w:pPr>
              <w:widowControl w:val="0"/>
              <w:autoSpaceDE w:val="0"/>
              <w:autoSpaceDN w:val="0"/>
              <w:jc w:val="both"/>
              <w:rPr>
                <w:rFonts w:eastAsia="Calibri"/>
                <w:kern w:val="0"/>
                <w:sz w:val="24"/>
                <w:szCs w:val="24"/>
                <w:lang w:eastAsia="en-US" w:bidi="ru-RU"/>
              </w:rPr>
            </w:pPr>
            <w:r w:rsidRPr="002258E5">
              <w:rPr>
                <w:rFonts w:eastAsia="Calibri"/>
                <w:kern w:val="0"/>
                <w:sz w:val="24"/>
                <w:szCs w:val="24"/>
                <w:lang w:eastAsia="en-US" w:bidi="ru-RU"/>
              </w:rPr>
              <w:t xml:space="preserve"> Выбыло</w:t>
            </w:r>
          </w:p>
        </w:tc>
        <w:tc>
          <w:tcPr>
            <w:tcW w:w="1734"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2575</w:t>
            </w:r>
          </w:p>
        </w:tc>
        <w:tc>
          <w:tcPr>
            <w:tcW w:w="1983"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2575</w:t>
            </w:r>
          </w:p>
        </w:tc>
        <w:tc>
          <w:tcPr>
            <w:tcW w:w="1831"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w w:val="101"/>
                <w:kern w:val="0"/>
                <w:sz w:val="24"/>
                <w:szCs w:val="24"/>
                <w:lang w:eastAsia="en-US" w:bidi="ru-RU"/>
              </w:rPr>
              <w:t>152</w:t>
            </w:r>
          </w:p>
        </w:tc>
        <w:tc>
          <w:tcPr>
            <w:tcW w:w="1732"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+2423</w:t>
            </w:r>
          </w:p>
        </w:tc>
      </w:tr>
      <w:tr w:rsidR="00054454" w:rsidRPr="002258E5" w:rsidTr="00054454">
        <w:trPr>
          <w:trHeight w:val="450"/>
        </w:trPr>
        <w:tc>
          <w:tcPr>
            <w:tcW w:w="3210" w:type="dxa"/>
          </w:tcPr>
          <w:p w:rsidR="00054454" w:rsidRPr="002258E5" w:rsidRDefault="00054454" w:rsidP="00054454">
            <w:pPr>
              <w:widowControl w:val="0"/>
              <w:autoSpaceDE w:val="0"/>
              <w:autoSpaceDN w:val="0"/>
              <w:jc w:val="both"/>
              <w:rPr>
                <w:rFonts w:eastAsia="Calibri"/>
                <w:kern w:val="0"/>
                <w:sz w:val="24"/>
                <w:szCs w:val="24"/>
                <w:lang w:val="en-US" w:eastAsia="en-US" w:bidi="ru-RU"/>
              </w:rPr>
            </w:pPr>
            <w:r w:rsidRPr="002258E5">
              <w:rPr>
                <w:rFonts w:eastAsia="Calibri"/>
                <w:kern w:val="0"/>
                <w:sz w:val="24"/>
                <w:szCs w:val="24"/>
                <w:lang w:eastAsia="en-US" w:bidi="ru-RU"/>
              </w:rPr>
              <w:t xml:space="preserve"> </w:t>
            </w:r>
            <w:r w:rsidRPr="002258E5">
              <w:rPr>
                <w:rFonts w:eastAsia="Calibri"/>
                <w:kern w:val="0"/>
                <w:sz w:val="24"/>
                <w:szCs w:val="24"/>
                <w:lang w:val="en-US" w:eastAsia="en-US" w:bidi="ru-RU"/>
              </w:rPr>
              <w:t>Состоит</w:t>
            </w:r>
          </w:p>
        </w:tc>
        <w:tc>
          <w:tcPr>
            <w:tcW w:w="1734"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val="en-US" w:eastAsia="en-US" w:bidi="ru-RU"/>
              </w:rPr>
              <w:t>9</w:t>
            </w:r>
            <w:r w:rsidRPr="002258E5">
              <w:rPr>
                <w:rFonts w:eastAsia="Calibri"/>
                <w:kern w:val="0"/>
                <w:sz w:val="24"/>
                <w:szCs w:val="24"/>
                <w:lang w:eastAsia="en-US" w:bidi="ru-RU"/>
              </w:rPr>
              <w:t>5290</w:t>
            </w:r>
          </w:p>
        </w:tc>
        <w:tc>
          <w:tcPr>
            <w:tcW w:w="1983"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95290</w:t>
            </w:r>
          </w:p>
        </w:tc>
        <w:tc>
          <w:tcPr>
            <w:tcW w:w="1831"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97163</w:t>
            </w:r>
          </w:p>
        </w:tc>
        <w:tc>
          <w:tcPr>
            <w:tcW w:w="1732" w:type="dxa"/>
          </w:tcPr>
          <w:p w:rsidR="00054454" w:rsidRPr="002258E5" w:rsidRDefault="00054454" w:rsidP="00054454">
            <w:pPr>
              <w:widowControl w:val="0"/>
              <w:autoSpaceDE w:val="0"/>
              <w:autoSpaceDN w:val="0"/>
              <w:jc w:val="center"/>
              <w:rPr>
                <w:rFonts w:eastAsia="Calibri"/>
                <w:kern w:val="0"/>
                <w:sz w:val="24"/>
                <w:szCs w:val="24"/>
                <w:lang w:eastAsia="en-US" w:bidi="ru-RU"/>
              </w:rPr>
            </w:pPr>
            <w:r w:rsidRPr="002258E5">
              <w:rPr>
                <w:rFonts w:eastAsia="Calibri"/>
                <w:kern w:val="0"/>
                <w:sz w:val="24"/>
                <w:szCs w:val="24"/>
                <w:lang w:eastAsia="en-US" w:bidi="ru-RU"/>
              </w:rPr>
              <w:t>-1873</w:t>
            </w:r>
          </w:p>
        </w:tc>
      </w:tr>
    </w:tbl>
    <w:p w:rsidR="00054454" w:rsidRPr="002258E5" w:rsidRDefault="00054454" w:rsidP="00054454">
      <w:pPr>
        <w:spacing w:line="276" w:lineRule="auto"/>
        <w:jc w:val="both"/>
        <w:rPr>
          <w:rFonts w:eastAsiaTheme="minorHAnsi" w:cstheme="minorBidi"/>
          <w:kern w:val="0"/>
          <w:sz w:val="24"/>
          <w:szCs w:val="22"/>
          <w:lang w:eastAsia="en-US"/>
        </w:rPr>
      </w:pPr>
    </w:p>
    <w:p w:rsidR="00054454" w:rsidRPr="002258E5" w:rsidRDefault="00054454" w:rsidP="00054454">
      <w:pPr>
        <w:spacing w:line="276" w:lineRule="auto"/>
        <w:jc w:val="both"/>
        <w:rPr>
          <w:rFonts w:eastAsiaTheme="minorHAnsi" w:cstheme="minorBidi"/>
          <w:b/>
          <w:kern w:val="0"/>
          <w:sz w:val="24"/>
          <w:szCs w:val="22"/>
          <w:lang w:eastAsia="en-US"/>
        </w:rPr>
      </w:pPr>
      <w:r w:rsidRPr="002258E5">
        <w:rPr>
          <w:rFonts w:eastAsiaTheme="minorHAnsi" w:cstheme="minorBidi"/>
          <w:b/>
          <w:kern w:val="0"/>
          <w:sz w:val="24"/>
          <w:szCs w:val="22"/>
          <w:lang w:eastAsia="en-US"/>
        </w:rPr>
        <w:t>Основные мероприятия в 3 квартале 2022 г.</w:t>
      </w:r>
    </w:p>
    <w:p w:rsidR="00054454" w:rsidRPr="002258E5" w:rsidRDefault="00054454" w:rsidP="00054454">
      <w:pPr>
        <w:jc w:val="both"/>
        <w:rPr>
          <w:rFonts w:eastAsiaTheme="minorHAnsi" w:cstheme="minorBidi"/>
          <w:kern w:val="0"/>
          <w:sz w:val="24"/>
          <w:szCs w:val="22"/>
          <w:lang w:eastAsia="en-US"/>
        </w:rPr>
      </w:pPr>
      <w:r w:rsidRPr="002258E5">
        <w:rPr>
          <w:rFonts w:eastAsiaTheme="minorHAnsi" w:cstheme="minorBidi"/>
          <w:kern w:val="0"/>
          <w:sz w:val="24"/>
          <w:szCs w:val="22"/>
          <w:lang w:eastAsia="en-US"/>
        </w:rPr>
        <w:t>- участие во Всероссийской акции «Дни защиты от экологической опасности»;</w:t>
      </w:r>
    </w:p>
    <w:p w:rsidR="00054454" w:rsidRPr="002258E5" w:rsidRDefault="00054454" w:rsidP="00054454">
      <w:pPr>
        <w:jc w:val="both"/>
        <w:rPr>
          <w:rFonts w:eastAsiaTheme="minorHAnsi" w:cstheme="minorBidi"/>
          <w:kern w:val="0"/>
          <w:sz w:val="24"/>
          <w:szCs w:val="22"/>
          <w:lang w:eastAsia="en-US"/>
        </w:rPr>
      </w:pPr>
      <w:r w:rsidRPr="002258E5">
        <w:rPr>
          <w:rFonts w:eastAsiaTheme="minorHAnsi" w:cstheme="minorBidi"/>
          <w:kern w:val="0"/>
          <w:sz w:val="24"/>
          <w:szCs w:val="22"/>
          <w:lang w:eastAsia="en-US"/>
        </w:rPr>
        <w:t>- акция «День флага»;</w:t>
      </w:r>
    </w:p>
    <w:p w:rsidR="00054454" w:rsidRPr="002258E5" w:rsidRDefault="00054454" w:rsidP="00054454">
      <w:pPr>
        <w:jc w:val="both"/>
        <w:rPr>
          <w:rFonts w:eastAsiaTheme="minorHAnsi" w:cstheme="minorBidi"/>
          <w:kern w:val="0"/>
          <w:sz w:val="24"/>
          <w:szCs w:val="22"/>
          <w:lang w:eastAsia="en-US"/>
        </w:rPr>
      </w:pPr>
      <w:r w:rsidRPr="002258E5">
        <w:rPr>
          <w:rFonts w:eastAsiaTheme="minorHAnsi" w:cstheme="minorBidi"/>
          <w:kern w:val="0"/>
          <w:sz w:val="24"/>
          <w:szCs w:val="22"/>
          <w:lang w:eastAsia="en-US"/>
        </w:rPr>
        <w:t>- проведение месячника ББЗ в библиотеках района;</w:t>
      </w:r>
    </w:p>
    <w:p w:rsidR="00054454" w:rsidRPr="002258E5" w:rsidRDefault="00054454" w:rsidP="00054454">
      <w:pPr>
        <w:jc w:val="both"/>
        <w:rPr>
          <w:rFonts w:eastAsiaTheme="minorHAnsi" w:cstheme="minorBidi"/>
          <w:kern w:val="0"/>
          <w:sz w:val="24"/>
          <w:szCs w:val="22"/>
          <w:shd w:val="clear" w:color="auto" w:fill="FFFFFF"/>
          <w:lang w:eastAsia="en-US"/>
        </w:rPr>
      </w:pPr>
      <w:r w:rsidRPr="002258E5">
        <w:rPr>
          <w:rFonts w:eastAsiaTheme="minorHAnsi" w:cstheme="minorBidi"/>
          <w:kern w:val="0"/>
          <w:sz w:val="24"/>
          <w:szCs w:val="22"/>
          <w:shd w:val="clear" w:color="auto" w:fill="FFFFFF"/>
          <w:lang w:eastAsia="en-US"/>
        </w:rPr>
        <w:t>- день солидарности в борьбе с терроризмом, акция «Капля жизни»;</w:t>
      </w:r>
    </w:p>
    <w:p w:rsidR="00054454" w:rsidRPr="002258E5" w:rsidRDefault="00054454" w:rsidP="00054454">
      <w:pPr>
        <w:jc w:val="both"/>
        <w:rPr>
          <w:rFonts w:eastAsiaTheme="minorHAnsi" w:cstheme="minorBidi"/>
          <w:kern w:val="0"/>
          <w:sz w:val="24"/>
          <w:szCs w:val="22"/>
          <w:shd w:val="clear" w:color="auto" w:fill="FFFFFF"/>
          <w:lang w:eastAsia="en-US"/>
        </w:rPr>
      </w:pPr>
      <w:r w:rsidRPr="002258E5">
        <w:rPr>
          <w:rFonts w:eastAsiaTheme="minorHAnsi" w:cstheme="minorBidi"/>
          <w:kern w:val="0"/>
          <w:sz w:val="24"/>
          <w:szCs w:val="22"/>
          <w:shd w:val="clear" w:color="auto" w:fill="FFFFFF"/>
          <w:lang w:eastAsia="en-US"/>
        </w:rPr>
        <w:t>- акция «Бегущая книга»;</w:t>
      </w:r>
    </w:p>
    <w:p w:rsidR="00054454" w:rsidRPr="002258E5" w:rsidRDefault="00054454" w:rsidP="00054454">
      <w:pPr>
        <w:jc w:val="both"/>
        <w:rPr>
          <w:rFonts w:eastAsiaTheme="minorHAnsi" w:cstheme="minorBidi"/>
          <w:kern w:val="0"/>
          <w:sz w:val="24"/>
          <w:szCs w:val="22"/>
          <w:shd w:val="clear" w:color="auto" w:fill="FFFFFF"/>
          <w:lang w:eastAsia="en-US"/>
        </w:rPr>
      </w:pPr>
      <w:r w:rsidRPr="002258E5">
        <w:rPr>
          <w:rFonts w:eastAsiaTheme="minorHAnsi" w:cstheme="minorBidi"/>
          <w:kern w:val="0"/>
          <w:sz w:val="24"/>
          <w:szCs w:val="22"/>
          <w:shd w:val="clear" w:color="auto" w:fill="FFFFFF"/>
          <w:lang w:eastAsia="en-US"/>
        </w:rPr>
        <w:t>- акция «История игрушек»</w:t>
      </w:r>
    </w:p>
    <w:p w:rsidR="00054454" w:rsidRPr="002258E5" w:rsidRDefault="00054454" w:rsidP="00054454">
      <w:pPr>
        <w:jc w:val="both"/>
        <w:rPr>
          <w:rFonts w:eastAsiaTheme="minorHAnsi" w:cstheme="minorBidi"/>
          <w:kern w:val="0"/>
          <w:sz w:val="24"/>
          <w:szCs w:val="22"/>
          <w:shd w:val="clear" w:color="auto" w:fill="FFFFFF"/>
          <w:lang w:eastAsia="en-US"/>
        </w:rPr>
      </w:pPr>
      <w:r w:rsidRPr="002258E5">
        <w:rPr>
          <w:rFonts w:eastAsiaTheme="minorHAnsi" w:cstheme="minorBidi"/>
          <w:kern w:val="0"/>
          <w:sz w:val="24"/>
          <w:szCs w:val="22"/>
          <w:shd w:val="clear" w:color="auto" w:fill="FFFFFF"/>
          <w:lang w:eastAsia="en-US"/>
        </w:rPr>
        <w:t>- участие в информационной работе по Выборам – 2022 года;</w:t>
      </w:r>
    </w:p>
    <w:p w:rsidR="00054454" w:rsidRPr="002258E5" w:rsidRDefault="00054454" w:rsidP="00054454">
      <w:pPr>
        <w:jc w:val="both"/>
        <w:rPr>
          <w:rFonts w:eastAsiaTheme="minorHAnsi" w:cstheme="minorBidi"/>
          <w:kern w:val="0"/>
          <w:sz w:val="24"/>
          <w:szCs w:val="22"/>
          <w:shd w:val="clear" w:color="auto" w:fill="FFFFFF"/>
          <w:lang w:eastAsia="en-US"/>
        </w:rPr>
      </w:pPr>
      <w:r w:rsidRPr="002258E5">
        <w:rPr>
          <w:rFonts w:eastAsiaTheme="minorHAnsi" w:cstheme="minorBidi"/>
          <w:kern w:val="0"/>
          <w:sz w:val="24"/>
          <w:szCs w:val="22"/>
          <w:shd w:val="clear" w:color="auto" w:fill="FFFFFF"/>
          <w:lang w:eastAsia="en-US"/>
        </w:rPr>
        <w:t>- акция «День трезвости»</w:t>
      </w:r>
    </w:p>
    <w:p w:rsidR="00054454" w:rsidRPr="002258E5" w:rsidRDefault="00054454" w:rsidP="00054454">
      <w:pPr>
        <w:jc w:val="both"/>
        <w:rPr>
          <w:rFonts w:eastAsiaTheme="minorHAnsi" w:cstheme="minorBidi"/>
          <w:b/>
          <w:kern w:val="0"/>
          <w:sz w:val="24"/>
          <w:szCs w:val="22"/>
          <w:lang w:eastAsia="en-US"/>
        </w:rPr>
      </w:pPr>
      <w:r w:rsidRPr="002258E5">
        <w:rPr>
          <w:rFonts w:eastAsiaTheme="minorHAnsi" w:cstheme="minorBidi"/>
          <w:kern w:val="0"/>
          <w:sz w:val="24"/>
          <w:szCs w:val="22"/>
          <w:lang w:eastAsia="en-US"/>
        </w:rPr>
        <w:t>- участие в профессиональном конкурсе на лучший сценарий мероприятия, приуроченного к Году культурного наследия народов России</w:t>
      </w:r>
    </w:p>
    <w:p w:rsidR="00054454" w:rsidRPr="002258E5" w:rsidRDefault="00054454" w:rsidP="00054454">
      <w:pPr>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 участие в межрайонном фестивале «Чеброс» </w:t>
      </w:r>
    </w:p>
    <w:p w:rsidR="00054454" w:rsidRPr="002258E5" w:rsidRDefault="00054454" w:rsidP="00054454">
      <w:pPr>
        <w:jc w:val="both"/>
        <w:rPr>
          <w:rFonts w:eastAsiaTheme="minorHAnsi" w:cstheme="minorBidi"/>
          <w:kern w:val="0"/>
          <w:sz w:val="24"/>
          <w:szCs w:val="22"/>
          <w:lang w:eastAsia="en-US"/>
        </w:rPr>
      </w:pPr>
      <w:r w:rsidRPr="002258E5">
        <w:rPr>
          <w:rFonts w:eastAsiaTheme="minorHAnsi" w:cstheme="minorBidi"/>
          <w:kern w:val="0"/>
          <w:sz w:val="24"/>
          <w:szCs w:val="22"/>
          <w:lang w:eastAsia="en-US"/>
        </w:rPr>
        <w:t>- участие во всероссийской акции «Диктант Победы» (Организатор в Глазовском районе – МБУК «Глазовская районная ЦБС»)</w:t>
      </w:r>
    </w:p>
    <w:p w:rsidR="00054454" w:rsidRPr="002258E5" w:rsidRDefault="00054454" w:rsidP="00054454">
      <w:pPr>
        <w:jc w:val="both"/>
        <w:rPr>
          <w:rFonts w:eastAsiaTheme="minorHAnsi" w:cstheme="minorBidi"/>
          <w:kern w:val="0"/>
          <w:sz w:val="24"/>
          <w:szCs w:val="22"/>
          <w:lang w:eastAsia="en-US"/>
        </w:rPr>
      </w:pPr>
      <w:r w:rsidRPr="002258E5">
        <w:rPr>
          <w:rFonts w:eastAsiaTheme="minorHAnsi" w:cstheme="minorBidi"/>
          <w:kern w:val="0"/>
          <w:sz w:val="24"/>
          <w:szCs w:val="22"/>
          <w:lang w:eastAsia="en-US"/>
        </w:rPr>
        <w:t>- участие во вторых международных детских инклюзивных творческих играх (семья Дерендяевых – Пусошурская библиотека)</w:t>
      </w:r>
    </w:p>
    <w:p w:rsidR="00054454" w:rsidRPr="002258E5" w:rsidRDefault="00054454" w:rsidP="00054454">
      <w:pPr>
        <w:spacing w:line="276" w:lineRule="auto"/>
        <w:jc w:val="both"/>
        <w:rPr>
          <w:rFonts w:eastAsiaTheme="minorHAnsi" w:cstheme="minorBidi"/>
          <w:b/>
          <w:kern w:val="0"/>
          <w:sz w:val="24"/>
          <w:szCs w:val="22"/>
          <w:lang w:eastAsia="en-US"/>
        </w:rPr>
      </w:pPr>
      <w:r w:rsidRPr="002258E5">
        <w:rPr>
          <w:rFonts w:eastAsiaTheme="minorHAnsi" w:cstheme="minorBidi"/>
          <w:b/>
          <w:kern w:val="0"/>
          <w:sz w:val="24"/>
          <w:szCs w:val="22"/>
          <w:lang w:eastAsia="en-US"/>
        </w:rPr>
        <w:t xml:space="preserve">- </w:t>
      </w:r>
      <w:r w:rsidRPr="002258E5">
        <w:rPr>
          <w:rFonts w:eastAsiaTheme="minorHAnsi" w:cstheme="minorBidi"/>
          <w:kern w:val="0"/>
          <w:sz w:val="24"/>
          <w:szCs w:val="22"/>
          <w:lang w:eastAsia="en-US"/>
        </w:rPr>
        <w:t>участие во всероссийской акции «2022 секунды чтения» в рамках летних чтений.</w:t>
      </w:r>
    </w:p>
    <w:p w:rsidR="00054454" w:rsidRPr="002258E5" w:rsidRDefault="00054454" w:rsidP="00054454">
      <w:pPr>
        <w:spacing w:line="276" w:lineRule="auto"/>
        <w:jc w:val="center"/>
        <w:rPr>
          <w:rFonts w:eastAsiaTheme="minorHAnsi" w:cstheme="minorBidi"/>
          <w:b/>
          <w:kern w:val="0"/>
          <w:sz w:val="24"/>
          <w:szCs w:val="22"/>
          <w:shd w:val="clear" w:color="auto" w:fill="FFFFFF"/>
          <w:lang w:eastAsia="en-US"/>
        </w:rPr>
      </w:pPr>
      <w:r w:rsidRPr="002258E5">
        <w:rPr>
          <w:rFonts w:eastAsiaTheme="minorHAnsi" w:cstheme="minorBidi"/>
          <w:b/>
          <w:kern w:val="0"/>
          <w:sz w:val="24"/>
          <w:szCs w:val="22"/>
          <w:shd w:val="clear" w:color="auto" w:fill="FFFFFF"/>
          <w:lang w:eastAsia="en-US"/>
        </w:rPr>
        <w:t>Проекты</w:t>
      </w:r>
    </w:p>
    <w:p w:rsidR="00054454" w:rsidRPr="002258E5" w:rsidRDefault="00054454" w:rsidP="00054454">
      <w:pPr>
        <w:ind w:firstLine="708"/>
        <w:contextualSpacing/>
        <w:jc w:val="both"/>
        <w:rPr>
          <w:rFonts w:eastAsia="Cambria" w:cstheme="minorBidi"/>
          <w:kern w:val="0"/>
          <w:sz w:val="24"/>
          <w:szCs w:val="24"/>
          <w:lang w:eastAsia="en-US"/>
        </w:rPr>
      </w:pPr>
      <w:r w:rsidRPr="002258E5">
        <w:rPr>
          <w:rFonts w:eastAsia="Cambria" w:cstheme="minorBidi"/>
          <w:kern w:val="0"/>
          <w:sz w:val="24"/>
          <w:szCs w:val="24"/>
          <w:lang w:eastAsia="en-US"/>
        </w:rPr>
        <w:t xml:space="preserve">Продолжается реализация проекта Медиалаборатория «КомиксБатыр». Проведены мастер-классы по знакомству с графическими программами (7). Всего охвачено 476 человек. Составлен набор открыток (31 шт).   В набор открыток вошли творческие работы учащихся сельских школ Глазовского района – участников медиалаборатории «КомиксБатыр». В открытках средневековый удмуртский эпос показан глазами подростка. Рисунки выполнены в популярной технике «Комикс» и обработаны в </w:t>
      </w:r>
      <w:r w:rsidRPr="002258E5">
        <w:rPr>
          <w:rFonts w:eastAsia="Cambria" w:cstheme="minorBidi"/>
          <w:kern w:val="0"/>
          <w:sz w:val="24"/>
          <w:szCs w:val="24"/>
          <w:lang w:eastAsia="en-US"/>
        </w:rPr>
        <w:lastRenderedPageBreak/>
        <w:t>графических программах. В октябре планируется заключительное мероприятие по проекту.</w:t>
      </w:r>
    </w:p>
    <w:p w:rsidR="00054454" w:rsidRPr="002258E5" w:rsidRDefault="00054454" w:rsidP="00054454">
      <w:pPr>
        <w:ind w:firstLine="708"/>
        <w:contextualSpacing/>
        <w:jc w:val="both"/>
        <w:rPr>
          <w:rFonts w:eastAsiaTheme="minorHAnsi" w:cstheme="minorBidi"/>
          <w:kern w:val="0"/>
          <w:sz w:val="24"/>
          <w:szCs w:val="24"/>
          <w:lang w:eastAsia="en-US"/>
        </w:rPr>
      </w:pPr>
      <w:r w:rsidRPr="002258E5">
        <w:rPr>
          <w:rFonts w:eastAsiaTheme="minorHAnsi" w:cstheme="minorBidi"/>
          <w:kern w:val="0"/>
          <w:sz w:val="24"/>
          <w:szCs w:val="24"/>
          <w:lang w:eastAsia="en-US"/>
        </w:rPr>
        <w:t>В 3 квартале библиотека приняла участие в реализации корпоративного проекта «Мой выбор» от партии «Единая Россия».</w:t>
      </w:r>
    </w:p>
    <w:p w:rsidR="00054454" w:rsidRPr="002258E5" w:rsidRDefault="00054454" w:rsidP="00054454">
      <w:pPr>
        <w:ind w:firstLine="708"/>
        <w:jc w:val="both"/>
        <w:rPr>
          <w:rFonts w:eastAsiaTheme="minorHAnsi" w:cstheme="minorBidi"/>
          <w:kern w:val="0"/>
          <w:sz w:val="24"/>
          <w:szCs w:val="22"/>
          <w:lang w:eastAsia="en-US"/>
        </w:rPr>
      </w:pPr>
    </w:p>
    <w:p w:rsidR="00054454" w:rsidRPr="002258E5" w:rsidRDefault="00054454" w:rsidP="00054454">
      <w:pPr>
        <w:numPr>
          <w:ilvl w:val="0"/>
          <w:numId w:val="10"/>
        </w:numPr>
        <w:autoSpaceDE w:val="0"/>
        <w:autoSpaceDN w:val="0"/>
        <w:adjustRightInd w:val="0"/>
        <w:spacing w:before="40" w:after="40" w:line="276" w:lineRule="auto"/>
        <w:contextualSpacing/>
        <w:jc w:val="both"/>
        <w:rPr>
          <w:b/>
          <w:bCs/>
          <w:color w:val="000000" w:themeColor="text1"/>
          <w:kern w:val="0"/>
          <w:sz w:val="22"/>
          <w:szCs w:val="22"/>
        </w:rPr>
      </w:pPr>
      <w:r w:rsidRPr="002258E5">
        <w:rPr>
          <w:b/>
          <w:bCs/>
          <w:color w:val="000000" w:themeColor="text1"/>
          <w:kern w:val="0"/>
          <w:sz w:val="22"/>
          <w:szCs w:val="22"/>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054454" w:rsidRPr="002258E5" w:rsidRDefault="00054454" w:rsidP="00054454">
      <w:pPr>
        <w:autoSpaceDE w:val="0"/>
        <w:autoSpaceDN w:val="0"/>
        <w:adjustRightInd w:val="0"/>
        <w:jc w:val="both"/>
        <w:rPr>
          <w:color w:val="FF0000"/>
          <w:kern w:val="0"/>
          <w:sz w:val="22"/>
          <w:szCs w:val="22"/>
        </w:rPr>
      </w:pPr>
    </w:p>
    <w:p w:rsidR="00054454" w:rsidRPr="002258E5" w:rsidRDefault="00054454" w:rsidP="00054454">
      <w:pPr>
        <w:autoSpaceDE w:val="0"/>
        <w:autoSpaceDN w:val="0"/>
        <w:adjustRightInd w:val="0"/>
        <w:jc w:val="both"/>
        <w:rPr>
          <w:rFonts w:eastAsiaTheme="minorHAnsi" w:cstheme="minorBidi"/>
          <w:color w:val="000000" w:themeColor="text1"/>
          <w:kern w:val="0"/>
          <w:sz w:val="24"/>
          <w:szCs w:val="24"/>
          <w:lang w:eastAsia="en-US"/>
        </w:rPr>
      </w:pPr>
      <w:r w:rsidRPr="002258E5">
        <w:rPr>
          <w:rFonts w:eastAsiaTheme="minorHAnsi" w:cstheme="minorBidi"/>
          <w:color w:val="000000" w:themeColor="text1"/>
          <w:kern w:val="0"/>
          <w:sz w:val="24"/>
          <w:szCs w:val="24"/>
          <w:lang w:eastAsia="en-US"/>
        </w:rPr>
        <w:t>Проведено 2740  мероприятий (2021 – 1756), посетителей на мероприятиях – 173033   (2021 – 118535) Удельный вес населения, участвующего в платных культурно - досуговых мероприятиях, проводимых муниципальными учреждениями культуры – 290,3 (2020 – 176,2 )</w:t>
      </w:r>
    </w:p>
    <w:p w:rsidR="00054454" w:rsidRPr="002258E5" w:rsidRDefault="00054454" w:rsidP="00054454">
      <w:pPr>
        <w:ind w:right="-2" w:firstLine="708"/>
        <w:jc w:val="both"/>
        <w:rPr>
          <w:rFonts w:eastAsia="Calibri" w:cstheme="minorBidi"/>
          <w:color w:val="000000" w:themeColor="text1"/>
          <w:kern w:val="0"/>
          <w:sz w:val="24"/>
          <w:szCs w:val="24"/>
          <w:lang w:eastAsia="en-US" w:bidi="en-US"/>
        </w:rPr>
      </w:pPr>
      <w:r w:rsidRPr="002258E5">
        <w:rPr>
          <w:rFonts w:eastAsiaTheme="minorHAnsi" w:cstheme="minorBidi"/>
          <w:color w:val="000000" w:themeColor="text1"/>
          <w:kern w:val="0"/>
          <w:sz w:val="24"/>
          <w:szCs w:val="24"/>
          <w:lang w:eastAsia="en-US"/>
        </w:rPr>
        <w:t>Среднее число участников клубных формирований в расчете на 1000 человек населения – 186,8 (2021 – 165,5).</w:t>
      </w:r>
      <w:r w:rsidRPr="002258E5">
        <w:rPr>
          <w:rFonts w:eastAsia="Calibri" w:cstheme="minorBidi"/>
          <w:color w:val="000000" w:themeColor="text1"/>
          <w:kern w:val="0"/>
          <w:sz w:val="24"/>
          <w:szCs w:val="24"/>
          <w:lang w:eastAsia="en-US" w:bidi="en-US"/>
        </w:rPr>
        <w:t xml:space="preserve"> В 24 клубных  учреждениях района работают клубных формирований 206 (2021 - 198) в которых занимаются  2729  (2021 – 2518) человек.</w:t>
      </w:r>
    </w:p>
    <w:p w:rsidR="00054454" w:rsidRPr="002258E5" w:rsidRDefault="00054454" w:rsidP="00054454">
      <w:pPr>
        <w:shd w:val="clear" w:color="auto" w:fill="FFFFFF"/>
        <w:tabs>
          <w:tab w:val="left" w:pos="-142"/>
        </w:tabs>
        <w:ind w:right="-2" w:firstLine="426"/>
        <w:jc w:val="both"/>
        <w:rPr>
          <w:rFonts w:eastAsia="Calibri" w:cstheme="minorBidi"/>
          <w:color w:val="000000" w:themeColor="text1"/>
          <w:kern w:val="0"/>
          <w:sz w:val="24"/>
          <w:szCs w:val="24"/>
          <w:lang w:eastAsia="en-US"/>
        </w:rPr>
      </w:pPr>
      <w:r w:rsidRPr="002258E5">
        <w:rPr>
          <w:rFonts w:eastAsia="Calibri" w:cstheme="minorBidi"/>
          <w:color w:val="000000" w:themeColor="text1"/>
          <w:kern w:val="0"/>
          <w:sz w:val="24"/>
          <w:szCs w:val="24"/>
          <w:lang w:eastAsia="en-US"/>
        </w:rPr>
        <w:t xml:space="preserve"> Из них  в </w:t>
      </w:r>
      <w:r w:rsidRPr="002258E5">
        <w:rPr>
          <w:rFonts w:eastAsia="Calibri" w:cstheme="minorBidi"/>
          <w:b/>
          <w:color w:val="000000" w:themeColor="text1"/>
          <w:kern w:val="0"/>
          <w:sz w:val="24"/>
          <w:szCs w:val="24"/>
          <w:lang w:eastAsia="en-US"/>
        </w:rPr>
        <w:t>81</w:t>
      </w:r>
      <w:r w:rsidRPr="002258E5">
        <w:rPr>
          <w:rFonts w:eastAsia="Calibri" w:cstheme="minorBidi"/>
          <w:color w:val="000000" w:themeColor="text1"/>
          <w:kern w:val="0"/>
          <w:sz w:val="24"/>
          <w:szCs w:val="24"/>
          <w:lang w:eastAsia="en-US"/>
        </w:rPr>
        <w:t xml:space="preserve"> клубных формирований занимаются </w:t>
      </w:r>
      <w:r w:rsidRPr="002258E5">
        <w:rPr>
          <w:rFonts w:eastAsia="Calibri" w:cstheme="minorBidi"/>
          <w:b/>
          <w:color w:val="000000" w:themeColor="text1"/>
          <w:kern w:val="0"/>
          <w:sz w:val="24"/>
          <w:szCs w:val="24"/>
          <w:lang w:eastAsia="en-US"/>
        </w:rPr>
        <w:t xml:space="preserve"> 1167</w:t>
      </w:r>
      <w:r w:rsidRPr="002258E5">
        <w:rPr>
          <w:rFonts w:eastAsia="Calibri" w:cstheme="minorBidi"/>
          <w:color w:val="000000" w:themeColor="text1"/>
          <w:kern w:val="0"/>
          <w:sz w:val="24"/>
          <w:szCs w:val="24"/>
          <w:lang w:eastAsia="en-US"/>
        </w:rPr>
        <w:t xml:space="preserve"> детей и подростков,</w:t>
      </w:r>
      <w:r w:rsidRPr="002258E5">
        <w:rPr>
          <w:rFonts w:eastAsia="Calibri" w:cstheme="minorBidi"/>
          <w:b/>
          <w:color w:val="000000" w:themeColor="text1"/>
          <w:kern w:val="0"/>
          <w:sz w:val="24"/>
          <w:szCs w:val="24"/>
          <w:lang w:eastAsia="en-US"/>
        </w:rPr>
        <w:t xml:space="preserve">  403 ч</w:t>
      </w:r>
      <w:r w:rsidRPr="002258E5">
        <w:rPr>
          <w:rFonts w:eastAsia="Calibri" w:cstheme="minorBidi"/>
          <w:color w:val="000000" w:themeColor="text1"/>
          <w:kern w:val="0"/>
          <w:sz w:val="24"/>
          <w:szCs w:val="24"/>
          <w:lang w:eastAsia="en-US"/>
        </w:rPr>
        <w:t xml:space="preserve">еловек являются участниками </w:t>
      </w:r>
      <w:r w:rsidRPr="002258E5">
        <w:rPr>
          <w:rFonts w:eastAsia="Calibri" w:cstheme="minorBidi"/>
          <w:b/>
          <w:color w:val="000000" w:themeColor="text1"/>
          <w:kern w:val="0"/>
          <w:sz w:val="24"/>
          <w:szCs w:val="24"/>
          <w:lang w:eastAsia="en-US"/>
        </w:rPr>
        <w:t>30  молодежных</w:t>
      </w:r>
      <w:r w:rsidRPr="002258E5">
        <w:rPr>
          <w:rFonts w:eastAsia="Calibri" w:cstheme="minorBidi"/>
          <w:color w:val="000000" w:themeColor="text1"/>
          <w:kern w:val="0"/>
          <w:sz w:val="24"/>
          <w:szCs w:val="24"/>
          <w:lang w:eastAsia="en-US"/>
        </w:rPr>
        <w:t xml:space="preserve">  формирований.  </w:t>
      </w:r>
    </w:p>
    <w:p w:rsidR="00054454" w:rsidRPr="002258E5" w:rsidRDefault="00054454" w:rsidP="00054454">
      <w:pPr>
        <w:tabs>
          <w:tab w:val="left" w:pos="-142"/>
          <w:tab w:val="left" w:pos="142"/>
        </w:tabs>
        <w:ind w:firstLine="426"/>
        <w:jc w:val="both"/>
        <w:rPr>
          <w:rFonts w:eastAsiaTheme="minorHAnsi" w:cstheme="minorBidi"/>
          <w:i/>
          <w:color w:val="000000" w:themeColor="text1"/>
          <w:kern w:val="0"/>
          <w:sz w:val="24"/>
          <w:szCs w:val="24"/>
          <w:lang w:eastAsia="en-US"/>
        </w:rPr>
      </w:pPr>
      <w:r w:rsidRPr="002258E5">
        <w:rPr>
          <w:rFonts w:eastAsiaTheme="minorHAnsi" w:cstheme="minorBidi"/>
          <w:color w:val="000000" w:themeColor="text1"/>
          <w:kern w:val="0"/>
          <w:sz w:val="24"/>
          <w:szCs w:val="24"/>
          <w:lang w:eastAsia="en-US"/>
        </w:rPr>
        <w:t xml:space="preserve">Всего проведено </w:t>
      </w:r>
      <w:r w:rsidRPr="002258E5">
        <w:rPr>
          <w:rFonts w:eastAsiaTheme="minorHAnsi" w:cstheme="minorBidi"/>
          <w:b/>
          <w:i/>
          <w:color w:val="000000" w:themeColor="text1"/>
          <w:kern w:val="0"/>
          <w:sz w:val="24"/>
          <w:szCs w:val="24"/>
          <w:lang w:eastAsia="en-US"/>
        </w:rPr>
        <w:t>6</w:t>
      </w:r>
      <w:r w:rsidRPr="002258E5">
        <w:rPr>
          <w:rFonts w:eastAsiaTheme="minorHAnsi" w:cstheme="minorBidi"/>
          <w:color w:val="000000" w:themeColor="text1"/>
          <w:kern w:val="0"/>
          <w:sz w:val="24"/>
          <w:szCs w:val="24"/>
          <w:lang w:eastAsia="en-US"/>
        </w:rPr>
        <w:t xml:space="preserve"> фестивалей-конкурсов с участием </w:t>
      </w:r>
      <w:r w:rsidRPr="002258E5">
        <w:rPr>
          <w:rFonts w:eastAsiaTheme="minorHAnsi" w:cstheme="minorBidi"/>
          <w:b/>
          <w:i/>
          <w:color w:val="000000" w:themeColor="text1"/>
          <w:kern w:val="0"/>
          <w:sz w:val="24"/>
          <w:szCs w:val="24"/>
          <w:lang w:eastAsia="en-US"/>
        </w:rPr>
        <w:t>808</w:t>
      </w:r>
      <w:r w:rsidRPr="002258E5">
        <w:rPr>
          <w:rFonts w:eastAsiaTheme="minorHAnsi" w:cstheme="minorBidi"/>
          <w:color w:val="000000" w:themeColor="text1"/>
          <w:kern w:val="0"/>
          <w:sz w:val="24"/>
          <w:szCs w:val="24"/>
          <w:lang w:eastAsia="en-US"/>
        </w:rPr>
        <w:t xml:space="preserve"> чел. (</w:t>
      </w:r>
      <w:r w:rsidRPr="002258E5">
        <w:rPr>
          <w:rFonts w:eastAsiaTheme="minorHAnsi" w:cstheme="minorBidi"/>
          <w:i/>
          <w:color w:val="000000" w:themeColor="text1"/>
          <w:kern w:val="0"/>
          <w:sz w:val="24"/>
          <w:szCs w:val="24"/>
          <w:lang w:eastAsia="en-US"/>
        </w:rPr>
        <w:t xml:space="preserve">из них в рамках Года  культурного наследия народов России -  5/736 чел.)  </w:t>
      </w:r>
    </w:p>
    <w:p w:rsidR="00054454" w:rsidRPr="002258E5" w:rsidRDefault="00054454" w:rsidP="00054454">
      <w:pPr>
        <w:ind w:left="284" w:firstLine="283"/>
        <w:jc w:val="both"/>
        <w:rPr>
          <w:rFonts w:eastAsiaTheme="minorHAnsi" w:cstheme="minorBidi"/>
          <w:color w:val="000000" w:themeColor="text1"/>
          <w:kern w:val="0"/>
          <w:sz w:val="24"/>
          <w:szCs w:val="24"/>
          <w:lang w:eastAsia="en-US"/>
        </w:rPr>
      </w:pPr>
      <w:r w:rsidRPr="002258E5">
        <w:rPr>
          <w:rFonts w:eastAsiaTheme="minorHAnsi" w:cstheme="minorBidi"/>
          <w:color w:val="000000" w:themeColor="text1"/>
          <w:kern w:val="0"/>
          <w:sz w:val="24"/>
          <w:szCs w:val="24"/>
          <w:lang w:eastAsia="en-US"/>
        </w:rPr>
        <w:t xml:space="preserve"> </w:t>
      </w:r>
    </w:p>
    <w:p w:rsidR="00054454" w:rsidRPr="002258E5" w:rsidRDefault="00054454" w:rsidP="00054454">
      <w:pPr>
        <w:ind w:left="284" w:firstLine="283"/>
        <w:jc w:val="both"/>
        <w:rPr>
          <w:rFonts w:eastAsia="Calibri" w:cstheme="minorBidi"/>
          <w:color w:val="000000" w:themeColor="text1"/>
          <w:kern w:val="0"/>
          <w:sz w:val="24"/>
          <w:szCs w:val="24"/>
          <w:lang w:eastAsia="en-US"/>
        </w:rPr>
      </w:pPr>
      <w:r w:rsidRPr="002258E5">
        <w:rPr>
          <w:rFonts w:eastAsia="Calibri" w:cstheme="minorBidi"/>
          <w:color w:val="000000" w:themeColor="text1"/>
          <w:kern w:val="0"/>
          <w:sz w:val="24"/>
          <w:szCs w:val="24"/>
          <w:lang w:eastAsia="en-US"/>
        </w:rPr>
        <w:t xml:space="preserve">Коллективы и отдельные исполнители приняли участие в районных конкурсах:     </w:t>
      </w:r>
    </w:p>
    <w:p w:rsidR="00054454" w:rsidRPr="002258E5" w:rsidRDefault="00054454" w:rsidP="00054454">
      <w:pPr>
        <w:ind w:firstLine="851"/>
        <w:jc w:val="both"/>
        <w:rPr>
          <w:rFonts w:eastAsia="SimSun" w:cstheme="minorBidi"/>
          <w:color w:val="000000" w:themeColor="text1"/>
          <w:kern w:val="0"/>
          <w:sz w:val="24"/>
          <w:szCs w:val="24"/>
          <w:lang w:eastAsia="zh-CN"/>
        </w:rPr>
      </w:pPr>
      <w:r w:rsidRPr="002258E5">
        <w:rPr>
          <w:rFonts w:eastAsia="Calibri" w:cstheme="minorBidi"/>
          <w:color w:val="000000" w:themeColor="text1"/>
          <w:kern w:val="0"/>
          <w:sz w:val="24"/>
          <w:szCs w:val="24"/>
          <w:lang w:eastAsia="en-US"/>
        </w:rPr>
        <w:t xml:space="preserve"> * </w:t>
      </w:r>
      <w:r w:rsidRPr="002258E5">
        <w:rPr>
          <w:rFonts w:eastAsia="Calibri" w:cstheme="minorBidi"/>
          <w:b/>
          <w:color w:val="000000" w:themeColor="text1"/>
          <w:kern w:val="0"/>
          <w:sz w:val="24"/>
          <w:szCs w:val="24"/>
          <w:lang w:eastAsia="en-US"/>
        </w:rPr>
        <w:t>вокально-хоровых  коллективов «</w:t>
      </w:r>
      <w:r w:rsidRPr="002258E5">
        <w:rPr>
          <w:rFonts w:eastAsiaTheme="minorHAnsi" w:cstheme="minorBidi"/>
          <w:b/>
          <w:bCs/>
          <w:color w:val="000000" w:themeColor="text1"/>
          <w:kern w:val="0"/>
          <w:sz w:val="24"/>
          <w:szCs w:val="24"/>
          <w:bdr w:val="none" w:sz="0" w:space="0" w:color="auto" w:frame="1"/>
          <w:lang w:eastAsia="en-US"/>
        </w:rPr>
        <w:t>Пой со мной»</w:t>
      </w:r>
      <w:r w:rsidRPr="002258E5">
        <w:rPr>
          <w:rFonts w:eastAsiaTheme="minorHAnsi" w:cstheme="minorBidi"/>
          <w:bCs/>
          <w:color w:val="000000" w:themeColor="text1"/>
          <w:kern w:val="0"/>
          <w:sz w:val="24"/>
          <w:szCs w:val="24"/>
          <w:bdr w:val="none" w:sz="0" w:space="0" w:color="auto" w:frame="1"/>
          <w:lang w:eastAsia="en-US"/>
        </w:rPr>
        <w:t xml:space="preserve">, посвященный   </w:t>
      </w:r>
      <w:r w:rsidRPr="002258E5">
        <w:rPr>
          <w:rFonts w:eastAsiaTheme="minorHAnsi" w:cstheme="minorBidi"/>
          <w:color w:val="000000" w:themeColor="text1"/>
          <w:kern w:val="0"/>
          <w:sz w:val="24"/>
          <w:szCs w:val="24"/>
          <w:lang w:eastAsia="zh-CN"/>
        </w:rPr>
        <w:t>Дню защитника Отечества и 100-летию образования СССР, с участием 130 чел</w:t>
      </w:r>
      <w:r w:rsidRPr="002258E5">
        <w:rPr>
          <w:rFonts w:eastAsia="SimSun" w:cstheme="minorBidi"/>
          <w:color w:val="000000" w:themeColor="text1"/>
          <w:kern w:val="0"/>
          <w:sz w:val="24"/>
          <w:szCs w:val="24"/>
          <w:lang w:eastAsia="zh-CN"/>
        </w:rPr>
        <w:t xml:space="preserve">. Выступления 13 коллективов в категории    </w:t>
      </w:r>
      <w:r w:rsidRPr="002258E5">
        <w:rPr>
          <w:rFonts w:eastAsiaTheme="minorHAnsi" w:cstheme="minorBidi"/>
          <w:color w:val="000000" w:themeColor="text1"/>
          <w:kern w:val="0"/>
          <w:sz w:val="24"/>
          <w:szCs w:val="24"/>
          <w:lang w:eastAsia="en-US"/>
        </w:rPr>
        <w:t xml:space="preserve">«Малые сценические формы ансамбля», «Ансамбли»,  «Хоры»  отмечены дипломами </w:t>
      </w:r>
      <w:r w:rsidRPr="002258E5">
        <w:rPr>
          <w:rFonts w:eastAsiaTheme="minorHAnsi" w:cstheme="minorBidi"/>
          <w:color w:val="000000" w:themeColor="text1"/>
          <w:kern w:val="0"/>
          <w:sz w:val="24"/>
          <w:szCs w:val="24"/>
          <w:lang w:val="en-US" w:eastAsia="en-US"/>
        </w:rPr>
        <w:t>I</w:t>
      </w:r>
      <w:r w:rsidRPr="002258E5">
        <w:rPr>
          <w:rFonts w:eastAsiaTheme="minorHAnsi" w:cstheme="minorBidi"/>
          <w:color w:val="000000" w:themeColor="text1"/>
          <w:kern w:val="0"/>
          <w:sz w:val="24"/>
          <w:szCs w:val="24"/>
          <w:lang w:eastAsia="en-US"/>
        </w:rPr>
        <w:t>-</w:t>
      </w:r>
      <w:r w:rsidRPr="002258E5">
        <w:rPr>
          <w:rFonts w:eastAsiaTheme="minorHAnsi" w:cstheme="minorBidi"/>
          <w:color w:val="000000" w:themeColor="text1"/>
          <w:kern w:val="0"/>
          <w:sz w:val="24"/>
          <w:szCs w:val="24"/>
          <w:lang w:val="en-US" w:eastAsia="en-US"/>
        </w:rPr>
        <w:t>III</w:t>
      </w:r>
      <w:r w:rsidRPr="002258E5">
        <w:rPr>
          <w:rFonts w:eastAsiaTheme="minorHAnsi" w:cstheme="minorBidi"/>
          <w:color w:val="000000" w:themeColor="text1"/>
          <w:kern w:val="0"/>
          <w:sz w:val="24"/>
          <w:szCs w:val="24"/>
          <w:lang w:eastAsia="en-US"/>
        </w:rPr>
        <w:t xml:space="preserve"> степеней. </w:t>
      </w:r>
    </w:p>
    <w:p w:rsidR="00054454" w:rsidRPr="002258E5" w:rsidRDefault="00054454" w:rsidP="00054454">
      <w:pPr>
        <w:ind w:firstLine="567"/>
        <w:jc w:val="both"/>
        <w:rPr>
          <w:rFonts w:eastAsiaTheme="minorHAnsi" w:cstheme="minorBidi"/>
          <w:color w:val="000000" w:themeColor="text1"/>
          <w:kern w:val="0"/>
          <w:sz w:val="24"/>
          <w:szCs w:val="24"/>
          <w:lang w:eastAsia="en-US"/>
        </w:rPr>
      </w:pPr>
      <w:r w:rsidRPr="002258E5">
        <w:rPr>
          <w:rFonts w:eastAsia="SimSun" w:cstheme="minorBidi"/>
          <w:color w:val="000000" w:themeColor="text1"/>
          <w:kern w:val="0"/>
          <w:sz w:val="24"/>
          <w:szCs w:val="24"/>
          <w:lang w:eastAsia="zh-CN"/>
        </w:rPr>
        <w:t xml:space="preserve">  *</w:t>
      </w:r>
      <w:r w:rsidRPr="002258E5">
        <w:rPr>
          <w:rFonts w:eastAsiaTheme="minorHAnsi" w:cstheme="minorBidi"/>
          <w:b/>
          <w:color w:val="000000" w:themeColor="text1"/>
          <w:kern w:val="0"/>
          <w:sz w:val="24"/>
          <w:szCs w:val="24"/>
          <w:lang w:eastAsia="en-US"/>
        </w:rPr>
        <w:t>этнофестиваль «Удмуртия – созвучие культур»</w:t>
      </w:r>
      <w:r w:rsidRPr="002258E5">
        <w:rPr>
          <w:rFonts w:eastAsiaTheme="minorHAnsi" w:cstheme="minorBidi"/>
          <w:color w:val="000000" w:themeColor="text1"/>
          <w:kern w:val="0"/>
          <w:sz w:val="24"/>
          <w:szCs w:val="24"/>
          <w:lang w:eastAsia="en-US"/>
        </w:rPr>
        <w:t xml:space="preserve"> состоялся с участием </w:t>
      </w:r>
      <w:r w:rsidRPr="002258E5">
        <w:rPr>
          <w:rFonts w:eastAsia="Calibri" w:cstheme="minorBidi"/>
          <w:color w:val="000000" w:themeColor="text1"/>
          <w:kern w:val="0"/>
          <w:sz w:val="24"/>
          <w:szCs w:val="24"/>
          <w:lang w:eastAsia="en-US"/>
        </w:rPr>
        <w:t xml:space="preserve"> </w:t>
      </w:r>
      <w:r w:rsidRPr="002258E5">
        <w:rPr>
          <w:rFonts w:eastAsiaTheme="minorHAnsi" w:cstheme="minorBidi"/>
          <w:color w:val="000000" w:themeColor="text1"/>
          <w:kern w:val="0"/>
          <w:sz w:val="24"/>
          <w:szCs w:val="24"/>
          <w:lang w:eastAsia="en-US"/>
        </w:rPr>
        <w:t xml:space="preserve"> национальных Центров:  татарской культуры,  удмуртской, бесермянской, русской культуры  и Центра русского фольклора. Представлены   обряды проводов льда: </w:t>
      </w:r>
      <w:r w:rsidRPr="002258E5">
        <w:rPr>
          <w:rFonts w:eastAsiaTheme="minorHAnsi" w:cstheme="minorBidi"/>
          <w:b/>
          <w:color w:val="000000" w:themeColor="text1"/>
          <w:kern w:val="0"/>
          <w:sz w:val="24"/>
          <w:szCs w:val="24"/>
          <w:lang w:eastAsia="en-US"/>
        </w:rPr>
        <w:t xml:space="preserve"> </w:t>
      </w:r>
      <w:r w:rsidRPr="002258E5">
        <w:rPr>
          <w:rFonts w:eastAsiaTheme="minorHAnsi" w:cstheme="minorBidi"/>
          <w:color w:val="000000" w:themeColor="text1"/>
          <w:kern w:val="0"/>
          <w:sz w:val="24"/>
          <w:szCs w:val="24"/>
          <w:lang w:eastAsia="en-US"/>
        </w:rPr>
        <w:t>татарский «Бозозату»  и    удмуртский   «Йокелян»;</w:t>
      </w:r>
      <w:r w:rsidRPr="002258E5">
        <w:rPr>
          <w:rFonts w:eastAsiaTheme="minorHAnsi" w:cstheme="minorBidi"/>
          <w:color w:val="000000" w:themeColor="text1"/>
          <w:kern w:val="0"/>
          <w:sz w:val="24"/>
          <w:szCs w:val="24"/>
          <w:shd w:val="clear" w:color="auto" w:fill="FFFFFF"/>
          <w:lang w:eastAsia="en-US"/>
        </w:rPr>
        <w:t xml:space="preserve">  </w:t>
      </w:r>
      <w:r w:rsidRPr="002258E5">
        <w:rPr>
          <w:rFonts w:eastAsiaTheme="minorHAnsi" w:cstheme="minorBidi"/>
          <w:color w:val="000000" w:themeColor="text1"/>
          <w:kern w:val="0"/>
          <w:sz w:val="24"/>
          <w:szCs w:val="24"/>
          <w:lang w:eastAsia="en-US"/>
        </w:rPr>
        <w:t xml:space="preserve">композиция  зазывания народных гуляний масленичной недели  и </w:t>
      </w:r>
      <w:r w:rsidRPr="002258E5">
        <w:rPr>
          <w:rFonts w:eastAsiaTheme="minorHAnsi" w:cstheme="minorBidi"/>
          <w:bCs/>
          <w:color w:val="000000" w:themeColor="text1"/>
          <w:kern w:val="0"/>
          <w:sz w:val="24"/>
          <w:szCs w:val="24"/>
          <w:shd w:val="clear" w:color="auto" w:fill="FFFFFF"/>
          <w:lang w:eastAsia="en-US"/>
        </w:rPr>
        <w:t xml:space="preserve"> праздничного бесермянского  гуляния   «Мачинча». </w:t>
      </w:r>
      <w:r w:rsidRPr="002258E5">
        <w:rPr>
          <w:rFonts w:eastAsiaTheme="minorHAnsi" w:cstheme="minorBidi"/>
          <w:color w:val="000000" w:themeColor="text1"/>
          <w:kern w:val="0"/>
          <w:sz w:val="24"/>
          <w:szCs w:val="24"/>
          <w:lang w:eastAsia="en-US"/>
        </w:rPr>
        <w:t xml:space="preserve">В рамках фестиваля организованы интерактивные площадки с фотозонами и презентациями       национальных Центров. </w:t>
      </w:r>
    </w:p>
    <w:p w:rsidR="00054454" w:rsidRPr="002258E5" w:rsidRDefault="00054454" w:rsidP="00054454">
      <w:pPr>
        <w:ind w:firstLine="567"/>
        <w:jc w:val="both"/>
        <w:rPr>
          <w:rFonts w:eastAsia="Calibri" w:cstheme="minorBidi"/>
          <w:color w:val="000000" w:themeColor="text1"/>
          <w:kern w:val="0"/>
          <w:sz w:val="24"/>
          <w:szCs w:val="24"/>
          <w:lang w:eastAsia="en-US"/>
        </w:rPr>
      </w:pPr>
      <w:r w:rsidRPr="002258E5">
        <w:rPr>
          <w:rFonts w:eastAsiaTheme="minorHAnsi" w:cstheme="minorBidi"/>
          <w:color w:val="000000" w:themeColor="text1"/>
          <w:kern w:val="0"/>
          <w:sz w:val="24"/>
          <w:szCs w:val="24"/>
          <w:lang w:eastAsia="en-US"/>
        </w:rPr>
        <w:t xml:space="preserve"> * </w:t>
      </w:r>
      <w:r w:rsidRPr="002258E5">
        <w:rPr>
          <w:rFonts w:eastAsiaTheme="minorHAnsi" w:cstheme="minorBidi"/>
          <w:b/>
          <w:color w:val="000000" w:themeColor="text1"/>
          <w:kern w:val="0"/>
          <w:sz w:val="24"/>
          <w:szCs w:val="24"/>
          <w:lang w:eastAsia="en-US"/>
        </w:rPr>
        <w:t>фестиваль-конкурс детского творчества «Созвездие детских талантов»</w:t>
      </w:r>
      <w:r w:rsidRPr="002258E5">
        <w:rPr>
          <w:rFonts w:eastAsiaTheme="minorHAnsi" w:cstheme="minorBidi"/>
          <w:color w:val="000000" w:themeColor="text1"/>
          <w:kern w:val="0"/>
          <w:sz w:val="24"/>
          <w:szCs w:val="24"/>
          <w:lang w:eastAsia="en-US"/>
        </w:rPr>
        <w:t xml:space="preserve"> состоялся в 2 тура.   На базе 9 ЦСДК прошли отборочные туры  с участием 365 чел. из 18 клубных учреждений  и Пусошурской СОШ. Ребята представили   таланты в различных жанрах творчества. </w:t>
      </w:r>
      <w:r w:rsidRPr="002258E5">
        <w:rPr>
          <w:rFonts w:eastAsia="Calibri" w:cstheme="minorBidi"/>
          <w:color w:val="000000" w:themeColor="text1"/>
          <w:kern w:val="0"/>
          <w:sz w:val="24"/>
          <w:szCs w:val="24"/>
          <w:lang w:eastAsia="en-US"/>
        </w:rPr>
        <w:t>Лучшие вокальные, хореографические, фольклорные,  инструментальные номера   и изделия ДПИ представлены на  финальном концерте в РДК «Искра» и отмечены дипломами 1-</w:t>
      </w:r>
      <w:r w:rsidRPr="002258E5">
        <w:rPr>
          <w:rFonts w:eastAsia="Calibri" w:cstheme="minorBidi"/>
          <w:color w:val="000000" w:themeColor="text1"/>
          <w:kern w:val="0"/>
          <w:sz w:val="24"/>
          <w:szCs w:val="24"/>
          <w:lang w:val="en-US" w:eastAsia="en-US"/>
        </w:rPr>
        <w:t>III</w:t>
      </w:r>
      <w:r w:rsidRPr="002258E5">
        <w:rPr>
          <w:rFonts w:eastAsia="Calibri" w:cstheme="minorBidi"/>
          <w:color w:val="000000" w:themeColor="text1"/>
          <w:kern w:val="0"/>
          <w:sz w:val="24"/>
          <w:szCs w:val="24"/>
          <w:lang w:eastAsia="en-US"/>
        </w:rPr>
        <w:t xml:space="preserve"> степеней.</w:t>
      </w:r>
    </w:p>
    <w:p w:rsidR="00054454" w:rsidRPr="002258E5" w:rsidRDefault="00054454" w:rsidP="00054454">
      <w:pPr>
        <w:ind w:firstLine="567"/>
        <w:jc w:val="both"/>
        <w:rPr>
          <w:rFonts w:eastAsiaTheme="minorHAnsi" w:cstheme="minorBidi"/>
          <w:color w:val="000000" w:themeColor="text1"/>
          <w:kern w:val="0"/>
          <w:sz w:val="24"/>
          <w:szCs w:val="24"/>
          <w:lang w:eastAsia="en-US"/>
        </w:rPr>
      </w:pPr>
      <w:r w:rsidRPr="002258E5">
        <w:rPr>
          <w:rFonts w:eastAsia="Calibri" w:cstheme="minorBidi"/>
          <w:color w:val="000000" w:themeColor="text1"/>
          <w:kern w:val="0"/>
          <w:sz w:val="24"/>
          <w:szCs w:val="24"/>
          <w:lang w:eastAsia="en-US"/>
        </w:rPr>
        <w:t xml:space="preserve">  *</w:t>
      </w:r>
      <w:r w:rsidRPr="002258E5">
        <w:rPr>
          <w:rFonts w:eastAsiaTheme="minorHAnsi" w:cstheme="minorBidi"/>
          <w:color w:val="000000" w:themeColor="text1"/>
          <w:kern w:val="0"/>
          <w:sz w:val="24"/>
          <w:szCs w:val="24"/>
          <w:lang w:eastAsia="en-US"/>
        </w:rPr>
        <w:t xml:space="preserve"> </w:t>
      </w:r>
      <w:r w:rsidRPr="002258E5">
        <w:rPr>
          <w:rFonts w:eastAsiaTheme="minorHAnsi" w:cstheme="minorBidi"/>
          <w:b/>
          <w:color w:val="000000" w:themeColor="text1"/>
          <w:kern w:val="0"/>
          <w:sz w:val="24"/>
          <w:szCs w:val="24"/>
          <w:lang w:eastAsia="en-US"/>
        </w:rPr>
        <w:t>конкурс «Лучшее подворье Глазовского района-2022»</w:t>
      </w:r>
      <w:r w:rsidRPr="002258E5">
        <w:rPr>
          <w:rFonts w:eastAsiaTheme="minorHAnsi" w:cstheme="minorBidi"/>
          <w:color w:val="000000" w:themeColor="text1"/>
          <w:kern w:val="0"/>
          <w:sz w:val="24"/>
          <w:szCs w:val="24"/>
          <w:lang w:eastAsia="en-US"/>
        </w:rPr>
        <w:t xml:space="preserve"> собрал</w:t>
      </w:r>
      <w:r w:rsidRPr="002258E5">
        <w:rPr>
          <w:rFonts w:eastAsia="Calibri" w:cstheme="minorBidi"/>
          <w:color w:val="000000" w:themeColor="text1"/>
          <w:kern w:val="0"/>
          <w:sz w:val="24"/>
          <w:szCs w:val="24"/>
          <w:lang w:eastAsia="en-US"/>
        </w:rPr>
        <w:t xml:space="preserve"> </w:t>
      </w:r>
      <w:r w:rsidRPr="002258E5">
        <w:rPr>
          <w:rFonts w:eastAsiaTheme="minorHAnsi" w:cstheme="minorBidi"/>
          <w:color w:val="000000" w:themeColor="text1"/>
          <w:kern w:val="0"/>
          <w:sz w:val="24"/>
          <w:szCs w:val="24"/>
          <w:lang w:eastAsia="en-US"/>
        </w:rPr>
        <w:t xml:space="preserve">  126  участников из   11  территориальных отделов. Диплом Гран-при   и специальный приз депутата Государственного   Совета А.А.Волкова вручен Куреговскому ТО</w:t>
      </w:r>
    </w:p>
    <w:p w:rsidR="00054454" w:rsidRPr="002258E5" w:rsidRDefault="00054454" w:rsidP="00054454">
      <w:pPr>
        <w:autoSpaceDE w:val="0"/>
        <w:autoSpaceDN w:val="0"/>
        <w:adjustRightInd w:val="0"/>
        <w:jc w:val="both"/>
        <w:rPr>
          <w:color w:val="000000" w:themeColor="text1"/>
          <w:kern w:val="0"/>
          <w:sz w:val="24"/>
          <w:szCs w:val="24"/>
        </w:rPr>
      </w:pPr>
      <w:r w:rsidRPr="002258E5">
        <w:rPr>
          <w:rFonts w:eastAsiaTheme="minorHAnsi" w:cstheme="minorBidi"/>
          <w:b/>
          <w:i/>
          <w:color w:val="000000" w:themeColor="text1"/>
          <w:kern w:val="0"/>
          <w:sz w:val="24"/>
          <w:szCs w:val="24"/>
          <w:lang w:eastAsia="en-US"/>
        </w:rPr>
        <w:t xml:space="preserve">         *</w:t>
      </w:r>
      <w:r w:rsidRPr="002258E5">
        <w:rPr>
          <w:rFonts w:eastAsiaTheme="minorHAnsi" w:cstheme="minorBidi"/>
          <w:b/>
          <w:color w:val="000000" w:themeColor="text1"/>
          <w:kern w:val="0"/>
          <w:sz w:val="24"/>
          <w:szCs w:val="24"/>
          <w:lang w:eastAsia="en-US"/>
        </w:rPr>
        <w:t>межрайонный  семейный  удмуртский фестиваль «Тугоко»</w:t>
      </w:r>
      <w:r w:rsidRPr="002258E5">
        <w:rPr>
          <w:rFonts w:eastAsiaTheme="minorHAnsi" w:cstheme="minorBidi"/>
          <w:b/>
          <w:i/>
          <w:color w:val="000000" w:themeColor="text1"/>
          <w:kern w:val="0"/>
          <w:sz w:val="24"/>
          <w:szCs w:val="24"/>
          <w:lang w:eastAsia="en-US"/>
        </w:rPr>
        <w:t xml:space="preserve"> </w:t>
      </w:r>
      <w:r w:rsidRPr="002258E5">
        <w:rPr>
          <w:rFonts w:eastAsiaTheme="minorHAnsi" w:cstheme="minorBidi"/>
          <w:color w:val="000000" w:themeColor="text1"/>
          <w:kern w:val="0"/>
          <w:sz w:val="24"/>
          <w:szCs w:val="24"/>
          <w:lang w:eastAsia="en-US"/>
        </w:rPr>
        <w:t>с участием</w:t>
      </w:r>
      <w:r w:rsidRPr="002258E5">
        <w:rPr>
          <w:rFonts w:eastAsia="SimSun" w:cstheme="minorBidi"/>
          <w:color w:val="000000" w:themeColor="text1"/>
          <w:kern w:val="0"/>
          <w:sz w:val="24"/>
          <w:szCs w:val="24"/>
          <w:lang w:eastAsia="zh-CN"/>
        </w:rPr>
        <w:t xml:space="preserve"> 6 удмуртских  семей </w:t>
      </w:r>
      <w:r w:rsidRPr="002258E5">
        <w:rPr>
          <w:rFonts w:eastAsiaTheme="minorHAnsi" w:cstheme="minorBidi"/>
          <w:color w:val="000000" w:themeColor="text1"/>
          <w:kern w:val="0"/>
          <w:sz w:val="24"/>
          <w:szCs w:val="24"/>
          <w:shd w:val="clear" w:color="auto" w:fill="FFFFFF"/>
          <w:lang w:eastAsia="en-US"/>
        </w:rPr>
        <w:t xml:space="preserve"> из Глазовского, Ярского, Балезинского, Кезского района и г. Глазова. Семьи подготовили </w:t>
      </w:r>
      <w:r w:rsidRPr="002258E5">
        <w:rPr>
          <w:rFonts w:eastAsiaTheme="minorHAnsi" w:cstheme="minorBidi"/>
          <w:color w:val="000000" w:themeColor="text1"/>
          <w:kern w:val="0"/>
          <w:sz w:val="24"/>
          <w:szCs w:val="24"/>
          <w:lang w:eastAsia="en-US"/>
        </w:rPr>
        <w:t>визитную карточку «Семья тугоко» («Семейный венок»), показали умения в плетении венков из травы «Туго пунон», участвовали в интерактивном конкурсе по метанию венков «Туго лэзьян», показали мастерство по росписи полотна дружбы «Эшъяськон тугоко». В рамках фестиваля организованы интерактивные площадки с фотозонами, презентациями и мастер – классами.</w:t>
      </w:r>
    </w:p>
    <w:p w:rsidR="00054454" w:rsidRPr="002258E5" w:rsidRDefault="00054454" w:rsidP="00054454">
      <w:pPr>
        <w:ind w:firstLine="708"/>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Основная деятельность Муниципального бюджетного  учреждения  культуры "ГРИКМК" направлена на выявление, хранение и публичный показ музейных предметов и </w:t>
      </w:r>
      <w:r w:rsidRPr="002258E5">
        <w:rPr>
          <w:rFonts w:eastAsiaTheme="minorHAnsi" w:cstheme="minorBidi"/>
          <w:kern w:val="0"/>
          <w:sz w:val="24"/>
          <w:szCs w:val="22"/>
          <w:lang w:eastAsia="en-US"/>
        </w:rPr>
        <w:lastRenderedPageBreak/>
        <w:t xml:space="preserve">музейных коллекций, осуществление  просветительской, научно-исследовательской и культурно-  образовательной деятельности. На  01.10.2022 г. численность музейных предметов составляет  5656 ед, в том числе: основного фонда - 4200ед. хр., научно-вспомогательного  фонда – 1456 ед. хр   </w:t>
      </w:r>
    </w:p>
    <w:p w:rsidR="00054454" w:rsidRPr="002258E5" w:rsidRDefault="00054454" w:rsidP="00054454">
      <w:pPr>
        <w:shd w:val="clear" w:color="auto" w:fill="FFFFFF"/>
        <w:ind w:firstLine="708"/>
        <w:jc w:val="both"/>
        <w:rPr>
          <w:rFonts w:eastAsiaTheme="minorHAnsi" w:cstheme="minorBidi"/>
          <w:kern w:val="0"/>
          <w:sz w:val="24"/>
          <w:szCs w:val="22"/>
          <w:lang w:eastAsia="en-US"/>
        </w:rPr>
      </w:pPr>
      <w:r w:rsidRPr="002258E5">
        <w:rPr>
          <w:rFonts w:eastAsiaTheme="minorHAnsi" w:cstheme="minorBidi"/>
          <w:kern w:val="0"/>
          <w:sz w:val="24"/>
          <w:szCs w:val="22"/>
          <w:lang w:eastAsia="en-US"/>
        </w:rPr>
        <w:t>За 9 мес. представлено  40  временных выставок</w:t>
      </w:r>
      <w:r w:rsidRPr="002258E5">
        <w:rPr>
          <w:rFonts w:eastAsiaTheme="minorHAnsi" w:cstheme="minorBidi"/>
          <w:bCs/>
          <w:kern w:val="0"/>
          <w:sz w:val="24"/>
          <w:szCs w:val="22"/>
          <w:lang w:eastAsia="en-US"/>
        </w:rPr>
        <w:t xml:space="preserve">. </w:t>
      </w:r>
      <w:r w:rsidRPr="002258E5">
        <w:rPr>
          <w:rFonts w:eastAsiaTheme="minorHAnsi" w:cstheme="minorBidi"/>
          <w:kern w:val="0"/>
          <w:sz w:val="24"/>
          <w:szCs w:val="22"/>
          <w:lang w:eastAsia="en-US"/>
        </w:rPr>
        <w:t>На выставках, постоянных экспозициях, мероприятиях экспонировалось 2041  предмета основного фонда, что составляет 49 % от общего количества предметов основного фонда.</w:t>
      </w:r>
    </w:p>
    <w:p w:rsidR="00054454" w:rsidRPr="002258E5" w:rsidRDefault="00054454" w:rsidP="00054454">
      <w:pPr>
        <w:ind w:firstLine="708"/>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 В течение отчетного периода  всеми формами просветительской деятельности обслужено  10874 человек.  Из них в музее – 7812, вне музея – 3062 чел. Это индивидуальные и групповые посетители экскурсий, участники культурно - образовательных  и массовых мероприятий. В своей деятельности музейный комплекс тесно сотрудничает</w:t>
      </w:r>
      <w:r w:rsidRPr="002258E5">
        <w:rPr>
          <w:rFonts w:eastAsiaTheme="minorHAnsi" w:cstheme="minorBidi"/>
          <w:bCs/>
          <w:kern w:val="0"/>
          <w:sz w:val="24"/>
          <w:szCs w:val="22"/>
          <w:lang w:eastAsia="en-US"/>
        </w:rPr>
        <w:t xml:space="preserve"> с  районным и поселенческими советами ветеранов, национально – культурными общественными организациями города Глазова, специалистами отделения социальной помощи семье и детям и профилактики безнадзорности КЦСОН Глазовского района. Они  являются добрыми друзьями и партнерами музея. П</w:t>
      </w:r>
      <w:r w:rsidRPr="002258E5">
        <w:rPr>
          <w:rFonts w:eastAsiaTheme="minorHAnsi" w:cstheme="minorBidi"/>
          <w:kern w:val="0"/>
          <w:sz w:val="24"/>
          <w:szCs w:val="22"/>
          <w:lang w:eastAsia="en-US"/>
        </w:rPr>
        <w:t xml:space="preserve">родолжается работа музеев с  общеобразовательными школами, дошкольными учреждениями, социальным домом  по специально разработанным программам  краеведческого, гражданско - патриотического направления.  Количество участников образовательных программ на 2022 г составило 76 человек. При музеях  работают  четыре  любительских объединения «Тодэ ваён», "Воспоминание" для людей пожилого возраста, «Театр предмета» для школьников, "Колокольчик" для служащих и пенсионеров.  Количество участников составляет 37 человек. При музеях работают Центр удмуртской и татарской культуры. По отдельному годовому плану в течении года проводятся различные этнические мероприятия. На сайте  района (страничка ГРИКМК), музейного комплекса, в социальных сетях «ВК учреждения»,  регулярно освещаются проведенные  мероприятия.  </w:t>
      </w:r>
    </w:p>
    <w:p w:rsidR="00054454" w:rsidRPr="002258E5" w:rsidRDefault="00054454" w:rsidP="00054454">
      <w:pPr>
        <w:ind w:firstLine="708"/>
        <w:jc w:val="both"/>
        <w:rPr>
          <w:rFonts w:eastAsiaTheme="minorHAnsi"/>
          <w:kern w:val="0"/>
          <w:sz w:val="22"/>
          <w:szCs w:val="22"/>
        </w:rPr>
      </w:pPr>
      <w:r w:rsidRPr="002258E5">
        <w:rPr>
          <w:rFonts w:eastAsiaTheme="minorHAnsi"/>
          <w:kern w:val="0"/>
          <w:sz w:val="22"/>
          <w:szCs w:val="22"/>
        </w:rPr>
        <w:t xml:space="preserve">Контингент учащихся МБОУ ДО «Понинская ДШИ»  на 01.10.2022 составляет 75 человека на бюджетной основе, продолжается набор детей в группы раннего эстетического развития на внебюджетной основе. </w:t>
      </w:r>
    </w:p>
    <w:p w:rsidR="00054454" w:rsidRPr="002258E5" w:rsidRDefault="00054454" w:rsidP="00054454">
      <w:pPr>
        <w:jc w:val="both"/>
        <w:rPr>
          <w:rFonts w:eastAsiaTheme="minorHAnsi"/>
          <w:b/>
          <w:color w:val="FF0000"/>
          <w:kern w:val="0"/>
          <w:sz w:val="22"/>
          <w:szCs w:val="22"/>
        </w:rPr>
      </w:pPr>
    </w:p>
    <w:p w:rsidR="00054454" w:rsidRPr="002258E5" w:rsidRDefault="00054454" w:rsidP="00054454">
      <w:pPr>
        <w:jc w:val="both"/>
        <w:rPr>
          <w:rFonts w:eastAsiaTheme="minorHAnsi"/>
          <w:b/>
          <w:color w:val="000000" w:themeColor="text1"/>
          <w:kern w:val="0"/>
          <w:sz w:val="22"/>
          <w:szCs w:val="22"/>
        </w:rPr>
      </w:pPr>
      <w:r w:rsidRPr="002258E5">
        <w:rPr>
          <w:rFonts w:eastAsiaTheme="minorHAnsi"/>
          <w:b/>
          <w:color w:val="000000" w:themeColor="text1"/>
          <w:kern w:val="0"/>
          <w:sz w:val="22"/>
          <w:szCs w:val="22"/>
        </w:rPr>
        <w:t>Сохранение и развитие национальных культур народов, проживающих на территории Глазовского района, укрепление их духовной общности;</w:t>
      </w:r>
    </w:p>
    <w:p w:rsidR="00054454" w:rsidRPr="002258E5" w:rsidRDefault="00054454" w:rsidP="00054454">
      <w:pPr>
        <w:ind w:firstLine="426"/>
        <w:jc w:val="both"/>
        <w:rPr>
          <w:color w:val="000000" w:themeColor="text1"/>
          <w:kern w:val="0"/>
          <w:sz w:val="22"/>
          <w:szCs w:val="22"/>
        </w:rPr>
      </w:pPr>
    </w:p>
    <w:p w:rsidR="00054454" w:rsidRPr="002258E5" w:rsidRDefault="00054454" w:rsidP="00054454">
      <w:pPr>
        <w:suppressAutoHyphens/>
        <w:ind w:left="360" w:right="-57"/>
        <w:jc w:val="both"/>
        <w:rPr>
          <w:rFonts w:eastAsiaTheme="minorHAnsi" w:cstheme="minorBidi"/>
          <w:bCs/>
          <w:i/>
          <w:iCs/>
          <w:color w:val="000000" w:themeColor="text1"/>
          <w:kern w:val="0"/>
          <w:sz w:val="24"/>
          <w:szCs w:val="24"/>
          <w:lang w:eastAsia="ar-SA"/>
        </w:rPr>
      </w:pPr>
      <w:r w:rsidRPr="002258E5">
        <w:rPr>
          <w:color w:val="000000" w:themeColor="text1"/>
          <w:kern w:val="0"/>
          <w:sz w:val="22"/>
          <w:szCs w:val="22"/>
        </w:rPr>
        <w:t xml:space="preserve">  </w:t>
      </w:r>
      <w:r w:rsidRPr="002258E5">
        <w:rPr>
          <w:rFonts w:eastAsiaTheme="minorHAnsi" w:cstheme="minorBidi"/>
          <w:bCs/>
          <w:i/>
          <w:iCs/>
          <w:color w:val="000000" w:themeColor="text1"/>
          <w:kern w:val="0"/>
          <w:sz w:val="24"/>
          <w:szCs w:val="24"/>
          <w:lang w:eastAsia="ar-SA"/>
        </w:rPr>
        <w:t xml:space="preserve">Проведено  459 мероприятий  для   </w:t>
      </w:r>
      <w:r w:rsidRPr="002258E5">
        <w:rPr>
          <w:rFonts w:eastAsiaTheme="minorHAnsi" w:cstheme="minorBidi"/>
          <w:i/>
          <w:color w:val="000000" w:themeColor="text1"/>
          <w:kern w:val="0"/>
          <w:sz w:val="24"/>
          <w:szCs w:val="24"/>
          <w:lang w:eastAsia="en-US"/>
        </w:rPr>
        <w:t xml:space="preserve">31351 </w:t>
      </w:r>
      <w:r w:rsidRPr="002258E5">
        <w:rPr>
          <w:rFonts w:eastAsiaTheme="minorHAnsi" w:cstheme="minorBidi"/>
          <w:bCs/>
          <w:i/>
          <w:iCs/>
          <w:color w:val="000000" w:themeColor="text1"/>
          <w:kern w:val="0"/>
          <w:sz w:val="24"/>
          <w:szCs w:val="24"/>
          <w:lang w:eastAsia="ar-SA"/>
        </w:rPr>
        <w:t>посетителя, средняя посещаемость 68 чел., в сравнении с 2021 г (+76/+ 9764 чел)</w:t>
      </w:r>
    </w:p>
    <w:p w:rsidR="00054454" w:rsidRPr="002258E5" w:rsidRDefault="00054454" w:rsidP="00054454">
      <w:pPr>
        <w:ind w:left="-567"/>
        <w:jc w:val="both"/>
        <w:rPr>
          <w:color w:val="000000" w:themeColor="text1"/>
          <w:kern w:val="0"/>
          <w:sz w:val="24"/>
          <w:szCs w:val="24"/>
        </w:rPr>
      </w:pPr>
      <w:r w:rsidRPr="002258E5">
        <w:rPr>
          <w:bCs/>
          <w:i/>
          <w:color w:val="000000" w:themeColor="text1"/>
          <w:kern w:val="0"/>
          <w:sz w:val="24"/>
          <w:szCs w:val="24"/>
        </w:rPr>
        <w:t xml:space="preserve">      </w:t>
      </w:r>
    </w:p>
    <w:p w:rsidR="00054454" w:rsidRPr="002258E5" w:rsidRDefault="00054454" w:rsidP="00054454">
      <w:pPr>
        <w:ind w:left="142"/>
        <w:jc w:val="both"/>
        <w:rPr>
          <w:rFonts w:eastAsiaTheme="minorHAnsi" w:cstheme="minorBidi"/>
          <w:color w:val="000000" w:themeColor="text1"/>
          <w:kern w:val="0"/>
          <w:sz w:val="24"/>
          <w:szCs w:val="24"/>
          <w:lang w:eastAsia="en-US"/>
        </w:rPr>
      </w:pPr>
      <w:r w:rsidRPr="002258E5">
        <w:rPr>
          <w:rFonts w:eastAsiaTheme="minorHAnsi" w:cstheme="minorBidi"/>
          <w:color w:val="000000" w:themeColor="text1"/>
          <w:kern w:val="0"/>
          <w:sz w:val="24"/>
          <w:szCs w:val="24"/>
          <w:lang w:eastAsia="en-US"/>
        </w:rPr>
        <w:t xml:space="preserve">       Цикл мероприятий  состоялись в </w:t>
      </w:r>
      <w:r w:rsidRPr="002258E5">
        <w:rPr>
          <w:rFonts w:eastAsiaTheme="minorHAnsi" w:cstheme="minorBidi"/>
          <w:b/>
          <w:i/>
          <w:color w:val="000000" w:themeColor="text1"/>
          <w:kern w:val="0"/>
          <w:sz w:val="24"/>
          <w:szCs w:val="24"/>
          <w:lang w:eastAsia="en-US"/>
        </w:rPr>
        <w:t xml:space="preserve">ИКП «ДондыДор»: </w:t>
      </w:r>
      <w:r w:rsidRPr="002258E5">
        <w:rPr>
          <w:rFonts w:eastAsiaTheme="minorHAnsi" w:cstheme="minorBidi"/>
          <w:color w:val="000000" w:themeColor="text1"/>
          <w:kern w:val="0"/>
          <w:sz w:val="24"/>
          <w:szCs w:val="24"/>
          <w:lang w:eastAsia="en-US"/>
        </w:rPr>
        <w:t xml:space="preserve">праздник встречи весны </w:t>
      </w:r>
      <w:r w:rsidRPr="002258E5">
        <w:rPr>
          <w:rFonts w:eastAsiaTheme="minorHAnsi" w:cstheme="minorBidi"/>
          <w:b/>
          <w:i/>
          <w:color w:val="000000" w:themeColor="text1"/>
          <w:kern w:val="0"/>
          <w:sz w:val="24"/>
          <w:szCs w:val="24"/>
          <w:lang w:eastAsia="en-US"/>
        </w:rPr>
        <w:t>«Куака Юмшан»,</w:t>
      </w:r>
      <w:r w:rsidRPr="002258E5">
        <w:rPr>
          <w:rFonts w:eastAsiaTheme="minorHAnsi" w:cstheme="minorBidi"/>
          <w:color w:val="000000" w:themeColor="text1"/>
          <w:kern w:val="0"/>
          <w:sz w:val="24"/>
          <w:szCs w:val="24"/>
          <w:lang w:eastAsia="en-US"/>
        </w:rPr>
        <w:t xml:space="preserve">  где   участники, поделившись на птичьи команды - стайки (вороны, галки и др.), выполняли   задания по станциям, на смекалку и  выносливость; для погружения в эпоху средневековья проведена стажировка в ремесленной локации «</w:t>
      </w:r>
      <w:r w:rsidRPr="002258E5">
        <w:rPr>
          <w:rFonts w:eastAsiaTheme="minorHAnsi" w:cstheme="minorBidi"/>
          <w:b/>
          <w:i/>
          <w:color w:val="000000" w:themeColor="text1"/>
          <w:kern w:val="0"/>
          <w:sz w:val="24"/>
          <w:szCs w:val="24"/>
          <w:lang w:eastAsia="en-US"/>
        </w:rPr>
        <w:t xml:space="preserve">Ужан инты», </w:t>
      </w:r>
      <w:r w:rsidRPr="002258E5">
        <w:rPr>
          <w:rFonts w:eastAsiaTheme="minorHAnsi" w:cstheme="minorBidi"/>
          <w:color w:val="000000" w:themeColor="text1"/>
          <w:kern w:val="0"/>
          <w:sz w:val="24"/>
          <w:szCs w:val="24"/>
          <w:lang w:eastAsia="en-US"/>
        </w:rPr>
        <w:t>где участники посетили экскурсию по ремесленным мастерским,  интерактивный музей «Дом живой истории», получили   теоретические,   практические знания,  участвуя в различных мастер- классах по ремёслам; н</w:t>
      </w:r>
      <w:r w:rsidRPr="002258E5">
        <w:rPr>
          <w:rFonts w:eastAsiaTheme="minorHAnsi" w:cstheme="minorBidi"/>
          <w:b/>
          <w:i/>
          <w:color w:val="000000" w:themeColor="text1"/>
          <w:kern w:val="0"/>
          <w:sz w:val="24"/>
          <w:szCs w:val="24"/>
          <w:lang w:eastAsia="en-US"/>
        </w:rPr>
        <w:t>а  дне открытых ворот,</w:t>
      </w:r>
      <w:r w:rsidRPr="002258E5">
        <w:rPr>
          <w:rFonts w:eastAsiaTheme="minorHAnsi" w:cstheme="minorBidi"/>
          <w:color w:val="000000" w:themeColor="text1"/>
          <w:kern w:val="0"/>
          <w:sz w:val="24"/>
          <w:szCs w:val="24"/>
          <w:lang w:eastAsia="en-US"/>
        </w:rPr>
        <w:t xml:space="preserve">  гости   побывали на обзорной экскурсии,  познакомились с мифологией северных удмуртов,  пробовали свои силы в качестве подмастерья в слесарной, токарной и  кузнечной мастерским, мастерской лозоплетения,  играли в народные игры; на </w:t>
      </w:r>
      <w:r w:rsidRPr="002258E5">
        <w:rPr>
          <w:rFonts w:eastAsiaTheme="minorHAnsi" w:cstheme="minorBidi"/>
          <w:b/>
          <w:i/>
          <w:color w:val="000000" w:themeColor="text1"/>
          <w:kern w:val="0"/>
          <w:sz w:val="24"/>
          <w:szCs w:val="24"/>
          <w:lang w:eastAsia="en-US"/>
        </w:rPr>
        <w:t>празднике</w:t>
      </w:r>
      <w:r w:rsidRPr="002258E5">
        <w:rPr>
          <w:rFonts w:eastAsiaTheme="minorHAnsi" w:cstheme="minorBidi"/>
          <w:color w:val="000000" w:themeColor="text1"/>
          <w:kern w:val="0"/>
          <w:sz w:val="24"/>
          <w:szCs w:val="24"/>
          <w:lang w:eastAsia="en-US"/>
        </w:rPr>
        <w:t xml:space="preserve"> </w:t>
      </w:r>
      <w:r w:rsidRPr="002258E5">
        <w:rPr>
          <w:rFonts w:eastAsiaTheme="minorHAnsi" w:cstheme="minorBidi"/>
          <w:b/>
          <w:i/>
          <w:color w:val="000000" w:themeColor="text1"/>
          <w:kern w:val="0"/>
          <w:sz w:val="24"/>
          <w:szCs w:val="24"/>
          <w:lang w:eastAsia="en-US"/>
        </w:rPr>
        <w:t>летних духов «Куарсур»</w:t>
      </w:r>
      <w:r w:rsidRPr="002258E5">
        <w:rPr>
          <w:rFonts w:eastAsiaTheme="minorHAnsi" w:cstheme="minorBidi"/>
          <w:color w:val="000000" w:themeColor="text1"/>
          <w:kern w:val="0"/>
          <w:sz w:val="24"/>
          <w:szCs w:val="24"/>
          <w:lang w:eastAsia="en-US"/>
        </w:rPr>
        <w:t xml:space="preserve">, окунулись  в мир удмуртской культуры,  играли  с Нюлэсмуртом, Вукузё, Лудмуртом и Толпери, приняли участие в работе интерактивной площадки «Удмуртская свадьба».  </w:t>
      </w:r>
    </w:p>
    <w:p w:rsidR="00054454" w:rsidRPr="002258E5" w:rsidRDefault="00054454" w:rsidP="00054454">
      <w:pPr>
        <w:ind w:left="142" w:firstLine="360"/>
        <w:contextualSpacing/>
        <w:jc w:val="both"/>
        <w:rPr>
          <w:rFonts w:eastAsiaTheme="minorHAnsi" w:cstheme="minorBidi"/>
          <w:color w:val="000000" w:themeColor="text1"/>
          <w:kern w:val="0"/>
          <w:sz w:val="24"/>
          <w:szCs w:val="24"/>
          <w:lang w:eastAsia="en-US"/>
        </w:rPr>
      </w:pPr>
      <w:r w:rsidRPr="002258E5">
        <w:rPr>
          <w:rFonts w:eastAsiaTheme="minorHAnsi" w:cstheme="minorBidi"/>
          <w:color w:val="000000" w:themeColor="text1"/>
          <w:kern w:val="0"/>
          <w:sz w:val="24"/>
          <w:szCs w:val="24"/>
          <w:lang w:eastAsia="en-US"/>
        </w:rPr>
        <w:t xml:space="preserve"> </w:t>
      </w:r>
      <w:r w:rsidRPr="002258E5">
        <w:rPr>
          <w:rFonts w:eastAsiaTheme="minorHAnsi" w:cstheme="minorBidi"/>
          <w:color w:val="000000" w:themeColor="text1"/>
          <w:kern w:val="0"/>
          <w:sz w:val="24"/>
          <w:szCs w:val="22"/>
          <w:lang w:eastAsia="en-US"/>
        </w:rPr>
        <w:t xml:space="preserve">    </w:t>
      </w:r>
      <w:r w:rsidRPr="002258E5">
        <w:rPr>
          <w:rFonts w:eastAsiaTheme="minorHAnsi" w:cstheme="minorBidi"/>
          <w:color w:val="000000" w:themeColor="text1"/>
          <w:kern w:val="0"/>
          <w:sz w:val="24"/>
          <w:szCs w:val="24"/>
          <w:lang w:eastAsia="en-US"/>
        </w:rPr>
        <w:t>В рамках</w:t>
      </w:r>
      <w:r w:rsidRPr="002258E5">
        <w:rPr>
          <w:rFonts w:eastAsiaTheme="minorHAnsi" w:cstheme="minorBidi"/>
          <w:bCs/>
          <w:color w:val="000000" w:themeColor="text1"/>
          <w:kern w:val="0"/>
          <w:sz w:val="24"/>
          <w:szCs w:val="24"/>
          <w:lang w:eastAsia="en-US"/>
        </w:rPr>
        <w:t xml:space="preserve"> </w:t>
      </w:r>
      <w:r w:rsidRPr="002258E5">
        <w:rPr>
          <w:rFonts w:eastAsiaTheme="minorHAnsi" w:cstheme="minorBidi"/>
          <w:b/>
          <w:bCs/>
          <w:i/>
          <w:color w:val="000000" w:themeColor="text1"/>
          <w:kern w:val="0"/>
          <w:sz w:val="24"/>
          <w:szCs w:val="24"/>
          <w:lang w:eastAsia="en-US"/>
        </w:rPr>
        <w:t>фестиваля</w:t>
      </w:r>
      <w:r w:rsidRPr="002258E5">
        <w:rPr>
          <w:rFonts w:eastAsiaTheme="minorHAnsi" w:cstheme="minorBidi"/>
          <w:b/>
          <w:i/>
          <w:color w:val="000000" w:themeColor="text1"/>
          <w:kern w:val="0"/>
          <w:sz w:val="24"/>
          <w:szCs w:val="24"/>
          <w:lang w:eastAsia="en-US"/>
        </w:rPr>
        <w:t xml:space="preserve"> рода Касимовых</w:t>
      </w:r>
      <w:r w:rsidRPr="002258E5">
        <w:rPr>
          <w:rFonts w:eastAsiaTheme="minorHAnsi" w:cstheme="minorBidi"/>
          <w:b/>
          <w:bCs/>
          <w:i/>
          <w:color w:val="000000" w:themeColor="text1"/>
          <w:kern w:val="0"/>
          <w:sz w:val="24"/>
          <w:szCs w:val="24"/>
          <w:lang w:eastAsia="en-US"/>
        </w:rPr>
        <w:t xml:space="preserve">  «</w:t>
      </w:r>
      <w:r w:rsidRPr="002258E5">
        <w:rPr>
          <w:rFonts w:eastAsiaTheme="minorHAnsi" w:cstheme="minorBidi"/>
          <w:b/>
          <w:i/>
          <w:color w:val="000000" w:themeColor="text1"/>
          <w:kern w:val="0"/>
          <w:sz w:val="24"/>
          <w:szCs w:val="24"/>
          <w:lang w:eastAsia="en-US"/>
        </w:rPr>
        <w:t>Касимовлар җыены»</w:t>
      </w:r>
      <w:r w:rsidRPr="002258E5">
        <w:rPr>
          <w:rFonts w:eastAsiaTheme="minorHAnsi" w:cstheme="minorBidi"/>
          <w:b/>
          <w:bCs/>
          <w:i/>
          <w:color w:val="000000" w:themeColor="text1"/>
          <w:kern w:val="0"/>
          <w:sz w:val="24"/>
          <w:szCs w:val="24"/>
          <w:lang w:eastAsia="en-US"/>
        </w:rPr>
        <w:t xml:space="preserve"> в д.Татарские Парзи</w:t>
      </w:r>
      <w:r w:rsidRPr="002258E5">
        <w:rPr>
          <w:rFonts w:eastAsiaTheme="minorHAnsi" w:cstheme="minorBidi"/>
          <w:bCs/>
          <w:color w:val="000000" w:themeColor="text1"/>
          <w:kern w:val="0"/>
          <w:sz w:val="24"/>
          <w:szCs w:val="24"/>
          <w:lang w:eastAsia="en-US"/>
        </w:rPr>
        <w:t>,  Кочишевским ЦСДК орг</w:t>
      </w:r>
      <w:r w:rsidRPr="002258E5">
        <w:rPr>
          <w:rFonts w:eastAsiaTheme="minorHAnsi" w:cstheme="minorBidi"/>
          <w:color w:val="000000" w:themeColor="text1"/>
          <w:kern w:val="0"/>
          <w:sz w:val="24"/>
          <w:szCs w:val="24"/>
          <w:lang w:eastAsia="en-US"/>
        </w:rPr>
        <w:t>анизована концертно- интерактивная площадка «Жэйге могжазе» с участием коллективов из Балезинского района и г.Ижевск.</w:t>
      </w:r>
    </w:p>
    <w:p w:rsidR="00054454" w:rsidRPr="002258E5" w:rsidRDefault="00054454" w:rsidP="00054454">
      <w:pPr>
        <w:ind w:left="142" w:firstLine="360"/>
        <w:contextualSpacing/>
        <w:jc w:val="both"/>
        <w:rPr>
          <w:rFonts w:eastAsiaTheme="minorHAnsi" w:cstheme="minorBidi"/>
          <w:color w:val="000000" w:themeColor="text1"/>
          <w:kern w:val="0"/>
          <w:sz w:val="24"/>
          <w:szCs w:val="24"/>
          <w:lang w:eastAsia="en-US"/>
        </w:rPr>
      </w:pPr>
      <w:r w:rsidRPr="002258E5">
        <w:rPr>
          <w:rFonts w:eastAsiaTheme="minorHAnsi" w:cstheme="minorBidi"/>
          <w:color w:val="000000" w:themeColor="text1"/>
          <w:kern w:val="0"/>
          <w:sz w:val="24"/>
          <w:szCs w:val="24"/>
          <w:lang w:eastAsia="en-US"/>
        </w:rPr>
        <w:lastRenderedPageBreak/>
        <w:t xml:space="preserve">  В Трубашурском СДК организована выставка </w:t>
      </w:r>
      <w:r w:rsidRPr="002258E5">
        <w:rPr>
          <w:rFonts w:eastAsiaTheme="minorHAnsi" w:cstheme="minorBidi"/>
          <w:b/>
          <w:i/>
          <w:color w:val="000000" w:themeColor="text1"/>
          <w:kern w:val="0"/>
          <w:sz w:val="24"/>
          <w:szCs w:val="24"/>
          <w:lang w:eastAsia="en-US"/>
        </w:rPr>
        <w:t>«Мы выбираем ЭкоЭтноСтиль»</w:t>
      </w:r>
      <w:r w:rsidRPr="002258E5">
        <w:rPr>
          <w:rFonts w:eastAsiaTheme="minorHAnsi" w:cstheme="minorBidi"/>
          <w:color w:val="000000" w:themeColor="text1"/>
          <w:kern w:val="0"/>
          <w:sz w:val="24"/>
          <w:szCs w:val="24"/>
          <w:lang w:eastAsia="en-US"/>
        </w:rPr>
        <w:t xml:space="preserve">   с этно коллекцией современной  детской одежды, сшитой для участников волонтерского отряда «Дэмен»,  выполненной на основе  традиционных  северных нарядов удмуртов. Наряды гармонично дополняют   аксессуарами ручной работы,  выполненные в технике пэчворк, лозоплетения и обработки бересты. Данная коллекция удачно дебютировала в рамках городского мероприятия «ГлазовЭтноФэст», отмечена дипломом победителя фестиваля «Этно мода -2022</w:t>
      </w:r>
    </w:p>
    <w:p w:rsidR="00054454" w:rsidRPr="002258E5" w:rsidRDefault="00054454" w:rsidP="00054454">
      <w:pPr>
        <w:ind w:left="142"/>
        <w:jc w:val="both"/>
        <w:rPr>
          <w:rFonts w:eastAsiaTheme="minorHAnsi" w:cstheme="minorBidi"/>
          <w:color w:val="000000" w:themeColor="text1"/>
          <w:kern w:val="0"/>
          <w:sz w:val="24"/>
          <w:szCs w:val="24"/>
          <w:lang w:eastAsia="en-US"/>
        </w:rPr>
      </w:pPr>
      <w:r w:rsidRPr="002258E5">
        <w:rPr>
          <w:rFonts w:eastAsiaTheme="minorHAnsi" w:cstheme="minorBidi"/>
          <w:color w:val="000000" w:themeColor="text1"/>
          <w:kern w:val="0"/>
          <w:sz w:val="24"/>
          <w:szCs w:val="24"/>
          <w:lang w:eastAsia="en-US"/>
        </w:rPr>
        <w:t xml:space="preserve">          </w:t>
      </w:r>
      <w:r w:rsidRPr="002258E5">
        <w:rPr>
          <w:rFonts w:eastAsiaTheme="minorHAnsi" w:cstheme="minorBidi"/>
          <w:b/>
          <w:i/>
          <w:color w:val="000000" w:themeColor="text1"/>
          <w:kern w:val="0"/>
          <w:sz w:val="24"/>
          <w:szCs w:val="24"/>
          <w:lang w:eastAsia="en-US"/>
        </w:rPr>
        <w:t>Новый формат</w:t>
      </w:r>
      <w:r w:rsidRPr="002258E5">
        <w:rPr>
          <w:rFonts w:eastAsiaTheme="minorHAnsi" w:cstheme="minorBidi"/>
          <w:color w:val="000000" w:themeColor="text1"/>
          <w:kern w:val="0"/>
          <w:sz w:val="24"/>
          <w:szCs w:val="24"/>
          <w:lang w:eastAsia="en-US"/>
        </w:rPr>
        <w:t xml:space="preserve"> проведения мероприятий внедрен: </w:t>
      </w:r>
      <w:r w:rsidRPr="002258E5">
        <w:rPr>
          <w:rFonts w:eastAsiaTheme="minorHAnsi" w:cstheme="minorBidi"/>
          <w:bCs/>
          <w:color w:val="000000" w:themeColor="text1"/>
          <w:kern w:val="0"/>
          <w:sz w:val="24"/>
          <w:szCs w:val="24"/>
          <w:lang w:eastAsia="en-US"/>
        </w:rPr>
        <w:t xml:space="preserve">в старообрядческой д. Самки  восстановлена  зимняя святочная программа  </w:t>
      </w:r>
      <w:r w:rsidRPr="002258E5">
        <w:rPr>
          <w:rFonts w:eastAsiaTheme="minorHAnsi" w:cstheme="minorBidi"/>
          <w:b/>
          <w:bCs/>
          <w:color w:val="000000" w:themeColor="text1"/>
          <w:kern w:val="0"/>
          <w:sz w:val="24"/>
          <w:szCs w:val="24"/>
          <w:lang w:eastAsia="en-US"/>
        </w:rPr>
        <w:t>«</w:t>
      </w:r>
      <w:r w:rsidRPr="002258E5">
        <w:rPr>
          <w:rFonts w:eastAsiaTheme="minorHAnsi" w:cstheme="minorBidi"/>
          <w:bCs/>
          <w:color w:val="000000" w:themeColor="text1"/>
          <w:kern w:val="0"/>
          <w:sz w:val="24"/>
          <w:szCs w:val="24"/>
          <w:lang w:eastAsia="en-US"/>
        </w:rPr>
        <w:t xml:space="preserve">Шуликаны»; Октябрьский ЦСДК  организовал   «Масленица на Сибирском тракте»;  </w:t>
      </w:r>
      <w:r w:rsidRPr="002258E5">
        <w:rPr>
          <w:rFonts w:eastAsiaTheme="minorHAnsi" w:cstheme="minorBidi"/>
          <w:bCs/>
          <w:iCs/>
          <w:color w:val="000000" w:themeColor="text1"/>
          <w:kern w:val="0"/>
          <w:sz w:val="24"/>
          <w:szCs w:val="24"/>
          <w:lang w:eastAsia="en-US"/>
        </w:rPr>
        <w:t xml:space="preserve">клубные учреждения   </w:t>
      </w:r>
      <w:r w:rsidRPr="002258E5">
        <w:rPr>
          <w:rFonts w:eastAsiaTheme="minorHAnsi" w:cstheme="minorBidi"/>
          <w:color w:val="000000" w:themeColor="text1"/>
          <w:kern w:val="0"/>
          <w:sz w:val="24"/>
          <w:szCs w:val="24"/>
          <w:lang w:eastAsia="en-US"/>
        </w:rPr>
        <w:t>Верхнебогатырского</w:t>
      </w:r>
      <w:r w:rsidRPr="002258E5">
        <w:rPr>
          <w:rFonts w:eastAsiaTheme="minorHAnsi" w:cstheme="minorBidi"/>
          <w:bCs/>
          <w:iCs/>
          <w:color w:val="000000" w:themeColor="text1"/>
          <w:kern w:val="0"/>
          <w:sz w:val="24"/>
          <w:szCs w:val="24"/>
          <w:lang w:eastAsia="en-US"/>
        </w:rPr>
        <w:t xml:space="preserve"> ТО в рамках реализации проекта  подготовили </w:t>
      </w:r>
      <w:r w:rsidRPr="002258E5">
        <w:rPr>
          <w:rFonts w:eastAsiaTheme="minorHAnsi" w:cstheme="minorBidi"/>
          <w:color w:val="000000" w:themeColor="text1"/>
          <w:kern w:val="0"/>
          <w:sz w:val="24"/>
          <w:szCs w:val="24"/>
          <w:lang w:eastAsia="en-US"/>
        </w:rPr>
        <w:t xml:space="preserve"> для подростков и молодёжи квест – игру «Вумурт-лэнд» с национальными играми, легендами и свадебными обрядами северных удмуртов; состоялись творческие встречи с участниками  клубных формирований КЦ «Россия» и Кочишевским ДК, где состоялось знакомство   с татарской культурой и Пусошурским ДК  с  удмуртской культурой  и д.р.</w:t>
      </w:r>
    </w:p>
    <w:p w:rsidR="00054454" w:rsidRPr="002258E5" w:rsidRDefault="00054454" w:rsidP="00054454">
      <w:pPr>
        <w:ind w:firstLine="426"/>
        <w:jc w:val="both"/>
        <w:rPr>
          <w:color w:val="FF0000"/>
          <w:kern w:val="0"/>
          <w:sz w:val="22"/>
          <w:szCs w:val="22"/>
        </w:rPr>
      </w:pPr>
    </w:p>
    <w:p w:rsidR="00054454" w:rsidRPr="002258E5" w:rsidRDefault="00054454" w:rsidP="00054454">
      <w:pPr>
        <w:ind w:firstLine="426"/>
        <w:jc w:val="both"/>
        <w:rPr>
          <w:color w:val="FF0000"/>
          <w:kern w:val="0"/>
          <w:sz w:val="22"/>
          <w:szCs w:val="22"/>
        </w:rPr>
      </w:pPr>
    </w:p>
    <w:p w:rsidR="00054454" w:rsidRPr="002258E5" w:rsidRDefault="00054454" w:rsidP="00054454">
      <w:pPr>
        <w:tabs>
          <w:tab w:val="left" w:pos="900"/>
        </w:tabs>
        <w:jc w:val="both"/>
        <w:rPr>
          <w:rFonts w:eastAsia="Calibri"/>
          <w:kern w:val="0"/>
          <w:sz w:val="22"/>
          <w:szCs w:val="22"/>
        </w:rPr>
      </w:pPr>
      <w:r w:rsidRPr="002258E5">
        <w:rPr>
          <w:rFonts w:eastAsia="Calibri"/>
          <w:b/>
          <w:kern w:val="0"/>
          <w:sz w:val="22"/>
          <w:szCs w:val="22"/>
        </w:rPr>
        <w:t>Количество Центров национальных культур составляет 5 ед. :</w:t>
      </w:r>
    </w:p>
    <w:p w:rsidR="00054454" w:rsidRPr="002258E5" w:rsidRDefault="00054454" w:rsidP="00054454">
      <w:pPr>
        <w:jc w:val="both"/>
        <w:rPr>
          <w:rFonts w:eastAsia="Calibri"/>
          <w:kern w:val="0"/>
          <w:sz w:val="22"/>
          <w:szCs w:val="22"/>
        </w:rPr>
      </w:pPr>
      <w:r w:rsidRPr="002258E5">
        <w:rPr>
          <w:rFonts w:eastAsia="Calibri"/>
          <w:kern w:val="0"/>
          <w:sz w:val="22"/>
          <w:szCs w:val="22"/>
        </w:rPr>
        <w:t>Центр удмуртской культуры – Дом культуры, музей «Истоки» и библиотека (д. Золотарево);</w:t>
      </w:r>
    </w:p>
    <w:p w:rsidR="00054454" w:rsidRPr="002258E5" w:rsidRDefault="00054454" w:rsidP="00054454">
      <w:pPr>
        <w:jc w:val="both"/>
        <w:rPr>
          <w:rFonts w:eastAsia="Calibri"/>
          <w:kern w:val="0"/>
          <w:sz w:val="22"/>
          <w:szCs w:val="22"/>
        </w:rPr>
      </w:pPr>
      <w:r w:rsidRPr="002258E5">
        <w:rPr>
          <w:rFonts w:eastAsia="Calibri"/>
          <w:kern w:val="0"/>
          <w:sz w:val="22"/>
          <w:szCs w:val="22"/>
        </w:rPr>
        <w:t>Центр русской культуры –  библиотека (с. Октябрьское);</w:t>
      </w:r>
    </w:p>
    <w:p w:rsidR="00054454" w:rsidRPr="002258E5" w:rsidRDefault="00054454" w:rsidP="00054454">
      <w:pPr>
        <w:jc w:val="both"/>
        <w:rPr>
          <w:rFonts w:eastAsia="Calibri"/>
          <w:kern w:val="0"/>
          <w:sz w:val="22"/>
          <w:szCs w:val="22"/>
        </w:rPr>
      </w:pPr>
      <w:r w:rsidRPr="002258E5">
        <w:rPr>
          <w:rFonts w:eastAsia="Calibri"/>
          <w:kern w:val="0"/>
          <w:sz w:val="22"/>
          <w:szCs w:val="22"/>
        </w:rPr>
        <w:t xml:space="preserve">Центр татарской культуры – Дом культуры, музей, библиотека (д. Кочишево); </w:t>
      </w:r>
    </w:p>
    <w:p w:rsidR="00054454" w:rsidRPr="002258E5" w:rsidRDefault="00054454" w:rsidP="00054454">
      <w:pPr>
        <w:jc w:val="both"/>
        <w:rPr>
          <w:rFonts w:eastAsia="Calibri"/>
          <w:kern w:val="0"/>
          <w:sz w:val="22"/>
          <w:szCs w:val="22"/>
        </w:rPr>
      </w:pPr>
      <w:r w:rsidRPr="002258E5">
        <w:rPr>
          <w:rFonts w:eastAsia="Calibri"/>
          <w:kern w:val="0"/>
          <w:sz w:val="22"/>
          <w:szCs w:val="22"/>
        </w:rPr>
        <w:t>Центр бесермянской культуры –Дом культуры и библиотека (д. Отогурт);</w:t>
      </w:r>
    </w:p>
    <w:p w:rsidR="00054454" w:rsidRPr="002258E5" w:rsidRDefault="00054454" w:rsidP="00054454">
      <w:pPr>
        <w:tabs>
          <w:tab w:val="left" w:pos="-567"/>
          <w:tab w:val="left" w:pos="-142"/>
        </w:tabs>
        <w:jc w:val="both"/>
        <w:rPr>
          <w:rFonts w:eastAsia="Calibri"/>
          <w:kern w:val="0"/>
          <w:sz w:val="22"/>
          <w:szCs w:val="22"/>
        </w:rPr>
      </w:pPr>
      <w:r w:rsidRPr="002258E5">
        <w:rPr>
          <w:rFonts w:eastAsia="Calibri"/>
          <w:kern w:val="0"/>
          <w:sz w:val="22"/>
          <w:szCs w:val="22"/>
        </w:rPr>
        <w:t>Центр русского фольклора – библиотека,     Дом культуры (п. Дзякино).</w:t>
      </w:r>
    </w:p>
    <w:p w:rsidR="00054454" w:rsidRPr="002258E5" w:rsidRDefault="00054454" w:rsidP="00054454">
      <w:pPr>
        <w:ind w:firstLine="708"/>
        <w:jc w:val="both"/>
        <w:rPr>
          <w:rFonts w:eastAsia="Calibri"/>
          <w:kern w:val="0"/>
          <w:sz w:val="22"/>
          <w:szCs w:val="22"/>
        </w:rPr>
      </w:pPr>
      <w:r w:rsidRPr="002258E5">
        <w:rPr>
          <w:rFonts w:eastAsia="Calibri"/>
          <w:kern w:val="0"/>
          <w:sz w:val="22"/>
          <w:szCs w:val="22"/>
        </w:rPr>
        <w:t xml:space="preserve">  В своей деятельности Центры национальных культур тесно взаимодействуют с общественными организациями: Всеудмуртская ассоциация «Удмурт кенеш», «Общество русской культуры Удмуртской Республики», «Общество бесермянского народа», Глазовский краеведческий клуб (при районной библиотеке), «Общество татарской культуры». </w:t>
      </w:r>
    </w:p>
    <w:p w:rsidR="00054454" w:rsidRPr="002258E5" w:rsidRDefault="00054454" w:rsidP="00054454">
      <w:pPr>
        <w:ind w:firstLine="708"/>
        <w:jc w:val="both"/>
        <w:rPr>
          <w:color w:val="445260"/>
          <w:kern w:val="0"/>
          <w:sz w:val="24"/>
          <w:szCs w:val="24"/>
        </w:rPr>
      </w:pPr>
      <w:r w:rsidRPr="002258E5">
        <w:rPr>
          <w:bCs/>
          <w:kern w:val="0"/>
          <w:sz w:val="24"/>
          <w:szCs w:val="24"/>
        </w:rPr>
        <w:t xml:space="preserve">Интерактивная площадка «Национальный дворик» с традиционными играми, песнями танцами и мастер-классами, с участием национальных Центров, украсила районные и городские мероприятия. </w:t>
      </w:r>
    </w:p>
    <w:p w:rsidR="00054454" w:rsidRPr="002258E5" w:rsidRDefault="00054454" w:rsidP="00054454">
      <w:pPr>
        <w:ind w:right="-1" w:firstLine="708"/>
        <w:jc w:val="both"/>
        <w:rPr>
          <w:rFonts w:eastAsiaTheme="minorHAnsi"/>
          <w:kern w:val="0"/>
          <w:sz w:val="24"/>
          <w:szCs w:val="24"/>
          <w:lang w:eastAsia="en-US"/>
        </w:rPr>
      </w:pPr>
      <w:r w:rsidRPr="002258E5">
        <w:rPr>
          <w:rFonts w:eastAsiaTheme="minorHAnsi"/>
          <w:kern w:val="0"/>
          <w:sz w:val="24"/>
          <w:szCs w:val="24"/>
          <w:lang w:eastAsia="en-US"/>
        </w:rPr>
        <w:t xml:space="preserve">В Центре татарской культуры в рамках Дня родного языка провели игру «Башваткыч по –татпарзински» (Головоломка), пели песни знакомились с традиционными видами костюмов. Впервые </w:t>
      </w:r>
      <w:r w:rsidRPr="002258E5">
        <w:rPr>
          <w:rFonts w:eastAsiaTheme="minorHAnsi"/>
          <w:kern w:val="0"/>
          <w:sz w:val="24"/>
          <w:szCs w:val="24"/>
          <w:lang w:val="en-US" w:eastAsia="en-US"/>
        </w:rPr>
        <w:t>IV</w:t>
      </w:r>
      <w:r w:rsidRPr="002258E5">
        <w:rPr>
          <w:rFonts w:eastAsiaTheme="minorHAnsi"/>
          <w:kern w:val="0"/>
          <w:sz w:val="24"/>
          <w:szCs w:val="24"/>
          <w:lang w:eastAsia="en-US"/>
        </w:rPr>
        <w:t>межрайонный фестиваль  «Касимовларжиены»(фестиваль рода Касимовых) прошёл на территории Глазовского района, в д. Тат.Парзи. В подготовке и проведение задействованы активисты Центра. Они участвовали в субботниках, строили  сцену, организовали площадку встречи гостей с национальными играми, песня и традиционными угощениями. В ходе подготовки к мероприятию, проведена акция «Родники»  с благоустройством местного родника.</w:t>
      </w:r>
    </w:p>
    <w:p w:rsidR="00054454" w:rsidRPr="002258E5" w:rsidRDefault="00054454" w:rsidP="00054454">
      <w:pPr>
        <w:ind w:right="-1" w:firstLine="708"/>
        <w:jc w:val="both"/>
        <w:rPr>
          <w:rFonts w:eastAsiaTheme="minorHAnsi" w:cstheme="minorBidi"/>
          <w:kern w:val="0"/>
          <w:sz w:val="24"/>
          <w:szCs w:val="24"/>
          <w:lang w:eastAsia="en-US"/>
        </w:rPr>
      </w:pPr>
      <w:r w:rsidRPr="002258E5">
        <w:rPr>
          <w:rFonts w:eastAsiaTheme="minorHAnsi" w:cstheme="minorBidi"/>
          <w:kern w:val="0"/>
          <w:sz w:val="24"/>
          <w:szCs w:val="24"/>
          <w:lang w:eastAsia="en-US"/>
        </w:rPr>
        <w:t>В Центре русского фольклора организованы фольклорные часы «Колядки», «В гостях у самовара» с познавательной и интерактивной программой. В рамках «Пельменной посиделки» участники делились семейными рецептами.</w:t>
      </w:r>
    </w:p>
    <w:p w:rsidR="00054454" w:rsidRPr="002258E5" w:rsidRDefault="00054454" w:rsidP="00054454">
      <w:pPr>
        <w:ind w:firstLine="708"/>
        <w:jc w:val="both"/>
        <w:rPr>
          <w:rFonts w:ascii="Times New Roman Udm" w:eastAsiaTheme="minorHAnsi" w:hAnsi="Times New Roman Udm" w:cs="Times New Roman Udm"/>
          <w:color w:val="000000"/>
          <w:kern w:val="0"/>
          <w:sz w:val="24"/>
          <w:szCs w:val="24"/>
          <w:shd w:val="clear" w:color="auto" w:fill="FFFFFF"/>
          <w:lang w:eastAsia="en-US"/>
        </w:rPr>
      </w:pPr>
      <w:r w:rsidRPr="002258E5">
        <w:rPr>
          <w:rFonts w:eastAsiaTheme="minorHAnsi" w:cstheme="minorBidi"/>
          <w:kern w:val="0"/>
          <w:sz w:val="24"/>
          <w:szCs w:val="24"/>
          <w:lang w:eastAsia="en-US"/>
        </w:rPr>
        <w:t xml:space="preserve">В Центре удмуртской культуры провели акцию «Шунытсюлэм», посвященную Дню студента. Иностранным  студентам ГГПИ вручили овощные наборы, с презентацией удмуртских блюд. В рамках международного Дня родного языка  прошел межрайонный семинар «Скатерть – неотъемлемая часть в жизни человека», рассмотрены вопросы </w:t>
      </w:r>
      <w:r w:rsidRPr="002258E5">
        <w:rPr>
          <w:rFonts w:eastAsiaTheme="minorHAnsi"/>
          <w:kern w:val="0"/>
          <w:sz w:val="24"/>
          <w:szCs w:val="24"/>
          <w:lang w:eastAsia="en-US"/>
        </w:rPr>
        <w:t>возникновения скатертей, использование скатертей в обрядовых действиях удмуртов, узоры и их виды ткачества.Среди обучающихся школ Глазовского района</w:t>
      </w:r>
      <w:r w:rsidRPr="002258E5">
        <w:rPr>
          <w:rFonts w:eastAsiaTheme="minorHAnsi" w:cstheme="minorBidi"/>
          <w:kern w:val="0"/>
          <w:sz w:val="24"/>
          <w:szCs w:val="24"/>
          <w:lang w:eastAsia="en-US"/>
        </w:rPr>
        <w:t xml:space="preserve"> организована </w:t>
      </w:r>
      <w:r w:rsidRPr="002258E5">
        <w:rPr>
          <w:rFonts w:eastAsiaTheme="minorHAnsi"/>
          <w:kern w:val="0"/>
          <w:sz w:val="24"/>
          <w:szCs w:val="24"/>
          <w:lang w:eastAsia="en-US"/>
        </w:rPr>
        <w:t>интеллектуальная краеведческая игра «Знай свой край»</w:t>
      </w:r>
      <w:r w:rsidRPr="002258E5">
        <w:rPr>
          <w:rFonts w:ascii="Times New Roman Udm" w:eastAsiaTheme="minorHAnsi" w:hAnsi="Times New Roman Udm" w:cs="Times New Roman Udm"/>
          <w:color w:val="000000"/>
          <w:kern w:val="0"/>
          <w:sz w:val="24"/>
          <w:szCs w:val="24"/>
          <w:shd w:val="clear" w:color="auto" w:fill="FFFFFF"/>
          <w:lang w:eastAsia="en-US"/>
        </w:rPr>
        <w:t>.</w:t>
      </w:r>
    </w:p>
    <w:p w:rsidR="00054454" w:rsidRPr="002258E5" w:rsidRDefault="00054454" w:rsidP="00054454">
      <w:pPr>
        <w:ind w:firstLine="708"/>
        <w:jc w:val="both"/>
        <w:rPr>
          <w:rFonts w:eastAsia="Calibri" w:cstheme="minorBidi"/>
          <w:color w:val="000000" w:themeColor="text1"/>
          <w:kern w:val="0"/>
          <w:sz w:val="24"/>
          <w:szCs w:val="24"/>
          <w:lang w:eastAsia="en-US"/>
        </w:rPr>
      </w:pPr>
      <w:r w:rsidRPr="002258E5">
        <w:rPr>
          <w:rFonts w:eastAsia="Calibri" w:cstheme="minorBidi"/>
          <w:color w:val="000000" w:themeColor="text1"/>
          <w:kern w:val="0"/>
          <w:sz w:val="24"/>
          <w:szCs w:val="24"/>
          <w:lang w:eastAsia="en-US"/>
        </w:rPr>
        <w:t>Количество национальных коллективов составило   20 ед, в них участников– 217, в   ( 2021 – 20/238, в 2020 – 20/224 уч.). Одиннадцать любительских коллективов самодеятельного творчества со званием «народный (образцовый)»  организуют концертную деятельность.</w:t>
      </w:r>
    </w:p>
    <w:p w:rsidR="00054454" w:rsidRPr="002258E5" w:rsidRDefault="00054454" w:rsidP="00054454">
      <w:pPr>
        <w:tabs>
          <w:tab w:val="left" w:pos="330"/>
        </w:tabs>
        <w:autoSpaceDE w:val="0"/>
        <w:autoSpaceDN w:val="0"/>
        <w:adjustRightInd w:val="0"/>
        <w:spacing w:before="60" w:after="60"/>
        <w:ind w:left="720"/>
        <w:contextualSpacing/>
        <w:jc w:val="both"/>
        <w:rPr>
          <w:rFonts w:eastAsia="Calibri"/>
          <w:b/>
          <w:color w:val="000000" w:themeColor="text1"/>
          <w:kern w:val="0"/>
          <w:sz w:val="22"/>
          <w:szCs w:val="22"/>
          <w:shd w:val="clear" w:color="auto" w:fill="FFFFFF"/>
          <w:lang w:eastAsia="en-US"/>
        </w:rPr>
      </w:pPr>
      <w:r w:rsidRPr="002258E5">
        <w:rPr>
          <w:rFonts w:eastAsia="Calibri"/>
          <w:b/>
          <w:color w:val="000000" w:themeColor="text1"/>
          <w:kern w:val="0"/>
          <w:sz w:val="22"/>
          <w:szCs w:val="22"/>
          <w:shd w:val="clear" w:color="auto" w:fill="FFFFFF"/>
          <w:lang w:eastAsia="en-US"/>
        </w:rPr>
        <w:t>Развитие кадрового потенциала сферы культуры.</w:t>
      </w:r>
    </w:p>
    <w:p w:rsidR="00054454" w:rsidRPr="002258E5" w:rsidRDefault="00054454" w:rsidP="00054454">
      <w:pPr>
        <w:tabs>
          <w:tab w:val="left" w:pos="-142"/>
          <w:tab w:val="left" w:pos="142"/>
        </w:tabs>
        <w:ind w:right="-2" w:firstLine="426"/>
        <w:jc w:val="both"/>
        <w:rPr>
          <w:rFonts w:eastAsia="Calibri"/>
          <w:color w:val="000000" w:themeColor="text1"/>
          <w:kern w:val="0"/>
          <w:sz w:val="22"/>
          <w:szCs w:val="22"/>
          <w:shd w:val="clear" w:color="auto" w:fill="FFFFFF"/>
          <w:lang w:eastAsia="en-US"/>
        </w:rPr>
      </w:pPr>
    </w:p>
    <w:p w:rsidR="00054454" w:rsidRPr="002258E5" w:rsidRDefault="00054454" w:rsidP="00054454">
      <w:pPr>
        <w:tabs>
          <w:tab w:val="left" w:pos="-142"/>
          <w:tab w:val="left" w:pos="142"/>
        </w:tabs>
        <w:ind w:right="-2" w:firstLine="426"/>
        <w:jc w:val="both"/>
        <w:rPr>
          <w:rFonts w:eastAsiaTheme="minorHAnsi" w:cstheme="minorBidi"/>
          <w:color w:val="000000" w:themeColor="text1"/>
          <w:kern w:val="0"/>
          <w:sz w:val="24"/>
          <w:szCs w:val="24"/>
          <w:lang w:eastAsia="en-US"/>
        </w:rPr>
      </w:pPr>
      <w:r w:rsidRPr="002258E5">
        <w:rPr>
          <w:rFonts w:eastAsiaTheme="minorHAnsi" w:cstheme="minorBidi"/>
          <w:color w:val="000000" w:themeColor="text1"/>
          <w:kern w:val="0"/>
          <w:sz w:val="24"/>
          <w:szCs w:val="24"/>
          <w:lang w:eastAsia="en-US"/>
        </w:rPr>
        <w:t xml:space="preserve">За отчетный период координационно-методическим отделом организовано 14 обучающих мероприятий для 318 слушателя. Систематизирована  деятельность   Школ ведущего,   танца и   вокала, а также проведение творческих лабораторий для руководителей коллективов по итогам районных фестивалей-конкурсов.  С приглашением специалистов из г.Ижевск проведены комплекс  мероприятий  по профессиональному  выгоранию и  изготовлению нагрудного украшения северных удмуртов </w:t>
      </w:r>
      <w:r w:rsidRPr="002258E5">
        <w:rPr>
          <w:rFonts w:eastAsiaTheme="minorHAnsi" w:cstheme="minorBidi"/>
          <w:color w:val="000000" w:themeColor="text1"/>
          <w:kern w:val="0"/>
          <w:sz w:val="24"/>
          <w:szCs w:val="22"/>
          <w:lang w:eastAsia="en-US"/>
        </w:rPr>
        <w:t>«Муресазь</w:t>
      </w:r>
      <w:r w:rsidRPr="002258E5">
        <w:rPr>
          <w:rFonts w:eastAsiaTheme="minorHAnsi" w:cstheme="minorBidi"/>
          <w:color w:val="000000" w:themeColor="text1"/>
          <w:kern w:val="0"/>
          <w:sz w:val="24"/>
          <w:szCs w:val="24"/>
          <w:lang w:eastAsia="en-US"/>
        </w:rPr>
        <w:t>».</w:t>
      </w:r>
    </w:p>
    <w:p w:rsidR="00054454" w:rsidRPr="002258E5" w:rsidRDefault="00054454" w:rsidP="00054454">
      <w:pPr>
        <w:tabs>
          <w:tab w:val="left" w:pos="-142"/>
          <w:tab w:val="left" w:pos="142"/>
        </w:tabs>
        <w:ind w:right="-2" w:firstLine="426"/>
        <w:jc w:val="both"/>
        <w:rPr>
          <w:kern w:val="0"/>
          <w:sz w:val="22"/>
          <w:szCs w:val="22"/>
        </w:rPr>
      </w:pPr>
      <w:r w:rsidRPr="002258E5">
        <w:rPr>
          <w:rFonts w:eastAsia="Calibri"/>
          <w:kern w:val="0"/>
          <w:sz w:val="22"/>
          <w:szCs w:val="22"/>
          <w:shd w:val="clear" w:color="auto" w:fill="FFFFFF"/>
          <w:lang w:eastAsia="en-US"/>
        </w:rPr>
        <w:t xml:space="preserve">Систематизирована  работа по обучению кадров, повышению их профессионального мастерства.  Методцентры районных учреждений культуры оказывают помощь в адаптации, в освоении профессии. </w:t>
      </w:r>
      <w:r w:rsidRPr="002258E5">
        <w:rPr>
          <w:kern w:val="0"/>
          <w:sz w:val="22"/>
          <w:szCs w:val="22"/>
        </w:rPr>
        <w:t>Проведены мероприятия, направленные на  престиж  профессий в культуре:  присуждение районной премии «Успех» (за  вклад в развитие культуры района), конференции, посвященные профессиональным праздникам в сфере культуры.</w:t>
      </w:r>
      <w:r w:rsidRPr="002258E5">
        <w:rPr>
          <w:kern w:val="0"/>
          <w:sz w:val="22"/>
          <w:szCs w:val="22"/>
        </w:rPr>
        <w:tab/>
        <w:t xml:space="preserve"> Для координации деятельности учреждений культуры  ежемесячно проводятся производственные совещания в коллективах учреждений культуры, общественный Совет директоров, где обсуждаются текущие вопросы, проблемы, рассматриваются планы работ на предстоящий месяц, обсуждаются и анализируются районные мероприятия. Чествование лучших работников культуры, посвящение молодых специалистов в профессию организовано на праздновании всероссийского праздника – Дня работника культуры. </w:t>
      </w:r>
    </w:p>
    <w:p w:rsidR="00054454" w:rsidRPr="002258E5" w:rsidRDefault="00054454" w:rsidP="00054454">
      <w:pPr>
        <w:jc w:val="both"/>
        <w:rPr>
          <w:rFonts w:eastAsiaTheme="minorHAnsi" w:cstheme="minorBidi"/>
          <w:kern w:val="0"/>
          <w:sz w:val="24"/>
          <w:szCs w:val="22"/>
          <w:lang w:eastAsia="en-US"/>
        </w:rPr>
      </w:pPr>
      <w:r w:rsidRPr="002258E5">
        <w:rPr>
          <w:color w:val="FF0000"/>
          <w:kern w:val="0"/>
          <w:sz w:val="22"/>
          <w:szCs w:val="22"/>
        </w:rPr>
        <w:tab/>
      </w:r>
      <w:r w:rsidRPr="002258E5">
        <w:rPr>
          <w:rFonts w:eastAsiaTheme="minorHAnsi" w:cstheme="minorBidi"/>
          <w:kern w:val="0"/>
          <w:sz w:val="24"/>
          <w:szCs w:val="22"/>
          <w:shd w:val="clear" w:color="auto" w:fill="FFFFFF"/>
          <w:lang w:eastAsia="en-US"/>
        </w:rPr>
        <w:t>Подготовлен и проведен семинар «Формирование библиотечного фонда центра «Библи</w:t>
      </w:r>
      <w:r w:rsidRPr="002258E5">
        <w:rPr>
          <w:rFonts w:eastAsiaTheme="minorHAnsi" w:cstheme="minorBidi"/>
          <w:kern w:val="0"/>
          <w:sz w:val="24"/>
          <w:szCs w:val="22"/>
          <w:shd w:val="clear" w:color="auto" w:fill="FFFFFF"/>
          <w:lang w:val="en-US" w:eastAsia="en-US"/>
        </w:rPr>
        <w:t>SMART</w:t>
      </w:r>
      <w:r w:rsidRPr="002258E5">
        <w:rPr>
          <w:rFonts w:eastAsiaTheme="minorHAnsi" w:cstheme="minorBidi"/>
          <w:kern w:val="0"/>
          <w:sz w:val="24"/>
          <w:szCs w:val="22"/>
          <w:shd w:val="clear" w:color="auto" w:fill="FFFFFF"/>
          <w:lang w:eastAsia="en-US"/>
        </w:rPr>
        <w:t>». Заслушаны вопросы современных литературных трендах, о зоне смарт-литературы, о правилах расстановки фонда, а также формирование библиотечного фонда с учетом запросов читателей и формирование детского фонда.</w:t>
      </w:r>
    </w:p>
    <w:p w:rsidR="00054454" w:rsidRPr="002258E5" w:rsidRDefault="00054454" w:rsidP="00054454">
      <w:pPr>
        <w:ind w:firstLine="708"/>
        <w:jc w:val="both"/>
        <w:rPr>
          <w:rFonts w:eastAsiaTheme="minorHAnsi" w:cstheme="minorBidi"/>
          <w:kern w:val="0"/>
          <w:sz w:val="24"/>
          <w:szCs w:val="22"/>
          <w:lang w:eastAsia="en-US"/>
        </w:rPr>
      </w:pPr>
      <w:r w:rsidRPr="002258E5">
        <w:rPr>
          <w:rFonts w:eastAsiaTheme="minorHAnsi" w:cstheme="minorBidi"/>
          <w:kern w:val="0"/>
          <w:sz w:val="24"/>
          <w:szCs w:val="22"/>
          <w:lang w:eastAsia="en-US"/>
        </w:rPr>
        <w:t xml:space="preserve">Прошел </w:t>
      </w:r>
      <w:r w:rsidRPr="002258E5">
        <w:rPr>
          <w:rFonts w:eastAsiaTheme="minorHAnsi" w:cstheme="minorBidi"/>
          <w:b/>
          <w:kern w:val="0"/>
          <w:sz w:val="24"/>
          <w:szCs w:val="22"/>
          <w:lang w:eastAsia="en-US"/>
        </w:rPr>
        <w:t>методический совет (1)</w:t>
      </w:r>
      <w:r w:rsidRPr="002258E5">
        <w:rPr>
          <w:rFonts w:eastAsiaTheme="minorHAnsi" w:cstheme="minorBidi"/>
          <w:kern w:val="0"/>
          <w:sz w:val="24"/>
          <w:szCs w:val="22"/>
          <w:lang w:eastAsia="en-US"/>
        </w:rPr>
        <w:t xml:space="preserve"> на тему: «Работа над календарем знаменательных дат по поселению». </w:t>
      </w:r>
    </w:p>
    <w:p w:rsidR="00054454" w:rsidRPr="002258E5" w:rsidRDefault="00054454" w:rsidP="00054454">
      <w:pPr>
        <w:ind w:firstLine="708"/>
        <w:jc w:val="both"/>
        <w:rPr>
          <w:rFonts w:eastAsiaTheme="minorHAnsi" w:cstheme="minorBidi"/>
          <w:kern w:val="0"/>
          <w:sz w:val="24"/>
          <w:szCs w:val="22"/>
          <w:lang w:eastAsia="en-US"/>
        </w:rPr>
      </w:pPr>
      <w:r w:rsidRPr="002258E5">
        <w:rPr>
          <w:rFonts w:eastAsiaTheme="minorHAnsi" w:cstheme="minorBidi"/>
          <w:b/>
          <w:kern w:val="0"/>
          <w:sz w:val="24"/>
          <w:szCs w:val="22"/>
          <w:shd w:val="clear" w:color="auto" w:fill="FFFFFF"/>
          <w:lang w:eastAsia="en-US"/>
        </w:rPr>
        <w:t>Всего проведено методслужбой 7 совещаний, 3 семинара, выездов с проверкой и методпомощью – 1.</w:t>
      </w:r>
      <w:r w:rsidRPr="002258E5">
        <w:rPr>
          <w:rFonts w:eastAsiaTheme="minorHAnsi" w:cstheme="minorBidi"/>
          <w:kern w:val="0"/>
          <w:sz w:val="24"/>
          <w:szCs w:val="22"/>
          <w:shd w:val="clear" w:color="auto" w:fill="FFFFFF"/>
          <w:lang w:eastAsia="en-US"/>
        </w:rPr>
        <w:t xml:space="preserve"> </w:t>
      </w:r>
      <w:r w:rsidRPr="002258E5">
        <w:rPr>
          <w:rFonts w:eastAsiaTheme="minorHAnsi" w:cstheme="minorBidi"/>
          <w:kern w:val="0"/>
          <w:sz w:val="24"/>
          <w:szCs w:val="22"/>
          <w:lang w:eastAsia="en-US"/>
        </w:rPr>
        <w:t>П</w:t>
      </w:r>
      <w:r w:rsidRPr="002258E5">
        <w:rPr>
          <w:rFonts w:eastAsiaTheme="minorHAnsi" w:cstheme="minorBidi"/>
          <w:kern w:val="0"/>
          <w:sz w:val="24"/>
          <w:szCs w:val="22"/>
          <w:shd w:val="clear" w:color="auto" w:fill="FFFFFF"/>
          <w:lang w:eastAsia="en-US"/>
        </w:rPr>
        <w:t xml:space="preserve">роведено более 100 консультаций для сельских библиотекарей по темам: особенности работы в соцсети ВКонтакте, заполнение заявки на грантовые конкурсы, о проведении Дня флага, организация информационной работы в период выборов - 2022, организационная помощь в проведении юбилея сельских библиотек, консультации по учету посещений внестационара и стационара и др.  Выполнено более 30 </w:t>
      </w:r>
      <w:r w:rsidRPr="002258E5">
        <w:rPr>
          <w:rFonts w:eastAsiaTheme="minorHAnsi" w:cstheme="minorBidi"/>
          <w:kern w:val="0"/>
          <w:sz w:val="24"/>
          <w:szCs w:val="22"/>
          <w:lang w:eastAsia="en-US"/>
        </w:rPr>
        <w:t>аналитических справок, информаций, отчётов.</w:t>
      </w:r>
    </w:p>
    <w:p w:rsidR="00054454" w:rsidRPr="002258E5" w:rsidRDefault="00054454" w:rsidP="00054454">
      <w:pPr>
        <w:tabs>
          <w:tab w:val="left" w:pos="-142"/>
          <w:tab w:val="left" w:pos="142"/>
        </w:tabs>
        <w:ind w:firstLine="426"/>
        <w:rPr>
          <w:color w:val="FF0000"/>
          <w:kern w:val="0"/>
          <w:sz w:val="22"/>
          <w:szCs w:val="22"/>
        </w:rPr>
      </w:pPr>
    </w:p>
    <w:p w:rsidR="00054454" w:rsidRPr="002258E5" w:rsidRDefault="00054454" w:rsidP="00054454">
      <w:pPr>
        <w:jc w:val="both"/>
        <w:rPr>
          <w:rFonts w:eastAsiaTheme="minorHAnsi"/>
          <w:b/>
          <w:kern w:val="0"/>
          <w:sz w:val="22"/>
          <w:szCs w:val="22"/>
          <w:lang w:eastAsia="en-US"/>
        </w:rPr>
      </w:pPr>
      <w:r w:rsidRPr="002258E5">
        <w:rPr>
          <w:rFonts w:eastAsiaTheme="minorHAnsi"/>
          <w:b/>
          <w:kern w:val="0"/>
          <w:sz w:val="22"/>
          <w:szCs w:val="22"/>
          <w:lang w:eastAsia="en-US"/>
        </w:rPr>
        <w:t>Развитие туризма</w:t>
      </w:r>
    </w:p>
    <w:p w:rsidR="00054454" w:rsidRPr="002258E5" w:rsidRDefault="00054454" w:rsidP="00054454">
      <w:pPr>
        <w:jc w:val="both"/>
        <w:rPr>
          <w:rFonts w:eastAsiaTheme="minorHAnsi"/>
          <w:kern w:val="0"/>
          <w:sz w:val="22"/>
          <w:szCs w:val="22"/>
          <w:shd w:val="clear" w:color="auto" w:fill="FFFFFF"/>
        </w:rPr>
      </w:pPr>
    </w:p>
    <w:p w:rsidR="00054454" w:rsidRPr="002258E5" w:rsidRDefault="00054454" w:rsidP="00054454">
      <w:pPr>
        <w:jc w:val="both"/>
        <w:rPr>
          <w:rFonts w:eastAsiaTheme="minorHAnsi"/>
          <w:i/>
          <w:kern w:val="0"/>
          <w:sz w:val="22"/>
          <w:szCs w:val="22"/>
          <w:lang w:eastAsia="en-US"/>
        </w:rPr>
      </w:pPr>
      <w:r w:rsidRPr="002258E5">
        <w:rPr>
          <w:rFonts w:eastAsiaTheme="minorHAnsi"/>
          <w:b/>
          <w:kern w:val="0"/>
          <w:sz w:val="22"/>
          <w:szCs w:val="22"/>
        </w:rPr>
        <w:t>Целью</w:t>
      </w:r>
      <w:r w:rsidRPr="002258E5">
        <w:rPr>
          <w:rFonts w:eastAsiaTheme="minorHAnsi"/>
          <w:bCs/>
          <w:kern w:val="0"/>
          <w:sz w:val="22"/>
          <w:szCs w:val="22"/>
          <w:lang w:eastAsia="en-US"/>
        </w:rPr>
        <w:t xml:space="preserve"> является с</w:t>
      </w:r>
      <w:r w:rsidRPr="002258E5">
        <w:rPr>
          <w:rFonts w:eastAsiaTheme="minorHAnsi"/>
          <w:kern w:val="0"/>
          <w:sz w:val="22"/>
          <w:szCs w:val="22"/>
          <w:lang w:eastAsia="en-US"/>
        </w:rPr>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054454" w:rsidRPr="002258E5" w:rsidRDefault="00054454" w:rsidP="00054454">
      <w:pPr>
        <w:suppressAutoHyphens/>
        <w:autoSpaceDE w:val="0"/>
        <w:autoSpaceDN w:val="0"/>
        <w:adjustRightInd w:val="0"/>
        <w:ind w:right="142" w:firstLine="708"/>
        <w:jc w:val="both"/>
        <w:rPr>
          <w:b/>
          <w:kern w:val="0"/>
          <w:sz w:val="22"/>
          <w:szCs w:val="22"/>
        </w:rPr>
      </w:pPr>
      <w:r w:rsidRPr="002258E5">
        <w:rPr>
          <w:b/>
          <w:kern w:val="0"/>
          <w:sz w:val="22"/>
          <w:szCs w:val="22"/>
        </w:rPr>
        <w:t>Исполнение задач:</w:t>
      </w:r>
    </w:p>
    <w:p w:rsidR="00054454" w:rsidRPr="002258E5" w:rsidRDefault="00054454" w:rsidP="00054454">
      <w:pPr>
        <w:numPr>
          <w:ilvl w:val="0"/>
          <w:numId w:val="9"/>
        </w:numPr>
        <w:snapToGrid w:val="0"/>
        <w:spacing w:after="200" w:line="276" w:lineRule="auto"/>
        <w:ind w:left="0" w:hanging="426"/>
        <w:contextualSpacing/>
        <w:jc w:val="both"/>
        <w:rPr>
          <w:kern w:val="0"/>
          <w:sz w:val="22"/>
          <w:szCs w:val="22"/>
          <w:lang w:eastAsia="en-US"/>
        </w:rPr>
      </w:pPr>
      <w:r w:rsidRPr="002258E5">
        <w:rPr>
          <w:kern w:val="0"/>
          <w:sz w:val="22"/>
          <w:szCs w:val="22"/>
          <w:lang w:eastAsia="en-US"/>
        </w:rPr>
        <w:t>создание центра, занимающегося развитием туризма в Глазовском районе;</w:t>
      </w:r>
    </w:p>
    <w:p w:rsidR="00054454" w:rsidRPr="002258E5" w:rsidRDefault="00054454" w:rsidP="00054454">
      <w:pPr>
        <w:snapToGrid w:val="0"/>
        <w:contextualSpacing/>
        <w:jc w:val="both"/>
        <w:rPr>
          <w:kern w:val="0"/>
          <w:sz w:val="22"/>
          <w:szCs w:val="22"/>
          <w:lang w:eastAsia="en-US"/>
        </w:rPr>
      </w:pPr>
      <w:r w:rsidRPr="002258E5">
        <w:rPr>
          <w:kern w:val="0"/>
          <w:sz w:val="22"/>
          <w:szCs w:val="22"/>
          <w:lang w:eastAsia="en-US"/>
        </w:rPr>
        <w:t xml:space="preserve">с целью развития туризма в МБУК «Центр культуры и туризма» функционирует отдел туризма. </w:t>
      </w:r>
    </w:p>
    <w:p w:rsidR="00054454" w:rsidRPr="002258E5" w:rsidRDefault="00054454" w:rsidP="00054454">
      <w:pPr>
        <w:snapToGrid w:val="0"/>
        <w:contextualSpacing/>
        <w:jc w:val="both"/>
        <w:rPr>
          <w:kern w:val="0"/>
          <w:sz w:val="22"/>
          <w:szCs w:val="22"/>
          <w:lang w:eastAsia="en-US"/>
        </w:rPr>
      </w:pPr>
      <w:r w:rsidRPr="002258E5">
        <w:rPr>
          <w:kern w:val="0"/>
          <w:sz w:val="22"/>
          <w:szCs w:val="22"/>
          <w:lang w:eastAsia="en-US"/>
        </w:rPr>
        <w:t xml:space="preserve">Для продвижения туристического продукта  функционирует страничка в социальной сети «Вконтакте». </w:t>
      </w:r>
      <w:hyperlink r:id="rId19" w:history="1">
        <w:r w:rsidRPr="002258E5">
          <w:rPr>
            <w:kern w:val="0"/>
            <w:sz w:val="22"/>
            <w:szCs w:val="22"/>
            <w:u w:val="single"/>
            <w:lang w:eastAsia="en-US"/>
          </w:rPr>
          <w:t>https://vk.com/centre_kit</w:t>
        </w:r>
      </w:hyperlink>
      <w:r w:rsidRPr="002258E5">
        <w:rPr>
          <w:kern w:val="0"/>
          <w:sz w:val="22"/>
          <w:szCs w:val="22"/>
          <w:lang w:eastAsia="en-US"/>
        </w:rPr>
        <w:t xml:space="preserve">.  Здесь регулярно публикуются фото и видео отчеты о проведенных туристических мероприятиях. Кроме того, выкладывается реклама турмаршрутов и объектов, которые могут привлечь жителей города и района. </w:t>
      </w:r>
      <w:r w:rsidRPr="002258E5">
        <w:rPr>
          <w:kern w:val="0"/>
          <w:sz w:val="22"/>
          <w:szCs w:val="22"/>
          <w:shd w:val="clear" w:color="auto" w:fill="FFFFFF" w:themeFill="background1"/>
          <w:lang w:eastAsia="en-US"/>
        </w:rPr>
        <w:t xml:space="preserve">На сегодняшний день функционирует сайт МБУК «ЦентрКит» </w:t>
      </w:r>
      <w:hyperlink r:id="rId20" w:history="1">
        <w:r w:rsidRPr="002258E5">
          <w:rPr>
            <w:kern w:val="0"/>
            <w:sz w:val="22"/>
            <w:szCs w:val="22"/>
            <w:u w:val="single"/>
            <w:shd w:val="clear" w:color="auto" w:fill="FFFFFF" w:themeFill="background1"/>
            <w:lang w:eastAsia="en-US"/>
          </w:rPr>
          <w:t>http://kit-centr.ru/</w:t>
        </w:r>
      </w:hyperlink>
      <w:r w:rsidRPr="002258E5">
        <w:rPr>
          <w:kern w:val="0"/>
          <w:sz w:val="22"/>
          <w:szCs w:val="22"/>
          <w:shd w:val="clear" w:color="auto" w:fill="FFFFFF" w:themeFill="background1"/>
          <w:lang w:eastAsia="en-US"/>
        </w:rPr>
        <w:t xml:space="preserve">., где выкладывается информация о туристических объектах района. </w:t>
      </w:r>
      <w:r w:rsidRPr="002258E5">
        <w:rPr>
          <w:kern w:val="0"/>
          <w:sz w:val="22"/>
          <w:szCs w:val="22"/>
          <w:lang w:eastAsia="en-US"/>
        </w:rPr>
        <w:t xml:space="preserve"> Регулярно выпускаются и распространяются рекламные листовки и брошюры. Основные объекты распространения – школы и образовательные учреждения города.</w:t>
      </w:r>
    </w:p>
    <w:p w:rsidR="00054454" w:rsidRPr="002258E5" w:rsidRDefault="00054454" w:rsidP="00054454">
      <w:pPr>
        <w:jc w:val="both"/>
        <w:rPr>
          <w:rFonts w:eastAsiaTheme="minorHAnsi"/>
          <w:color w:val="FF0000"/>
          <w:kern w:val="0"/>
          <w:sz w:val="22"/>
          <w:szCs w:val="22"/>
          <w:lang w:eastAsia="en-US"/>
        </w:rPr>
      </w:pPr>
    </w:p>
    <w:p w:rsidR="00054454" w:rsidRPr="002258E5" w:rsidRDefault="00054454" w:rsidP="00054454">
      <w:pPr>
        <w:numPr>
          <w:ilvl w:val="0"/>
          <w:numId w:val="9"/>
        </w:numPr>
        <w:tabs>
          <w:tab w:val="left" w:pos="4111"/>
        </w:tabs>
        <w:autoSpaceDE w:val="0"/>
        <w:autoSpaceDN w:val="0"/>
        <w:adjustRightInd w:val="0"/>
        <w:spacing w:after="200" w:line="276" w:lineRule="auto"/>
        <w:ind w:left="0" w:hanging="426"/>
        <w:contextualSpacing/>
        <w:jc w:val="both"/>
        <w:rPr>
          <w:b/>
          <w:bCs/>
          <w:kern w:val="0"/>
          <w:sz w:val="22"/>
          <w:szCs w:val="22"/>
          <w:lang w:eastAsia="en-US"/>
        </w:rPr>
      </w:pPr>
      <w:r w:rsidRPr="002258E5">
        <w:rPr>
          <w:b/>
          <w:iCs/>
          <w:kern w:val="0"/>
          <w:sz w:val="22"/>
          <w:szCs w:val="22"/>
          <w:lang w:eastAsia="en-US"/>
        </w:rPr>
        <w:t>формирование экономической заинтересованности населения Глазовского района в развитии, благоустройстве территории поселений.</w:t>
      </w:r>
    </w:p>
    <w:p w:rsidR="00054454" w:rsidRPr="002258E5" w:rsidRDefault="00054454" w:rsidP="00054454">
      <w:pPr>
        <w:tabs>
          <w:tab w:val="left" w:pos="567"/>
        </w:tabs>
        <w:ind w:firstLine="720"/>
        <w:contextualSpacing/>
        <w:jc w:val="both"/>
        <w:rPr>
          <w:rFonts w:eastAsiaTheme="minorHAnsi"/>
          <w:kern w:val="0"/>
          <w:sz w:val="24"/>
          <w:szCs w:val="24"/>
          <w:lang w:eastAsia="en-US"/>
        </w:rPr>
      </w:pPr>
      <w:r w:rsidRPr="002258E5">
        <w:rPr>
          <w:kern w:val="0"/>
          <w:sz w:val="24"/>
          <w:szCs w:val="24"/>
          <w:lang w:eastAsia="ar-SA"/>
        </w:rPr>
        <w:t xml:space="preserve">В рамках  инициативного молодежного бюджетирования «Атмосфера» выявлены победители: </w:t>
      </w:r>
      <w:r w:rsidRPr="002258E5">
        <w:rPr>
          <w:b/>
          <w:kern w:val="0"/>
          <w:sz w:val="24"/>
          <w:szCs w:val="24"/>
          <w:lang w:eastAsia="ar-SA"/>
        </w:rPr>
        <w:t>Пусошурский СДК</w:t>
      </w:r>
      <w:r w:rsidRPr="002258E5">
        <w:rPr>
          <w:kern w:val="0"/>
          <w:sz w:val="24"/>
          <w:szCs w:val="24"/>
          <w:lang w:eastAsia="ar-SA"/>
        </w:rPr>
        <w:t xml:space="preserve">– проект «Спортивная этно – площадка «Кужмоинты», </w:t>
      </w:r>
      <w:r w:rsidRPr="002258E5">
        <w:rPr>
          <w:rFonts w:eastAsiaTheme="minorHAnsi"/>
          <w:b/>
          <w:kern w:val="0"/>
          <w:sz w:val="24"/>
          <w:szCs w:val="24"/>
          <w:lang w:eastAsia="en-US"/>
        </w:rPr>
        <w:t>ИКП «ДондыДор</w:t>
      </w:r>
      <w:r w:rsidRPr="002258E5">
        <w:rPr>
          <w:rFonts w:eastAsiaTheme="minorHAnsi"/>
          <w:kern w:val="0"/>
          <w:sz w:val="24"/>
          <w:szCs w:val="24"/>
          <w:lang w:eastAsia="en-US"/>
        </w:rPr>
        <w:t xml:space="preserve">» - проект  фестиваль снежных катаний «Ехай», </w:t>
      </w:r>
      <w:r w:rsidRPr="002258E5">
        <w:rPr>
          <w:rFonts w:eastAsiaTheme="minorHAnsi"/>
          <w:b/>
          <w:kern w:val="0"/>
          <w:sz w:val="24"/>
          <w:szCs w:val="24"/>
          <w:lang w:eastAsia="en-US"/>
        </w:rPr>
        <w:t>РДК «Искра</w:t>
      </w:r>
      <w:r w:rsidRPr="002258E5">
        <w:rPr>
          <w:rFonts w:eastAsiaTheme="minorHAnsi"/>
          <w:kern w:val="0"/>
          <w:sz w:val="24"/>
          <w:szCs w:val="24"/>
          <w:lang w:eastAsia="en-US"/>
        </w:rPr>
        <w:t xml:space="preserve"> волонтерский отряд  «Импульс»</w:t>
      </w:r>
      <w:r w:rsidRPr="002258E5">
        <w:rPr>
          <w:rFonts w:eastAsiaTheme="minorHAnsi"/>
          <w:b/>
          <w:kern w:val="0"/>
          <w:sz w:val="24"/>
          <w:szCs w:val="24"/>
          <w:lang w:eastAsia="en-US"/>
        </w:rPr>
        <w:t xml:space="preserve"> - </w:t>
      </w:r>
      <w:r w:rsidRPr="002258E5">
        <w:rPr>
          <w:rFonts w:eastAsiaTheme="minorHAnsi"/>
          <w:kern w:val="0"/>
          <w:sz w:val="24"/>
          <w:szCs w:val="24"/>
          <w:lang w:eastAsia="en-US"/>
        </w:rPr>
        <w:t xml:space="preserve">проект: </w:t>
      </w:r>
      <w:r w:rsidRPr="002258E5">
        <w:rPr>
          <w:rFonts w:eastAsiaTheme="minorHAnsi"/>
          <w:color w:val="000000"/>
          <w:kern w:val="0"/>
          <w:sz w:val="24"/>
          <w:szCs w:val="24"/>
          <w:shd w:val="clear" w:color="auto" w:fill="FFFFFF"/>
          <w:lang w:eastAsia="en-US"/>
        </w:rPr>
        <w:t xml:space="preserve">Молодежное пространство "Co-working зона". </w:t>
      </w:r>
    </w:p>
    <w:p w:rsidR="00054454" w:rsidRPr="002258E5" w:rsidRDefault="00054454" w:rsidP="00054454">
      <w:pPr>
        <w:ind w:firstLine="720"/>
        <w:contextualSpacing/>
        <w:jc w:val="both"/>
        <w:rPr>
          <w:rFonts w:eastAsiaTheme="minorHAnsi"/>
          <w:color w:val="000000"/>
          <w:kern w:val="0"/>
          <w:sz w:val="24"/>
          <w:szCs w:val="24"/>
          <w:shd w:val="clear" w:color="auto" w:fill="FFFFFF"/>
          <w:lang w:eastAsia="en-US"/>
        </w:rPr>
      </w:pPr>
      <w:r w:rsidRPr="002258E5">
        <w:rPr>
          <w:rFonts w:eastAsiaTheme="minorHAnsi"/>
          <w:kern w:val="0"/>
          <w:sz w:val="24"/>
          <w:szCs w:val="24"/>
          <w:lang w:eastAsia="en-US"/>
        </w:rPr>
        <w:lastRenderedPageBreak/>
        <w:t>На Всероссийском форуме молодых предпринимателей, в</w:t>
      </w:r>
      <w:r w:rsidRPr="002258E5">
        <w:rPr>
          <w:kern w:val="0"/>
          <w:sz w:val="24"/>
          <w:szCs w:val="24"/>
          <w:lang w:eastAsia="ar-SA"/>
        </w:rPr>
        <w:t xml:space="preserve"> рамках Всероссийского конкурса проектов «Росмолодежь»</w:t>
      </w:r>
      <w:r w:rsidRPr="002258E5">
        <w:rPr>
          <w:rFonts w:eastAsiaTheme="minorHAnsi"/>
          <w:kern w:val="0"/>
          <w:sz w:val="24"/>
          <w:szCs w:val="24"/>
          <w:lang w:eastAsia="en-US"/>
        </w:rPr>
        <w:t xml:space="preserve">Мария Баженова, художественный руководитель </w:t>
      </w:r>
      <w:r w:rsidRPr="002258E5">
        <w:rPr>
          <w:rFonts w:eastAsiaTheme="minorHAnsi"/>
          <w:b/>
          <w:kern w:val="0"/>
          <w:sz w:val="24"/>
          <w:szCs w:val="24"/>
          <w:lang w:eastAsia="en-US"/>
        </w:rPr>
        <w:t>Пусошурского СДК</w:t>
      </w:r>
      <w:r w:rsidRPr="002258E5">
        <w:rPr>
          <w:rFonts w:eastAsiaTheme="minorHAnsi"/>
          <w:kern w:val="0"/>
          <w:sz w:val="24"/>
          <w:szCs w:val="24"/>
          <w:lang w:eastAsia="en-US"/>
        </w:rPr>
        <w:t>получила грант в размере 400 000 руб. на реализацию проекта  «Спортивно- досуговая коворкинг- зона «Стрекоза».</w:t>
      </w:r>
    </w:p>
    <w:p w:rsidR="00054454" w:rsidRPr="002258E5" w:rsidRDefault="00054454" w:rsidP="00054454">
      <w:pPr>
        <w:ind w:firstLine="720"/>
        <w:contextualSpacing/>
        <w:jc w:val="both"/>
        <w:rPr>
          <w:rFonts w:eastAsiaTheme="minorHAnsi"/>
          <w:kern w:val="0"/>
          <w:sz w:val="24"/>
          <w:szCs w:val="24"/>
          <w:lang w:eastAsia="en-US"/>
        </w:rPr>
      </w:pPr>
      <w:r w:rsidRPr="002258E5">
        <w:rPr>
          <w:rFonts w:eastAsiaTheme="minorHAnsi"/>
          <w:color w:val="000000"/>
          <w:kern w:val="0"/>
          <w:sz w:val="24"/>
          <w:szCs w:val="24"/>
          <w:shd w:val="clear" w:color="auto" w:fill="FFFFFF"/>
          <w:lang w:eastAsia="en-US"/>
        </w:rPr>
        <w:t xml:space="preserve">               Участник КФ«Семейный очаг» Пусошурского СДК, Григорий Широбоковс проектом «Квадрик» стал финалистом акселератора социальных бизнес проектов «Атомные города» и  получил грант 200 тыс.руб.</w:t>
      </w:r>
    </w:p>
    <w:p w:rsidR="00054454" w:rsidRPr="002258E5" w:rsidRDefault="00054454" w:rsidP="00054454">
      <w:pPr>
        <w:ind w:firstLine="720"/>
        <w:contextualSpacing/>
        <w:jc w:val="both"/>
        <w:rPr>
          <w:rFonts w:eastAsiaTheme="minorHAnsi"/>
          <w:kern w:val="0"/>
          <w:sz w:val="24"/>
          <w:szCs w:val="24"/>
          <w:lang w:eastAsia="en-US"/>
        </w:rPr>
      </w:pPr>
      <w:r w:rsidRPr="002258E5">
        <w:rPr>
          <w:rFonts w:eastAsiaTheme="minorHAnsi"/>
          <w:kern w:val="0"/>
          <w:sz w:val="24"/>
          <w:szCs w:val="24"/>
          <w:lang w:eastAsia="en-US"/>
        </w:rPr>
        <w:t xml:space="preserve">В сентябре, подведены итоги конкурса грантов « Росмолодёжь. Микрогранты». Проект «Лаборатория Медиа» Юлии Касимовой, методиста </w:t>
      </w:r>
      <w:r w:rsidRPr="002258E5">
        <w:rPr>
          <w:rFonts w:eastAsiaTheme="minorHAnsi"/>
          <w:b/>
          <w:kern w:val="0"/>
          <w:sz w:val="24"/>
          <w:szCs w:val="24"/>
          <w:lang w:eastAsia="en-US"/>
        </w:rPr>
        <w:t>МЦ «Диалог»</w:t>
      </w:r>
      <w:r w:rsidRPr="002258E5">
        <w:rPr>
          <w:rFonts w:eastAsiaTheme="minorHAnsi"/>
          <w:kern w:val="0"/>
          <w:sz w:val="24"/>
          <w:szCs w:val="24"/>
          <w:lang w:eastAsia="en-US"/>
        </w:rPr>
        <w:t xml:space="preserve">  стал победителем конкурса. Для реализации проекта, команда получит 99 000 рублей. Проект направлен на  обучение медиаволонтеров14-18 лет навыкам съемки фото и видеосюжетов, а также ведения социальных сетей о культурной жизни Глазовского района.</w:t>
      </w:r>
    </w:p>
    <w:p w:rsidR="00054454" w:rsidRPr="002258E5" w:rsidRDefault="00054454" w:rsidP="00054454">
      <w:pPr>
        <w:tabs>
          <w:tab w:val="left" w:pos="567"/>
        </w:tabs>
        <w:ind w:firstLine="720"/>
        <w:contextualSpacing/>
        <w:jc w:val="both"/>
        <w:rPr>
          <w:rFonts w:eastAsiaTheme="minorHAnsi"/>
          <w:color w:val="000000"/>
          <w:kern w:val="0"/>
          <w:sz w:val="24"/>
          <w:szCs w:val="24"/>
          <w:shd w:val="clear" w:color="auto" w:fill="FFFFFF"/>
          <w:lang w:eastAsia="en-US"/>
        </w:rPr>
      </w:pPr>
      <w:r w:rsidRPr="002258E5">
        <w:rPr>
          <w:b/>
          <w:kern w:val="0"/>
          <w:sz w:val="24"/>
          <w:szCs w:val="24"/>
          <w:lang w:eastAsia="ar-SA"/>
        </w:rPr>
        <w:t>МЦ «Диалог»</w:t>
      </w:r>
      <w:r w:rsidRPr="002258E5">
        <w:rPr>
          <w:kern w:val="0"/>
          <w:sz w:val="24"/>
          <w:szCs w:val="24"/>
          <w:lang w:eastAsia="ar-SA"/>
        </w:rPr>
        <w:t xml:space="preserve"> совместно со специалистами ДК  разработаны программы </w:t>
      </w:r>
      <w:r w:rsidRPr="002258E5">
        <w:rPr>
          <w:rFonts w:eastAsiaTheme="minorHAnsi"/>
          <w:kern w:val="0"/>
          <w:sz w:val="24"/>
          <w:szCs w:val="24"/>
          <w:lang w:eastAsia="en-US"/>
        </w:rPr>
        <w:t xml:space="preserve">по трудоустройству подростков на летний период с июня по август.  </w:t>
      </w:r>
      <w:r w:rsidRPr="002258E5">
        <w:rPr>
          <w:rFonts w:eastAsiaTheme="minorHAnsi"/>
          <w:color w:val="000000"/>
          <w:kern w:val="0"/>
          <w:sz w:val="24"/>
          <w:szCs w:val="24"/>
          <w:shd w:val="clear" w:color="auto" w:fill="FFFFFF"/>
          <w:lang w:eastAsia="en-US"/>
        </w:rPr>
        <w:t xml:space="preserve">По итогам республиканского конкурса на реализацию программ выделено более 700 тысяч рублей.  15 подростков трудоустроены подсобными рабочими,8 подростков - аниматорами. Организованы сводные отряды  в </w:t>
      </w:r>
      <w:r w:rsidRPr="002258E5">
        <w:rPr>
          <w:rFonts w:eastAsiaTheme="minorHAnsi"/>
          <w:b/>
          <w:color w:val="000000"/>
          <w:kern w:val="0"/>
          <w:sz w:val="24"/>
          <w:szCs w:val="24"/>
          <w:shd w:val="clear" w:color="auto" w:fill="FFFFFF"/>
          <w:lang w:eastAsia="en-US"/>
        </w:rPr>
        <w:t>Качкашурском</w:t>
      </w:r>
      <w:r w:rsidRPr="002258E5">
        <w:rPr>
          <w:rFonts w:eastAsiaTheme="minorHAnsi"/>
          <w:color w:val="000000"/>
          <w:kern w:val="0"/>
          <w:sz w:val="24"/>
          <w:szCs w:val="24"/>
          <w:shd w:val="clear" w:color="auto" w:fill="FFFFFF"/>
          <w:lang w:eastAsia="en-US"/>
        </w:rPr>
        <w:t xml:space="preserve">, </w:t>
      </w:r>
      <w:r w:rsidRPr="002258E5">
        <w:rPr>
          <w:rFonts w:eastAsiaTheme="minorHAnsi"/>
          <w:b/>
          <w:color w:val="000000"/>
          <w:kern w:val="0"/>
          <w:sz w:val="24"/>
          <w:szCs w:val="24"/>
          <w:shd w:val="clear" w:color="auto" w:fill="FFFFFF"/>
          <w:lang w:eastAsia="en-US"/>
        </w:rPr>
        <w:t>Штанигуртском</w:t>
      </w:r>
      <w:r w:rsidRPr="002258E5">
        <w:rPr>
          <w:rFonts w:eastAsiaTheme="minorHAnsi"/>
          <w:color w:val="000000"/>
          <w:kern w:val="0"/>
          <w:sz w:val="24"/>
          <w:szCs w:val="24"/>
          <w:shd w:val="clear" w:color="auto" w:fill="FFFFFF"/>
          <w:lang w:eastAsia="en-US"/>
        </w:rPr>
        <w:t xml:space="preserve">, </w:t>
      </w:r>
      <w:r w:rsidRPr="002258E5">
        <w:rPr>
          <w:rFonts w:eastAsiaTheme="minorHAnsi"/>
          <w:b/>
          <w:color w:val="000000"/>
          <w:kern w:val="0"/>
          <w:sz w:val="24"/>
          <w:szCs w:val="24"/>
          <w:shd w:val="clear" w:color="auto" w:fill="FFFFFF"/>
          <w:lang w:eastAsia="en-US"/>
        </w:rPr>
        <w:t>Парзинском</w:t>
      </w:r>
      <w:r w:rsidRPr="002258E5">
        <w:rPr>
          <w:rFonts w:eastAsiaTheme="minorHAnsi"/>
          <w:color w:val="000000"/>
          <w:kern w:val="0"/>
          <w:sz w:val="24"/>
          <w:szCs w:val="24"/>
          <w:shd w:val="clear" w:color="auto" w:fill="FFFFFF"/>
          <w:lang w:eastAsia="en-US"/>
        </w:rPr>
        <w:t xml:space="preserve">, </w:t>
      </w:r>
      <w:r w:rsidRPr="002258E5">
        <w:rPr>
          <w:rFonts w:eastAsiaTheme="minorHAnsi"/>
          <w:b/>
          <w:color w:val="000000"/>
          <w:kern w:val="0"/>
          <w:sz w:val="24"/>
          <w:szCs w:val="24"/>
          <w:shd w:val="clear" w:color="auto" w:fill="FFFFFF"/>
          <w:lang w:eastAsia="en-US"/>
        </w:rPr>
        <w:t>Октябрьском</w:t>
      </w:r>
      <w:r w:rsidRPr="002258E5">
        <w:rPr>
          <w:rFonts w:eastAsiaTheme="minorHAnsi"/>
          <w:color w:val="000000"/>
          <w:kern w:val="0"/>
          <w:sz w:val="24"/>
          <w:szCs w:val="24"/>
          <w:shd w:val="clear" w:color="auto" w:fill="FFFFFF"/>
          <w:lang w:eastAsia="en-US"/>
        </w:rPr>
        <w:t xml:space="preserve"> и </w:t>
      </w:r>
      <w:r w:rsidRPr="002258E5">
        <w:rPr>
          <w:rFonts w:eastAsiaTheme="minorHAnsi"/>
          <w:b/>
          <w:color w:val="000000"/>
          <w:kern w:val="0"/>
          <w:sz w:val="24"/>
          <w:szCs w:val="24"/>
          <w:shd w:val="clear" w:color="auto" w:fill="FFFFFF"/>
          <w:lang w:eastAsia="en-US"/>
        </w:rPr>
        <w:t>Дзякинском ДК</w:t>
      </w:r>
      <w:r w:rsidRPr="002258E5">
        <w:rPr>
          <w:rFonts w:eastAsiaTheme="minorHAnsi"/>
          <w:color w:val="000000"/>
          <w:kern w:val="0"/>
          <w:sz w:val="24"/>
          <w:szCs w:val="24"/>
          <w:shd w:val="clear" w:color="auto" w:fill="FFFFFF"/>
          <w:lang w:eastAsia="en-US"/>
        </w:rPr>
        <w:t>.Прошла профильнаясмена «Время первых»  на базе санатория-лагеря "Звездочка" вп.Балезино, приняли участие 25 подростков Глазовского района.  До конца года планируется провести смену: "Школа аниматоров".</w:t>
      </w:r>
    </w:p>
    <w:p w:rsidR="00054454" w:rsidRPr="002258E5" w:rsidRDefault="00054454" w:rsidP="00054454">
      <w:pPr>
        <w:tabs>
          <w:tab w:val="left" w:pos="567"/>
        </w:tabs>
        <w:ind w:firstLine="720"/>
        <w:contextualSpacing/>
        <w:jc w:val="both"/>
        <w:rPr>
          <w:kern w:val="0"/>
          <w:sz w:val="24"/>
          <w:szCs w:val="24"/>
          <w:lang w:eastAsia="ar-SA"/>
        </w:rPr>
      </w:pPr>
      <w:r w:rsidRPr="002258E5">
        <w:rPr>
          <w:rFonts w:eastAsiaTheme="minorHAnsi"/>
          <w:b/>
          <w:color w:val="000000"/>
          <w:kern w:val="0"/>
          <w:sz w:val="24"/>
          <w:szCs w:val="24"/>
          <w:shd w:val="clear" w:color="auto" w:fill="FFFFFF"/>
          <w:lang w:eastAsia="en-US"/>
        </w:rPr>
        <w:t>МЦ «Диалог»</w:t>
      </w:r>
      <w:r w:rsidRPr="002258E5">
        <w:rPr>
          <w:rFonts w:eastAsiaTheme="minorHAnsi"/>
          <w:color w:val="000000"/>
          <w:kern w:val="0"/>
          <w:sz w:val="24"/>
          <w:szCs w:val="24"/>
          <w:shd w:val="clear" w:color="auto" w:fill="FFFFFF"/>
          <w:lang w:eastAsia="en-US"/>
        </w:rPr>
        <w:t xml:space="preserve">  проведена ежегодная информационная  кампания «Молодежный навигатор» по  актуальным темам проектов субсидия из республиканского бюджета для молодежи в 2022 году. Организованы выезды в территориальные отделы Глазовского района. </w:t>
      </w:r>
      <w:r w:rsidRPr="002258E5">
        <w:rPr>
          <w:rFonts w:eastAsiaTheme="minorHAnsi"/>
          <w:kern w:val="0"/>
          <w:sz w:val="24"/>
          <w:szCs w:val="24"/>
          <w:lang w:eastAsia="en-US"/>
        </w:rPr>
        <w:t>В ходе  мероприятия представлена  презентация  о конкурсах, запланированных в этом году - инициативном бюджетировании  «Атмосфера», грантовых конкурсах, форумных компаниях и конкурсах  между территориальными отделами.  Проведена беседа с активными жителями, выявлены инициативы молодежи. В мероприятии участвовали 150 человек.</w:t>
      </w:r>
    </w:p>
    <w:p w:rsidR="00054454" w:rsidRPr="002258E5" w:rsidRDefault="00054454" w:rsidP="00054454">
      <w:pPr>
        <w:tabs>
          <w:tab w:val="left" w:pos="567"/>
        </w:tabs>
        <w:suppressAutoHyphens/>
        <w:ind w:firstLine="720"/>
        <w:contextualSpacing/>
        <w:jc w:val="both"/>
        <w:rPr>
          <w:bCs/>
          <w:kern w:val="0"/>
          <w:sz w:val="24"/>
          <w:szCs w:val="24"/>
          <w:lang w:eastAsia="ar-SA"/>
        </w:rPr>
      </w:pPr>
      <w:r w:rsidRPr="002258E5">
        <w:rPr>
          <w:b/>
          <w:bCs/>
          <w:kern w:val="0"/>
          <w:sz w:val="24"/>
          <w:szCs w:val="24"/>
          <w:lang w:eastAsia="ar-SA"/>
        </w:rPr>
        <w:t>МБУК «</w:t>
      </w:r>
      <w:r w:rsidRPr="002258E5">
        <w:rPr>
          <w:rFonts w:eastAsiaTheme="minorHAnsi"/>
          <w:b/>
          <w:kern w:val="0"/>
          <w:sz w:val="22"/>
          <w:szCs w:val="22"/>
          <w:lang w:eastAsia="en-US"/>
        </w:rPr>
        <w:t>Глазовский районный историко-краеведческий музейный комплекс</w:t>
      </w:r>
      <w:r w:rsidRPr="002258E5">
        <w:rPr>
          <w:b/>
          <w:bCs/>
          <w:kern w:val="0"/>
          <w:sz w:val="24"/>
          <w:szCs w:val="24"/>
          <w:lang w:eastAsia="ar-SA"/>
        </w:rPr>
        <w:t xml:space="preserve">» </w:t>
      </w:r>
      <w:r w:rsidRPr="002258E5">
        <w:rPr>
          <w:bCs/>
          <w:kern w:val="0"/>
          <w:sz w:val="24"/>
          <w:szCs w:val="24"/>
          <w:lang w:eastAsia="ar-SA"/>
        </w:rPr>
        <w:t>в этом году занимается реализацией проекта по о</w:t>
      </w:r>
      <w:r w:rsidRPr="002258E5">
        <w:rPr>
          <w:rFonts w:eastAsiaTheme="minorHAnsi" w:cstheme="minorBidi"/>
          <w:kern w:val="0"/>
          <w:sz w:val="24"/>
          <w:szCs w:val="22"/>
          <w:lang w:eastAsia="en-US"/>
        </w:rPr>
        <w:t>ткрытию Центра татарской культуры в д. Тат. Парзи, который получил финансирование по программе «Инициативное бюджетирование» в сумме 1 740 000,00 рублей. Также стали победителями республиканского конкурса «</w:t>
      </w:r>
      <w:r w:rsidRPr="002258E5">
        <w:rPr>
          <w:rFonts w:eastAsiaTheme="minorHAnsi" w:cstheme="minorBidi"/>
          <w:kern w:val="0"/>
          <w:sz w:val="24"/>
          <w:szCs w:val="24"/>
          <w:lang w:eastAsia="en-US"/>
        </w:rPr>
        <w:t>Лучшие муниципальные проекты в Удмуртской Республике» с проектом «Центр татарской культуры» и получили грант 300 000 рублей.</w:t>
      </w:r>
    </w:p>
    <w:p w:rsidR="00054454" w:rsidRPr="002258E5" w:rsidRDefault="00054454" w:rsidP="00054454">
      <w:pPr>
        <w:spacing w:after="200"/>
        <w:jc w:val="both"/>
        <w:rPr>
          <w:iCs/>
          <w:color w:val="FF0000"/>
          <w:kern w:val="0"/>
          <w:sz w:val="22"/>
          <w:szCs w:val="22"/>
          <w:lang w:eastAsia="en-US"/>
        </w:rPr>
      </w:pPr>
    </w:p>
    <w:p w:rsidR="00054454" w:rsidRPr="002258E5" w:rsidRDefault="00054454" w:rsidP="00054454">
      <w:pPr>
        <w:spacing w:after="200"/>
        <w:jc w:val="both"/>
        <w:rPr>
          <w:iCs/>
          <w:color w:val="FF0000"/>
          <w:kern w:val="0"/>
          <w:sz w:val="22"/>
          <w:szCs w:val="22"/>
          <w:lang w:eastAsia="en-US"/>
        </w:rPr>
      </w:pPr>
    </w:p>
    <w:p w:rsidR="00054454" w:rsidRPr="002258E5" w:rsidRDefault="00054454" w:rsidP="00054454">
      <w:pPr>
        <w:suppressAutoHyphens/>
        <w:ind w:firstLine="708"/>
        <w:jc w:val="center"/>
        <w:rPr>
          <w:b/>
          <w:bCs/>
          <w:kern w:val="0"/>
          <w:sz w:val="24"/>
          <w:szCs w:val="24"/>
          <w:lang w:eastAsia="ar-SA"/>
        </w:rPr>
      </w:pPr>
      <w:r w:rsidRPr="002258E5">
        <w:rPr>
          <w:b/>
          <w:bCs/>
          <w:kern w:val="0"/>
          <w:sz w:val="24"/>
          <w:szCs w:val="24"/>
          <w:lang w:eastAsia="ar-SA"/>
        </w:rPr>
        <w:t>Проектная деятельность.</w:t>
      </w:r>
    </w:p>
    <w:p w:rsidR="00054454" w:rsidRPr="002258E5" w:rsidRDefault="00054454" w:rsidP="00054454">
      <w:pPr>
        <w:suppressAutoHyphens/>
        <w:ind w:firstLine="708"/>
        <w:jc w:val="center"/>
        <w:rPr>
          <w:b/>
          <w:bCs/>
          <w:kern w:val="0"/>
          <w:sz w:val="24"/>
          <w:szCs w:val="24"/>
          <w:lang w:eastAsia="ar-SA"/>
        </w:rPr>
      </w:pPr>
    </w:p>
    <w:p w:rsidR="00054454" w:rsidRPr="002258E5" w:rsidRDefault="00054454" w:rsidP="00054454">
      <w:pPr>
        <w:suppressAutoHyphens/>
        <w:ind w:firstLine="708"/>
        <w:jc w:val="both"/>
        <w:rPr>
          <w:kern w:val="0"/>
          <w:sz w:val="24"/>
          <w:szCs w:val="24"/>
          <w:lang w:eastAsia="ar-SA"/>
        </w:rPr>
      </w:pPr>
      <w:r w:rsidRPr="002258E5">
        <w:rPr>
          <w:bCs/>
          <w:kern w:val="0"/>
          <w:sz w:val="24"/>
          <w:szCs w:val="24"/>
          <w:lang w:eastAsia="ar-SA"/>
        </w:rPr>
        <w:t>По республиканскому конкурсу инициативного бюджетирования планируется реализовать</w:t>
      </w:r>
      <w:r w:rsidRPr="002258E5">
        <w:rPr>
          <w:kern w:val="0"/>
          <w:sz w:val="24"/>
          <w:szCs w:val="24"/>
          <w:lang w:eastAsia="ar-SA"/>
        </w:rPr>
        <w:t xml:space="preserve"> 41 проект на общую сумму более 12 млн. рублей:</w:t>
      </w:r>
    </w:p>
    <w:p w:rsidR="00054454" w:rsidRPr="002258E5" w:rsidRDefault="00054454" w:rsidP="00054454">
      <w:pPr>
        <w:suppressAutoHyphens/>
        <w:ind w:firstLine="708"/>
        <w:jc w:val="both"/>
        <w:rPr>
          <w:i/>
          <w:kern w:val="0"/>
          <w:sz w:val="24"/>
          <w:szCs w:val="24"/>
          <w:lang w:eastAsia="ar-SA"/>
        </w:rPr>
      </w:pPr>
    </w:p>
    <w:p w:rsidR="00054454" w:rsidRPr="002258E5" w:rsidRDefault="00054454" w:rsidP="00054454">
      <w:pPr>
        <w:suppressAutoHyphens/>
        <w:ind w:firstLine="708"/>
        <w:jc w:val="both"/>
        <w:rPr>
          <w:i/>
          <w:kern w:val="0"/>
          <w:sz w:val="24"/>
          <w:szCs w:val="24"/>
          <w:lang w:eastAsia="ar-SA"/>
        </w:rPr>
      </w:pPr>
      <w:r w:rsidRPr="002258E5">
        <w:rPr>
          <w:i/>
          <w:kern w:val="0"/>
          <w:sz w:val="24"/>
          <w:szCs w:val="24"/>
          <w:lang w:eastAsia="ar-SA"/>
        </w:rPr>
        <w:t xml:space="preserve"> Республиканский конкурс инициативного бюджетирования «Наша инициатива» на 4 251 080,09 руб.:</w:t>
      </w:r>
    </w:p>
    <w:p w:rsidR="00054454" w:rsidRPr="002258E5" w:rsidRDefault="00054454" w:rsidP="00054454">
      <w:pPr>
        <w:numPr>
          <w:ilvl w:val="0"/>
          <w:numId w:val="38"/>
        </w:numPr>
        <w:suppressAutoHyphens/>
        <w:spacing w:after="200" w:line="276" w:lineRule="auto"/>
        <w:contextualSpacing/>
        <w:jc w:val="both"/>
        <w:rPr>
          <w:rFonts w:eastAsiaTheme="minorHAnsi"/>
          <w:color w:val="000000"/>
          <w:kern w:val="0"/>
          <w:sz w:val="24"/>
          <w:szCs w:val="24"/>
          <w:shd w:val="clear" w:color="auto" w:fill="FFFFFF"/>
          <w:lang w:eastAsia="en-US"/>
        </w:rPr>
      </w:pPr>
      <w:r w:rsidRPr="002258E5">
        <w:rPr>
          <w:rFonts w:eastAsiaTheme="minorHAnsi"/>
          <w:color w:val="000000"/>
          <w:kern w:val="0"/>
          <w:sz w:val="24"/>
          <w:szCs w:val="24"/>
          <w:shd w:val="clear" w:color="auto" w:fill="FFFFFF"/>
          <w:lang w:eastAsia="en-US"/>
        </w:rPr>
        <w:t>Обустройство спортивно-игровой площадки в с. Люм Глазовского района Удмуртской Республики;</w:t>
      </w:r>
    </w:p>
    <w:p w:rsidR="00054454" w:rsidRPr="002258E5" w:rsidRDefault="00054454" w:rsidP="00054454">
      <w:pPr>
        <w:numPr>
          <w:ilvl w:val="0"/>
          <w:numId w:val="38"/>
        </w:numPr>
        <w:suppressAutoHyphens/>
        <w:spacing w:after="200" w:line="276" w:lineRule="auto"/>
        <w:contextualSpacing/>
        <w:jc w:val="both"/>
        <w:rPr>
          <w:rFonts w:eastAsiaTheme="minorHAnsi"/>
          <w:color w:val="000000"/>
          <w:kern w:val="0"/>
          <w:sz w:val="24"/>
          <w:szCs w:val="24"/>
          <w:shd w:val="clear" w:color="auto" w:fill="FFFFFF"/>
          <w:lang w:eastAsia="en-US"/>
        </w:rPr>
      </w:pPr>
      <w:r w:rsidRPr="002258E5">
        <w:rPr>
          <w:rFonts w:eastAsiaTheme="minorHAnsi"/>
          <w:color w:val="000000"/>
          <w:kern w:val="0"/>
          <w:sz w:val="24"/>
          <w:szCs w:val="24"/>
          <w:shd w:val="clear" w:color="auto" w:fill="FFFFFF"/>
          <w:lang w:eastAsia="en-US"/>
        </w:rPr>
        <w:t>Асфальтирование территории МКОУ «Кожильская СОШ» с/х направления» Глазовского района Удмуртской Республики;</w:t>
      </w:r>
    </w:p>
    <w:p w:rsidR="00054454" w:rsidRPr="002258E5" w:rsidRDefault="00054454" w:rsidP="00054454">
      <w:pPr>
        <w:numPr>
          <w:ilvl w:val="0"/>
          <w:numId w:val="38"/>
        </w:numPr>
        <w:suppressAutoHyphens/>
        <w:spacing w:after="200" w:line="276" w:lineRule="auto"/>
        <w:contextualSpacing/>
        <w:jc w:val="both"/>
        <w:rPr>
          <w:rFonts w:eastAsiaTheme="minorHAnsi"/>
          <w:color w:val="000000"/>
          <w:kern w:val="0"/>
          <w:sz w:val="24"/>
          <w:szCs w:val="24"/>
          <w:shd w:val="clear" w:color="auto" w:fill="FFFFFF"/>
          <w:lang w:eastAsia="en-US"/>
        </w:rPr>
      </w:pPr>
      <w:r w:rsidRPr="002258E5">
        <w:rPr>
          <w:rFonts w:eastAsiaTheme="minorHAnsi"/>
          <w:color w:val="000000"/>
          <w:kern w:val="0"/>
          <w:sz w:val="24"/>
          <w:szCs w:val="24"/>
          <w:shd w:val="clear" w:color="auto" w:fill="FFFFFF"/>
          <w:lang w:eastAsia="en-US"/>
        </w:rPr>
        <w:t>Обустройство детской площадки в д.Курегово Глазовского района Удмуртской Республики;</w:t>
      </w:r>
    </w:p>
    <w:p w:rsidR="00054454" w:rsidRPr="002258E5" w:rsidRDefault="00054454" w:rsidP="00054454">
      <w:pPr>
        <w:numPr>
          <w:ilvl w:val="0"/>
          <w:numId w:val="38"/>
        </w:numPr>
        <w:suppressAutoHyphens/>
        <w:spacing w:after="200" w:line="276" w:lineRule="auto"/>
        <w:contextualSpacing/>
        <w:jc w:val="both"/>
        <w:rPr>
          <w:rFonts w:eastAsiaTheme="minorHAnsi"/>
          <w:color w:val="000000"/>
          <w:kern w:val="0"/>
          <w:sz w:val="24"/>
          <w:szCs w:val="24"/>
          <w:shd w:val="clear" w:color="auto" w:fill="FFFFFF"/>
          <w:lang w:eastAsia="en-US"/>
        </w:rPr>
      </w:pPr>
      <w:r w:rsidRPr="002258E5">
        <w:rPr>
          <w:rFonts w:eastAsiaTheme="minorHAnsi"/>
          <w:color w:val="000000"/>
          <w:kern w:val="0"/>
          <w:sz w:val="24"/>
          <w:szCs w:val="24"/>
          <w:shd w:val="clear" w:color="auto" w:fill="FFFFFF"/>
          <w:lang w:eastAsia="en-US"/>
        </w:rPr>
        <w:lastRenderedPageBreak/>
        <w:t>Ремонт помещения музея в д.Татарские Парзи Глазовского района Удмуртской Республики. На сегодняшний день проект на стадии реализации;</w:t>
      </w:r>
    </w:p>
    <w:p w:rsidR="00054454" w:rsidRPr="002258E5" w:rsidRDefault="00054454" w:rsidP="00054454">
      <w:pPr>
        <w:numPr>
          <w:ilvl w:val="0"/>
          <w:numId w:val="38"/>
        </w:numPr>
        <w:suppressAutoHyphens/>
        <w:spacing w:after="200" w:line="276" w:lineRule="auto"/>
        <w:contextualSpacing/>
        <w:jc w:val="both"/>
        <w:rPr>
          <w:rFonts w:eastAsiaTheme="minorHAnsi"/>
          <w:color w:val="000000"/>
          <w:kern w:val="0"/>
          <w:sz w:val="24"/>
          <w:szCs w:val="24"/>
          <w:shd w:val="clear" w:color="auto" w:fill="FFFFFF"/>
          <w:lang w:eastAsia="en-US"/>
        </w:rPr>
      </w:pPr>
      <w:r w:rsidRPr="002258E5">
        <w:rPr>
          <w:rFonts w:eastAsiaTheme="minorHAnsi"/>
          <w:color w:val="000000"/>
          <w:kern w:val="0"/>
          <w:sz w:val="24"/>
          <w:szCs w:val="24"/>
          <w:shd w:val="clear" w:color="auto" w:fill="FFFFFF"/>
          <w:lang w:eastAsia="en-US"/>
        </w:rPr>
        <w:t>Благоустройство беговой дорожки на стадионе д. Штанигурт по адресу: Удмуртская Республика, Глазовский район, д. Штанигурт, ул. Глазовская.</w:t>
      </w:r>
    </w:p>
    <w:p w:rsidR="00054454" w:rsidRPr="002258E5" w:rsidRDefault="00054454" w:rsidP="00054454">
      <w:pPr>
        <w:suppressAutoHyphens/>
        <w:jc w:val="both"/>
        <w:rPr>
          <w:i/>
          <w:kern w:val="0"/>
          <w:sz w:val="24"/>
          <w:szCs w:val="24"/>
          <w:lang w:eastAsia="ar-SA"/>
        </w:rPr>
      </w:pPr>
    </w:p>
    <w:p w:rsidR="00054454" w:rsidRPr="002258E5" w:rsidRDefault="00054454" w:rsidP="00054454">
      <w:pPr>
        <w:suppressAutoHyphens/>
        <w:ind w:firstLine="708"/>
        <w:jc w:val="both"/>
        <w:rPr>
          <w:color w:val="000000"/>
          <w:kern w:val="0"/>
          <w:sz w:val="24"/>
          <w:szCs w:val="24"/>
          <w:shd w:val="clear" w:color="auto" w:fill="FFFFFF"/>
          <w:lang w:eastAsia="ar-SA"/>
        </w:rPr>
      </w:pPr>
      <w:r w:rsidRPr="002258E5">
        <w:rPr>
          <w:i/>
          <w:kern w:val="0"/>
          <w:sz w:val="24"/>
          <w:szCs w:val="24"/>
          <w:lang w:eastAsia="ar-SA"/>
        </w:rPr>
        <w:t>Республиканский конкурс молодежного инициативного бюджетирования «Атмосфера» на 992 280,00 руб.</w:t>
      </w:r>
      <w:r w:rsidRPr="002258E5">
        <w:rPr>
          <w:color w:val="000000"/>
          <w:kern w:val="0"/>
          <w:sz w:val="24"/>
          <w:szCs w:val="24"/>
          <w:shd w:val="clear" w:color="auto" w:fill="FFFFFF"/>
          <w:lang w:eastAsia="ar-SA"/>
        </w:rPr>
        <w:t>:</w:t>
      </w:r>
    </w:p>
    <w:p w:rsidR="00054454" w:rsidRPr="002258E5" w:rsidRDefault="00054454" w:rsidP="00054454">
      <w:pPr>
        <w:suppressAutoHyphens/>
        <w:ind w:firstLine="708"/>
        <w:jc w:val="both"/>
        <w:rPr>
          <w:color w:val="000000"/>
          <w:kern w:val="0"/>
          <w:sz w:val="24"/>
          <w:szCs w:val="24"/>
          <w:shd w:val="clear" w:color="auto" w:fill="FFFFFF"/>
          <w:lang w:eastAsia="ar-SA"/>
        </w:rPr>
      </w:pPr>
    </w:p>
    <w:p w:rsidR="00054454" w:rsidRPr="002258E5" w:rsidRDefault="00054454" w:rsidP="00054454">
      <w:pPr>
        <w:numPr>
          <w:ilvl w:val="0"/>
          <w:numId w:val="39"/>
        </w:numPr>
        <w:suppressAutoHyphens/>
        <w:spacing w:after="200" w:line="276" w:lineRule="auto"/>
        <w:contextualSpacing/>
        <w:jc w:val="both"/>
        <w:rPr>
          <w:rFonts w:eastAsia="Calibri"/>
          <w:kern w:val="0"/>
          <w:sz w:val="24"/>
          <w:szCs w:val="24"/>
          <w:lang w:eastAsia="en-US"/>
        </w:rPr>
      </w:pPr>
      <w:r w:rsidRPr="002258E5">
        <w:rPr>
          <w:rFonts w:eastAsia="Calibri"/>
          <w:kern w:val="0"/>
          <w:sz w:val="24"/>
          <w:szCs w:val="24"/>
          <w:lang w:eastAsia="en-US"/>
        </w:rPr>
        <w:t>В деревне Штанигурт обустроена co-working зона - удобное уличное пространство для совместного времяпровождения и развития творческих навыков молодёжи;</w:t>
      </w:r>
    </w:p>
    <w:p w:rsidR="00054454" w:rsidRPr="002258E5" w:rsidRDefault="00054454" w:rsidP="00054454">
      <w:pPr>
        <w:numPr>
          <w:ilvl w:val="0"/>
          <w:numId w:val="39"/>
        </w:numPr>
        <w:suppressAutoHyphens/>
        <w:spacing w:after="200" w:line="276" w:lineRule="auto"/>
        <w:contextualSpacing/>
        <w:jc w:val="both"/>
        <w:rPr>
          <w:rFonts w:eastAsia="Calibri"/>
          <w:kern w:val="0"/>
          <w:sz w:val="24"/>
          <w:szCs w:val="24"/>
          <w:lang w:eastAsia="en-US"/>
        </w:rPr>
      </w:pPr>
      <w:r w:rsidRPr="002258E5">
        <w:rPr>
          <w:rFonts w:eastAsia="Calibri"/>
          <w:kern w:val="0"/>
          <w:sz w:val="24"/>
          <w:szCs w:val="24"/>
          <w:lang w:eastAsia="en-US"/>
        </w:rPr>
        <w:t>В д. Пусошур обустроена спортивная этно-площадка «Кужмоинты» («Место силы»);</w:t>
      </w:r>
    </w:p>
    <w:p w:rsidR="00054454" w:rsidRPr="002258E5" w:rsidRDefault="00054454" w:rsidP="00054454">
      <w:pPr>
        <w:numPr>
          <w:ilvl w:val="0"/>
          <w:numId w:val="39"/>
        </w:numPr>
        <w:suppressAutoHyphens/>
        <w:spacing w:after="200" w:line="276" w:lineRule="auto"/>
        <w:contextualSpacing/>
        <w:jc w:val="both"/>
        <w:rPr>
          <w:rFonts w:eastAsia="Calibri"/>
          <w:kern w:val="0"/>
          <w:sz w:val="24"/>
          <w:szCs w:val="24"/>
          <w:lang w:eastAsia="en-US"/>
        </w:rPr>
      </w:pPr>
      <w:r w:rsidRPr="002258E5">
        <w:rPr>
          <w:rFonts w:eastAsia="Calibri"/>
          <w:kern w:val="0"/>
          <w:sz w:val="24"/>
          <w:szCs w:val="24"/>
          <w:lang w:eastAsia="en-US"/>
        </w:rPr>
        <w:t>Проведено событийные мероприятия «Октябрьские зарницы» для формирования у участников проекта гражданско-патриотических чувств и укрепления здоровья, популяризации  физической культуры и спорта;</w:t>
      </w:r>
    </w:p>
    <w:p w:rsidR="00054454" w:rsidRPr="002258E5" w:rsidRDefault="00054454" w:rsidP="00054454">
      <w:pPr>
        <w:numPr>
          <w:ilvl w:val="0"/>
          <w:numId w:val="39"/>
        </w:numPr>
        <w:suppressAutoHyphens/>
        <w:spacing w:after="200" w:line="276" w:lineRule="auto"/>
        <w:contextualSpacing/>
        <w:jc w:val="both"/>
        <w:rPr>
          <w:rFonts w:eastAsia="Calibri"/>
          <w:kern w:val="0"/>
          <w:sz w:val="24"/>
          <w:szCs w:val="24"/>
          <w:lang w:eastAsia="en-US"/>
        </w:rPr>
      </w:pPr>
      <w:r w:rsidRPr="002258E5">
        <w:rPr>
          <w:rFonts w:eastAsia="Calibri"/>
          <w:kern w:val="0"/>
          <w:sz w:val="24"/>
          <w:szCs w:val="24"/>
          <w:lang w:eastAsia="en-US"/>
        </w:rPr>
        <w:t>В д. Адам будет проведен Фестиваль зимних катаний «Ехай».</w:t>
      </w:r>
    </w:p>
    <w:p w:rsidR="00054454" w:rsidRPr="002258E5" w:rsidRDefault="00054454" w:rsidP="00054454">
      <w:pPr>
        <w:ind w:left="644"/>
        <w:contextualSpacing/>
        <w:jc w:val="both"/>
        <w:rPr>
          <w:rFonts w:eastAsiaTheme="minorHAnsi"/>
          <w:i/>
          <w:color w:val="000000"/>
          <w:kern w:val="0"/>
          <w:sz w:val="24"/>
          <w:szCs w:val="24"/>
          <w:shd w:val="clear" w:color="auto" w:fill="FFFFFF"/>
          <w:lang w:eastAsia="en-US"/>
        </w:rPr>
      </w:pPr>
    </w:p>
    <w:p w:rsidR="00054454" w:rsidRPr="002258E5" w:rsidRDefault="00054454" w:rsidP="00054454">
      <w:pPr>
        <w:ind w:left="644"/>
        <w:contextualSpacing/>
        <w:jc w:val="both"/>
        <w:rPr>
          <w:rFonts w:eastAsiaTheme="minorHAnsi"/>
          <w:i/>
          <w:color w:val="000000"/>
          <w:kern w:val="0"/>
          <w:sz w:val="24"/>
          <w:szCs w:val="24"/>
          <w:shd w:val="clear" w:color="auto" w:fill="FFFFFF"/>
          <w:lang w:eastAsia="en-US"/>
        </w:rPr>
      </w:pPr>
      <w:r w:rsidRPr="002258E5">
        <w:rPr>
          <w:rFonts w:eastAsiaTheme="minorHAnsi"/>
          <w:i/>
          <w:color w:val="000000"/>
          <w:kern w:val="0"/>
          <w:sz w:val="24"/>
          <w:szCs w:val="24"/>
          <w:shd w:val="clear" w:color="auto" w:fill="FFFFFF"/>
          <w:lang w:eastAsia="en-US"/>
        </w:rPr>
        <w:t xml:space="preserve">«Наше село» на 2 424 236,00 руб.: </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Ремонт 4 дорог (д.Адам по ул.Солнечная; д. Адам по ул. Молодежная; д.Качкашур ул.Сельская; д. Ягошур ул. Нижняя).</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xml:space="preserve">- Установка новых светодиодных светильников в д. д.Нижняя Слудка и в д. Отогурт. </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Приобретение щебня для ремонта дороги по ул.Труда, с.Понино и по ул.Школьная, д.Штанигурт.</w:t>
      </w:r>
    </w:p>
    <w:p w:rsidR="00054454" w:rsidRPr="002258E5" w:rsidRDefault="00054454" w:rsidP="00054454">
      <w:pPr>
        <w:suppressAutoHyphens/>
        <w:jc w:val="both"/>
        <w:rPr>
          <w:kern w:val="0"/>
          <w:sz w:val="24"/>
          <w:szCs w:val="24"/>
          <w:lang w:eastAsia="ar-SA"/>
        </w:rPr>
      </w:pPr>
      <w:r w:rsidRPr="002258E5">
        <w:rPr>
          <w:color w:val="000000"/>
          <w:kern w:val="0"/>
          <w:sz w:val="24"/>
          <w:szCs w:val="24"/>
          <w:shd w:val="clear" w:color="auto" w:fill="FFFFFF"/>
          <w:lang w:eastAsia="ar-SA"/>
        </w:rPr>
        <w:t xml:space="preserve">- Установка остановочного павильона в д.Удмуртские Ключи.  </w:t>
      </w:r>
    </w:p>
    <w:p w:rsidR="00054454" w:rsidRPr="002258E5" w:rsidRDefault="00054454" w:rsidP="00054454">
      <w:pPr>
        <w:ind w:left="644"/>
        <w:contextualSpacing/>
        <w:jc w:val="both"/>
        <w:rPr>
          <w:rFonts w:eastAsiaTheme="minorHAnsi"/>
          <w:color w:val="000000"/>
          <w:kern w:val="0"/>
          <w:sz w:val="24"/>
          <w:szCs w:val="24"/>
          <w:shd w:val="clear" w:color="auto" w:fill="FFFFFF"/>
          <w:lang w:eastAsia="en-US"/>
        </w:rPr>
      </w:pPr>
    </w:p>
    <w:p w:rsidR="00054454" w:rsidRPr="002258E5" w:rsidRDefault="00054454" w:rsidP="00054454">
      <w:pPr>
        <w:ind w:left="644"/>
        <w:contextualSpacing/>
        <w:jc w:val="both"/>
        <w:rPr>
          <w:rFonts w:eastAsiaTheme="minorHAnsi"/>
          <w:i/>
          <w:color w:val="000000"/>
          <w:kern w:val="0"/>
          <w:sz w:val="24"/>
          <w:szCs w:val="24"/>
          <w:shd w:val="clear" w:color="auto" w:fill="FFFFFF"/>
          <w:lang w:eastAsia="en-US"/>
        </w:rPr>
      </w:pPr>
      <w:r w:rsidRPr="002258E5">
        <w:rPr>
          <w:rFonts w:eastAsiaTheme="minorHAnsi"/>
          <w:i/>
          <w:color w:val="000000"/>
          <w:kern w:val="0"/>
          <w:sz w:val="24"/>
          <w:szCs w:val="24"/>
          <w:shd w:val="clear" w:color="auto" w:fill="FFFFFF"/>
          <w:lang w:eastAsia="en-US"/>
        </w:rPr>
        <w:t>«Самообложение» на 4 814 548,00 руб.:</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Установка дополнительного освещения на ул.Центральная д. Солдырь, на ул.Солнечная х. Березовый, ул. Воронежская д. Адам, а также ул. Молодежная и ул. Октябрьская;</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Ремонт дорожного полотна на ул. Пызепская, ул. Первая, ул. Третья д. Солдырь, ул.Садовая д.Штанигурт, ул.Центральная выс.Алексеевский;</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Благоустройство родника в д.Солдырь, д.Курегово, д.Пусошур, д.Гулеково;</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Установка памятника землякам-участникам Великой Отечественной войны в д.Симашур;</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Ремонт водопроводной сети на ул.Новая д.Кочишево, ул.Центральной в д.Трубашур;</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Благоустройство кладбища в с.Понино;</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Благоустройство зоны отдыха на ул. Нагорная с.Понино;</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Установка контейнерной площадки на ул.Набережная п.Сева;</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Ощебенение части дороги в д.Митино;</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Ремонт моста через пруд с.Парзи;</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Установка детской игровой площадки в д.Малый Лудошур, в детском саду МОУ «Октябрьская СОШ»;</w:t>
      </w:r>
    </w:p>
    <w:p w:rsidR="00054454" w:rsidRPr="002258E5" w:rsidRDefault="00054454" w:rsidP="00054454">
      <w:pPr>
        <w:suppressAutoHyphens/>
        <w:jc w:val="both"/>
        <w:rPr>
          <w:color w:val="000000"/>
          <w:kern w:val="0"/>
          <w:sz w:val="24"/>
          <w:szCs w:val="24"/>
          <w:shd w:val="clear" w:color="auto" w:fill="FFFFFF"/>
          <w:lang w:eastAsia="ar-SA"/>
        </w:rPr>
      </w:pPr>
      <w:r w:rsidRPr="002258E5">
        <w:rPr>
          <w:color w:val="000000"/>
          <w:kern w:val="0"/>
          <w:sz w:val="24"/>
          <w:szCs w:val="24"/>
          <w:shd w:val="clear" w:color="auto" w:fill="FFFFFF"/>
          <w:lang w:eastAsia="ar-SA"/>
        </w:rPr>
        <w:t>- Приобретение щебня для ремонта дорожного полотна на ул. Южная д. Штанигурт.</w:t>
      </w:r>
    </w:p>
    <w:p w:rsidR="00054454" w:rsidRPr="002258E5" w:rsidRDefault="00054454" w:rsidP="00054454">
      <w:pPr>
        <w:suppressAutoHyphens/>
        <w:jc w:val="both"/>
        <w:rPr>
          <w:color w:val="000000"/>
          <w:kern w:val="0"/>
          <w:sz w:val="24"/>
          <w:szCs w:val="24"/>
          <w:shd w:val="clear" w:color="auto" w:fill="FFFFFF"/>
          <w:lang w:eastAsia="ar-SA"/>
        </w:rPr>
      </w:pPr>
    </w:p>
    <w:p w:rsidR="00054454" w:rsidRPr="002258E5" w:rsidRDefault="00054454" w:rsidP="00054454">
      <w:pPr>
        <w:suppressAutoHyphens/>
        <w:ind w:firstLine="708"/>
        <w:jc w:val="both"/>
        <w:rPr>
          <w:color w:val="000000"/>
          <w:kern w:val="0"/>
          <w:sz w:val="24"/>
          <w:szCs w:val="24"/>
        </w:rPr>
      </w:pPr>
      <w:r w:rsidRPr="002258E5">
        <w:rPr>
          <w:color w:val="000000"/>
          <w:kern w:val="0"/>
          <w:sz w:val="24"/>
          <w:szCs w:val="24"/>
        </w:rPr>
        <w:t>Для реализация проекта «</w:t>
      </w:r>
      <w:r w:rsidRPr="002258E5">
        <w:rPr>
          <w:kern w:val="0"/>
          <w:sz w:val="24"/>
          <w:szCs w:val="24"/>
          <w:lang w:eastAsia="ar-SA"/>
        </w:rPr>
        <w:t xml:space="preserve">Медиалаборатория «КомиксБатыр» был получен грант в размере 480 660 руб. от </w:t>
      </w:r>
      <w:r w:rsidRPr="002258E5">
        <w:rPr>
          <w:i/>
          <w:color w:val="000000"/>
          <w:kern w:val="0"/>
          <w:sz w:val="24"/>
          <w:szCs w:val="24"/>
        </w:rPr>
        <w:t>Президентского фонда культурных инициатив</w:t>
      </w:r>
      <w:r w:rsidRPr="002258E5">
        <w:rPr>
          <w:color w:val="000000"/>
          <w:kern w:val="0"/>
          <w:sz w:val="24"/>
          <w:szCs w:val="24"/>
        </w:rPr>
        <w:t>.</w:t>
      </w:r>
    </w:p>
    <w:p w:rsidR="00054454" w:rsidRPr="002258E5" w:rsidRDefault="00054454" w:rsidP="00054454">
      <w:pPr>
        <w:suppressAutoHyphens/>
        <w:ind w:firstLine="708"/>
        <w:jc w:val="both"/>
        <w:rPr>
          <w:color w:val="000000"/>
          <w:kern w:val="0"/>
          <w:sz w:val="24"/>
          <w:szCs w:val="24"/>
        </w:rPr>
      </w:pPr>
    </w:p>
    <w:p w:rsidR="00054454" w:rsidRPr="002258E5" w:rsidRDefault="00054454" w:rsidP="00054454">
      <w:pPr>
        <w:suppressAutoHyphens/>
        <w:ind w:firstLine="360"/>
        <w:jc w:val="both"/>
        <w:rPr>
          <w:kern w:val="0"/>
          <w:sz w:val="24"/>
          <w:szCs w:val="24"/>
          <w:lang w:eastAsia="ar-SA"/>
        </w:rPr>
      </w:pPr>
      <w:r w:rsidRPr="002258E5">
        <w:rPr>
          <w:kern w:val="0"/>
          <w:sz w:val="24"/>
          <w:szCs w:val="24"/>
          <w:lang w:eastAsia="ar-SA"/>
        </w:rPr>
        <w:t xml:space="preserve">Три населенных пункта с. Понино, с. Октябрьский и д. Штанигурт ежегодно участвуют в Федеральной программе </w:t>
      </w:r>
      <w:r w:rsidRPr="002258E5">
        <w:rPr>
          <w:i/>
          <w:kern w:val="0"/>
          <w:sz w:val="24"/>
          <w:szCs w:val="24"/>
          <w:lang w:eastAsia="ar-SA"/>
        </w:rPr>
        <w:t>«Формирование комфортной городской среды»</w:t>
      </w:r>
      <w:r w:rsidRPr="002258E5">
        <w:rPr>
          <w:kern w:val="0"/>
          <w:sz w:val="24"/>
          <w:szCs w:val="24"/>
          <w:lang w:eastAsia="ar-SA"/>
        </w:rPr>
        <w:t>:</w:t>
      </w:r>
    </w:p>
    <w:p w:rsidR="00054454" w:rsidRPr="002258E5" w:rsidRDefault="00054454" w:rsidP="00054454">
      <w:pPr>
        <w:numPr>
          <w:ilvl w:val="0"/>
          <w:numId w:val="40"/>
        </w:numPr>
        <w:suppressAutoHyphens/>
        <w:jc w:val="both"/>
        <w:rPr>
          <w:kern w:val="0"/>
          <w:sz w:val="24"/>
          <w:szCs w:val="24"/>
          <w:lang w:eastAsia="ar-SA"/>
        </w:rPr>
      </w:pPr>
      <w:r w:rsidRPr="002258E5">
        <w:rPr>
          <w:kern w:val="0"/>
          <w:sz w:val="24"/>
          <w:szCs w:val="24"/>
          <w:lang w:eastAsia="ar-SA"/>
        </w:rPr>
        <w:t xml:space="preserve"> село Октябрьский</w:t>
      </w:r>
    </w:p>
    <w:p w:rsidR="00054454" w:rsidRPr="002258E5" w:rsidRDefault="00054454" w:rsidP="00054454">
      <w:pPr>
        <w:suppressAutoHyphens/>
        <w:ind w:firstLine="709"/>
        <w:jc w:val="both"/>
        <w:rPr>
          <w:kern w:val="0"/>
          <w:sz w:val="24"/>
          <w:szCs w:val="24"/>
          <w:lang w:eastAsia="ar-SA"/>
        </w:rPr>
      </w:pPr>
      <w:r w:rsidRPr="002258E5">
        <w:rPr>
          <w:kern w:val="0"/>
          <w:sz w:val="24"/>
          <w:szCs w:val="24"/>
          <w:lang w:eastAsia="ar-SA"/>
        </w:rPr>
        <w:lastRenderedPageBreak/>
        <w:t xml:space="preserve">Устройство асфальтированного тротуара в с.Октябрьский Глазовского района Удмуртской Республики на сумму </w:t>
      </w:r>
      <w:r w:rsidRPr="002258E5">
        <w:rPr>
          <w:color w:val="000000"/>
          <w:kern w:val="0"/>
          <w:sz w:val="24"/>
          <w:szCs w:val="24"/>
          <w:shd w:val="clear" w:color="auto" w:fill="FFFFFF"/>
          <w:lang w:eastAsia="ar-SA"/>
        </w:rPr>
        <w:t xml:space="preserve">461 039,60 </w:t>
      </w:r>
      <w:r w:rsidRPr="002258E5">
        <w:rPr>
          <w:kern w:val="0"/>
          <w:sz w:val="24"/>
          <w:szCs w:val="24"/>
          <w:lang w:eastAsia="ar-SA"/>
        </w:rPr>
        <w:t>рублей. Проект реализован.</w:t>
      </w:r>
    </w:p>
    <w:p w:rsidR="00054454" w:rsidRPr="002258E5" w:rsidRDefault="00054454" w:rsidP="00054454">
      <w:pPr>
        <w:suppressAutoHyphens/>
        <w:jc w:val="both"/>
        <w:rPr>
          <w:kern w:val="0"/>
          <w:sz w:val="24"/>
          <w:szCs w:val="24"/>
          <w:lang w:eastAsia="ar-SA"/>
        </w:rPr>
      </w:pPr>
    </w:p>
    <w:p w:rsidR="00054454" w:rsidRPr="002258E5" w:rsidRDefault="00054454" w:rsidP="00054454">
      <w:pPr>
        <w:suppressAutoHyphens/>
        <w:ind w:firstLine="709"/>
        <w:jc w:val="both"/>
        <w:rPr>
          <w:kern w:val="0"/>
          <w:sz w:val="24"/>
          <w:szCs w:val="24"/>
          <w:lang w:eastAsia="ar-SA"/>
        </w:rPr>
      </w:pPr>
      <w:r w:rsidRPr="002258E5">
        <w:rPr>
          <w:kern w:val="0"/>
          <w:sz w:val="24"/>
          <w:szCs w:val="24"/>
          <w:lang w:eastAsia="ar-SA"/>
        </w:rPr>
        <w:t>2)    село Понино</w:t>
      </w:r>
    </w:p>
    <w:p w:rsidR="00054454" w:rsidRPr="002258E5" w:rsidRDefault="00054454" w:rsidP="00054454">
      <w:pPr>
        <w:suppressAutoHyphens/>
        <w:ind w:firstLine="708"/>
        <w:jc w:val="both"/>
        <w:rPr>
          <w:kern w:val="0"/>
          <w:sz w:val="24"/>
          <w:szCs w:val="24"/>
          <w:lang w:eastAsia="ar-SA"/>
        </w:rPr>
      </w:pPr>
      <w:r w:rsidRPr="002258E5">
        <w:rPr>
          <w:kern w:val="0"/>
          <w:sz w:val="24"/>
          <w:szCs w:val="24"/>
          <w:lang w:eastAsia="ar-SA"/>
        </w:rPr>
        <w:t xml:space="preserve">Благоустройство дворовой территории с. Понино, ул. Коммунальная, д 4 на сумму </w:t>
      </w:r>
      <w:r w:rsidRPr="002258E5">
        <w:rPr>
          <w:color w:val="000000"/>
          <w:kern w:val="0"/>
          <w:sz w:val="24"/>
          <w:szCs w:val="24"/>
          <w:shd w:val="clear" w:color="auto" w:fill="FFFFFF"/>
          <w:lang w:eastAsia="ar-SA"/>
        </w:rPr>
        <w:t xml:space="preserve">528 714,85 </w:t>
      </w:r>
      <w:r w:rsidRPr="002258E5">
        <w:rPr>
          <w:kern w:val="0"/>
          <w:sz w:val="24"/>
          <w:szCs w:val="24"/>
          <w:lang w:eastAsia="ar-SA"/>
        </w:rPr>
        <w:t>руб. Проект реализован.</w:t>
      </w:r>
    </w:p>
    <w:p w:rsidR="00054454" w:rsidRPr="002258E5" w:rsidRDefault="00054454" w:rsidP="00054454">
      <w:pPr>
        <w:suppressAutoHyphens/>
        <w:jc w:val="both"/>
        <w:rPr>
          <w:kern w:val="0"/>
          <w:sz w:val="24"/>
          <w:szCs w:val="24"/>
          <w:lang w:eastAsia="ar-SA"/>
        </w:rPr>
      </w:pPr>
    </w:p>
    <w:p w:rsidR="00054454" w:rsidRPr="002258E5" w:rsidRDefault="00054454" w:rsidP="00054454">
      <w:pPr>
        <w:suppressAutoHyphens/>
        <w:ind w:firstLine="709"/>
        <w:jc w:val="both"/>
        <w:rPr>
          <w:kern w:val="0"/>
          <w:sz w:val="24"/>
          <w:szCs w:val="24"/>
          <w:lang w:eastAsia="ar-SA"/>
        </w:rPr>
      </w:pPr>
      <w:r w:rsidRPr="002258E5">
        <w:rPr>
          <w:kern w:val="0"/>
          <w:sz w:val="24"/>
          <w:szCs w:val="24"/>
          <w:lang w:eastAsia="ar-SA"/>
        </w:rPr>
        <w:t>3)    деревня Штанигурт</w:t>
      </w:r>
    </w:p>
    <w:p w:rsidR="00054454" w:rsidRPr="002258E5" w:rsidRDefault="00054454" w:rsidP="00054454">
      <w:pPr>
        <w:suppressAutoHyphens/>
        <w:jc w:val="both"/>
        <w:rPr>
          <w:kern w:val="0"/>
          <w:sz w:val="24"/>
          <w:szCs w:val="24"/>
          <w:lang w:eastAsia="ar-SA"/>
        </w:rPr>
      </w:pPr>
      <w:r w:rsidRPr="002258E5">
        <w:rPr>
          <w:kern w:val="0"/>
          <w:sz w:val="24"/>
          <w:szCs w:val="24"/>
          <w:lang w:eastAsia="ar-SA"/>
        </w:rPr>
        <w:t xml:space="preserve">Благоустройство пешеходной дорожки на общественной территории в д. Штанигурт на сумму </w:t>
      </w:r>
      <w:r w:rsidRPr="002258E5">
        <w:rPr>
          <w:color w:val="000000"/>
          <w:kern w:val="0"/>
          <w:sz w:val="24"/>
          <w:szCs w:val="24"/>
          <w:shd w:val="clear" w:color="auto" w:fill="FFFFFF"/>
          <w:lang w:eastAsia="ar-SA"/>
        </w:rPr>
        <w:t>435 848</w:t>
      </w:r>
      <w:r w:rsidRPr="002258E5">
        <w:rPr>
          <w:kern w:val="0"/>
          <w:sz w:val="24"/>
          <w:szCs w:val="24"/>
          <w:lang w:eastAsia="ar-SA"/>
        </w:rPr>
        <w:t xml:space="preserve"> рублей. Проект реализован.</w:t>
      </w:r>
    </w:p>
    <w:p w:rsidR="00054454" w:rsidRPr="002258E5" w:rsidRDefault="00054454" w:rsidP="00054454">
      <w:pPr>
        <w:suppressAutoHyphens/>
        <w:ind w:firstLine="708"/>
        <w:jc w:val="both"/>
        <w:rPr>
          <w:color w:val="000000"/>
          <w:kern w:val="0"/>
          <w:sz w:val="24"/>
          <w:szCs w:val="24"/>
        </w:rPr>
      </w:pPr>
    </w:p>
    <w:p w:rsidR="00054454" w:rsidRPr="002258E5" w:rsidRDefault="00054454" w:rsidP="00054454">
      <w:pPr>
        <w:suppressAutoHyphens/>
        <w:ind w:firstLine="708"/>
        <w:jc w:val="both"/>
        <w:rPr>
          <w:kern w:val="0"/>
          <w:sz w:val="24"/>
          <w:szCs w:val="24"/>
          <w:lang w:eastAsia="ar-SA"/>
        </w:rPr>
      </w:pPr>
      <w:r w:rsidRPr="002258E5">
        <w:rPr>
          <w:kern w:val="0"/>
          <w:sz w:val="24"/>
          <w:szCs w:val="24"/>
          <w:lang w:eastAsia="ar-SA"/>
        </w:rPr>
        <w:t xml:space="preserve">В рамках федерального проекта «Современная школа» национального проекта «Образование» на базе МКОУ «Кожильская СОШ с/х направления» и МОУ «Ключевская СОШ» открыты </w:t>
      </w:r>
      <w:r w:rsidRPr="002258E5">
        <w:rPr>
          <w:i/>
          <w:kern w:val="0"/>
          <w:sz w:val="24"/>
          <w:szCs w:val="24"/>
          <w:lang w:eastAsia="ar-SA"/>
        </w:rPr>
        <w:t>«Точки Роста</w:t>
      </w:r>
      <w:r w:rsidRPr="002258E5">
        <w:rPr>
          <w:kern w:val="0"/>
          <w:sz w:val="24"/>
          <w:szCs w:val="24"/>
          <w:lang w:eastAsia="ar-SA"/>
        </w:rPr>
        <w:t xml:space="preserve">» - Центр естественнонаучного и технологического образования. </w:t>
      </w:r>
    </w:p>
    <w:p w:rsidR="00054454" w:rsidRPr="002258E5" w:rsidRDefault="00054454" w:rsidP="00054454">
      <w:pPr>
        <w:suppressAutoHyphens/>
        <w:ind w:firstLine="708"/>
        <w:jc w:val="both"/>
        <w:rPr>
          <w:kern w:val="0"/>
          <w:sz w:val="24"/>
          <w:szCs w:val="24"/>
          <w:lang w:eastAsia="ar-SA"/>
        </w:rPr>
      </w:pPr>
      <w:r w:rsidRPr="002258E5">
        <w:rPr>
          <w:kern w:val="0"/>
          <w:sz w:val="24"/>
          <w:szCs w:val="24"/>
          <w:lang w:eastAsia="ar-SA"/>
        </w:rPr>
        <w:t>По МОУ «Ключевская СОШ» заключен контракт на ремонтные работы с ООО "Параллель" № 70 от 19.05.2022г. на сумму 291 279,60 руб., на приобретение мебели с ИП Павлов О.В. №2022-3-044.010188 от 23.06.2022г. на сумму 84 800,00 руб., на проведение экспертизы сметной документации с АНО УРЦЦС №27-2022 от 13.01.2022г. на сумму 8 100,00 руб.</w:t>
      </w:r>
    </w:p>
    <w:p w:rsidR="00054454" w:rsidRPr="002258E5" w:rsidRDefault="00054454" w:rsidP="00054454">
      <w:pPr>
        <w:suppressAutoHyphens/>
        <w:ind w:firstLine="708"/>
        <w:jc w:val="both"/>
        <w:rPr>
          <w:kern w:val="0"/>
          <w:sz w:val="24"/>
          <w:szCs w:val="24"/>
          <w:lang w:eastAsia="ar-SA"/>
        </w:rPr>
      </w:pPr>
      <w:r w:rsidRPr="002258E5">
        <w:rPr>
          <w:kern w:val="0"/>
          <w:sz w:val="24"/>
          <w:szCs w:val="24"/>
          <w:lang w:eastAsia="ar-SA"/>
        </w:rPr>
        <w:t>Открытие «Точки Роста» состоялось 15.09.2022 года.  Работы завершены. Оплата подрядчику произведена.</w:t>
      </w:r>
    </w:p>
    <w:p w:rsidR="00054454" w:rsidRPr="002258E5" w:rsidRDefault="00054454" w:rsidP="00054454">
      <w:pPr>
        <w:suppressAutoHyphens/>
        <w:ind w:firstLine="708"/>
        <w:rPr>
          <w:kern w:val="0"/>
          <w:sz w:val="24"/>
          <w:szCs w:val="24"/>
          <w:lang w:eastAsia="ar-SA"/>
        </w:rPr>
      </w:pPr>
      <w:r w:rsidRPr="002258E5">
        <w:rPr>
          <w:kern w:val="0"/>
          <w:sz w:val="24"/>
          <w:szCs w:val="24"/>
          <w:lang w:eastAsia="ar-SA"/>
        </w:rPr>
        <w:t xml:space="preserve">  По МКОУ «Кожильская СОШ с/х направления» заключен контракт на устройство покрытий из линолеума с ИП Богач С.В. № 01/2022 от 02.06.2022г. на сумму 298 693, 20 руб., на приобретение мебели с ООО Компания школа 21 века договор №2205/28 от 30.05.2022г. на сумму 57 330,33 руб., на проведение экспертизы сметной документации с АНО УРЦЦС №28-2022 от 14.01.2022г. на сумму 5 400,00 руб.</w:t>
      </w:r>
    </w:p>
    <w:p w:rsidR="00054454" w:rsidRPr="002258E5" w:rsidRDefault="00054454" w:rsidP="00054454">
      <w:pPr>
        <w:suppressAutoHyphens/>
        <w:ind w:firstLine="708"/>
        <w:jc w:val="both"/>
        <w:rPr>
          <w:kern w:val="0"/>
          <w:sz w:val="24"/>
          <w:szCs w:val="24"/>
          <w:lang w:eastAsia="ar-SA"/>
        </w:rPr>
      </w:pPr>
      <w:r w:rsidRPr="002258E5">
        <w:rPr>
          <w:kern w:val="0"/>
          <w:sz w:val="24"/>
          <w:szCs w:val="24"/>
          <w:lang w:eastAsia="ar-SA"/>
        </w:rPr>
        <w:t>Открытие «Точки Роста» состоялось 06.09.2022 года. Работы завершены. Оплата подрядчику произведена.</w:t>
      </w:r>
    </w:p>
    <w:p w:rsidR="00054454" w:rsidRPr="002258E5" w:rsidRDefault="00054454" w:rsidP="00054454">
      <w:pPr>
        <w:suppressAutoHyphens/>
        <w:ind w:firstLine="708"/>
        <w:rPr>
          <w:kern w:val="0"/>
          <w:sz w:val="24"/>
          <w:szCs w:val="24"/>
          <w:lang w:eastAsia="ar-SA"/>
        </w:rPr>
      </w:pPr>
      <w:r w:rsidRPr="002258E5">
        <w:rPr>
          <w:kern w:val="0"/>
          <w:sz w:val="24"/>
          <w:szCs w:val="24"/>
          <w:lang w:eastAsia="ar-SA"/>
        </w:rPr>
        <w:t xml:space="preserve"> </w:t>
      </w:r>
    </w:p>
    <w:p w:rsidR="00054454" w:rsidRPr="002258E5" w:rsidRDefault="00054454" w:rsidP="00054454">
      <w:pPr>
        <w:suppressAutoHyphens/>
        <w:ind w:firstLine="708"/>
        <w:jc w:val="both"/>
        <w:rPr>
          <w:kern w:val="0"/>
          <w:sz w:val="24"/>
          <w:szCs w:val="24"/>
          <w:lang w:eastAsia="ar-SA"/>
        </w:rPr>
      </w:pPr>
      <w:r w:rsidRPr="002258E5">
        <w:rPr>
          <w:kern w:val="0"/>
          <w:sz w:val="24"/>
          <w:szCs w:val="24"/>
          <w:lang w:eastAsia="ar-SA"/>
        </w:rPr>
        <w:t xml:space="preserve">В рамках федерального проекта «Успех каждого ребенка» национального проекта «Образование» проведен ремонт спортивного зала МОУ «Куреговская СОШ». </w:t>
      </w:r>
      <w:r w:rsidRPr="002258E5">
        <w:rPr>
          <w:color w:val="000000"/>
          <w:kern w:val="0"/>
          <w:sz w:val="24"/>
          <w:szCs w:val="24"/>
          <w:shd w:val="clear" w:color="auto" w:fill="FFFFFF"/>
          <w:lang w:eastAsia="ar-SA"/>
        </w:rPr>
        <w:t>Общая стоимость реализации проекта – 394 142,00 рублей. Ремонтные работы завершены в срок. Оплата подрядчику произведена.</w:t>
      </w:r>
    </w:p>
    <w:p w:rsidR="00054454" w:rsidRPr="002258E5" w:rsidRDefault="00054454" w:rsidP="00054454">
      <w:pPr>
        <w:spacing w:after="200"/>
        <w:ind w:firstLine="415"/>
        <w:contextualSpacing/>
        <w:jc w:val="both"/>
        <w:rPr>
          <w:rFonts w:eastAsiaTheme="minorHAnsi"/>
          <w:kern w:val="0"/>
          <w:sz w:val="24"/>
          <w:szCs w:val="24"/>
          <w:lang w:eastAsia="en-US"/>
        </w:rPr>
      </w:pPr>
      <w:r w:rsidRPr="002258E5">
        <w:rPr>
          <w:rFonts w:eastAsiaTheme="minorHAnsi"/>
          <w:kern w:val="0"/>
          <w:sz w:val="24"/>
          <w:szCs w:val="24"/>
          <w:lang w:eastAsia="en-US"/>
        </w:rPr>
        <w:t xml:space="preserve">В рамках федеральной программы </w:t>
      </w:r>
      <w:r w:rsidRPr="002258E5">
        <w:rPr>
          <w:rFonts w:eastAsiaTheme="minorHAnsi"/>
          <w:i/>
          <w:kern w:val="0"/>
          <w:sz w:val="24"/>
          <w:szCs w:val="24"/>
          <w:lang w:eastAsia="en-US"/>
        </w:rPr>
        <w:t>«Большой ремонт»</w:t>
      </w:r>
      <w:r w:rsidRPr="002258E5">
        <w:rPr>
          <w:rFonts w:eastAsiaTheme="minorHAnsi"/>
          <w:kern w:val="0"/>
          <w:sz w:val="24"/>
          <w:szCs w:val="24"/>
          <w:lang w:eastAsia="en-US"/>
        </w:rPr>
        <w:t xml:space="preserve"> - производится капитальный ремонт здания МОУ «Понинская СОШ». Стоимость объекта (СМР) 61 млн. 403 тыс.руб.</w:t>
      </w:r>
    </w:p>
    <w:p w:rsidR="00054454" w:rsidRPr="002258E5" w:rsidRDefault="00054454" w:rsidP="00054454">
      <w:pPr>
        <w:suppressAutoHyphens/>
        <w:jc w:val="both"/>
        <w:rPr>
          <w:kern w:val="0"/>
          <w:sz w:val="24"/>
          <w:szCs w:val="24"/>
          <w:lang w:eastAsia="ar-SA"/>
        </w:rPr>
      </w:pPr>
    </w:p>
    <w:p w:rsidR="00054454" w:rsidRPr="002258E5" w:rsidRDefault="00054454" w:rsidP="00054454">
      <w:pPr>
        <w:suppressAutoHyphens/>
        <w:ind w:firstLine="708"/>
        <w:jc w:val="both"/>
        <w:rPr>
          <w:kern w:val="0"/>
          <w:sz w:val="24"/>
          <w:szCs w:val="24"/>
          <w:lang w:eastAsia="ar-SA"/>
        </w:rPr>
      </w:pPr>
      <w:r w:rsidRPr="002258E5">
        <w:rPr>
          <w:kern w:val="0"/>
          <w:sz w:val="24"/>
          <w:szCs w:val="24"/>
          <w:lang w:eastAsia="ar-SA"/>
        </w:rPr>
        <w:t xml:space="preserve">По проекту </w:t>
      </w:r>
      <w:r w:rsidRPr="002258E5">
        <w:rPr>
          <w:i/>
          <w:kern w:val="0"/>
          <w:sz w:val="24"/>
          <w:szCs w:val="24"/>
          <w:lang w:eastAsia="ar-SA"/>
        </w:rPr>
        <w:t>«Культура малой Родины»</w:t>
      </w:r>
      <w:r w:rsidRPr="002258E5">
        <w:rPr>
          <w:kern w:val="0"/>
          <w:sz w:val="24"/>
          <w:szCs w:val="24"/>
          <w:lang w:eastAsia="ar-SA"/>
        </w:rPr>
        <w:t xml:space="preserve"> продолжается ремонт Понинского и Дзякинского сельских домов культуры. </w:t>
      </w:r>
    </w:p>
    <w:p w:rsidR="00054454" w:rsidRPr="002258E5" w:rsidRDefault="00054454" w:rsidP="00054454">
      <w:pPr>
        <w:suppressAutoHyphens/>
        <w:rPr>
          <w:kern w:val="0"/>
          <w:sz w:val="24"/>
          <w:szCs w:val="24"/>
          <w:lang w:eastAsia="ar-SA"/>
        </w:rPr>
      </w:pPr>
      <w:r w:rsidRPr="002258E5">
        <w:rPr>
          <w:kern w:val="0"/>
          <w:sz w:val="24"/>
          <w:szCs w:val="24"/>
          <w:lang w:eastAsia="ar-SA"/>
        </w:rPr>
        <w:t>Текущий ремонт фойе Дома культуры по адресу: Глазовский район, с.Понино, ул.Коммунальная, д.7.</w:t>
      </w:r>
    </w:p>
    <w:p w:rsidR="00054454" w:rsidRPr="002258E5" w:rsidRDefault="00054454" w:rsidP="00054454">
      <w:pPr>
        <w:suppressAutoHyphens/>
        <w:rPr>
          <w:kern w:val="0"/>
          <w:sz w:val="24"/>
          <w:szCs w:val="24"/>
          <w:lang w:eastAsia="ar-SA"/>
        </w:rPr>
      </w:pPr>
      <w:r w:rsidRPr="002258E5">
        <w:rPr>
          <w:kern w:val="0"/>
          <w:sz w:val="24"/>
          <w:szCs w:val="24"/>
          <w:lang w:eastAsia="ar-SA"/>
        </w:rPr>
        <w:t xml:space="preserve"> Сметная стоимость: 1 102 840,80 руб. Ремонтные работы завершены.</w:t>
      </w:r>
    </w:p>
    <w:p w:rsidR="00054454" w:rsidRPr="002258E5" w:rsidRDefault="00054454" w:rsidP="00054454">
      <w:pPr>
        <w:suppressAutoHyphens/>
        <w:rPr>
          <w:kern w:val="0"/>
          <w:sz w:val="24"/>
          <w:szCs w:val="24"/>
          <w:lang w:eastAsia="ar-SA"/>
        </w:rPr>
      </w:pPr>
      <w:r w:rsidRPr="002258E5">
        <w:rPr>
          <w:kern w:val="0"/>
          <w:sz w:val="24"/>
          <w:szCs w:val="24"/>
          <w:lang w:eastAsia="ar-SA"/>
        </w:rPr>
        <w:t xml:space="preserve">Комплекс работ на объекте по адресу: Удмуртская Республика, Глазовский район, п.Дзякино, ул.Советская, д.5, Дзякинский сельский дом культуры.  </w:t>
      </w:r>
    </w:p>
    <w:p w:rsidR="00054454" w:rsidRPr="002258E5" w:rsidRDefault="00054454" w:rsidP="00054454">
      <w:pPr>
        <w:suppressAutoHyphens/>
        <w:rPr>
          <w:kern w:val="0"/>
          <w:sz w:val="24"/>
          <w:szCs w:val="24"/>
          <w:u w:val="single"/>
          <w:lang w:eastAsia="ar-SA"/>
        </w:rPr>
      </w:pPr>
      <w:r w:rsidRPr="002258E5">
        <w:rPr>
          <w:kern w:val="0"/>
          <w:sz w:val="24"/>
          <w:szCs w:val="24"/>
          <w:lang w:eastAsia="ar-SA"/>
        </w:rPr>
        <w:t>Сметная стоимость: 391 468,80 руб. Ремонтные работы завершены.</w:t>
      </w:r>
    </w:p>
    <w:p w:rsidR="00054454" w:rsidRPr="002258E5" w:rsidRDefault="00054454" w:rsidP="00054454">
      <w:pPr>
        <w:suppressAutoHyphens/>
        <w:rPr>
          <w:kern w:val="0"/>
          <w:sz w:val="24"/>
          <w:szCs w:val="24"/>
          <w:lang w:eastAsia="ar-SA"/>
        </w:rPr>
      </w:pPr>
    </w:p>
    <w:p w:rsidR="00054454" w:rsidRPr="002258E5" w:rsidRDefault="00054454" w:rsidP="00054454">
      <w:pPr>
        <w:suppressAutoHyphens/>
        <w:ind w:firstLine="708"/>
        <w:jc w:val="both"/>
        <w:rPr>
          <w:i/>
          <w:kern w:val="0"/>
          <w:sz w:val="24"/>
          <w:szCs w:val="24"/>
          <w:lang w:eastAsia="ar-SA"/>
        </w:rPr>
      </w:pPr>
      <w:r w:rsidRPr="002258E5">
        <w:rPr>
          <w:kern w:val="0"/>
          <w:sz w:val="24"/>
          <w:szCs w:val="24"/>
          <w:lang w:eastAsia="ar-SA"/>
        </w:rPr>
        <w:t xml:space="preserve"> Четыре проекта получили грант от Федерального агентства по делам молодежи </w:t>
      </w:r>
      <w:r w:rsidRPr="002258E5">
        <w:rPr>
          <w:i/>
          <w:kern w:val="0"/>
          <w:sz w:val="24"/>
          <w:szCs w:val="24"/>
          <w:lang w:eastAsia="ar-SA"/>
        </w:rPr>
        <w:t>«Росмолодёжь»</w:t>
      </w:r>
    </w:p>
    <w:p w:rsidR="00054454" w:rsidRPr="002258E5" w:rsidRDefault="00054454" w:rsidP="00054454">
      <w:pPr>
        <w:suppressAutoHyphens/>
        <w:ind w:firstLine="708"/>
        <w:jc w:val="both"/>
        <w:rPr>
          <w:i/>
          <w:kern w:val="0"/>
          <w:sz w:val="24"/>
          <w:szCs w:val="24"/>
          <w:lang w:eastAsia="ar-SA"/>
        </w:rPr>
      </w:pPr>
    </w:p>
    <w:p w:rsidR="00054454" w:rsidRPr="002258E5" w:rsidRDefault="00054454" w:rsidP="00054454">
      <w:pPr>
        <w:numPr>
          <w:ilvl w:val="0"/>
          <w:numId w:val="41"/>
        </w:numPr>
        <w:suppressAutoHyphens/>
        <w:spacing w:after="200" w:line="276" w:lineRule="auto"/>
        <w:contextualSpacing/>
        <w:jc w:val="both"/>
        <w:rPr>
          <w:rFonts w:eastAsiaTheme="minorHAnsi"/>
          <w:color w:val="000000"/>
          <w:kern w:val="0"/>
          <w:sz w:val="24"/>
          <w:szCs w:val="24"/>
          <w:shd w:val="clear" w:color="auto" w:fill="FFFFFF"/>
          <w:lang w:eastAsia="en-US"/>
        </w:rPr>
      </w:pPr>
      <w:r w:rsidRPr="002258E5">
        <w:rPr>
          <w:rFonts w:eastAsiaTheme="minorHAnsi"/>
          <w:kern w:val="0"/>
          <w:sz w:val="24"/>
          <w:szCs w:val="24"/>
          <w:lang w:eastAsia="en-US"/>
        </w:rPr>
        <w:t>Проект «</w:t>
      </w:r>
      <w:r w:rsidRPr="002258E5">
        <w:rPr>
          <w:rFonts w:eastAsiaTheme="minorHAnsi"/>
          <w:color w:val="000000"/>
          <w:kern w:val="0"/>
          <w:sz w:val="24"/>
          <w:szCs w:val="24"/>
          <w:shd w:val="clear" w:color="auto" w:fill="FFFFFF"/>
          <w:lang w:eastAsia="en-US"/>
        </w:rPr>
        <w:t>Медиастудия "ДЖЕМ - FM" - центр медиатворчества для подростков и молодежи</w:t>
      </w:r>
      <w:r w:rsidRPr="002258E5">
        <w:rPr>
          <w:rFonts w:eastAsiaTheme="minorHAnsi"/>
          <w:kern w:val="0"/>
          <w:sz w:val="24"/>
          <w:szCs w:val="24"/>
          <w:lang w:eastAsia="en-US"/>
        </w:rPr>
        <w:t xml:space="preserve">». Грант на сумму </w:t>
      </w:r>
      <w:r w:rsidRPr="002258E5">
        <w:rPr>
          <w:rFonts w:eastAsiaTheme="minorHAnsi"/>
          <w:color w:val="000000"/>
          <w:kern w:val="0"/>
          <w:sz w:val="24"/>
          <w:szCs w:val="24"/>
          <w:shd w:val="clear" w:color="auto" w:fill="FFFFFF"/>
          <w:lang w:eastAsia="en-US"/>
        </w:rPr>
        <w:t>295 000 руб.</w:t>
      </w:r>
    </w:p>
    <w:p w:rsidR="00054454" w:rsidRPr="002258E5" w:rsidRDefault="00054454" w:rsidP="00054454">
      <w:pPr>
        <w:numPr>
          <w:ilvl w:val="0"/>
          <w:numId w:val="41"/>
        </w:numPr>
        <w:suppressAutoHyphens/>
        <w:spacing w:after="200" w:line="276" w:lineRule="auto"/>
        <w:contextualSpacing/>
        <w:jc w:val="both"/>
        <w:rPr>
          <w:rFonts w:eastAsiaTheme="minorHAnsi"/>
          <w:color w:val="000000"/>
          <w:kern w:val="0"/>
          <w:sz w:val="24"/>
          <w:szCs w:val="24"/>
          <w:shd w:val="clear" w:color="auto" w:fill="FFFFFF"/>
          <w:lang w:eastAsia="en-US"/>
        </w:rPr>
      </w:pPr>
      <w:r w:rsidRPr="002258E5">
        <w:rPr>
          <w:rFonts w:eastAsiaTheme="minorHAnsi"/>
          <w:color w:val="000000"/>
          <w:kern w:val="0"/>
          <w:sz w:val="24"/>
          <w:szCs w:val="24"/>
          <w:shd w:val="clear" w:color="auto" w:fill="FFFFFF"/>
          <w:lang w:eastAsia="en-US"/>
        </w:rPr>
        <w:lastRenderedPageBreak/>
        <w:t>Семейный спортивный клуб «Стрекоза» в д. Пусошур. Грант на сумму 400 000,00 руб.</w:t>
      </w:r>
    </w:p>
    <w:p w:rsidR="00054454" w:rsidRPr="002258E5" w:rsidRDefault="00054454" w:rsidP="00054454">
      <w:pPr>
        <w:numPr>
          <w:ilvl w:val="0"/>
          <w:numId w:val="41"/>
        </w:numPr>
        <w:suppressAutoHyphens/>
        <w:spacing w:after="200" w:line="276" w:lineRule="auto"/>
        <w:contextualSpacing/>
        <w:jc w:val="both"/>
        <w:rPr>
          <w:rFonts w:eastAsiaTheme="minorHAnsi"/>
          <w:color w:val="000000"/>
          <w:kern w:val="0"/>
          <w:sz w:val="24"/>
          <w:szCs w:val="24"/>
          <w:shd w:val="clear" w:color="auto" w:fill="FFFFFF"/>
          <w:lang w:eastAsia="en-US"/>
        </w:rPr>
      </w:pPr>
      <w:r w:rsidRPr="002258E5">
        <w:rPr>
          <w:rFonts w:eastAsiaTheme="minorHAnsi"/>
          <w:color w:val="000000"/>
          <w:kern w:val="0"/>
          <w:sz w:val="24"/>
          <w:szCs w:val="24"/>
          <w:shd w:val="clear" w:color="auto" w:fill="FFFFFF"/>
          <w:lang w:eastAsia="en-US"/>
        </w:rPr>
        <w:t>Лаборатория Медиа - проект предназначен для обучения медиаволонтеров 14-18 лет навыкам съемки фото и видеосюжетов. Грант на сумму 99 000,00 руб.</w:t>
      </w:r>
    </w:p>
    <w:p w:rsidR="00054454" w:rsidRPr="002258E5" w:rsidRDefault="00054454" w:rsidP="00054454">
      <w:pPr>
        <w:numPr>
          <w:ilvl w:val="0"/>
          <w:numId w:val="41"/>
        </w:numPr>
        <w:suppressAutoHyphens/>
        <w:spacing w:after="200" w:line="276" w:lineRule="auto"/>
        <w:contextualSpacing/>
        <w:jc w:val="both"/>
        <w:rPr>
          <w:rFonts w:eastAsiaTheme="minorHAnsi"/>
          <w:color w:val="000000"/>
          <w:kern w:val="0"/>
          <w:sz w:val="24"/>
          <w:szCs w:val="24"/>
          <w:shd w:val="clear" w:color="auto" w:fill="FFFFFF"/>
          <w:lang w:eastAsia="en-US"/>
        </w:rPr>
      </w:pPr>
      <w:r w:rsidRPr="002258E5">
        <w:rPr>
          <w:rFonts w:eastAsiaTheme="minorHAnsi"/>
          <w:color w:val="000000"/>
          <w:kern w:val="0"/>
          <w:sz w:val="24"/>
          <w:szCs w:val="24"/>
          <w:shd w:val="clear" w:color="auto" w:fill="FFFFFF"/>
          <w:lang w:eastAsia="en-US"/>
        </w:rPr>
        <w:t>Фестиваль зимних катаний "Ехай". Грант на сумму 300 000 руб.</w:t>
      </w:r>
    </w:p>
    <w:p w:rsidR="00054454" w:rsidRPr="002258E5" w:rsidRDefault="00054454" w:rsidP="00054454">
      <w:pPr>
        <w:suppressAutoHyphens/>
        <w:ind w:firstLine="708"/>
        <w:jc w:val="both"/>
        <w:rPr>
          <w:color w:val="000000"/>
          <w:kern w:val="0"/>
          <w:sz w:val="24"/>
          <w:szCs w:val="24"/>
          <w:shd w:val="clear" w:color="auto" w:fill="FFFFFF"/>
          <w:lang w:eastAsia="ar-SA"/>
        </w:rPr>
      </w:pPr>
    </w:p>
    <w:p w:rsidR="00054454" w:rsidRPr="002258E5" w:rsidRDefault="00054454" w:rsidP="00054454">
      <w:pPr>
        <w:suppressAutoHyphens/>
        <w:ind w:firstLine="708"/>
        <w:jc w:val="both"/>
        <w:rPr>
          <w:kern w:val="0"/>
          <w:sz w:val="24"/>
          <w:szCs w:val="24"/>
          <w:lang w:eastAsia="ar-SA"/>
        </w:rPr>
      </w:pPr>
      <w:r w:rsidRPr="002258E5">
        <w:rPr>
          <w:color w:val="000000"/>
          <w:kern w:val="0"/>
          <w:sz w:val="24"/>
          <w:szCs w:val="24"/>
          <w:shd w:val="clear" w:color="auto" w:fill="FFFFFF"/>
          <w:lang w:eastAsia="ar-SA"/>
        </w:rPr>
        <w:t>В рамках конкурса «</w:t>
      </w:r>
      <w:r w:rsidRPr="002258E5">
        <w:rPr>
          <w:i/>
          <w:color w:val="000000"/>
          <w:kern w:val="0"/>
          <w:sz w:val="24"/>
          <w:szCs w:val="24"/>
          <w:shd w:val="clear" w:color="auto" w:fill="FFFFFF"/>
          <w:lang w:eastAsia="ar-SA"/>
        </w:rPr>
        <w:t>Общественно-значимых проектов первичных отделений Всероссийской  политической партии Единая Россия»</w:t>
      </w:r>
      <w:r w:rsidRPr="002258E5">
        <w:rPr>
          <w:color w:val="000000"/>
          <w:kern w:val="0"/>
          <w:sz w:val="24"/>
          <w:szCs w:val="24"/>
          <w:shd w:val="clear" w:color="auto" w:fill="FFFFFF"/>
          <w:lang w:eastAsia="ar-SA"/>
        </w:rPr>
        <w:t xml:space="preserve"> 10 проектов одержали победу и получили по 15 000 руб. на реализацию проектов.</w:t>
      </w:r>
    </w:p>
    <w:p w:rsidR="00054454" w:rsidRPr="002258E5" w:rsidRDefault="00054454" w:rsidP="00054454">
      <w:pPr>
        <w:suppressAutoHyphens/>
        <w:ind w:firstLine="708"/>
        <w:jc w:val="both"/>
        <w:rPr>
          <w:kern w:val="0"/>
          <w:sz w:val="24"/>
          <w:szCs w:val="24"/>
          <w:lang w:eastAsia="ar-SA"/>
        </w:rPr>
      </w:pPr>
    </w:p>
    <w:p w:rsidR="00054454" w:rsidRPr="002258E5" w:rsidRDefault="00054454" w:rsidP="00054454">
      <w:pPr>
        <w:spacing w:after="200"/>
        <w:contextualSpacing/>
        <w:jc w:val="both"/>
        <w:rPr>
          <w:kern w:val="0"/>
          <w:sz w:val="24"/>
          <w:szCs w:val="24"/>
          <w:lang w:eastAsia="en-US"/>
        </w:rPr>
      </w:pPr>
    </w:p>
    <w:p w:rsidR="00054454" w:rsidRPr="002258E5" w:rsidRDefault="00054454" w:rsidP="00054454">
      <w:pPr>
        <w:suppressAutoHyphens/>
        <w:rPr>
          <w:kern w:val="0"/>
          <w:sz w:val="24"/>
          <w:szCs w:val="24"/>
          <w:lang w:eastAsia="ar-SA"/>
        </w:rPr>
      </w:pPr>
      <w:r w:rsidRPr="002258E5">
        <w:rPr>
          <w:rFonts w:eastAsiaTheme="minorHAnsi"/>
          <w:kern w:val="0"/>
          <w:sz w:val="24"/>
          <w:szCs w:val="24"/>
          <w:lang w:eastAsia="en-US"/>
        </w:rPr>
        <w:t xml:space="preserve">           В рамках ежегодного конкурс "Лучшие муниципальные проекты в Удмуртской Республике" было выделено 300 000 руб. на </w:t>
      </w:r>
      <w:r w:rsidRPr="002258E5">
        <w:rPr>
          <w:kern w:val="0"/>
          <w:sz w:val="24"/>
          <w:szCs w:val="24"/>
          <w:lang w:eastAsia="ar-SA"/>
        </w:rPr>
        <w:t xml:space="preserve">ремонт помещения музея татарской культуры в д. Татарские Парзи. </w:t>
      </w:r>
    </w:p>
    <w:p w:rsidR="00054454" w:rsidRPr="002258E5" w:rsidRDefault="00054454" w:rsidP="00054454">
      <w:pPr>
        <w:suppressAutoHyphens/>
        <w:rPr>
          <w:kern w:val="0"/>
          <w:sz w:val="24"/>
          <w:szCs w:val="24"/>
          <w:lang w:eastAsia="ar-SA"/>
        </w:rPr>
      </w:pPr>
    </w:p>
    <w:p w:rsidR="00054454" w:rsidRPr="002258E5" w:rsidRDefault="00054454" w:rsidP="00054454">
      <w:pPr>
        <w:suppressAutoHyphens/>
        <w:rPr>
          <w:kern w:val="0"/>
          <w:sz w:val="24"/>
          <w:szCs w:val="24"/>
          <w:lang w:eastAsia="ar-SA"/>
        </w:rPr>
      </w:pPr>
      <w:r w:rsidRPr="002258E5">
        <w:rPr>
          <w:kern w:val="0"/>
          <w:sz w:val="24"/>
          <w:szCs w:val="24"/>
          <w:lang w:eastAsia="ar-SA"/>
        </w:rPr>
        <w:t xml:space="preserve">           Из резервного фонда было выделено 1 992 190,00 руб. на б</w:t>
      </w:r>
      <w:r w:rsidRPr="002258E5">
        <w:rPr>
          <w:color w:val="000000"/>
          <w:kern w:val="0"/>
          <w:sz w:val="24"/>
          <w:szCs w:val="24"/>
          <w:shd w:val="clear" w:color="auto" w:fill="FFFFFF"/>
          <w:lang w:eastAsia="ar-SA"/>
        </w:rPr>
        <w:t>лагоустройство Историко-культурного парка ДондыДор в деревне Адам Глазовского района Удмуртской Республики.</w:t>
      </w:r>
    </w:p>
    <w:p w:rsidR="00054454" w:rsidRPr="002258E5" w:rsidRDefault="00054454" w:rsidP="00054454">
      <w:pPr>
        <w:suppressAutoHyphens/>
        <w:rPr>
          <w:rFonts w:eastAsiaTheme="minorHAnsi"/>
          <w:kern w:val="0"/>
          <w:sz w:val="24"/>
          <w:szCs w:val="24"/>
          <w:lang w:eastAsia="en-US"/>
        </w:rPr>
      </w:pPr>
    </w:p>
    <w:p w:rsidR="00054454" w:rsidRPr="002258E5" w:rsidRDefault="00054454" w:rsidP="00054454">
      <w:pPr>
        <w:spacing w:after="200"/>
        <w:jc w:val="both"/>
        <w:rPr>
          <w:b/>
          <w:iCs/>
          <w:color w:val="FF0000"/>
          <w:kern w:val="0"/>
          <w:sz w:val="22"/>
          <w:szCs w:val="22"/>
          <w:lang w:eastAsia="en-US"/>
        </w:rPr>
      </w:pPr>
    </w:p>
    <w:p w:rsidR="00362751" w:rsidRPr="002258E5" w:rsidRDefault="00054454" w:rsidP="00054454">
      <w:pPr>
        <w:ind w:firstLine="567"/>
        <w:contextualSpacing/>
        <w:jc w:val="center"/>
        <w:rPr>
          <w:b/>
          <w:color w:val="000000"/>
          <w:sz w:val="24"/>
          <w:szCs w:val="24"/>
        </w:rPr>
      </w:pPr>
      <w:r w:rsidRPr="002258E5">
        <w:rPr>
          <w:b/>
          <w:color w:val="000000"/>
          <w:sz w:val="24"/>
          <w:szCs w:val="24"/>
        </w:rPr>
        <w:t>Молодежная политика.</w:t>
      </w:r>
    </w:p>
    <w:p w:rsidR="00CD0E75" w:rsidRPr="002258E5" w:rsidRDefault="00CD0E75" w:rsidP="00054454">
      <w:pPr>
        <w:ind w:firstLine="567"/>
        <w:contextualSpacing/>
        <w:jc w:val="center"/>
        <w:rPr>
          <w:b/>
          <w:color w:val="000000"/>
          <w:sz w:val="24"/>
          <w:szCs w:val="24"/>
        </w:rPr>
      </w:pPr>
    </w:p>
    <w:tbl>
      <w:tblPr>
        <w:tblStyle w:val="ac"/>
        <w:tblW w:w="9889" w:type="dxa"/>
        <w:tblLayout w:type="fixed"/>
        <w:tblLook w:val="04A0" w:firstRow="1" w:lastRow="0" w:firstColumn="1" w:lastColumn="0" w:noHBand="0" w:noVBand="1"/>
      </w:tblPr>
      <w:tblGrid>
        <w:gridCol w:w="3369"/>
        <w:gridCol w:w="1417"/>
        <w:gridCol w:w="1985"/>
        <w:gridCol w:w="3118"/>
      </w:tblGrid>
      <w:tr w:rsidR="00CD0E75" w:rsidRPr="002258E5" w:rsidTr="00CD0E75">
        <w:tc>
          <w:tcPr>
            <w:tcW w:w="3369" w:type="dxa"/>
          </w:tcPr>
          <w:p w:rsidR="00CD0E75" w:rsidRPr="002258E5" w:rsidRDefault="00CD0E75" w:rsidP="00CD0E75">
            <w:pPr>
              <w:jc w:val="center"/>
              <w:rPr>
                <w:sz w:val="24"/>
                <w:szCs w:val="24"/>
              </w:rPr>
            </w:pPr>
            <w:r w:rsidRPr="002258E5">
              <w:rPr>
                <w:sz w:val="24"/>
                <w:szCs w:val="24"/>
              </w:rPr>
              <w:t>Наименование целевого показателя (индикатора)</w:t>
            </w:r>
          </w:p>
          <w:p w:rsidR="00CD0E75" w:rsidRPr="002258E5" w:rsidRDefault="00CD0E75" w:rsidP="00CD0E75">
            <w:pPr>
              <w:jc w:val="center"/>
              <w:rPr>
                <w:color w:val="FF0000"/>
                <w:sz w:val="24"/>
                <w:szCs w:val="24"/>
              </w:rPr>
            </w:pPr>
          </w:p>
        </w:tc>
        <w:tc>
          <w:tcPr>
            <w:tcW w:w="1417" w:type="dxa"/>
          </w:tcPr>
          <w:p w:rsidR="00CD0E75" w:rsidRPr="002258E5" w:rsidRDefault="00CD0E75" w:rsidP="00CD0E75">
            <w:pPr>
              <w:jc w:val="center"/>
              <w:rPr>
                <w:sz w:val="24"/>
                <w:szCs w:val="24"/>
              </w:rPr>
            </w:pPr>
            <w:r w:rsidRPr="002258E5">
              <w:rPr>
                <w:sz w:val="24"/>
                <w:szCs w:val="24"/>
              </w:rPr>
              <w:t>плановый показатель</w:t>
            </w:r>
          </w:p>
        </w:tc>
        <w:tc>
          <w:tcPr>
            <w:tcW w:w="1985" w:type="dxa"/>
          </w:tcPr>
          <w:p w:rsidR="00CD0E75" w:rsidRPr="002258E5" w:rsidRDefault="00CD0E75" w:rsidP="00CD0E75">
            <w:pPr>
              <w:jc w:val="center"/>
              <w:rPr>
                <w:sz w:val="24"/>
                <w:szCs w:val="24"/>
              </w:rPr>
            </w:pPr>
            <w:r w:rsidRPr="002258E5">
              <w:rPr>
                <w:sz w:val="24"/>
                <w:szCs w:val="24"/>
              </w:rPr>
              <w:t>исполнение</w:t>
            </w:r>
          </w:p>
        </w:tc>
        <w:tc>
          <w:tcPr>
            <w:tcW w:w="3118" w:type="dxa"/>
          </w:tcPr>
          <w:p w:rsidR="00CD0E75" w:rsidRPr="002258E5" w:rsidRDefault="00CD0E75" w:rsidP="00CD0E75">
            <w:pPr>
              <w:jc w:val="center"/>
              <w:rPr>
                <w:color w:val="FF0000"/>
                <w:sz w:val="24"/>
                <w:szCs w:val="24"/>
              </w:rPr>
            </w:pPr>
            <w:r w:rsidRPr="002258E5">
              <w:rPr>
                <w:sz w:val="24"/>
                <w:szCs w:val="24"/>
              </w:rPr>
              <w:t>причина отклонения</w:t>
            </w:r>
          </w:p>
        </w:tc>
      </w:tr>
      <w:tr w:rsidR="00CD0E75" w:rsidRPr="002258E5" w:rsidTr="00CD0E75">
        <w:tc>
          <w:tcPr>
            <w:tcW w:w="3369" w:type="dxa"/>
          </w:tcPr>
          <w:p w:rsidR="00CD0E75" w:rsidRPr="002258E5" w:rsidRDefault="00CD0E75" w:rsidP="00F47D26">
            <w:pPr>
              <w:rPr>
                <w:sz w:val="24"/>
                <w:szCs w:val="24"/>
              </w:rPr>
            </w:pPr>
            <w:r w:rsidRPr="002258E5">
              <w:rPr>
                <w:sz w:val="24"/>
                <w:szCs w:val="24"/>
              </w:rPr>
              <w:t>Количество молодежи, охваченной мероприятиями в сфере молодежной политики</w:t>
            </w:r>
          </w:p>
        </w:tc>
        <w:tc>
          <w:tcPr>
            <w:tcW w:w="1417" w:type="dxa"/>
          </w:tcPr>
          <w:p w:rsidR="00CD0E75" w:rsidRPr="002258E5" w:rsidRDefault="00CD0E75" w:rsidP="00F47D26">
            <w:pPr>
              <w:rPr>
                <w:sz w:val="24"/>
                <w:szCs w:val="24"/>
              </w:rPr>
            </w:pPr>
            <w:r w:rsidRPr="002258E5">
              <w:rPr>
                <w:sz w:val="24"/>
                <w:szCs w:val="24"/>
              </w:rPr>
              <w:t>3300</w:t>
            </w:r>
          </w:p>
        </w:tc>
        <w:tc>
          <w:tcPr>
            <w:tcW w:w="1985" w:type="dxa"/>
          </w:tcPr>
          <w:p w:rsidR="00CD0E75" w:rsidRPr="002258E5" w:rsidRDefault="00CD0E75" w:rsidP="00F47D26">
            <w:pPr>
              <w:rPr>
                <w:sz w:val="24"/>
                <w:szCs w:val="24"/>
              </w:rPr>
            </w:pPr>
            <w:r w:rsidRPr="002258E5">
              <w:rPr>
                <w:sz w:val="24"/>
                <w:szCs w:val="24"/>
              </w:rPr>
              <w:t>2382</w:t>
            </w:r>
          </w:p>
        </w:tc>
        <w:tc>
          <w:tcPr>
            <w:tcW w:w="3118" w:type="dxa"/>
          </w:tcPr>
          <w:p w:rsidR="00CD0E75" w:rsidRPr="002258E5" w:rsidRDefault="00CD0E75" w:rsidP="00F47D26">
            <w:pPr>
              <w:rPr>
                <w:sz w:val="24"/>
                <w:szCs w:val="24"/>
              </w:rPr>
            </w:pPr>
            <w:r w:rsidRPr="002258E5">
              <w:rPr>
                <w:sz w:val="24"/>
                <w:szCs w:val="24"/>
              </w:rPr>
              <w:t>-918</w:t>
            </w:r>
          </w:p>
        </w:tc>
      </w:tr>
      <w:tr w:rsidR="00CD0E75" w:rsidRPr="002258E5" w:rsidTr="00CD0E75">
        <w:tc>
          <w:tcPr>
            <w:tcW w:w="3369" w:type="dxa"/>
          </w:tcPr>
          <w:p w:rsidR="00CD0E75" w:rsidRPr="002258E5" w:rsidRDefault="00CD0E75" w:rsidP="00F47D26">
            <w:pPr>
              <w:rPr>
                <w:sz w:val="24"/>
                <w:szCs w:val="24"/>
              </w:rPr>
            </w:pPr>
            <w:r w:rsidRPr="002258E5">
              <w:rPr>
                <w:sz w:val="24"/>
                <w:szCs w:val="24"/>
              </w:rPr>
              <w:t>Количество подростков и молодежи, оказавшихся в трудной жизненной ситуации, трудоустроенных за счет бюджетных средств</w:t>
            </w:r>
          </w:p>
        </w:tc>
        <w:tc>
          <w:tcPr>
            <w:tcW w:w="1417" w:type="dxa"/>
          </w:tcPr>
          <w:p w:rsidR="00CD0E75" w:rsidRPr="002258E5" w:rsidRDefault="00CD0E75" w:rsidP="00F47D26">
            <w:pPr>
              <w:rPr>
                <w:sz w:val="24"/>
                <w:szCs w:val="24"/>
              </w:rPr>
            </w:pPr>
            <w:r w:rsidRPr="002258E5">
              <w:rPr>
                <w:sz w:val="24"/>
                <w:szCs w:val="24"/>
              </w:rPr>
              <w:t>2</w:t>
            </w:r>
          </w:p>
        </w:tc>
        <w:tc>
          <w:tcPr>
            <w:tcW w:w="1985" w:type="dxa"/>
          </w:tcPr>
          <w:p w:rsidR="00CD0E75" w:rsidRPr="002258E5" w:rsidRDefault="00CD0E75" w:rsidP="00F47D26">
            <w:pPr>
              <w:rPr>
                <w:sz w:val="24"/>
                <w:szCs w:val="24"/>
              </w:rPr>
            </w:pPr>
            <w:r w:rsidRPr="002258E5">
              <w:rPr>
                <w:sz w:val="24"/>
                <w:szCs w:val="24"/>
              </w:rPr>
              <w:t>21</w:t>
            </w:r>
          </w:p>
        </w:tc>
        <w:tc>
          <w:tcPr>
            <w:tcW w:w="3118" w:type="dxa"/>
          </w:tcPr>
          <w:p w:rsidR="00CD0E75" w:rsidRPr="002258E5" w:rsidRDefault="00CD0E75" w:rsidP="00F47D26">
            <w:pPr>
              <w:rPr>
                <w:sz w:val="24"/>
                <w:szCs w:val="24"/>
              </w:rPr>
            </w:pPr>
            <w:r w:rsidRPr="002258E5">
              <w:rPr>
                <w:sz w:val="24"/>
                <w:szCs w:val="24"/>
              </w:rPr>
              <w:t>Всего было трудоустроено за счёт средств из республиканского и местного бюджета 34  подростка, 21 из них являлся членами многодетной, малообеспеченной семьи или дети, оказавшиеся в трудной жизненной ситуации</w:t>
            </w:r>
          </w:p>
        </w:tc>
      </w:tr>
      <w:tr w:rsidR="00CD0E75" w:rsidRPr="002258E5" w:rsidTr="00CD0E75">
        <w:tc>
          <w:tcPr>
            <w:tcW w:w="3369" w:type="dxa"/>
          </w:tcPr>
          <w:p w:rsidR="00CD0E75" w:rsidRPr="002258E5" w:rsidRDefault="00CD0E75" w:rsidP="00F47D26">
            <w:pPr>
              <w:rPr>
                <w:sz w:val="24"/>
                <w:szCs w:val="24"/>
              </w:rPr>
            </w:pPr>
            <w:r w:rsidRPr="002258E5">
              <w:rPr>
                <w:sz w:val="24"/>
                <w:szCs w:val="24"/>
              </w:rPr>
              <w:t>Количество мероприятий для молодёжи допризывного возраста, шт.</w:t>
            </w:r>
          </w:p>
        </w:tc>
        <w:tc>
          <w:tcPr>
            <w:tcW w:w="1417" w:type="dxa"/>
          </w:tcPr>
          <w:p w:rsidR="00CD0E75" w:rsidRPr="002258E5" w:rsidRDefault="00CD0E75" w:rsidP="00F47D26">
            <w:pPr>
              <w:rPr>
                <w:sz w:val="24"/>
                <w:szCs w:val="24"/>
              </w:rPr>
            </w:pPr>
            <w:r w:rsidRPr="002258E5">
              <w:rPr>
                <w:sz w:val="24"/>
                <w:szCs w:val="24"/>
              </w:rPr>
              <w:t>14</w:t>
            </w:r>
          </w:p>
        </w:tc>
        <w:tc>
          <w:tcPr>
            <w:tcW w:w="1985" w:type="dxa"/>
          </w:tcPr>
          <w:p w:rsidR="00CD0E75" w:rsidRPr="002258E5" w:rsidRDefault="00CD0E75" w:rsidP="00F47D26">
            <w:pPr>
              <w:rPr>
                <w:sz w:val="24"/>
                <w:szCs w:val="24"/>
              </w:rPr>
            </w:pPr>
            <w:r w:rsidRPr="002258E5">
              <w:rPr>
                <w:sz w:val="24"/>
                <w:szCs w:val="24"/>
              </w:rPr>
              <w:t>23</w:t>
            </w:r>
          </w:p>
        </w:tc>
        <w:tc>
          <w:tcPr>
            <w:tcW w:w="3118" w:type="dxa"/>
          </w:tcPr>
          <w:p w:rsidR="00CD0E75" w:rsidRPr="002258E5" w:rsidRDefault="00CD0E75" w:rsidP="00F47D26">
            <w:pPr>
              <w:rPr>
                <w:sz w:val="24"/>
                <w:szCs w:val="24"/>
              </w:rPr>
            </w:pPr>
            <w:r w:rsidRPr="002258E5">
              <w:rPr>
                <w:sz w:val="24"/>
                <w:szCs w:val="24"/>
              </w:rPr>
              <w:t>+9</w:t>
            </w:r>
          </w:p>
        </w:tc>
      </w:tr>
      <w:tr w:rsidR="00CD0E75" w:rsidRPr="002258E5" w:rsidTr="00CD0E75">
        <w:tc>
          <w:tcPr>
            <w:tcW w:w="3369" w:type="dxa"/>
          </w:tcPr>
          <w:p w:rsidR="00CD0E75" w:rsidRPr="002258E5" w:rsidRDefault="00CD0E75" w:rsidP="00F47D26">
            <w:pPr>
              <w:rPr>
                <w:sz w:val="24"/>
                <w:szCs w:val="24"/>
              </w:rPr>
            </w:pPr>
            <w:r w:rsidRPr="002258E5">
              <w:rPr>
                <w:sz w:val="24"/>
                <w:szCs w:val="24"/>
              </w:rPr>
              <w:t>Количество мероприятий организованных для молодежи работающих на предприятиях района</w:t>
            </w:r>
          </w:p>
        </w:tc>
        <w:tc>
          <w:tcPr>
            <w:tcW w:w="1417" w:type="dxa"/>
          </w:tcPr>
          <w:p w:rsidR="00CD0E75" w:rsidRPr="002258E5" w:rsidRDefault="00CD0E75" w:rsidP="00F47D26">
            <w:pPr>
              <w:rPr>
                <w:sz w:val="24"/>
                <w:szCs w:val="24"/>
              </w:rPr>
            </w:pPr>
            <w:r w:rsidRPr="002258E5">
              <w:rPr>
                <w:sz w:val="24"/>
                <w:szCs w:val="24"/>
              </w:rPr>
              <w:t>4</w:t>
            </w:r>
          </w:p>
        </w:tc>
        <w:tc>
          <w:tcPr>
            <w:tcW w:w="1985" w:type="dxa"/>
          </w:tcPr>
          <w:p w:rsidR="00CD0E75" w:rsidRPr="002258E5" w:rsidRDefault="00CD0E75" w:rsidP="00F47D26">
            <w:pPr>
              <w:rPr>
                <w:sz w:val="24"/>
                <w:szCs w:val="24"/>
              </w:rPr>
            </w:pPr>
            <w:r w:rsidRPr="002258E5">
              <w:rPr>
                <w:sz w:val="24"/>
                <w:szCs w:val="24"/>
              </w:rPr>
              <w:t>15</w:t>
            </w:r>
          </w:p>
        </w:tc>
        <w:tc>
          <w:tcPr>
            <w:tcW w:w="3118" w:type="dxa"/>
          </w:tcPr>
          <w:p w:rsidR="00CD0E75" w:rsidRPr="002258E5" w:rsidRDefault="00CD0E75" w:rsidP="00F47D26">
            <w:pPr>
              <w:rPr>
                <w:sz w:val="24"/>
                <w:szCs w:val="24"/>
              </w:rPr>
            </w:pPr>
            <w:r w:rsidRPr="002258E5">
              <w:rPr>
                <w:sz w:val="24"/>
                <w:szCs w:val="24"/>
              </w:rPr>
              <w:t>+11</w:t>
            </w:r>
          </w:p>
        </w:tc>
      </w:tr>
    </w:tbl>
    <w:p w:rsidR="00E16E0A" w:rsidRPr="002258E5" w:rsidRDefault="00E16E0A" w:rsidP="00C73110">
      <w:pPr>
        <w:rPr>
          <w:color w:val="FF0000"/>
        </w:rPr>
      </w:pPr>
    </w:p>
    <w:p w:rsidR="00054454" w:rsidRPr="002258E5" w:rsidRDefault="00054454" w:rsidP="00CD0E75">
      <w:pPr>
        <w:jc w:val="both"/>
        <w:rPr>
          <w:color w:val="000000"/>
          <w:sz w:val="24"/>
          <w:szCs w:val="24"/>
        </w:rPr>
      </w:pPr>
      <w:r w:rsidRPr="002258E5">
        <w:rPr>
          <w:color w:val="000000"/>
          <w:sz w:val="24"/>
          <w:szCs w:val="24"/>
        </w:rPr>
        <w:t xml:space="preserve">За 9 месяцев 2022 года использовались различные формы работы с молодёжью: творческие конкурсы, мастер-классы, интеллектуальные игры, акции, информационные часы, спартакиады и т.п. Велась совместная работа с районными волонтерскими отрядами, </w:t>
      </w:r>
      <w:r w:rsidRPr="002258E5">
        <w:rPr>
          <w:color w:val="000000"/>
          <w:sz w:val="24"/>
          <w:szCs w:val="24"/>
        </w:rPr>
        <w:lastRenderedPageBreak/>
        <w:t>Домами культуры района, Библиотечной системой, Музейным комплексом, Управлением образования Глазовского района, Аппаратом Администрации Глазовского района, комиссией по делам несовершеннолетних и защите их прав приАдминистрации Глазовского района, КЦСоНом и ИКП «ДондыДор».</w:t>
      </w:r>
    </w:p>
    <w:p w:rsidR="00054454" w:rsidRPr="002258E5" w:rsidRDefault="00054454" w:rsidP="00CD0E75">
      <w:pPr>
        <w:jc w:val="both"/>
        <w:rPr>
          <w:color w:val="000000"/>
          <w:sz w:val="24"/>
          <w:szCs w:val="24"/>
        </w:rPr>
      </w:pPr>
    </w:p>
    <w:p w:rsidR="00054454" w:rsidRPr="002258E5" w:rsidRDefault="00054454" w:rsidP="00054454">
      <w:pPr>
        <w:rPr>
          <w:i/>
          <w:color w:val="000000"/>
          <w:sz w:val="24"/>
          <w:szCs w:val="24"/>
        </w:rPr>
      </w:pPr>
      <w:r w:rsidRPr="002258E5">
        <w:rPr>
          <w:i/>
          <w:color w:val="000000"/>
          <w:sz w:val="24"/>
          <w:szCs w:val="24"/>
        </w:rPr>
        <w:t>Участие в Республиканских, межрайонных мероприятиях:</w:t>
      </w:r>
    </w:p>
    <w:p w:rsidR="00054454" w:rsidRPr="002258E5" w:rsidRDefault="00054454" w:rsidP="00054454">
      <w:pPr>
        <w:ind w:firstLine="708"/>
        <w:jc w:val="both"/>
        <w:rPr>
          <w:color w:val="000000"/>
          <w:sz w:val="24"/>
          <w:szCs w:val="24"/>
        </w:rPr>
      </w:pPr>
      <w:r w:rsidRPr="002258E5">
        <w:rPr>
          <w:color w:val="000000"/>
          <w:sz w:val="24"/>
          <w:szCs w:val="24"/>
        </w:rPr>
        <w:t>С января 2022 года</w:t>
      </w:r>
      <w:r w:rsidR="00CD0E75" w:rsidRPr="002258E5">
        <w:rPr>
          <w:color w:val="000000"/>
          <w:sz w:val="24"/>
          <w:szCs w:val="24"/>
        </w:rPr>
        <w:t xml:space="preserve"> </w:t>
      </w:r>
      <w:r w:rsidRPr="002258E5">
        <w:rPr>
          <w:color w:val="000000"/>
          <w:sz w:val="24"/>
          <w:szCs w:val="24"/>
        </w:rPr>
        <w:t>велась активная работа по Республиканской программе молодежного инициативного бюджетирования «Атмосфера», ознакомление</w:t>
      </w:r>
      <w:r w:rsidR="00CD0E75" w:rsidRPr="002258E5">
        <w:rPr>
          <w:color w:val="000000"/>
          <w:sz w:val="24"/>
          <w:szCs w:val="24"/>
        </w:rPr>
        <w:t xml:space="preserve"> </w:t>
      </w:r>
      <w:r w:rsidRPr="002258E5">
        <w:rPr>
          <w:color w:val="000000"/>
          <w:sz w:val="24"/>
          <w:szCs w:val="24"/>
        </w:rPr>
        <w:t>молодёжи с условиями участия в инициативном бюджетировании.</w:t>
      </w:r>
    </w:p>
    <w:p w:rsidR="00054454" w:rsidRPr="002258E5" w:rsidRDefault="00054454" w:rsidP="00054454">
      <w:pPr>
        <w:ind w:firstLine="708"/>
        <w:jc w:val="both"/>
        <w:rPr>
          <w:color w:val="000000"/>
          <w:sz w:val="24"/>
          <w:szCs w:val="24"/>
        </w:rPr>
      </w:pPr>
      <w:r w:rsidRPr="002258E5">
        <w:rPr>
          <w:color w:val="000000"/>
          <w:sz w:val="24"/>
          <w:szCs w:val="24"/>
        </w:rPr>
        <w:t>11-12 марта</w:t>
      </w:r>
      <w:r w:rsidR="00CD0E75" w:rsidRPr="002258E5">
        <w:rPr>
          <w:color w:val="000000"/>
          <w:sz w:val="24"/>
          <w:szCs w:val="24"/>
        </w:rPr>
        <w:t xml:space="preserve"> </w:t>
      </w:r>
      <w:r w:rsidRPr="002258E5">
        <w:rPr>
          <w:color w:val="000000"/>
          <w:sz w:val="24"/>
          <w:szCs w:val="24"/>
        </w:rPr>
        <w:t>на базе</w:t>
      </w:r>
      <w:r w:rsidR="00CD0E75" w:rsidRPr="002258E5">
        <w:rPr>
          <w:color w:val="000000"/>
          <w:sz w:val="24"/>
          <w:szCs w:val="24"/>
        </w:rPr>
        <w:t xml:space="preserve"> </w:t>
      </w:r>
      <w:r w:rsidRPr="002258E5">
        <w:rPr>
          <w:color w:val="000000"/>
          <w:sz w:val="24"/>
          <w:szCs w:val="24"/>
        </w:rPr>
        <w:t>Адамского ЦСДК прошёл кейс-турнир МИБ «Атмосфера», который позволил участникам разработать и презентовать свои социальные проекты. 69участников представили 19 проектов. По итогу защиты проектов победителями стали 4 проекта:</w:t>
      </w:r>
    </w:p>
    <w:p w:rsidR="00054454" w:rsidRPr="002258E5" w:rsidRDefault="00054454" w:rsidP="00054454">
      <w:pPr>
        <w:jc w:val="both"/>
        <w:rPr>
          <w:color w:val="000000"/>
          <w:sz w:val="24"/>
          <w:szCs w:val="24"/>
        </w:rPr>
      </w:pPr>
      <w:r w:rsidRPr="002258E5">
        <w:rPr>
          <w:color w:val="000000"/>
          <w:sz w:val="24"/>
          <w:szCs w:val="24"/>
        </w:rPr>
        <w:t>Проект «Спортивная этно-зона «</w:t>
      </w:r>
      <w:r w:rsidRPr="002258E5">
        <w:rPr>
          <w:color w:val="000000"/>
          <w:sz w:val="24"/>
          <w:szCs w:val="24"/>
          <w:shd w:val="clear" w:color="auto" w:fill="FFFFFF"/>
        </w:rPr>
        <w:t>Кужмоинты»</w:t>
      </w:r>
      <w:r w:rsidRPr="002258E5">
        <w:rPr>
          <w:color w:val="000000"/>
          <w:sz w:val="24"/>
          <w:szCs w:val="24"/>
        </w:rPr>
        <w:t>, д. Пусошур.</w:t>
      </w:r>
    </w:p>
    <w:p w:rsidR="00054454" w:rsidRPr="002258E5" w:rsidRDefault="00054454" w:rsidP="00054454">
      <w:pPr>
        <w:jc w:val="both"/>
        <w:rPr>
          <w:color w:val="000000"/>
          <w:sz w:val="24"/>
          <w:szCs w:val="24"/>
        </w:rPr>
      </w:pPr>
      <w:r w:rsidRPr="002258E5">
        <w:rPr>
          <w:color w:val="000000"/>
          <w:sz w:val="24"/>
          <w:szCs w:val="24"/>
        </w:rPr>
        <w:t>Проект «Фестиваль зимних катаний «Ехай», д. Адам.</w:t>
      </w:r>
    </w:p>
    <w:p w:rsidR="00054454" w:rsidRPr="002258E5" w:rsidRDefault="00054454" w:rsidP="00054454">
      <w:pPr>
        <w:jc w:val="both"/>
        <w:rPr>
          <w:color w:val="000000"/>
          <w:sz w:val="24"/>
          <w:szCs w:val="24"/>
        </w:rPr>
      </w:pPr>
      <w:r w:rsidRPr="002258E5">
        <w:rPr>
          <w:color w:val="000000"/>
          <w:sz w:val="24"/>
          <w:szCs w:val="24"/>
        </w:rPr>
        <w:t>Проект</w:t>
      </w:r>
      <w:r w:rsidRPr="002258E5">
        <w:rPr>
          <w:color w:val="000000"/>
          <w:sz w:val="24"/>
          <w:szCs w:val="24"/>
          <w:lang w:val="en-US"/>
        </w:rPr>
        <w:t xml:space="preserve"> «</w:t>
      </w:r>
      <w:r w:rsidRPr="002258E5">
        <w:rPr>
          <w:color w:val="000000"/>
          <w:sz w:val="24"/>
          <w:szCs w:val="24"/>
          <w:shd w:val="clear" w:color="auto" w:fill="FFFFFF"/>
          <w:lang w:val="en-US"/>
        </w:rPr>
        <w:t xml:space="preserve">Co-working </w:t>
      </w:r>
      <w:r w:rsidRPr="002258E5">
        <w:rPr>
          <w:color w:val="000000"/>
          <w:sz w:val="24"/>
          <w:szCs w:val="24"/>
          <w:shd w:val="clear" w:color="auto" w:fill="FFFFFF"/>
        </w:rPr>
        <w:t>зона</w:t>
      </w:r>
      <w:r w:rsidRPr="002258E5">
        <w:rPr>
          <w:color w:val="000000"/>
          <w:sz w:val="24"/>
          <w:szCs w:val="24"/>
          <w:shd w:val="clear" w:color="auto" w:fill="FFFFFF"/>
          <w:lang w:val="en-US"/>
        </w:rPr>
        <w:t xml:space="preserve">», </w:t>
      </w:r>
      <w:r w:rsidRPr="002258E5">
        <w:rPr>
          <w:color w:val="000000"/>
          <w:sz w:val="24"/>
          <w:szCs w:val="24"/>
          <w:shd w:val="clear" w:color="auto" w:fill="FFFFFF"/>
        </w:rPr>
        <w:t>д</w:t>
      </w:r>
      <w:r w:rsidRPr="002258E5">
        <w:rPr>
          <w:color w:val="000000"/>
          <w:sz w:val="24"/>
          <w:szCs w:val="24"/>
          <w:shd w:val="clear" w:color="auto" w:fill="FFFFFF"/>
          <w:lang w:val="en-US"/>
        </w:rPr>
        <w:t xml:space="preserve">.  </w:t>
      </w:r>
      <w:r w:rsidRPr="002258E5">
        <w:rPr>
          <w:color w:val="000000"/>
          <w:sz w:val="24"/>
          <w:szCs w:val="24"/>
          <w:shd w:val="clear" w:color="auto" w:fill="FFFFFF"/>
        </w:rPr>
        <w:t>Штанигурт</w:t>
      </w:r>
      <w:r w:rsidRPr="002258E5">
        <w:rPr>
          <w:color w:val="000000"/>
          <w:sz w:val="24"/>
          <w:szCs w:val="24"/>
        </w:rPr>
        <w:t>».</w:t>
      </w:r>
    </w:p>
    <w:p w:rsidR="00054454" w:rsidRPr="002258E5" w:rsidRDefault="00054454" w:rsidP="00054454">
      <w:pPr>
        <w:jc w:val="both"/>
        <w:rPr>
          <w:color w:val="000000"/>
          <w:sz w:val="24"/>
          <w:szCs w:val="24"/>
        </w:rPr>
      </w:pPr>
      <w:r w:rsidRPr="002258E5">
        <w:rPr>
          <w:color w:val="000000"/>
          <w:sz w:val="24"/>
          <w:szCs w:val="24"/>
        </w:rPr>
        <w:t>Проект «Фестиваль «Октябрьские зарницы», с. Октябрьский.</w:t>
      </w:r>
    </w:p>
    <w:p w:rsidR="00054454" w:rsidRPr="002258E5" w:rsidRDefault="00054454" w:rsidP="00054454">
      <w:pPr>
        <w:tabs>
          <w:tab w:val="left" w:pos="1701"/>
        </w:tabs>
        <w:ind w:firstLine="709"/>
        <w:jc w:val="both"/>
        <w:rPr>
          <w:color w:val="000000"/>
          <w:sz w:val="24"/>
          <w:szCs w:val="24"/>
          <w:shd w:val="clear" w:color="auto" w:fill="FFFFFF"/>
        </w:rPr>
      </w:pPr>
      <w:r w:rsidRPr="002258E5">
        <w:rPr>
          <w:color w:val="000000"/>
          <w:sz w:val="24"/>
          <w:szCs w:val="24"/>
          <w:shd w:val="clear" w:color="auto" w:fill="FFFFFF"/>
        </w:rPr>
        <w:t>3 апреля завершился зональный этап республиканской военно-патриотической спартакиады «Гвардия» на Кубок имени М.Т. Калашникова.</w:t>
      </w:r>
      <w:r w:rsidRPr="002258E5">
        <w:rPr>
          <w:color w:val="000000"/>
          <w:sz w:val="24"/>
          <w:szCs w:val="24"/>
        </w:rPr>
        <w:br/>
      </w:r>
      <w:r w:rsidRPr="002258E5">
        <w:rPr>
          <w:color w:val="000000"/>
          <w:sz w:val="24"/>
          <w:szCs w:val="24"/>
          <w:shd w:val="clear" w:color="auto" w:fill="FFFFFF"/>
        </w:rPr>
        <w:t>Глазовский район представлял юнармейский отряд «Пламя» из Кожильской школы. В течение трех дней на базе лагеря «Лесная сказка» участники патриотических организаций прошли 4 блока зонального этапа: военизированную игру на местности, «Захват знамени» с использованием оборудования для лазертага. Рассказали о мероприятиях прошлого года с помощью презентаций и сдали нормы ГТО.</w:t>
      </w:r>
      <w:r w:rsidRPr="002258E5">
        <w:rPr>
          <w:rStyle w:val="apple-converted-space"/>
          <w:color w:val="000000"/>
          <w:sz w:val="24"/>
          <w:szCs w:val="24"/>
          <w:shd w:val="clear" w:color="auto" w:fill="FFFFFF"/>
        </w:rPr>
        <w:t> </w:t>
      </w:r>
      <w:r w:rsidRPr="002258E5">
        <w:rPr>
          <w:color w:val="000000"/>
          <w:sz w:val="24"/>
          <w:szCs w:val="24"/>
          <w:shd w:val="clear" w:color="auto" w:fill="FFFFFF"/>
        </w:rPr>
        <w:t>Из 33 команд ребята заняли 24 место.</w:t>
      </w:r>
    </w:p>
    <w:p w:rsidR="00054454" w:rsidRPr="002258E5" w:rsidRDefault="00054454" w:rsidP="00054454">
      <w:pPr>
        <w:ind w:firstLine="709"/>
        <w:jc w:val="both"/>
        <w:rPr>
          <w:color w:val="000000"/>
          <w:sz w:val="24"/>
          <w:szCs w:val="24"/>
          <w:shd w:val="clear" w:color="auto" w:fill="FFFFFF"/>
        </w:rPr>
      </w:pPr>
      <w:r w:rsidRPr="002258E5">
        <w:rPr>
          <w:color w:val="000000"/>
          <w:sz w:val="24"/>
          <w:szCs w:val="24"/>
          <w:shd w:val="clear" w:color="auto" w:fill="FFFFFF"/>
        </w:rPr>
        <w:t>9 мая, в день празднования 77 годовщины Великой Победы, учащиеся Кожильской, Октябрьской</w:t>
      </w:r>
      <w:r w:rsidRPr="002258E5">
        <w:rPr>
          <w:sz w:val="24"/>
          <w:szCs w:val="24"/>
          <w:shd w:val="clear" w:color="auto" w:fill="FFFFFF"/>
        </w:rPr>
        <w:t xml:space="preserve"> и Качкашурской </w:t>
      </w:r>
      <w:r w:rsidRPr="002258E5">
        <w:rPr>
          <w:color w:val="000000"/>
          <w:sz w:val="24"/>
          <w:szCs w:val="24"/>
          <w:shd w:val="clear" w:color="auto" w:fill="FFFFFF"/>
        </w:rPr>
        <w:t xml:space="preserve">школ приняли участие в Республиканском конкурсе-смотре «Равняемся на Героев 2022», который проходил в городе Ижевске. Ребята показали свое мастерство в  строевой подготовке, в одиночных строевых приемах на месте и в движении, в строевых  приемах с оружием. В конкурсе принимали участие более 1200 человек, а именно, 30 команд старших групп и 30 команд младших групп. Старшая группа заняла 20 место заработав 393 балла. Младшая группа заняла 23 место, заработав 310 баллов. </w:t>
      </w:r>
    </w:p>
    <w:p w:rsidR="00054454" w:rsidRPr="002258E5" w:rsidRDefault="00054454" w:rsidP="00054454">
      <w:pPr>
        <w:ind w:firstLine="709"/>
        <w:jc w:val="both"/>
        <w:rPr>
          <w:color w:val="000000"/>
          <w:sz w:val="24"/>
          <w:szCs w:val="24"/>
          <w:shd w:val="clear" w:color="auto" w:fill="FFFFFF"/>
        </w:rPr>
      </w:pPr>
      <w:r w:rsidRPr="002258E5">
        <w:rPr>
          <w:color w:val="000000"/>
          <w:sz w:val="24"/>
          <w:szCs w:val="24"/>
          <w:shd w:val="clear" w:color="auto" w:fill="FFFFFF"/>
        </w:rPr>
        <w:t>22 июля</w:t>
      </w:r>
      <w:r w:rsidR="00CD0E75" w:rsidRPr="002258E5">
        <w:rPr>
          <w:color w:val="000000"/>
          <w:sz w:val="24"/>
          <w:szCs w:val="24"/>
          <w:shd w:val="clear" w:color="auto" w:fill="FFFFFF"/>
        </w:rPr>
        <w:t xml:space="preserve"> </w:t>
      </w:r>
      <w:r w:rsidRPr="002258E5">
        <w:rPr>
          <w:color w:val="000000"/>
          <w:sz w:val="24"/>
          <w:szCs w:val="24"/>
          <w:shd w:val="clear" w:color="auto" w:fill="FFFFFF"/>
        </w:rPr>
        <w:t>ребята из деревни Пусошур представили Глазовский район на межрегиональном молодёжном фестивале совершеннолетия «ЭРУ» в Шарканском районе.  В празднике участвовало 8 команд из Шарканского, Глазовского, Алнашского и Вавожского районов, Татарстана и Башкирии. В каждой команде по 4 девушки и 4 юноши.</w:t>
      </w:r>
      <w:r w:rsidR="00CD0E75" w:rsidRPr="002258E5">
        <w:rPr>
          <w:color w:val="000000"/>
          <w:sz w:val="24"/>
          <w:szCs w:val="24"/>
          <w:shd w:val="clear" w:color="auto" w:fill="FFFFFF"/>
        </w:rPr>
        <w:t xml:space="preserve"> </w:t>
      </w:r>
      <w:r w:rsidRPr="002258E5">
        <w:rPr>
          <w:color w:val="000000"/>
          <w:sz w:val="24"/>
          <w:szCs w:val="24"/>
          <w:shd w:val="clear" w:color="auto" w:fill="FFFFFF"/>
        </w:rPr>
        <w:t>На празднике «Эру» древние удмурты проверяли, готовы ли их дети сделать шаг во взрослую жизнь. Команды подготовили визитки, прошли творческий</w:t>
      </w:r>
      <w:r w:rsidR="00CD0E75" w:rsidRPr="002258E5">
        <w:rPr>
          <w:color w:val="000000"/>
          <w:sz w:val="24"/>
          <w:szCs w:val="24"/>
          <w:shd w:val="clear" w:color="auto" w:fill="FFFFFF"/>
        </w:rPr>
        <w:t xml:space="preserve"> </w:t>
      </w:r>
      <w:r w:rsidRPr="002258E5">
        <w:rPr>
          <w:color w:val="000000"/>
          <w:sz w:val="24"/>
          <w:szCs w:val="24"/>
          <w:shd w:val="clear" w:color="auto" w:fill="FFFFFF"/>
        </w:rPr>
        <w:t>квест, и на этапе «Кыкдыдыкъёс» по одной паре из команды прошли состязания: носили воду коромыслом, кололи и пилили дрова, впервые за историю празднования пекли табани и многое другое. Кроме того, наши пары сделали небольшие клумбы на память местному клубу.</w:t>
      </w:r>
    </w:p>
    <w:p w:rsidR="00054454" w:rsidRPr="002258E5" w:rsidRDefault="00054454" w:rsidP="00054454">
      <w:pPr>
        <w:ind w:firstLine="709"/>
        <w:jc w:val="both"/>
        <w:rPr>
          <w:color w:val="000000"/>
          <w:sz w:val="24"/>
          <w:szCs w:val="24"/>
        </w:rPr>
      </w:pPr>
      <w:r w:rsidRPr="002258E5">
        <w:rPr>
          <w:color w:val="000000"/>
          <w:sz w:val="24"/>
          <w:szCs w:val="24"/>
          <w:shd w:val="clear" w:color="auto" w:fill="FFFFFF"/>
        </w:rPr>
        <w:t>6-7 августа</w:t>
      </w:r>
      <w:r w:rsidRPr="002258E5">
        <w:rPr>
          <w:color w:val="000000"/>
          <w:sz w:val="24"/>
          <w:szCs w:val="24"/>
        </w:rPr>
        <w:t xml:space="preserve"> команда молодежи Глазовского района (отправилась в сказочное «Лукоморье» в деревне Малягурт,</w:t>
      </w:r>
      <w:r w:rsidR="00CD0E75" w:rsidRPr="002258E5">
        <w:rPr>
          <w:color w:val="000000"/>
          <w:sz w:val="24"/>
          <w:szCs w:val="24"/>
        </w:rPr>
        <w:t xml:space="preserve"> </w:t>
      </w:r>
      <w:r w:rsidRPr="002258E5">
        <w:rPr>
          <w:color w:val="000000"/>
          <w:sz w:val="24"/>
          <w:szCs w:val="24"/>
        </w:rPr>
        <w:t xml:space="preserve"> чтобы принять участие в туристическом слёте «</w:t>
      </w:r>
      <w:r w:rsidRPr="002258E5">
        <w:rPr>
          <w:sz w:val="24"/>
          <w:szCs w:val="24"/>
        </w:rPr>
        <w:t>Красная</w:t>
      </w:r>
      <w:r w:rsidRPr="002258E5">
        <w:rPr>
          <w:color w:val="000000"/>
          <w:sz w:val="24"/>
          <w:szCs w:val="24"/>
        </w:rPr>
        <w:t> горка-2022».</w:t>
      </w:r>
      <w:r w:rsidR="00CD0E75" w:rsidRPr="002258E5">
        <w:rPr>
          <w:color w:val="000000"/>
          <w:sz w:val="24"/>
          <w:szCs w:val="24"/>
        </w:rPr>
        <w:t xml:space="preserve"> </w:t>
      </w:r>
      <w:r w:rsidRPr="002258E5">
        <w:rPr>
          <w:color w:val="000000"/>
          <w:sz w:val="24"/>
          <w:szCs w:val="24"/>
        </w:rPr>
        <w:t>Ребят ждали серьезные испытания - и 7-километровая турполоса, и несколько творческих конкурсов, и даже турнир по волейболу.</w:t>
      </w:r>
      <w:r w:rsidRPr="002258E5">
        <w:rPr>
          <w:color w:val="000000"/>
          <w:sz w:val="24"/>
          <w:szCs w:val="24"/>
        </w:rPr>
        <w:br/>
        <w:t>Молодежь Глазовского района стойко прошла все испытания и заняла почетное второе место.</w:t>
      </w:r>
    </w:p>
    <w:p w:rsidR="00054454" w:rsidRPr="002258E5" w:rsidRDefault="00054454" w:rsidP="00054454">
      <w:pPr>
        <w:ind w:firstLine="709"/>
        <w:jc w:val="both"/>
        <w:rPr>
          <w:color w:val="000000"/>
          <w:sz w:val="24"/>
          <w:szCs w:val="24"/>
          <w:shd w:val="clear" w:color="auto" w:fill="FFFFFF"/>
        </w:rPr>
      </w:pPr>
      <w:r w:rsidRPr="002258E5">
        <w:rPr>
          <w:color w:val="000000"/>
          <w:sz w:val="24"/>
          <w:szCs w:val="24"/>
          <w:shd w:val="clear" w:color="auto" w:fill="FFFFFF"/>
        </w:rPr>
        <w:t>25 августа</w:t>
      </w:r>
      <w:r w:rsidR="00561A2D" w:rsidRPr="002258E5">
        <w:rPr>
          <w:b/>
          <w:color w:val="000000"/>
          <w:sz w:val="24"/>
          <w:szCs w:val="24"/>
          <w:shd w:val="clear" w:color="auto" w:fill="FFFFFF"/>
        </w:rPr>
        <w:t xml:space="preserve"> </w:t>
      </w:r>
      <w:r w:rsidRPr="002258E5">
        <w:rPr>
          <w:color w:val="000000"/>
          <w:sz w:val="24"/>
          <w:szCs w:val="24"/>
          <w:shd w:val="clear" w:color="auto" w:fill="FFFFFF"/>
        </w:rPr>
        <w:t>Сборная команда Глазовского района заняла 1 место в I межрайонном туристическом слёте «Волонтером быть классно!». Слёт прошел в селе Кузьма Кезского района в зоне отдыха и туризма «Дедушкины родники». Там наши ребята показали себя на «Тропе выживания» и визитке, а Женя Невоструева провела для участников семинар и рассказала об SMM в волонтерстве.</w:t>
      </w:r>
    </w:p>
    <w:p w:rsidR="00054454" w:rsidRPr="002258E5" w:rsidRDefault="00054454" w:rsidP="00054454">
      <w:pPr>
        <w:rPr>
          <w:i/>
          <w:color w:val="000000"/>
          <w:sz w:val="24"/>
          <w:szCs w:val="24"/>
        </w:rPr>
      </w:pPr>
      <w:r w:rsidRPr="002258E5">
        <w:rPr>
          <w:i/>
          <w:color w:val="000000"/>
          <w:sz w:val="24"/>
          <w:szCs w:val="24"/>
        </w:rPr>
        <w:t>Организация и проведение районных мероприятий.</w:t>
      </w:r>
    </w:p>
    <w:p w:rsidR="00054454" w:rsidRPr="002258E5" w:rsidRDefault="00054454" w:rsidP="00054454">
      <w:pPr>
        <w:ind w:firstLine="567"/>
        <w:jc w:val="both"/>
        <w:rPr>
          <w:color w:val="000000" w:themeColor="text1"/>
          <w:sz w:val="24"/>
          <w:szCs w:val="24"/>
        </w:rPr>
      </w:pPr>
      <w:r w:rsidRPr="002258E5">
        <w:rPr>
          <w:color w:val="000000" w:themeColor="text1"/>
          <w:sz w:val="24"/>
          <w:szCs w:val="24"/>
        </w:rPr>
        <w:lastRenderedPageBreak/>
        <w:t>В феврале</w:t>
      </w:r>
      <w:r w:rsidRPr="002258E5">
        <w:rPr>
          <w:b/>
          <w:color w:val="000000" w:themeColor="text1"/>
          <w:sz w:val="24"/>
          <w:szCs w:val="24"/>
        </w:rPr>
        <w:t xml:space="preserve"> </w:t>
      </w:r>
      <w:r w:rsidRPr="002258E5">
        <w:rPr>
          <w:color w:val="000000" w:themeColor="text1"/>
          <w:sz w:val="24"/>
          <w:szCs w:val="24"/>
        </w:rPr>
        <w:t>в территориальных отделах</w:t>
      </w:r>
      <w:r w:rsidR="00561A2D" w:rsidRPr="002258E5">
        <w:rPr>
          <w:color w:val="000000" w:themeColor="text1"/>
          <w:sz w:val="24"/>
          <w:szCs w:val="24"/>
        </w:rPr>
        <w:t xml:space="preserve"> </w:t>
      </w:r>
      <w:r w:rsidRPr="002258E5">
        <w:rPr>
          <w:color w:val="000000" w:themeColor="text1"/>
          <w:sz w:val="24"/>
          <w:szCs w:val="24"/>
        </w:rPr>
        <w:t xml:space="preserve">прошла информационная кампания «Молодежный навигатор», в рамках которой специалисты МЦ «Диалог» </w:t>
      </w:r>
      <w:r w:rsidRPr="002258E5">
        <w:rPr>
          <w:color w:val="000000"/>
          <w:sz w:val="24"/>
          <w:szCs w:val="24"/>
        </w:rPr>
        <w:t xml:space="preserve">совместно с Управлением по проектной деятельности, культуре, молодёжной политике, физической культуре и спорту (ПДКМПФКиС) </w:t>
      </w:r>
      <w:r w:rsidRPr="002258E5">
        <w:rPr>
          <w:color w:val="000000" w:themeColor="text1"/>
          <w:sz w:val="24"/>
          <w:szCs w:val="24"/>
        </w:rPr>
        <w:t>рассказали об актуальных темах для молодежи в возрасте 14-25 лет в 2022 году: МИБ «Атмосфера»; Летнее трудоустройство подростков; Новое для волонтеров района; Пушкинская карта; Школа археолога; Конкурс территориальных отделов.</w:t>
      </w:r>
    </w:p>
    <w:p w:rsidR="00054454" w:rsidRPr="002258E5" w:rsidRDefault="00054454" w:rsidP="00054454">
      <w:pPr>
        <w:ind w:firstLine="567"/>
        <w:jc w:val="both"/>
        <w:rPr>
          <w:color w:val="000000" w:themeColor="text1"/>
          <w:sz w:val="24"/>
          <w:szCs w:val="24"/>
        </w:rPr>
      </w:pPr>
      <w:r w:rsidRPr="002258E5">
        <w:rPr>
          <w:color w:val="000000" w:themeColor="text1"/>
          <w:sz w:val="24"/>
          <w:szCs w:val="24"/>
        </w:rPr>
        <w:t>26 февраля</w:t>
      </w:r>
      <w:r w:rsidRPr="002258E5">
        <w:rPr>
          <w:b/>
          <w:color w:val="000000" w:themeColor="text1"/>
          <w:sz w:val="24"/>
          <w:szCs w:val="24"/>
        </w:rPr>
        <w:t xml:space="preserve"> </w:t>
      </w:r>
      <w:r w:rsidRPr="002258E5">
        <w:rPr>
          <w:color w:val="000000" w:themeColor="text1"/>
          <w:sz w:val="24"/>
          <w:szCs w:val="24"/>
        </w:rPr>
        <w:t>в г. Глазове</w:t>
      </w:r>
      <w:r w:rsidR="00561A2D" w:rsidRPr="002258E5">
        <w:rPr>
          <w:color w:val="000000" w:themeColor="text1"/>
          <w:sz w:val="24"/>
          <w:szCs w:val="24"/>
        </w:rPr>
        <w:t xml:space="preserve"> </w:t>
      </w:r>
      <w:r w:rsidRPr="002258E5">
        <w:rPr>
          <w:color w:val="000000" w:themeColor="text1"/>
          <w:sz w:val="24"/>
          <w:szCs w:val="24"/>
        </w:rPr>
        <w:t>прошла военно-спортивная игра «Зарница», которая прошла в формате «Лазертаг». Поскольку юнармейцам из д. Курегово и д. Кожиля предстоит защищать честь Глазовского района на спартакиаде «Гвардия», на которой помимо полосы препятствий ребятам предстоит соревноваться в таких дисциплинах, как «Лазертаг» и «Киберзарница», то данная игра прошла для подростов в формате тренировочных сборов.</w:t>
      </w:r>
    </w:p>
    <w:p w:rsidR="00054454" w:rsidRPr="002258E5" w:rsidRDefault="00054454" w:rsidP="00054454">
      <w:pPr>
        <w:ind w:firstLine="567"/>
        <w:jc w:val="both"/>
        <w:rPr>
          <w:color w:val="000000" w:themeColor="text1"/>
          <w:sz w:val="24"/>
          <w:szCs w:val="24"/>
        </w:rPr>
      </w:pPr>
      <w:r w:rsidRPr="002258E5">
        <w:rPr>
          <w:color w:val="000000" w:themeColor="text1"/>
          <w:sz w:val="24"/>
          <w:szCs w:val="24"/>
        </w:rPr>
        <w:t>В марте в территориальных отделах реализовался профилактический проект «Равный равному» Кибербезопасность.</w:t>
      </w:r>
      <w:r w:rsidR="00561A2D" w:rsidRPr="002258E5">
        <w:rPr>
          <w:color w:val="000000" w:themeColor="text1"/>
          <w:sz w:val="24"/>
          <w:szCs w:val="24"/>
        </w:rPr>
        <w:t xml:space="preserve"> </w:t>
      </w:r>
      <w:r w:rsidRPr="002258E5">
        <w:rPr>
          <w:color w:val="000000" w:themeColor="text1"/>
          <w:sz w:val="24"/>
          <w:szCs w:val="24"/>
        </w:rPr>
        <w:t xml:space="preserve">Школьники узнали об угрозах, встречающихся в интернете; об ошибках, совершаемых в сети Интернет. Куратор проекта, секретарь </w:t>
      </w:r>
      <w:r w:rsidRPr="002258E5">
        <w:rPr>
          <w:color w:val="000000"/>
          <w:sz w:val="24"/>
          <w:szCs w:val="24"/>
          <w:shd w:val="clear" w:color="auto" w:fill="FFFFFF"/>
        </w:rPr>
        <w:t>КПдН и ЗП Глазовского района, Аранкулова Валерия Анатольевна,</w:t>
      </w:r>
      <w:r w:rsidR="00561A2D" w:rsidRPr="002258E5">
        <w:rPr>
          <w:color w:val="000000"/>
          <w:sz w:val="24"/>
          <w:szCs w:val="24"/>
          <w:shd w:val="clear" w:color="auto" w:fill="FFFFFF"/>
        </w:rPr>
        <w:t xml:space="preserve"> </w:t>
      </w:r>
      <w:r w:rsidRPr="002258E5">
        <w:rPr>
          <w:color w:val="000000" w:themeColor="text1"/>
          <w:sz w:val="24"/>
          <w:szCs w:val="24"/>
        </w:rPr>
        <w:t>рассказала</w:t>
      </w:r>
      <w:r w:rsidR="00561A2D" w:rsidRPr="002258E5">
        <w:rPr>
          <w:color w:val="000000" w:themeColor="text1"/>
          <w:sz w:val="24"/>
          <w:szCs w:val="24"/>
        </w:rPr>
        <w:t xml:space="preserve"> </w:t>
      </w:r>
      <w:r w:rsidRPr="002258E5">
        <w:rPr>
          <w:color w:val="000000" w:themeColor="text1"/>
          <w:sz w:val="24"/>
          <w:szCs w:val="24"/>
        </w:rPr>
        <w:t>подросткам об ответственности, предусмотренной законом за преступления и правонарушения в сети Интернет. А в завершении мероприятия, для закрепления полученной информации сыграли в игру «Крокодил» и разыграли ситуации кибербезопасности. Самые активные участники получили подарки с мерчем проекта.</w:t>
      </w:r>
    </w:p>
    <w:p w:rsidR="00054454" w:rsidRPr="002258E5" w:rsidRDefault="00054454" w:rsidP="00054454">
      <w:pPr>
        <w:ind w:firstLine="567"/>
        <w:jc w:val="both"/>
        <w:rPr>
          <w:color w:val="000000" w:themeColor="text1"/>
          <w:sz w:val="24"/>
          <w:szCs w:val="24"/>
        </w:rPr>
      </w:pPr>
      <w:r w:rsidRPr="002258E5">
        <w:rPr>
          <w:color w:val="000000" w:themeColor="text1"/>
          <w:sz w:val="24"/>
          <w:szCs w:val="24"/>
        </w:rPr>
        <w:t xml:space="preserve">17 марта в зале совещаний Администрации Глазовского района </w:t>
      </w:r>
      <w:r w:rsidRPr="002258E5">
        <w:rPr>
          <w:sz w:val="24"/>
          <w:szCs w:val="24"/>
        </w:rPr>
        <w:t>прошла встреча в рамках школы молодой семьи «PROfamily» с молодыми семьями Глазовского района.</w:t>
      </w:r>
      <w:r w:rsidRPr="002258E5">
        <w:rPr>
          <w:sz w:val="24"/>
          <w:szCs w:val="24"/>
        </w:rPr>
        <w:br/>
        <w:t xml:space="preserve">Спикерами встречи стали: Бикузина О.А. - психолог молодежного центра УР; </w:t>
      </w:r>
      <w:r w:rsidRPr="002258E5">
        <w:rPr>
          <w:sz w:val="24"/>
          <w:szCs w:val="24"/>
        </w:rPr>
        <w:br/>
        <w:t xml:space="preserve">Поздеева И.Н., начальник отдела ЗАГС Администрации Глазовского района; Аранкулова В.А. - ведущий специалист-эксперт комиссии по делам несовершеннолетних и защите их прав; Васильев С.Г. - дознаватель отделения дознания отдела надзорной деятельности и профилактической работы г.Глазова, Глазовского, Юкаменского и Ярского районов Управления надзорной деятельности и профилактической работы главного управления МЧС России по УР, старшего лейтенанта внутренней службы. </w:t>
      </w:r>
    </w:p>
    <w:p w:rsidR="00054454" w:rsidRPr="002258E5" w:rsidRDefault="00054454" w:rsidP="00054454">
      <w:pPr>
        <w:ind w:firstLine="567"/>
        <w:jc w:val="both"/>
        <w:rPr>
          <w:color w:val="000000"/>
          <w:sz w:val="24"/>
          <w:szCs w:val="24"/>
          <w:shd w:val="clear" w:color="auto" w:fill="FFFFFF"/>
        </w:rPr>
      </w:pPr>
      <w:r w:rsidRPr="002258E5">
        <w:rPr>
          <w:color w:val="000000" w:themeColor="text1"/>
          <w:sz w:val="24"/>
          <w:szCs w:val="24"/>
        </w:rPr>
        <w:t xml:space="preserve">18 марта прошел семинар для руководителей волонтерских и юнармейских отрядов. </w:t>
      </w:r>
      <w:r w:rsidRPr="002258E5">
        <w:rPr>
          <w:color w:val="000000"/>
          <w:sz w:val="24"/>
          <w:szCs w:val="24"/>
          <w:shd w:val="clear" w:color="auto" w:fill="FFFFFF"/>
        </w:rPr>
        <w:t>Участники семинара познакомились с актуальными  направлениями добровольческой деятельности, изучили нормативно-правовую базу. Также затронули тему: ведение волонтерских книжек на портале добро.ру.</w:t>
      </w:r>
    </w:p>
    <w:p w:rsidR="00054454" w:rsidRPr="002258E5" w:rsidRDefault="00054454" w:rsidP="00054454">
      <w:pPr>
        <w:ind w:firstLine="567"/>
        <w:jc w:val="both"/>
        <w:rPr>
          <w:sz w:val="24"/>
          <w:szCs w:val="24"/>
        </w:rPr>
      </w:pPr>
      <w:r w:rsidRPr="002258E5">
        <w:rPr>
          <w:color w:val="000000" w:themeColor="text1"/>
          <w:sz w:val="24"/>
          <w:szCs w:val="24"/>
        </w:rPr>
        <w:t>16 апреля</w:t>
      </w:r>
      <w:r w:rsidR="00561A2D" w:rsidRPr="002258E5">
        <w:rPr>
          <w:b/>
          <w:color w:val="000000" w:themeColor="text1"/>
          <w:sz w:val="24"/>
          <w:szCs w:val="24"/>
        </w:rPr>
        <w:t xml:space="preserve"> </w:t>
      </w:r>
      <w:r w:rsidRPr="002258E5">
        <w:rPr>
          <w:color w:val="000000" w:themeColor="text1"/>
          <w:sz w:val="24"/>
          <w:szCs w:val="24"/>
        </w:rPr>
        <w:t>в РДК «Искра»</w:t>
      </w:r>
      <w:r w:rsidR="00561A2D" w:rsidRPr="002258E5">
        <w:rPr>
          <w:color w:val="000000" w:themeColor="text1"/>
          <w:sz w:val="24"/>
          <w:szCs w:val="24"/>
        </w:rPr>
        <w:t xml:space="preserve"> </w:t>
      </w:r>
      <w:r w:rsidRPr="002258E5">
        <w:rPr>
          <w:color w:val="000000" w:themeColor="text1"/>
          <w:sz w:val="24"/>
          <w:szCs w:val="24"/>
        </w:rPr>
        <w:t>состоялся районный конкурс «Волонтер года».</w:t>
      </w:r>
      <w:r w:rsidR="00561A2D" w:rsidRPr="002258E5">
        <w:rPr>
          <w:color w:val="000000" w:themeColor="text1"/>
          <w:sz w:val="24"/>
          <w:szCs w:val="24"/>
        </w:rPr>
        <w:t xml:space="preserve"> </w:t>
      </w:r>
      <w:r w:rsidRPr="002258E5">
        <w:rPr>
          <w:sz w:val="24"/>
          <w:szCs w:val="24"/>
        </w:rPr>
        <w:t xml:space="preserve">Волонтеры и их кураторы рассказали о своих достижениях за год. В этом году в конкурсе впервые приняли участие «серебряные волонтеры»  и представлены три индивидуальные номинации.На этот раз участие приняли: отряд «Витамин», с. Дзякино; отряд «Импульс», д. Штанигурт; отряд «Вдохновение», д. Адам;  отряд «Дети Йети», д. Кожиль;  отряд «Звезды», д. Качкашур; отряд «Мы вместе» с. Понино.По итогу конкурса победителем конкурса стал отряд «Дети Йети». А волонтерами года - </w:t>
      </w:r>
      <w:r w:rsidRPr="002258E5">
        <w:rPr>
          <w:sz w:val="24"/>
          <w:szCs w:val="24"/>
        </w:rPr>
        <w:br/>
        <w:t>Денис Главатских («Юный доброволец»); Наталия Ассылова («Работая, помогаю»); Александра Масунова («Молоды душой»).</w:t>
      </w:r>
    </w:p>
    <w:p w:rsidR="00054454" w:rsidRPr="002258E5" w:rsidRDefault="00054454" w:rsidP="00054454">
      <w:pPr>
        <w:ind w:firstLine="567"/>
        <w:jc w:val="both"/>
        <w:rPr>
          <w:sz w:val="24"/>
          <w:szCs w:val="24"/>
        </w:rPr>
      </w:pPr>
      <w:r w:rsidRPr="002258E5">
        <w:rPr>
          <w:sz w:val="24"/>
          <w:szCs w:val="24"/>
        </w:rPr>
        <w:t>22 апреля</w:t>
      </w:r>
      <w:r w:rsidRPr="002258E5">
        <w:rPr>
          <w:b/>
          <w:sz w:val="24"/>
          <w:szCs w:val="24"/>
        </w:rPr>
        <w:t xml:space="preserve"> </w:t>
      </w:r>
      <w:r w:rsidRPr="002258E5">
        <w:rPr>
          <w:sz w:val="24"/>
          <w:szCs w:val="24"/>
        </w:rPr>
        <w:t>подвели итоги Семейного фотоконкурса «Моя семья», который проводился по пяти номинациям. Победителями стали:</w:t>
      </w:r>
      <w:r w:rsidRPr="002258E5">
        <w:rPr>
          <w:color w:val="000000"/>
          <w:sz w:val="24"/>
          <w:szCs w:val="24"/>
        </w:rPr>
        <w:br/>
      </w:r>
      <w:r w:rsidRPr="002258E5">
        <w:rPr>
          <w:sz w:val="24"/>
          <w:szCs w:val="24"/>
        </w:rPr>
        <w:t>«Любовь длиною в жизнь» - Перминов Алексей, Кочишевский территориальный отдел; «7-я» - Ларионова Ольга, Гулековский территориальный отдел;</w:t>
      </w:r>
      <w:r w:rsidRPr="002258E5">
        <w:rPr>
          <w:sz w:val="24"/>
          <w:szCs w:val="24"/>
        </w:rPr>
        <w:br/>
        <w:t>«Беззаботное детство» - Перминова Елена, Октябрьский территориальный отдел;</w:t>
      </w:r>
      <w:r w:rsidRPr="002258E5">
        <w:rPr>
          <w:sz w:val="24"/>
          <w:szCs w:val="24"/>
        </w:rPr>
        <w:br/>
        <w:t>«Дети - наше отражение» - Хаймина Инна - Гулековский территориальный отдел;</w:t>
      </w:r>
      <w:r w:rsidRPr="002258E5">
        <w:rPr>
          <w:sz w:val="24"/>
          <w:szCs w:val="24"/>
        </w:rPr>
        <w:br/>
        <w:t>«Счастливые» - Исмаилова Карина, Адамский территориальный отдел.</w:t>
      </w:r>
    </w:p>
    <w:p w:rsidR="00054454" w:rsidRPr="002258E5" w:rsidRDefault="00054454" w:rsidP="00054454">
      <w:pPr>
        <w:ind w:firstLine="567"/>
        <w:jc w:val="both"/>
        <w:rPr>
          <w:sz w:val="24"/>
          <w:szCs w:val="24"/>
        </w:rPr>
      </w:pPr>
      <w:r w:rsidRPr="002258E5">
        <w:rPr>
          <w:sz w:val="24"/>
          <w:szCs w:val="24"/>
        </w:rPr>
        <w:t>29 апреля в д. Кожиль прошла районная военно-патриотическая эстафета.</w:t>
      </w:r>
      <w:r w:rsidR="00561A2D" w:rsidRPr="002258E5">
        <w:rPr>
          <w:sz w:val="24"/>
          <w:szCs w:val="24"/>
        </w:rPr>
        <w:t xml:space="preserve"> </w:t>
      </w:r>
      <w:r w:rsidRPr="002258E5">
        <w:rPr>
          <w:sz w:val="24"/>
          <w:szCs w:val="24"/>
        </w:rPr>
        <w:t xml:space="preserve">Семь отрядов из Дзякино, Дондыкара, Качкашура, Кожиля, Курегово, Октябрьского, Удмуртских Ключей представили творческие номера на тему «Моя страна - моё будущее». После чего </w:t>
      </w:r>
      <w:r w:rsidRPr="002258E5">
        <w:rPr>
          <w:sz w:val="24"/>
          <w:szCs w:val="24"/>
        </w:rPr>
        <w:lastRenderedPageBreak/>
        <w:t>команды</w:t>
      </w:r>
      <w:r w:rsidR="00561A2D" w:rsidRPr="002258E5">
        <w:rPr>
          <w:sz w:val="24"/>
          <w:szCs w:val="24"/>
        </w:rPr>
        <w:t xml:space="preserve"> </w:t>
      </w:r>
      <w:r w:rsidRPr="002258E5">
        <w:rPr>
          <w:sz w:val="24"/>
          <w:szCs w:val="24"/>
        </w:rPr>
        <w:t>состязались на спортивной «Полосе препятствий».</w:t>
      </w:r>
      <w:r w:rsidRPr="002258E5">
        <w:rPr>
          <w:sz w:val="24"/>
          <w:szCs w:val="24"/>
        </w:rPr>
        <w:br/>
        <w:t>Победителями стали: 1- Юнармейский отряд «Патриот»  из д. Дондыкар; 2 - Юнармейский отряд «Пламя» из д. Кожил</w:t>
      </w:r>
      <w:r w:rsidR="00561A2D" w:rsidRPr="002258E5">
        <w:rPr>
          <w:sz w:val="24"/>
          <w:szCs w:val="24"/>
        </w:rPr>
        <w:t>ь</w:t>
      </w:r>
      <w:r w:rsidRPr="002258E5">
        <w:rPr>
          <w:sz w:val="24"/>
          <w:szCs w:val="24"/>
        </w:rPr>
        <w:t>; 3 - Юнармейский отряд «Пламя» из д. Курегово.</w:t>
      </w:r>
      <w:r w:rsidR="00561A2D" w:rsidRPr="002258E5">
        <w:rPr>
          <w:sz w:val="24"/>
          <w:szCs w:val="24"/>
        </w:rPr>
        <w:t xml:space="preserve"> </w:t>
      </w:r>
      <w:r w:rsidRPr="002258E5">
        <w:rPr>
          <w:sz w:val="24"/>
          <w:szCs w:val="24"/>
        </w:rPr>
        <w:t>Также участники эстафеты попробовали себя в сборке-разборке автомата Калашникова. Самым успешным в данном конкурсе стал:</w:t>
      </w:r>
      <w:r w:rsidRPr="002258E5">
        <w:rPr>
          <w:sz w:val="24"/>
          <w:szCs w:val="24"/>
        </w:rPr>
        <w:br/>
        <w:t>Широбоков Илья из Куреговской школы. Районная патриотическая эстафета стала завершающим мероприятием Районной Спартакиады на Кубок Совета депутатов. По количеству набранных баллов однозначным лидером стал</w:t>
      </w:r>
      <w:r w:rsidRPr="002258E5">
        <w:rPr>
          <w:sz w:val="24"/>
          <w:szCs w:val="24"/>
        </w:rPr>
        <w:br/>
        <w:t>отряд «Пламя» из Кожильской школы. Председатель Совета депутатов муниципального образования "Муниципальный округ Глазовский район</w:t>
      </w:r>
      <w:r w:rsidR="00561A2D" w:rsidRPr="002258E5">
        <w:rPr>
          <w:sz w:val="24"/>
          <w:szCs w:val="24"/>
        </w:rPr>
        <w:t xml:space="preserve"> </w:t>
      </w:r>
      <w:r w:rsidRPr="002258E5">
        <w:rPr>
          <w:sz w:val="24"/>
          <w:szCs w:val="24"/>
        </w:rPr>
        <w:t>Удмуртской</w:t>
      </w:r>
      <w:r w:rsidR="00561A2D" w:rsidRPr="002258E5">
        <w:rPr>
          <w:sz w:val="24"/>
          <w:szCs w:val="24"/>
        </w:rPr>
        <w:t xml:space="preserve"> </w:t>
      </w:r>
      <w:r w:rsidRPr="002258E5">
        <w:rPr>
          <w:sz w:val="24"/>
          <w:szCs w:val="24"/>
        </w:rPr>
        <w:t>Республкики" Буров Сергей Леонидович вручил заслуженную награду.</w:t>
      </w:r>
    </w:p>
    <w:p w:rsidR="00054454" w:rsidRPr="002258E5" w:rsidRDefault="00054454" w:rsidP="00054454">
      <w:pPr>
        <w:ind w:firstLine="567"/>
        <w:jc w:val="both"/>
        <w:rPr>
          <w:color w:val="000000" w:themeColor="text1"/>
          <w:sz w:val="24"/>
          <w:szCs w:val="24"/>
        </w:rPr>
      </w:pPr>
      <w:r w:rsidRPr="002258E5">
        <w:rPr>
          <w:color w:val="000000" w:themeColor="text1"/>
          <w:sz w:val="24"/>
          <w:szCs w:val="24"/>
        </w:rPr>
        <w:t xml:space="preserve">6 мая в д. Штанигурт прошло торжественное мероприятие, посвященное Дню Победы, с участием </w:t>
      </w:r>
      <w:r w:rsidRPr="002258E5">
        <w:rPr>
          <w:sz w:val="24"/>
          <w:szCs w:val="24"/>
        </w:rPr>
        <w:t>юнармейских отрядов Глазовского района. Ребята, участники детско-юношеского военно-патриотического общественного движения «Юнармия», показали своё отношение к истории и традициям России: провели показательные выступления, держали Вахту Памяти, приветствовали почётных гостей мероприятия</w:t>
      </w:r>
      <w:r w:rsidRPr="002258E5">
        <w:rPr>
          <w:color w:val="000000"/>
          <w:sz w:val="24"/>
          <w:szCs w:val="24"/>
          <w:shd w:val="clear" w:color="auto" w:fill="FFFFFF"/>
        </w:rPr>
        <w:t>.</w:t>
      </w:r>
    </w:p>
    <w:p w:rsidR="00054454" w:rsidRPr="002258E5" w:rsidRDefault="00054454" w:rsidP="00054454">
      <w:pPr>
        <w:ind w:firstLine="567"/>
        <w:jc w:val="both"/>
        <w:rPr>
          <w:color w:val="000000"/>
          <w:sz w:val="24"/>
          <w:szCs w:val="24"/>
          <w:shd w:val="clear" w:color="auto" w:fill="FFFFFF"/>
        </w:rPr>
      </w:pPr>
      <w:r w:rsidRPr="002258E5">
        <w:rPr>
          <w:color w:val="000000" w:themeColor="text1"/>
          <w:sz w:val="24"/>
          <w:szCs w:val="24"/>
        </w:rPr>
        <w:t>С 4 по 8 июня</w:t>
      </w:r>
      <w:r w:rsidR="00561A2D" w:rsidRPr="002258E5">
        <w:rPr>
          <w:color w:val="000000" w:themeColor="text1"/>
          <w:sz w:val="24"/>
          <w:szCs w:val="24"/>
        </w:rPr>
        <w:t xml:space="preserve"> </w:t>
      </w:r>
      <w:r w:rsidRPr="002258E5">
        <w:rPr>
          <w:color w:val="000000" w:themeColor="text1"/>
          <w:sz w:val="24"/>
          <w:szCs w:val="24"/>
        </w:rPr>
        <w:t>в ДОЛ «Звездочка»</w:t>
      </w:r>
      <w:r w:rsidR="00561A2D" w:rsidRPr="002258E5">
        <w:rPr>
          <w:color w:val="000000" w:themeColor="text1"/>
          <w:sz w:val="24"/>
          <w:szCs w:val="24"/>
        </w:rPr>
        <w:t xml:space="preserve"> </w:t>
      </w:r>
      <w:hyperlink r:id="rId21" w:history="1"/>
      <w:r w:rsidRPr="002258E5">
        <w:rPr>
          <w:sz w:val="24"/>
          <w:szCs w:val="24"/>
        </w:rPr>
        <w:t>состоялась профильная смена «Время первых»,</w:t>
      </w:r>
      <w:r w:rsidR="00561A2D" w:rsidRPr="002258E5">
        <w:rPr>
          <w:sz w:val="24"/>
          <w:szCs w:val="24"/>
        </w:rPr>
        <w:t xml:space="preserve"> </w:t>
      </w:r>
      <w:r w:rsidRPr="002258E5">
        <w:rPr>
          <w:sz w:val="24"/>
          <w:szCs w:val="24"/>
        </w:rPr>
        <w:t>ориентированная на подростков от 14 до 17 лети направлена на профилактику употребления психоактивных веществ и асоциального поведения в молодежной среде</w:t>
      </w:r>
      <w:r w:rsidRPr="002258E5">
        <w:rPr>
          <w:b/>
          <w:sz w:val="24"/>
          <w:szCs w:val="24"/>
        </w:rPr>
        <w:t xml:space="preserve">. </w:t>
      </w:r>
      <w:r w:rsidRPr="002258E5">
        <w:rPr>
          <w:sz w:val="24"/>
          <w:szCs w:val="24"/>
        </w:rPr>
        <w:t>Ребята п</w:t>
      </w:r>
      <w:r w:rsidRPr="002258E5">
        <w:rPr>
          <w:sz w:val="24"/>
          <w:szCs w:val="24"/>
          <w:shd w:val="clear" w:color="auto" w:fill="FFFFFF"/>
        </w:rPr>
        <w:t>обывали на интерактивной профилактической выставке в рамках реализации проекта «Путешествие ради жизни»(Dance4life);</w:t>
      </w:r>
      <w:r w:rsidRPr="002258E5">
        <w:rPr>
          <w:rStyle w:val="apple-converted-space"/>
          <w:sz w:val="24"/>
          <w:szCs w:val="24"/>
          <w:shd w:val="clear" w:color="auto" w:fill="FFFFFF"/>
        </w:rPr>
        <w:t> </w:t>
      </w:r>
      <w:r w:rsidRPr="002258E5">
        <w:rPr>
          <w:sz w:val="24"/>
          <w:szCs w:val="24"/>
          <w:shd w:val="clear" w:color="auto" w:fill="FFFFFF"/>
        </w:rPr>
        <w:t>поговорили с психологом Натальей Ившиной</w:t>
      </w:r>
      <w:r w:rsidRPr="002258E5">
        <w:rPr>
          <w:rStyle w:val="apple-converted-space"/>
          <w:sz w:val="24"/>
          <w:szCs w:val="24"/>
          <w:shd w:val="clear" w:color="auto" w:fill="FFFFFF"/>
        </w:rPr>
        <w:t> </w:t>
      </w:r>
      <w:r w:rsidRPr="002258E5">
        <w:rPr>
          <w:sz w:val="24"/>
          <w:szCs w:val="24"/>
          <w:shd w:val="clear" w:color="auto" w:fill="FFFFFF"/>
        </w:rPr>
        <w:t>о способах выхода из конфликта. Подростки интересно и познавательно провели время с режиссёром, сценаристом и продюсером Вениамином Трониным</w:t>
      </w:r>
      <w:r w:rsidRPr="002258E5">
        <w:rPr>
          <w:rStyle w:val="apple-converted-space"/>
          <w:sz w:val="24"/>
          <w:szCs w:val="24"/>
          <w:shd w:val="clear" w:color="auto" w:fill="FFFFFF"/>
        </w:rPr>
        <w:t> </w:t>
      </w:r>
      <w:r w:rsidRPr="002258E5">
        <w:rPr>
          <w:sz w:val="24"/>
          <w:szCs w:val="24"/>
          <w:shd w:val="clear" w:color="auto" w:fill="FFFFFF"/>
        </w:rPr>
        <w:t xml:space="preserve">- посмотрели на сказки А.С. Пушкина с новой стороны и получили уникальный жизненный опыт. Также ребята играли в </w:t>
      </w:r>
      <w:r w:rsidRPr="002258E5">
        <w:rPr>
          <w:color w:val="000000"/>
          <w:sz w:val="24"/>
          <w:szCs w:val="24"/>
          <w:shd w:val="clear" w:color="auto" w:fill="FFFFFF"/>
        </w:rPr>
        <w:t>бизнес игру «Стартапыш» с руководителем Штаба гражданских инициатив «Твое Балезино» Баженовой Л.Э.;посетили тренинг «На защите своих границ» с психологом Ситниковым К.С. Ежедневно Анастасия Волкова – чемпион международного проекта проводила с подростками занятия  «ПутешествиеDance4Life». Также в течение всей смены для ребят были организованы спортивные мероприятия.квесты, веревочный курс, творческие программы и дискотеки.</w:t>
      </w:r>
    </w:p>
    <w:p w:rsidR="00054454" w:rsidRPr="002258E5" w:rsidRDefault="00054454" w:rsidP="00054454">
      <w:pPr>
        <w:ind w:firstLine="567"/>
        <w:jc w:val="both"/>
        <w:rPr>
          <w:sz w:val="24"/>
          <w:szCs w:val="24"/>
        </w:rPr>
      </w:pPr>
      <w:r w:rsidRPr="002258E5">
        <w:rPr>
          <w:color w:val="000000"/>
          <w:sz w:val="24"/>
          <w:szCs w:val="24"/>
          <w:shd w:val="clear" w:color="auto" w:fill="FFFFFF"/>
        </w:rPr>
        <w:t>2-3 июля</w:t>
      </w:r>
      <w:r w:rsidR="00561A2D" w:rsidRPr="002258E5">
        <w:rPr>
          <w:color w:val="000000"/>
          <w:sz w:val="24"/>
          <w:szCs w:val="24"/>
          <w:shd w:val="clear" w:color="auto" w:fill="FFFFFF"/>
        </w:rPr>
        <w:t xml:space="preserve"> </w:t>
      </w:r>
      <w:r w:rsidRPr="002258E5">
        <w:rPr>
          <w:sz w:val="24"/>
          <w:szCs w:val="24"/>
        </w:rPr>
        <w:t>в д. Адам в историко-культурном парке «ДондыДор»</w:t>
      </w:r>
      <w:r w:rsidRPr="002258E5">
        <w:rPr>
          <w:color w:val="000000"/>
          <w:sz w:val="24"/>
          <w:szCs w:val="24"/>
          <w:shd w:val="clear" w:color="auto" w:fill="FFFFFF"/>
        </w:rPr>
        <w:t xml:space="preserve">состоялся </w:t>
      </w:r>
      <w:r w:rsidRPr="002258E5">
        <w:rPr>
          <w:sz w:val="24"/>
          <w:szCs w:val="24"/>
        </w:rPr>
        <w:t>XVII открытый районный фестиваль работающей молодежи «Искусство одного села». Молодежь Глазовского района собралась, чтобы показать себя, интересно провести время и наполнится новыми впечатлениями. В этом году собрались 5 команд, каждая из которых представляла свой вид искусства - от цирка до балета.</w:t>
      </w:r>
      <w:r w:rsidRPr="002258E5">
        <w:rPr>
          <w:sz w:val="24"/>
          <w:szCs w:val="24"/>
        </w:rPr>
        <w:br/>
        <w:t>Участников ждала насыщенная программа и конкурсы, на которых можно было заработать «молодёжки» - валюту Фестиваля - визитка и творческий, конкурс блюд «Тылокужым», тяга автомобиля, песни под гитару, ночное ориентирование и многое другое.</w:t>
      </w:r>
      <w:r w:rsidRPr="002258E5">
        <w:rPr>
          <w:sz w:val="24"/>
          <w:szCs w:val="24"/>
        </w:rPr>
        <w:br/>
        <w:t>По легенде Фестиваля помимо конкурсных соревнований каждому участнику нужно было сделать Выбор. Команды на протяжении двух дней вели агитационную кампанию и поддерживали выдвинутого кандидата в Главы нашего импровизированного творческого села. По итогам голосования в Выборах победу одержала Алёна Баженова</w:t>
      </w:r>
      <w:r w:rsidR="00561A2D" w:rsidRPr="002258E5">
        <w:rPr>
          <w:sz w:val="24"/>
          <w:szCs w:val="24"/>
        </w:rPr>
        <w:t xml:space="preserve"> </w:t>
      </w:r>
      <w:r w:rsidRPr="002258E5">
        <w:rPr>
          <w:sz w:val="24"/>
          <w:szCs w:val="24"/>
        </w:rPr>
        <w:t>из с. Парзи. По итогам всех конкурсов победила команда, набравшая больше всего «молодёжек» - сборная Администрации Глазовского района "Бременские Администраторы". В числе гостей фестиваля были: глава Глазовского района Вячеслав Сабреков; Член Совета Федерации, представитель законодательного органа власти Удмуртской Республики Юрий Фёдоров; помощник депутата Андрея Волкова Андрей Светиков; директор молодежного центра УР Максим Файзулин, руководитель агентства по молодежной политике УР Алексей Выстребов.</w:t>
      </w:r>
    </w:p>
    <w:p w:rsidR="00054454" w:rsidRPr="002258E5" w:rsidRDefault="00054454" w:rsidP="00054454">
      <w:pPr>
        <w:ind w:firstLine="567"/>
        <w:jc w:val="both"/>
        <w:rPr>
          <w:sz w:val="24"/>
          <w:szCs w:val="24"/>
        </w:rPr>
      </w:pPr>
      <w:r w:rsidRPr="002258E5">
        <w:rPr>
          <w:color w:val="000000"/>
          <w:sz w:val="24"/>
          <w:szCs w:val="24"/>
          <w:shd w:val="clear" w:color="auto" w:fill="FFFFFF"/>
        </w:rPr>
        <w:t>4 августа</w:t>
      </w:r>
      <w:r w:rsidR="00561A2D" w:rsidRPr="002258E5">
        <w:rPr>
          <w:color w:val="000000"/>
          <w:sz w:val="24"/>
          <w:szCs w:val="24"/>
          <w:shd w:val="clear" w:color="auto" w:fill="FFFFFF"/>
        </w:rPr>
        <w:t xml:space="preserve"> </w:t>
      </w:r>
      <w:r w:rsidRPr="002258E5">
        <w:rPr>
          <w:sz w:val="24"/>
          <w:szCs w:val="24"/>
        </w:rPr>
        <w:t xml:space="preserve">в рамках Дня Физкультурника прошел день здоровья для работников АО ЧМЗ. 10 команд приняли участие в семейном спортивно - интеллектуальном квесте.  </w:t>
      </w:r>
      <w:r w:rsidRPr="002258E5">
        <w:rPr>
          <w:sz w:val="24"/>
          <w:szCs w:val="24"/>
        </w:rPr>
        <w:lastRenderedPageBreak/>
        <w:t>Команды показали свои спортивные суперспособности: ориентирование, отжимания, задания на скорость, командную работу и многие другие</w:t>
      </w:r>
    </w:p>
    <w:p w:rsidR="00054454" w:rsidRPr="002258E5" w:rsidRDefault="00054454" w:rsidP="00054454">
      <w:pPr>
        <w:ind w:firstLine="567"/>
        <w:jc w:val="both"/>
        <w:rPr>
          <w:sz w:val="24"/>
          <w:szCs w:val="24"/>
        </w:rPr>
      </w:pPr>
      <w:r w:rsidRPr="002258E5">
        <w:rPr>
          <w:sz w:val="24"/>
          <w:szCs w:val="24"/>
        </w:rPr>
        <w:t>18 августа</w:t>
      </w:r>
      <w:r w:rsidR="00561A2D" w:rsidRPr="002258E5">
        <w:rPr>
          <w:sz w:val="24"/>
          <w:szCs w:val="24"/>
        </w:rPr>
        <w:t xml:space="preserve"> </w:t>
      </w:r>
      <w:r w:rsidRPr="002258E5">
        <w:rPr>
          <w:sz w:val="24"/>
          <w:szCs w:val="24"/>
        </w:rPr>
        <w:t>для детей из пришкольного лагеря д.Штанигурт проведена развлекательная программа «Тик-ток вечеринка».</w:t>
      </w:r>
      <w:r w:rsidR="00561A2D" w:rsidRPr="002258E5">
        <w:rPr>
          <w:sz w:val="24"/>
          <w:szCs w:val="24"/>
        </w:rPr>
        <w:t xml:space="preserve"> </w:t>
      </w:r>
      <w:r w:rsidRPr="002258E5">
        <w:rPr>
          <w:sz w:val="24"/>
          <w:szCs w:val="24"/>
        </w:rPr>
        <w:t>Программа позволила детям раскрыть свои вокальные и танцевальные данные, раскрепоститься, научиться действовать в команде и просто отлично повеселиться в последний день лагерной  смены.</w:t>
      </w:r>
    </w:p>
    <w:p w:rsidR="00054454" w:rsidRPr="002258E5" w:rsidRDefault="00054454" w:rsidP="00054454">
      <w:pPr>
        <w:ind w:firstLine="567"/>
        <w:jc w:val="both"/>
        <w:rPr>
          <w:sz w:val="24"/>
          <w:szCs w:val="24"/>
        </w:rPr>
      </w:pPr>
      <w:r w:rsidRPr="002258E5">
        <w:rPr>
          <w:sz w:val="24"/>
          <w:szCs w:val="24"/>
        </w:rPr>
        <w:t>26 августа</w:t>
      </w:r>
      <w:r w:rsidR="00561A2D" w:rsidRPr="002258E5">
        <w:rPr>
          <w:sz w:val="24"/>
          <w:szCs w:val="24"/>
        </w:rPr>
        <w:t xml:space="preserve"> </w:t>
      </w:r>
      <w:r w:rsidRPr="002258E5">
        <w:rPr>
          <w:sz w:val="24"/>
          <w:szCs w:val="24"/>
        </w:rPr>
        <w:t>стартовала акция «Ни капли», посвященная Всероссийскому дню трезвости. В рамках акции для воспитанников МКУ «Понинский Детский Дом» сотрудники молодежного центра "Диалог" провели квест «В здоровом теле – здоровый дух». Дети проходили различные испытания - спортивные, интеллектуальные, танцевальные и др.</w:t>
      </w:r>
    </w:p>
    <w:p w:rsidR="00054454" w:rsidRPr="002258E5" w:rsidRDefault="00054454" w:rsidP="00054454">
      <w:pPr>
        <w:numPr>
          <w:ilvl w:val="0"/>
          <w:numId w:val="42"/>
        </w:numPr>
        <w:suppressAutoHyphens/>
        <w:ind w:left="0" w:firstLine="567"/>
        <w:jc w:val="both"/>
        <w:rPr>
          <w:sz w:val="24"/>
          <w:szCs w:val="24"/>
        </w:rPr>
      </w:pPr>
      <w:r w:rsidRPr="002258E5">
        <w:rPr>
          <w:sz w:val="24"/>
          <w:szCs w:val="24"/>
        </w:rPr>
        <w:t>1 сентября</w:t>
      </w:r>
      <w:r w:rsidR="00561A2D" w:rsidRPr="002258E5">
        <w:rPr>
          <w:sz w:val="24"/>
          <w:szCs w:val="24"/>
        </w:rPr>
        <w:t xml:space="preserve"> </w:t>
      </w:r>
      <w:r w:rsidRPr="002258E5">
        <w:rPr>
          <w:sz w:val="24"/>
          <w:szCs w:val="24"/>
        </w:rPr>
        <w:t>состоялся информационный час «Деятельность молодёжного патриотического клуба «Витязи» - основным направлением его  деятельности является патриотическое воспитание молодежи, развитие коллективных качеств, обучение начальной военной подготовке, участие в акциях, городских и республиканских мероприятиях. Занятия проводятся на базе Качкашурской и Октябрьской СОШ для детей от 10 до 18 лет.</w:t>
      </w:r>
    </w:p>
    <w:p w:rsidR="00054454" w:rsidRPr="002258E5" w:rsidRDefault="00054454" w:rsidP="00054454">
      <w:pPr>
        <w:ind w:firstLine="567"/>
        <w:jc w:val="both"/>
        <w:rPr>
          <w:sz w:val="24"/>
          <w:szCs w:val="24"/>
        </w:rPr>
      </w:pPr>
      <w:r w:rsidRPr="002258E5">
        <w:rPr>
          <w:sz w:val="24"/>
          <w:szCs w:val="24"/>
        </w:rPr>
        <w:t>3 и 17 сентября</w:t>
      </w:r>
      <w:r w:rsidR="00561A2D" w:rsidRPr="002258E5">
        <w:rPr>
          <w:sz w:val="24"/>
          <w:szCs w:val="24"/>
        </w:rPr>
        <w:t xml:space="preserve"> </w:t>
      </w:r>
      <w:r w:rsidRPr="002258E5">
        <w:rPr>
          <w:sz w:val="24"/>
          <w:szCs w:val="24"/>
        </w:rPr>
        <w:t>для первоклассников г.Глазова проведен квест «</w:t>
      </w:r>
      <w:r w:rsidRPr="002258E5">
        <w:rPr>
          <w:iCs/>
          <w:sz w:val="24"/>
          <w:szCs w:val="24"/>
        </w:rPr>
        <w:t>Легенды ДондыДора</w:t>
      </w:r>
      <w:r w:rsidRPr="002258E5">
        <w:rPr>
          <w:sz w:val="24"/>
          <w:szCs w:val="24"/>
        </w:rPr>
        <w:t>». Дети и их родители с пользой прогулялись по удмуртской земле парка «ДондыДор» и перенеслись в мифы давно живших удмуртов. Проходя квест дети познакомились с арт-объектами парка, легендами, связанными с ними, выполняли различные задания и играли в игры.</w:t>
      </w:r>
    </w:p>
    <w:p w:rsidR="00054454" w:rsidRPr="002258E5" w:rsidRDefault="00054454" w:rsidP="00054454">
      <w:pPr>
        <w:ind w:firstLine="567"/>
        <w:jc w:val="both"/>
        <w:rPr>
          <w:sz w:val="24"/>
          <w:szCs w:val="24"/>
        </w:rPr>
      </w:pPr>
      <w:r w:rsidRPr="002258E5">
        <w:rPr>
          <w:sz w:val="24"/>
          <w:szCs w:val="24"/>
        </w:rPr>
        <w:t>15 сентября</w:t>
      </w:r>
      <w:r w:rsidR="00561A2D" w:rsidRPr="002258E5">
        <w:rPr>
          <w:sz w:val="24"/>
          <w:szCs w:val="24"/>
        </w:rPr>
        <w:t xml:space="preserve"> </w:t>
      </w:r>
      <w:r w:rsidRPr="002258E5">
        <w:rPr>
          <w:sz w:val="24"/>
          <w:szCs w:val="24"/>
        </w:rPr>
        <w:t>провели практический семинар по основам проектирования и грантовым конкурсам 2022-2023 гг.</w:t>
      </w:r>
      <w:r w:rsidR="00561A2D" w:rsidRPr="002258E5">
        <w:rPr>
          <w:sz w:val="24"/>
          <w:szCs w:val="24"/>
        </w:rPr>
        <w:t xml:space="preserve"> Работу</w:t>
      </w:r>
      <w:r w:rsidRPr="002258E5">
        <w:rPr>
          <w:sz w:val="24"/>
          <w:szCs w:val="24"/>
        </w:rPr>
        <w:t xml:space="preserve"> продолжили по площадкам в соответствии с грантовыми конкурсами, и уже на примере проектных заявок разобрали ошибки, нюансы создания проектов.</w:t>
      </w:r>
      <w:r w:rsidR="00561A2D" w:rsidRPr="002258E5">
        <w:rPr>
          <w:sz w:val="24"/>
          <w:szCs w:val="24"/>
        </w:rPr>
        <w:t xml:space="preserve"> </w:t>
      </w:r>
      <w:r w:rsidRPr="002258E5">
        <w:rPr>
          <w:sz w:val="24"/>
          <w:szCs w:val="24"/>
        </w:rPr>
        <w:t>Надеемся, что данный семинар положит начало сотворению проектных задумок в жизнь.</w:t>
      </w:r>
    </w:p>
    <w:p w:rsidR="00054454" w:rsidRPr="002258E5" w:rsidRDefault="00054454" w:rsidP="00054454">
      <w:pPr>
        <w:ind w:firstLine="567"/>
        <w:jc w:val="both"/>
        <w:rPr>
          <w:sz w:val="24"/>
          <w:szCs w:val="24"/>
        </w:rPr>
      </w:pPr>
      <w:r w:rsidRPr="002258E5">
        <w:rPr>
          <w:sz w:val="24"/>
          <w:szCs w:val="24"/>
        </w:rPr>
        <w:t>24 сентября</w:t>
      </w:r>
      <w:r w:rsidR="00561A2D" w:rsidRPr="002258E5">
        <w:rPr>
          <w:sz w:val="24"/>
          <w:szCs w:val="24"/>
        </w:rPr>
        <w:t xml:space="preserve"> </w:t>
      </w:r>
      <w:r w:rsidRPr="002258E5">
        <w:rPr>
          <w:sz w:val="24"/>
          <w:szCs w:val="24"/>
        </w:rPr>
        <w:t>в деревне Адам прошли командные соревнования по сбору и сортировке мусора Чистые Игры.</w:t>
      </w:r>
      <w:r w:rsidR="00561A2D" w:rsidRPr="002258E5">
        <w:rPr>
          <w:sz w:val="24"/>
          <w:szCs w:val="24"/>
        </w:rPr>
        <w:t xml:space="preserve"> </w:t>
      </w:r>
      <w:r w:rsidRPr="002258E5">
        <w:rPr>
          <w:sz w:val="24"/>
          <w:szCs w:val="24"/>
        </w:rPr>
        <w:t>В игре приняли участие 9 команд. Территория игры была непростой и довольно большой. Помимо сбора мусора нужно было пройти несколько экологических заданий. Все участники активно включились в игру и справились со всем просто отлично!</w:t>
      </w:r>
      <w:r w:rsidR="00561A2D" w:rsidRPr="002258E5">
        <w:rPr>
          <w:sz w:val="24"/>
          <w:szCs w:val="24"/>
        </w:rPr>
        <w:t xml:space="preserve"> </w:t>
      </w:r>
      <w:r w:rsidRPr="002258E5">
        <w:rPr>
          <w:sz w:val="24"/>
          <w:szCs w:val="24"/>
        </w:rPr>
        <w:t>Победителем эко-квеста стала команда «Глазов ГГ» Глазовского инженерно-экономического института. Ребята получили сертификаты в магазин «Клёвый» и практичные экомешочки. Серебро досталось девчонкам - шестиклассницам из команды «Турбобобик» Ад</w:t>
      </w:r>
      <w:r w:rsidR="00561A2D" w:rsidRPr="002258E5">
        <w:rPr>
          <w:sz w:val="24"/>
          <w:szCs w:val="24"/>
        </w:rPr>
        <w:t>а</w:t>
      </w:r>
      <w:r w:rsidRPr="002258E5">
        <w:rPr>
          <w:sz w:val="24"/>
          <w:szCs w:val="24"/>
        </w:rPr>
        <w:t>мской школы. Девочки получили шоперы от художницы Оли Козловой. И заслуженное третье место получила команда Глазовского технического колледжа. Ребят наградили дипломом и сертификатами в магазин «Фаворит». После мероприятия все участники были приглашены на пикник, где они смогли познакомиться и пообщаться друг с другом.</w:t>
      </w:r>
    </w:p>
    <w:p w:rsidR="00054454" w:rsidRPr="002258E5" w:rsidRDefault="00054454" w:rsidP="00054454">
      <w:pPr>
        <w:ind w:firstLine="567"/>
        <w:jc w:val="both"/>
        <w:rPr>
          <w:color w:val="000000"/>
          <w:sz w:val="24"/>
          <w:szCs w:val="24"/>
        </w:rPr>
      </w:pPr>
      <w:r w:rsidRPr="002258E5">
        <w:rPr>
          <w:sz w:val="24"/>
          <w:szCs w:val="24"/>
        </w:rPr>
        <w:t>26 сентября</w:t>
      </w:r>
      <w:r w:rsidR="00561A2D" w:rsidRPr="002258E5">
        <w:rPr>
          <w:sz w:val="24"/>
          <w:szCs w:val="24"/>
        </w:rPr>
        <w:t xml:space="preserve"> </w:t>
      </w:r>
      <w:r w:rsidRPr="002258E5">
        <w:rPr>
          <w:sz w:val="24"/>
          <w:szCs w:val="24"/>
        </w:rPr>
        <w:t xml:space="preserve">в Дзякинской СОШ </w:t>
      </w:r>
      <w:r w:rsidRPr="002258E5">
        <w:rPr>
          <w:color w:val="000000"/>
          <w:sz w:val="24"/>
          <w:szCs w:val="24"/>
          <w:shd w:val="clear" w:color="auto" w:fill="FFFFFF"/>
        </w:rPr>
        <w:t>проведена интерактивная передвижная информационная выставка «Только так!». Выставка  в сочетании с обучающей игрой по станциям предполагает распространение своевременной актуальной, достоверной информации, направленной на профилактику употребления ПАВ.</w:t>
      </w:r>
      <w:r w:rsidR="00561A2D" w:rsidRPr="002258E5">
        <w:rPr>
          <w:color w:val="000000"/>
          <w:sz w:val="24"/>
          <w:szCs w:val="24"/>
          <w:shd w:val="clear" w:color="auto" w:fill="FFFFFF"/>
        </w:rPr>
        <w:t xml:space="preserve"> </w:t>
      </w:r>
      <w:r w:rsidRPr="002258E5">
        <w:rPr>
          <w:color w:val="000000"/>
          <w:sz w:val="24"/>
          <w:szCs w:val="24"/>
          <w:shd w:val="clear" w:color="auto" w:fill="FFFFFF"/>
        </w:rPr>
        <w:t>Выставка включала в себя 4 станции: «Весь мир знает, а ты?!». Ребятам на ролл-апах (передвижных стендах) была предложена актуальная и достоверная информация, касающаяся проблем, связанных с употреблением табака и алкоголя, необратимых последствий для здоровья, конфликтов с окружающими людьми и законом.</w:t>
      </w:r>
      <w:r w:rsidRPr="002258E5">
        <w:rPr>
          <w:rStyle w:val="apple-converted-space"/>
          <w:color w:val="000000"/>
          <w:sz w:val="24"/>
          <w:szCs w:val="24"/>
          <w:shd w:val="clear" w:color="auto" w:fill="FFFFFF"/>
        </w:rPr>
        <w:t> </w:t>
      </w:r>
      <w:r w:rsidRPr="002258E5">
        <w:rPr>
          <w:color w:val="000000"/>
          <w:sz w:val="24"/>
          <w:szCs w:val="24"/>
          <w:shd w:val="clear" w:color="auto" w:fill="FFFFFF"/>
        </w:rPr>
        <w:t xml:space="preserve"> Ребята узнали о том, какие виды зависимостей существуют, какие последствия ожидают человека, употребляющего ПАВ, а также каково их воздействие на организм.</w:t>
      </w:r>
    </w:p>
    <w:p w:rsidR="00054454" w:rsidRPr="002258E5" w:rsidRDefault="00054454" w:rsidP="00054454">
      <w:pPr>
        <w:jc w:val="both"/>
        <w:rPr>
          <w:sz w:val="24"/>
          <w:szCs w:val="24"/>
        </w:rPr>
      </w:pPr>
      <w:r w:rsidRPr="002258E5">
        <w:rPr>
          <w:color w:val="000000"/>
          <w:sz w:val="24"/>
          <w:szCs w:val="24"/>
          <w:shd w:val="clear" w:color="auto" w:fill="FFFFFF"/>
        </w:rPr>
        <w:t xml:space="preserve">Станция «Здоровье» - ребята рассуждали о жизненных ситуациях, после чего сделали выводы, что на протяжении всей жизни человека происходят случаются различные обстоятельства, возникают моменты, когда необходимо сделать выбор, и каждый сам </w:t>
      </w:r>
      <w:r w:rsidRPr="002258E5">
        <w:rPr>
          <w:color w:val="000000"/>
          <w:sz w:val="24"/>
          <w:szCs w:val="24"/>
          <w:shd w:val="clear" w:color="auto" w:fill="FFFFFF"/>
        </w:rPr>
        <w:lastRenderedPageBreak/>
        <w:t>выбирает к чему хочет прийти.</w:t>
      </w:r>
      <w:r w:rsidRPr="002258E5">
        <w:rPr>
          <w:rStyle w:val="apple-converted-space"/>
          <w:color w:val="000000"/>
          <w:sz w:val="24"/>
          <w:szCs w:val="24"/>
          <w:shd w:val="clear" w:color="auto" w:fill="FFFFFF"/>
        </w:rPr>
        <w:t> </w:t>
      </w:r>
      <w:r w:rsidRPr="002258E5">
        <w:rPr>
          <w:color w:val="000000"/>
          <w:sz w:val="24"/>
          <w:szCs w:val="24"/>
          <w:shd w:val="clear" w:color="auto" w:fill="FFFFFF"/>
        </w:rPr>
        <w:t xml:space="preserve"> Чтобы быть здоровым, нужно сохранять все сферы здоровья: физическое состояние, психическое здоровье, социальное и репродуктивное здоровье.</w:t>
      </w:r>
      <w:r w:rsidRPr="002258E5">
        <w:rPr>
          <w:color w:val="000000"/>
          <w:sz w:val="24"/>
          <w:szCs w:val="24"/>
        </w:rPr>
        <w:br/>
      </w:r>
      <w:r w:rsidRPr="002258E5">
        <w:rPr>
          <w:color w:val="000000"/>
          <w:sz w:val="24"/>
          <w:szCs w:val="24"/>
          <w:shd w:val="clear" w:color="auto" w:fill="FFFFFF"/>
        </w:rPr>
        <w:t>Станция «Деньги на ветер» - ребята посчитали годовые затраты на покупку сигарет, а также затраты, связанные с негативным влиянием никотина на организм.</w:t>
      </w:r>
      <w:r w:rsidRPr="002258E5">
        <w:rPr>
          <w:rStyle w:val="apple-converted-space"/>
          <w:color w:val="000000"/>
          <w:sz w:val="24"/>
          <w:szCs w:val="24"/>
          <w:shd w:val="clear" w:color="auto" w:fill="FFFFFF"/>
        </w:rPr>
        <w:t> </w:t>
      </w:r>
      <w:r w:rsidRPr="002258E5">
        <w:rPr>
          <w:color w:val="000000"/>
          <w:sz w:val="24"/>
          <w:szCs w:val="24"/>
          <w:shd w:val="clear" w:color="auto" w:fill="FFFFFF"/>
        </w:rPr>
        <w:t xml:space="preserve"> Таким образом, стало ясно, что курильщик пускает деньги не ветер, тратя большие суммы на вредную привычку.</w:t>
      </w:r>
      <w:r w:rsidRPr="002258E5">
        <w:rPr>
          <w:rStyle w:val="apple-converted-space"/>
          <w:color w:val="000000"/>
          <w:sz w:val="24"/>
          <w:szCs w:val="24"/>
          <w:shd w:val="clear" w:color="auto" w:fill="FFFFFF"/>
        </w:rPr>
        <w:t> </w:t>
      </w:r>
      <w:r w:rsidRPr="002258E5">
        <w:rPr>
          <w:color w:val="000000"/>
          <w:sz w:val="24"/>
          <w:szCs w:val="24"/>
        </w:rPr>
        <w:br/>
      </w:r>
      <w:r w:rsidRPr="002258E5">
        <w:rPr>
          <w:color w:val="000000"/>
          <w:sz w:val="24"/>
          <w:szCs w:val="24"/>
          <w:shd w:val="clear" w:color="auto" w:fill="FFFFFF"/>
        </w:rPr>
        <w:t>Станция «Парение: мифы и реальность». На станции ребятам выдалась возможность сопоставить факты и развеять мифы, связанные с «парением». Вейп не является безопасной альтернативой. Последствия «парения» серьёзнее, чем кажутся.</w:t>
      </w:r>
      <w:r w:rsidRPr="002258E5">
        <w:rPr>
          <w:rStyle w:val="apple-converted-space"/>
          <w:color w:val="000000"/>
          <w:sz w:val="24"/>
          <w:szCs w:val="24"/>
          <w:shd w:val="clear" w:color="auto" w:fill="FFFFFF"/>
        </w:rPr>
        <w:t> </w:t>
      </w:r>
      <w:r w:rsidRPr="002258E5">
        <w:rPr>
          <w:color w:val="000000"/>
          <w:sz w:val="24"/>
          <w:szCs w:val="24"/>
        </w:rPr>
        <w:br/>
      </w:r>
      <w:r w:rsidRPr="002258E5">
        <w:rPr>
          <w:color w:val="000000"/>
          <w:sz w:val="24"/>
          <w:szCs w:val="24"/>
          <w:shd w:val="clear" w:color="auto" w:fill="FFFFFF"/>
        </w:rPr>
        <w:t>На каждой станции ребята выполняли предложенные задания, производили расчеты, рассуждали, размышляли, после чего делали соответствующие выводы.</w:t>
      </w:r>
      <w:r w:rsidRPr="002258E5">
        <w:rPr>
          <w:rStyle w:val="apple-converted-space"/>
          <w:color w:val="000000"/>
          <w:sz w:val="24"/>
          <w:szCs w:val="24"/>
          <w:shd w:val="clear" w:color="auto" w:fill="FFFFFF"/>
        </w:rPr>
        <w:t> </w:t>
      </w:r>
    </w:p>
    <w:p w:rsidR="00054454" w:rsidRPr="002258E5" w:rsidRDefault="00054454" w:rsidP="00054454">
      <w:pPr>
        <w:ind w:firstLine="567"/>
        <w:jc w:val="both"/>
        <w:rPr>
          <w:color w:val="000000"/>
          <w:sz w:val="24"/>
          <w:szCs w:val="24"/>
          <w:shd w:val="clear" w:color="auto" w:fill="FFFFFF"/>
        </w:rPr>
      </w:pPr>
      <w:r w:rsidRPr="002258E5">
        <w:rPr>
          <w:color w:val="000000"/>
          <w:sz w:val="24"/>
          <w:szCs w:val="24"/>
          <w:shd w:val="clear" w:color="auto" w:fill="FFFFFF"/>
        </w:rPr>
        <w:t>29 сентября</w:t>
      </w:r>
      <w:r w:rsidR="0093288B" w:rsidRPr="002258E5">
        <w:rPr>
          <w:color w:val="000000"/>
          <w:sz w:val="24"/>
          <w:szCs w:val="24"/>
          <w:shd w:val="clear" w:color="auto" w:fill="FFFFFF"/>
        </w:rPr>
        <w:t xml:space="preserve"> </w:t>
      </w:r>
      <w:r w:rsidRPr="002258E5">
        <w:rPr>
          <w:sz w:val="24"/>
          <w:szCs w:val="24"/>
        </w:rPr>
        <w:t>проведены</w:t>
      </w:r>
      <w:r w:rsidR="0093288B" w:rsidRPr="002258E5">
        <w:rPr>
          <w:sz w:val="24"/>
          <w:szCs w:val="24"/>
        </w:rPr>
        <w:t xml:space="preserve"> </w:t>
      </w:r>
      <w:r w:rsidRPr="002258E5">
        <w:rPr>
          <w:sz w:val="24"/>
          <w:szCs w:val="24"/>
        </w:rPr>
        <w:t xml:space="preserve">сборы активистов районного движения «Юнармия».  На сборах активисты Юнармии узнали о предстоящих конкурсах спартакиады «Северный ветер», ознакомились с недавно созданным молодежно-патриотическим клубом «Витязи», его деятельностью и основными принципами работы. Также активисты приняли участие в мастер-классе по надеванию общевойскового защитного костюма, а затем посоревновались в надевании костюма на скорость. </w:t>
      </w:r>
      <w:r w:rsidRPr="002258E5">
        <w:rPr>
          <w:sz w:val="24"/>
          <w:szCs w:val="24"/>
        </w:rPr>
        <w:br/>
        <w:t>Результаты соревнований на сборах будут учитываться в турнирной таблице спартакиады «Северный Ветер».</w:t>
      </w:r>
    </w:p>
    <w:p w:rsidR="00054454" w:rsidRPr="002258E5" w:rsidRDefault="00054454" w:rsidP="00054454">
      <w:pPr>
        <w:rPr>
          <w:sz w:val="24"/>
          <w:szCs w:val="24"/>
        </w:rPr>
      </w:pPr>
    </w:p>
    <w:p w:rsidR="00362751" w:rsidRPr="002258E5" w:rsidRDefault="00362751" w:rsidP="00C73110">
      <w:pPr>
        <w:rPr>
          <w:b/>
          <w:color w:val="FF0000"/>
        </w:rPr>
        <w:sectPr w:rsidR="00362751" w:rsidRPr="002258E5" w:rsidSect="00D70FE0">
          <w:pgSz w:w="11906" w:h="16838"/>
          <w:pgMar w:top="426" w:right="850" w:bottom="568" w:left="1701" w:header="709" w:footer="142" w:gutter="0"/>
          <w:cols w:space="708"/>
          <w:titlePg/>
          <w:docGrid w:linePitch="381"/>
        </w:sectPr>
      </w:pPr>
    </w:p>
    <w:tbl>
      <w:tblPr>
        <w:tblW w:w="15726"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37"/>
        <w:gridCol w:w="1417"/>
        <w:gridCol w:w="2268"/>
        <w:gridCol w:w="3251"/>
        <w:gridCol w:w="3119"/>
      </w:tblGrid>
      <w:tr w:rsidR="0093288B" w:rsidRPr="002258E5" w:rsidTr="00F47D26">
        <w:trPr>
          <w:trHeight w:val="255"/>
          <w:jc w:val="center"/>
        </w:trPr>
        <w:tc>
          <w:tcPr>
            <w:tcW w:w="15726" w:type="dxa"/>
            <w:gridSpan w:val="6"/>
          </w:tcPr>
          <w:p w:rsidR="0093288B" w:rsidRPr="002258E5" w:rsidRDefault="0093288B" w:rsidP="0093288B">
            <w:pPr>
              <w:suppressAutoHyphens/>
              <w:rPr>
                <w:b/>
                <w:kern w:val="0"/>
                <w:sz w:val="24"/>
                <w:szCs w:val="24"/>
                <w:lang w:eastAsia="ar-SA"/>
              </w:rPr>
            </w:pPr>
            <w:r w:rsidRPr="002258E5">
              <w:rPr>
                <w:b/>
                <w:kern w:val="0"/>
                <w:sz w:val="24"/>
                <w:szCs w:val="24"/>
              </w:rPr>
              <w:lastRenderedPageBreak/>
              <w:t>Архивное дело</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center"/>
              <w:rPr>
                <w:kern w:val="0"/>
                <w:sz w:val="24"/>
                <w:szCs w:val="24"/>
              </w:rPr>
            </w:pPr>
            <w:r w:rsidRPr="002258E5">
              <w:rPr>
                <w:b/>
                <w:kern w:val="0"/>
                <w:sz w:val="24"/>
                <w:szCs w:val="24"/>
              </w:rPr>
              <w:t>Наименование мероприятия</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b/>
                <w:kern w:val="0"/>
                <w:sz w:val="24"/>
                <w:szCs w:val="24"/>
              </w:rPr>
              <w:t>Срок (период) исполнения</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b/>
                <w:kern w:val="0"/>
                <w:sz w:val="24"/>
                <w:szCs w:val="24"/>
              </w:rPr>
              <w:t>Ответственные исполнители</w:t>
            </w:r>
          </w:p>
        </w:tc>
        <w:tc>
          <w:tcPr>
            <w:tcW w:w="3251" w:type="dxa"/>
          </w:tcPr>
          <w:p w:rsidR="0093288B" w:rsidRPr="002258E5" w:rsidRDefault="0093288B" w:rsidP="0093288B">
            <w:pPr>
              <w:spacing w:before="40" w:after="40"/>
              <w:jc w:val="center"/>
              <w:rPr>
                <w:b/>
                <w:kern w:val="0"/>
                <w:sz w:val="24"/>
                <w:szCs w:val="24"/>
              </w:rPr>
            </w:pPr>
            <w:r w:rsidRPr="002258E5">
              <w:rPr>
                <w:b/>
                <w:kern w:val="0"/>
                <w:sz w:val="24"/>
                <w:szCs w:val="24"/>
              </w:rPr>
              <w:t xml:space="preserve">Ожидаемый результат </w:t>
            </w:r>
          </w:p>
          <w:p w:rsidR="0093288B" w:rsidRPr="002258E5" w:rsidRDefault="0093288B" w:rsidP="0093288B">
            <w:pPr>
              <w:spacing w:before="40" w:after="40"/>
              <w:jc w:val="center"/>
              <w:rPr>
                <w:kern w:val="0"/>
                <w:sz w:val="24"/>
                <w:szCs w:val="24"/>
              </w:rPr>
            </w:pPr>
            <w:r w:rsidRPr="002258E5">
              <w:rPr>
                <w:b/>
                <w:kern w:val="0"/>
                <w:sz w:val="24"/>
                <w:szCs w:val="24"/>
              </w:rPr>
              <w:t>в 2022 году</w:t>
            </w:r>
          </w:p>
        </w:tc>
        <w:tc>
          <w:tcPr>
            <w:tcW w:w="3119" w:type="dxa"/>
          </w:tcPr>
          <w:p w:rsidR="0093288B" w:rsidRPr="002258E5" w:rsidRDefault="0093288B" w:rsidP="0093288B">
            <w:pPr>
              <w:jc w:val="center"/>
              <w:rPr>
                <w:b/>
                <w:kern w:val="0"/>
                <w:sz w:val="24"/>
                <w:szCs w:val="24"/>
              </w:rPr>
            </w:pPr>
            <w:r w:rsidRPr="002258E5">
              <w:rPr>
                <w:b/>
                <w:kern w:val="0"/>
                <w:sz w:val="24"/>
                <w:szCs w:val="24"/>
              </w:rPr>
              <w:t>Достигнутый результат за 9 месяцев 2022 года</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spacing w:before="40" w:after="40"/>
              <w:jc w:val="both"/>
              <w:rPr>
                <w:kern w:val="0"/>
                <w:sz w:val="24"/>
                <w:szCs w:val="24"/>
              </w:rPr>
            </w:pPr>
            <w:r w:rsidRPr="002258E5">
              <w:rPr>
                <w:kern w:val="0"/>
                <w:sz w:val="24"/>
                <w:szCs w:val="24"/>
                <w:lang w:eastAsia="ar-SA"/>
              </w:rPr>
              <w:t>Поэтапная замена комбинированных стеллажей металлическими.</w:t>
            </w:r>
            <w:r w:rsidRPr="002258E5">
              <w:rPr>
                <w:kern w:val="0"/>
                <w:sz w:val="24"/>
                <w:szCs w:val="24"/>
              </w:rPr>
              <w:t xml:space="preserve"> Поддержание в рабочем состоянии охранно-пожарной сигнализации, поддержание системы вентиляции и кондиционирования воздуха. Контроль температурно-влажностного режима.</w:t>
            </w:r>
          </w:p>
          <w:p w:rsidR="0093288B" w:rsidRPr="002258E5" w:rsidRDefault="0093288B" w:rsidP="0093288B">
            <w:pPr>
              <w:jc w:val="both"/>
              <w:rPr>
                <w:bCs/>
                <w:kern w:val="0"/>
                <w:sz w:val="24"/>
                <w:szCs w:val="24"/>
              </w:rPr>
            </w:pPr>
            <w:r w:rsidRPr="002258E5">
              <w:rPr>
                <w:bCs/>
                <w:kern w:val="0"/>
                <w:sz w:val="24"/>
                <w:szCs w:val="24"/>
              </w:rPr>
              <w:t>Проверка и заправка огнетушителей. Приобретение  архивных коробок.</w:t>
            </w:r>
          </w:p>
          <w:p w:rsidR="0093288B" w:rsidRPr="002258E5" w:rsidRDefault="0093288B" w:rsidP="0093288B">
            <w:pPr>
              <w:jc w:val="both"/>
              <w:rPr>
                <w:bCs/>
                <w:kern w:val="0"/>
                <w:sz w:val="24"/>
                <w:szCs w:val="24"/>
              </w:rPr>
            </w:pPr>
          </w:p>
        </w:tc>
        <w:tc>
          <w:tcPr>
            <w:tcW w:w="3119" w:type="dxa"/>
          </w:tcPr>
          <w:p w:rsidR="0093288B" w:rsidRPr="002258E5" w:rsidRDefault="0093288B" w:rsidP="0093288B">
            <w:pPr>
              <w:suppressAutoHyphens/>
              <w:spacing w:before="40" w:after="40"/>
              <w:jc w:val="both"/>
              <w:rPr>
                <w:kern w:val="0"/>
                <w:sz w:val="24"/>
                <w:szCs w:val="24"/>
              </w:rPr>
            </w:pPr>
            <w:r w:rsidRPr="002258E5">
              <w:rPr>
                <w:kern w:val="0"/>
                <w:sz w:val="24"/>
                <w:szCs w:val="24"/>
              </w:rPr>
              <w:t xml:space="preserve">Проведена проверка огнетушителей. </w:t>
            </w:r>
          </w:p>
          <w:p w:rsidR="0093288B" w:rsidRPr="002258E5" w:rsidRDefault="0093288B" w:rsidP="0093288B">
            <w:pPr>
              <w:spacing w:before="40" w:after="40"/>
              <w:jc w:val="both"/>
              <w:rPr>
                <w:kern w:val="0"/>
                <w:sz w:val="24"/>
                <w:szCs w:val="24"/>
              </w:rPr>
            </w:pPr>
            <w:r w:rsidRPr="002258E5">
              <w:rPr>
                <w:kern w:val="0"/>
                <w:sz w:val="24"/>
                <w:szCs w:val="24"/>
              </w:rPr>
              <w:t>Поддержание в рабочем состоянии охранно-пожарной сигнализации, поддержание системы вентиляции и кондиционирования воздуха. Контроль температурно-влажностного режима.</w:t>
            </w:r>
          </w:p>
          <w:p w:rsidR="0093288B" w:rsidRPr="002258E5" w:rsidRDefault="0093288B" w:rsidP="0093288B">
            <w:pPr>
              <w:suppressAutoHyphens/>
              <w:spacing w:before="40" w:after="40"/>
              <w:jc w:val="both"/>
              <w:rPr>
                <w:kern w:val="0"/>
                <w:sz w:val="24"/>
                <w:szCs w:val="24"/>
              </w:rPr>
            </w:pPr>
          </w:p>
          <w:p w:rsidR="0093288B" w:rsidRPr="002258E5" w:rsidRDefault="0093288B" w:rsidP="0093288B">
            <w:pPr>
              <w:jc w:val="both"/>
              <w:rPr>
                <w:bCs/>
                <w:kern w:val="0"/>
                <w:sz w:val="24"/>
                <w:szCs w:val="24"/>
              </w:rPr>
            </w:pP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 xml:space="preserve">Физико-химическая и техническая обработка документов </w:t>
            </w:r>
            <w:r w:rsidRPr="002258E5">
              <w:rPr>
                <w:rFonts w:eastAsia="HiddenHorzOCR"/>
                <w:kern w:val="0"/>
                <w:sz w:val="24"/>
                <w:szCs w:val="24"/>
                <w:lang w:eastAsia="en-US"/>
              </w:rPr>
              <w:t>Архивного фонда Удмуртской Республики и других архивных документов</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spacing w:before="40" w:after="40"/>
              <w:jc w:val="both"/>
              <w:rPr>
                <w:kern w:val="0"/>
                <w:sz w:val="24"/>
                <w:szCs w:val="24"/>
              </w:rPr>
            </w:pPr>
            <w:r w:rsidRPr="002258E5">
              <w:rPr>
                <w:kern w:val="0"/>
                <w:sz w:val="24"/>
                <w:szCs w:val="24"/>
              </w:rPr>
              <w:t>Выполнение работ по реставрации – 12 ед.хр., 48 листов, подшивке и переплету архивных документов – 12 ед.хр.</w:t>
            </w:r>
          </w:p>
          <w:p w:rsidR="0093288B" w:rsidRPr="002258E5" w:rsidRDefault="0093288B" w:rsidP="0093288B">
            <w:pPr>
              <w:spacing w:before="40" w:after="40"/>
              <w:jc w:val="both"/>
              <w:rPr>
                <w:kern w:val="0"/>
                <w:sz w:val="24"/>
                <w:szCs w:val="24"/>
              </w:rPr>
            </w:pPr>
            <w:r w:rsidRPr="002258E5">
              <w:rPr>
                <w:kern w:val="0"/>
                <w:sz w:val="24"/>
                <w:szCs w:val="24"/>
              </w:rPr>
              <w:t>Проверка наличия и состояния документов на бумажной основе,  электронных документов</w:t>
            </w:r>
          </w:p>
        </w:tc>
        <w:tc>
          <w:tcPr>
            <w:tcW w:w="3119" w:type="dxa"/>
          </w:tcPr>
          <w:p w:rsidR="0093288B" w:rsidRPr="002258E5" w:rsidRDefault="0093288B" w:rsidP="0093288B">
            <w:pPr>
              <w:suppressAutoHyphens/>
              <w:spacing w:before="40" w:after="40"/>
              <w:jc w:val="both"/>
              <w:rPr>
                <w:kern w:val="0"/>
                <w:sz w:val="24"/>
                <w:szCs w:val="24"/>
                <w:lang w:eastAsia="ar-SA"/>
              </w:rPr>
            </w:pPr>
            <w:r w:rsidRPr="002258E5">
              <w:rPr>
                <w:kern w:val="0"/>
                <w:sz w:val="24"/>
                <w:szCs w:val="24"/>
              </w:rPr>
              <w:t xml:space="preserve">Реставрация и переплет – 12 </w:t>
            </w:r>
            <w:r w:rsidRPr="002258E5">
              <w:rPr>
                <w:kern w:val="0"/>
                <w:sz w:val="24"/>
                <w:szCs w:val="24"/>
                <w:lang w:eastAsia="ar-SA"/>
              </w:rPr>
              <w:t>ед.хр., 48 листов</w:t>
            </w:r>
          </w:p>
          <w:p w:rsidR="0093288B" w:rsidRPr="002258E5" w:rsidRDefault="0093288B" w:rsidP="0093288B">
            <w:pPr>
              <w:suppressAutoHyphens/>
              <w:spacing w:before="40" w:after="40"/>
              <w:jc w:val="both"/>
              <w:rPr>
                <w:kern w:val="0"/>
                <w:sz w:val="24"/>
                <w:szCs w:val="24"/>
              </w:rPr>
            </w:pPr>
            <w:r w:rsidRPr="002258E5">
              <w:rPr>
                <w:kern w:val="0"/>
                <w:sz w:val="24"/>
                <w:szCs w:val="24"/>
              </w:rPr>
              <w:t>Проверка наличия и состояния 45 ед.хр. документов на бумажной основе, 3</w:t>
            </w:r>
            <w:r w:rsidRPr="002258E5">
              <w:rPr>
                <w:kern w:val="0"/>
                <w:sz w:val="24"/>
                <w:szCs w:val="24"/>
                <w:lang w:eastAsia="ar-SA"/>
              </w:rPr>
              <w:t xml:space="preserve"> ед.хр. электронных фотодокументов и 3 ед.хр. фонда пользования</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Комплектование Архивного фонда Удмуртской Республики</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spacing w:before="40" w:after="40"/>
              <w:jc w:val="both"/>
              <w:rPr>
                <w:kern w:val="0"/>
                <w:sz w:val="24"/>
                <w:szCs w:val="24"/>
              </w:rPr>
            </w:pPr>
            <w:r w:rsidRPr="002258E5">
              <w:rPr>
                <w:kern w:val="0"/>
                <w:sz w:val="24"/>
                <w:szCs w:val="24"/>
              </w:rPr>
              <w:t>Прием документов на постоянное хранение в архивный отдел 943 ед.хр.</w:t>
            </w:r>
          </w:p>
        </w:tc>
        <w:tc>
          <w:tcPr>
            <w:tcW w:w="3119" w:type="dxa"/>
          </w:tcPr>
          <w:p w:rsidR="0093288B" w:rsidRPr="002258E5" w:rsidRDefault="0093288B" w:rsidP="0093288B">
            <w:pPr>
              <w:suppressAutoHyphens/>
              <w:spacing w:before="40" w:after="40"/>
              <w:jc w:val="both"/>
              <w:rPr>
                <w:kern w:val="0"/>
                <w:sz w:val="24"/>
                <w:szCs w:val="24"/>
                <w:lang w:eastAsia="ar-SA"/>
              </w:rPr>
            </w:pPr>
            <w:r w:rsidRPr="002258E5">
              <w:rPr>
                <w:kern w:val="0"/>
                <w:sz w:val="24"/>
                <w:szCs w:val="24"/>
              </w:rPr>
              <w:t>Принято на</w:t>
            </w:r>
            <w:r w:rsidRPr="002258E5">
              <w:rPr>
                <w:kern w:val="0"/>
                <w:sz w:val="24"/>
                <w:szCs w:val="24"/>
                <w:lang w:eastAsia="ar-SA"/>
              </w:rPr>
              <w:t xml:space="preserve"> хранение в архивный отдел 1181 ед.хр., в т.ч. 1063 ед.хр. управленческой документации, 117 ед.хр. документов по личному </w:t>
            </w:r>
            <w:r w:rsidRPr="002258E5">
              <w:rPr>
                <w:kern w:val="0"/>
                <w:sz w:val="24"/>
                <w:szCs w:val="24"/>
                <w:lang w:eastAsia="ar-SA"/>
              </w:rPr>
              <w:lastRenderedPageBreak/>
              <w:t>составу, 1 ед.хр./18 ед.уч. электронных фотодокументов</w:t>
            </w:r>
          </w:p>
          <w:p w:rsidR="0093288B" w:rsidRPr="002258E5" w:rsidRDefault="0093288B" w:rsidP="0093288B">
            <w:pPr>
              <w:suppressAutoHyphens/>
              <w:spacing w:before="40" w:after="40"/>
              <w:jc w:val="both"/>
              <w:rPr>
                <w:kern w:val="0"/>
                <w:sz w:val="24"/>
                <w:szCs w:val="24"/>
              </w:rPr>
            </w:pP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Расширение доступа к документам</w:t>
            </w:r>
            <w:r w:rsidRPr="002258E5">
              <w:rPr>
                <w:rFonts w:eastAsia="HiddenHorzOCR"/>
                <w:kern w:val="0"/>
                <w:sz w:val="24"/>
                <w:szCs w:val="24"/>
                <w:lang w:eastAsia="en-US"/>
              </w:rPr>
              <w:t xml:space="preserve"> Архивного фонда Удмуртской Республики и их популяризация</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rPr>
            </w:pPr>
            <w:r w:rsidRPr="002258E5">
              <w:rPr>
                <w:kern w:val="0"/>
                <w:sz w:val="24"/>
                <w:szCs w:val="24"/>
              </w:rPr>
              <w:t>Проведение 10 информационных мероприятий: 1 выставка документов, 3 информационных материла, размещенных на сайте в сети Интернет, 2 информационных документа 2 экскурсии, 2 школьных урока</w:t>
            </w:r>
          </w:p>
        </w:tc>
        <w:tc>
          <w:tcPr>
            <w:tcW w:w="3119" w:type="dxa"/>
          </w:tcPr>
          <w:p w:rsidR="0093288B" w:rsidRPr="002258E5" w:rsidRDefault="0093288B" w:rsidP="0093288B">
            <w:pPr>
              <w:suppressAutoHyphens/>
              <w:jc w:val="both"/>
              <w:rPr>
                <w:kern w:val="0"/>
                <w:sz w:val="24"/>
                <w:szCs w:val="24"/>
              </w:rPr>
            </w:pPr>
            <w:r w:rsidRPr="002258E5">
              <w:rPr>
                <w:kern w:val="0"/>
                <w:sz w:val="24"/>
                <w:szCs w:val="24"/>
              </w:rPr>
              <w:t>Подготовлены: 1 интернет-выставка, 2 информационных материала размещены в сети интернет на сайте МО «Глазовский район», 2 информационных документа, итого 5 информационных мероприятий</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Государственный учет документов</w:t>
            </w:r>
            <w:r w:rsidRPr="002258E5">
              <w:rPr>
                <w:rFonts w:eastAsia="HiddenHorzOCR"/>
                <w:kern w:val="0"/>
                <w:sz w:val="24"/>
                <w:szCs w:val="24"/>
                <w:lang w:eastAsia="en-US"/>
              </w:rPr>
              <w:t xml:space="preserve"> Архивного фонда Удмуртской Республики, хранящихся </w:t>
            </w:r>
            <w:r w:rsidRPr="002258E5">
              <w:rPr>
                <w:kern w:val="0"/>
                <w:sz w:val="24"/>
                <w:szCs w:val="24"/>
              </w:rPr>
              <w:t>в архивном отделе Администрации Глазовского района</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rPr>
            </w:pPr>
            <w:r w:rsidRPr="002258E5">
              <w:rPr>
                <w:kern w:val="0"/>
                <w:sz w:val="24"/>
                <w:szCs w:val="24"/>
              </w:rPr>
              <w:t>Ведение государственного учета архивных документов, включения программный комплекс «Архивный фонд» 100 % архивных дел</w:t>
            </w:r>
          </w:p>
        </w:tc>
        <w:tc>
          <w:tcPr>
            <w:tcW w:w="3119" w:type="dxa"/>
            <w:vAlign w:val="center"/>
          </w:tcPr>
          <w:p w:rsidR="0093288B" w:rsidRPr="002258E5" w:rsidRDefault="0093288B" w:rsidP="0093288B">
            <w:pPr>
              <w:suppressAutoHyphens/>
              <w:jc w:val="both"/>
              <w:rPr>
                <w:kern w:val="0"/>
                <w:sz w:val="24"/>
                <w:szCs w:val="24"/>
              </w:rPr>
            </w:pPr>
            <w:r w:rsidRPr="002258E5">
              <w:rPr>
                <w:kern w:val="0"/>
                <w:sz w:val="24"/>
                <w:szCs w:val="24"/>
                <w:lang w:eastAsia="ar-SA"/>
              </w:rPr>
              <w:t>В  общеотраслевой учетный программный комплекс «Архивный фонд» внесено 934 дела</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 xml:space="preserve">Внедрение автоматизированных программных комплексов, автоматизированных баз данных к архивным документам, хранящимся в архивном отделе </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spacing w:before="40" w:after="40"/>
              <w:jc w:val="both"/>
              <w:rPr>
                <w:kern w:val="0"/>
                <w:sz w:val="24"/>
                <w:szCs w:val="24"/>
              </w:rPr>
            </w:pPr>
            <w:r w:rsidRPr="002258E5">
              <w:rPr>
                <w:kern w:val="0"/>
                <w:sz w:val="24"/>
                <w:szCs w:val="24"/>
              </w:rPr>
              <w:t>Введение в базу данных «Архивный фонд» 100% фондов, 100% описей, 100% заголовков дел - 943</w:t>
            </w:r>
          </w:p>
        </w:tc>
        <w:tc>
          <w:tcPr>
            <w:tcW w:w="3119" w:type="dxa"/>
          </w:tcPr>
          <w:p w:rsidR="0093288B" w:rsidRPr="002258E5" w:rsidRDefault="0093288B" w:rsidP="0093288B">
            <w:pPr>
              <w:spacing w:after="120" w:line="276" w:lineRule="auto"/>
              <w:jc w:val="both"/>
              <w:rPr>
                <w:rFonts w:eastAsiaTheme="minorHAnsi"/>
                <w:color w:val="FF0000"/>
                <w:kern w:val="0"/>
                <w:sz w:val="24"/>
                <w:szCs w:val="24"/>
                <w:lang w:eastAsia="en-US"/>
              </w:rPr>
            </w:pPr>
            <w:r w:rsidRPr="002258E5">
              <w:rPr>
                <w:kern w:val="0"/>
                <w:sz w:val="24"/>
                <w:szCs w:val="24"/>
              </w:rPr>
              <w:t xml:space="preserve">Введено в БД «Архивный фонд» 934  заголовка дел, всего </w:t>
            </w:r>
            <w:r w:rsidRPr="002258E5">
              <w:rPr>
                <w:rFonts w:eastAsiaTheme="minorHAnsi"/>
                <w:kern w:val="0"/>
                <w:sz w:val="24"/>
                <w:szCs w:val="24"/>
                <w:lang w:eastAsia="en-US"/>
              </w:rPr>
              <w:t xml:space="preserve">внесено 956 записей </w:t>
            </w:r>
            <w:r w:rsidRPr="002258E5">
              <w:rPr>
                <w:rFonts w:eastAsiaTheme="minorHAnsi"/>
                <w:color w:val="FF0000"/>
                <w:kern w:val="0"/>
                <w:sz w:val="24"/>
                <w:szCs w:val="24"/>
                <w:lang w:eastAsia="en-US"/>
              </w:rPr>
              <w:t xml:space="preserve"> </w:t>
            </w:r>
          </w:p>
          <w:p w:rsidR="0093288B" w:rsidRPr="002258E5" w:rsidRDefault="0093288B" w:rsidP="0093288B">
            <w:pPr>
              <w:spacing w:after="120" w:line="276" w:lineRule="auto"/>
              <w:jc w:val="both"/>
              <w:rPr>
                <w:rFonts w:eastAsiaTheme="minorHAnsi"/>
                <w:color w:val="FF0000"/>
                <w:kern w:val="0"/>
                <w:sz w:val="24"/>
                <w:szCs w:val="24"/>
                <w:lang w:eastAsia="en-US"/>
              </w:rPr>
            </w:pPr>
            <w:r w:rsidRPr="002258E5">
              <w:rPr>
                <w:rFonts w:eastAsiaTheme="minorHAnsi"/>
                <w:kern w:val="0"/>
                <w:sz w:val="24"/>
                <w:szCs w:val="24"/>
                <w:lang w:eastAsia="en-US"/>
              </w:rPr>
              <w:t xml:space="preserve">В БД «Решения исполкома» внесено 313 записей    </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Перевод архивных документов, хранящихся в архивном отделе в электронный вид (оцифровка)</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spacing w:before="40" w:after="40"/>
              <w:jc w:val="both"/>
              <w:rPr>
                <w:kern w:val="0"/>
                <w:sz w:val="24"/>
                <w:szCs w:val="24"/>
              </w:rPr>
            </w:pPr>
            <w:r w:rsidRPr="002258E5">
              <w:rPr>
                <w:kern w:val="0"/>
                <w:sz w:val="24"/>
                <w:szCs w:val="24"/>
              </w:rPr>
              <w:t xml:space="preserve">Оцифровка 9,6% архивных дел, хранящихся в архивном отделе Администрации Глазовского района </w:t>
            </w:r>
          </w:p>
        </w:tc>
        <w:tc>
          <w:tcPr>
            <w:tcW w:w="3119" w:type="dxa"/>
          </w:tcPr>
          <w:p w:rsidR="0093288B" w:rsidRPr="002258E5" w:rsidRDefault="0093288B" w:rsidP="0093288B">
            <w:pPr>
              <w:suppressAutoHyphens/>
              <w:spacing w:before="40" w:after="40"/>
              <w:jc w:val="both"/>
              <w:rPr>
                <w:kern w:val="0"/>
                <w:sz w:val="24"/>
                <w:szCs w:val="24"/>
              </w:rPr>
            </w:pPr>
            <w:r w:rsidRPr="002258E5">
              <w:rPr>
                <w:kern w:val="0"/>
                <w:sz w:val="24"/>
                <w:szCs w:val="24"/>
              </w:rPr>
              <w:t>Оцифровано 39</w:t>
            </w:r>
            <w:r w:rsidRPr="002258E5">
              <w:rPr>
                <w:kern w:val="0"/>
                <w:sz w:val="24"/>
                <w:szCs w:val="24"/>
                <w:lang w:eastAsia="ar-SA"/>
              </w:rPr>
              <w:t xml:space="preserve"> дел/4506 стр. </w:t>
            </w:r>
            <w:r w:rsidRPr="002258E5">
              <w:rPr>
                <w:kern w:val="0"/>
                <w:sz w:val="24"/>
                <w:szCs w:val="24"/>
              </w:rPr>
              <w:t>управленческой документации</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Оснащение</w:t>
            </w:r>
            <w:r w:rsidRPr="002258E5">
              <w:rPr>
                <w:b/>
                <w:i/>
                <w:kern w:val="0"/>
                <w:sz w:val="24"/>
                <w:szCs w:val="24"/>
              </w:rPr>
              <w:t xml:space="preserve"> </w:t>
            </w:r>
            <w:r w:rsidRPr="002258E5">
              <w:rPr>
                <w:kern w:val="0"/>
                <w:sz w:val="24"/>
                <w:szCs w:val="24"/>
              </w:rPr>
              <w:t>места общественного доступа к архивным документам в читальном зале архивного отдела</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spacing w:before="40" w:after="40"/>
              <w:jc w:val="both"/>
              <w:rPr>
                <w:kern w:val="0"/>
                <w:sz w:val="24"/>
                <w:szCs w:val="24"/>
              </w:rPr>
            </w:pPr>
            <w:r w:rsidRPr="002258E5">
              <w:rPr>
                <w:kern w:val="0"/>
                <w:sz w:val="24"/>
                <w:szCs w:val="24"/>
              </w:rPr>
              <w:t xml:space="preserve">Оснащение необходимым компьютерным оборудованием с выходом в </w:t>
            </w:r>
            <w:r w:rsidRPr="002258E5">
              <w:rPr>
                <w:kern w:val="0"/>
                <w:sz w:val="24"/>
                <w:szCs w:val="24"/>
              </w:rPr>
              <w:lastRenderedPageBreak/>
              <w:t>сеть «Интернет» места общественного доступа граждан.</w:t>
            </w:r>
          </w:p>
        </w:tc>
        <w:tc>
          <w:tcPr>
            <w:tcW w:w="3119" w:type="dxa"/>
            <w:vAlign w:val="center"/>
          </w:tcPr>
          <w:p w:rsidR="0093288B" w:rsidRPr="002258E5" w:rsidRDefault="0093288B" w:rsidP="0093288B">
            <w:pPr>
              <w:jc w:val="both"/>
              <w:rPr>
                <w:kern w:val="0"/>
                <w:sz w:val="24"/>
                <w:szCs w:val="24"/>
              </w:rPr>
            </w:pPr>
            <w:r w:rsidRPr="002258E5">
              <w:rPr>
                <w:kern w:val="0"/>
                <w:sz w:val="24"/>
                <w:szCs w:val="24"/>
                <w:lang w:eastAsia="ar-SA"/>
              </w:rPr>
              <w:lastRenderedPageBreak/>
              <w:t>Работа читального зала согласно графику</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Предоставление гражданам и организациям архивной информации и копий архивных документов</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rPr>
            </w:pPr>
            <w:r w:rsidRPr="002258E5">
              <w:rPr>
                <w:kern w:val="0"/>
                <w:sz w:val="24"/>
                <w:szCs w:val="24"/>
              </w:rPr>
              <w:t>Прием и исполнение 240 запросов граждан и организаций по документам муниципальной собственности. Исполнение 120 тематических запросов</w:t>
            </w:r>
          </w:p>
        </w:tc>
        <w:tc>
          <w:tcPr>
            <w:tcW w:w="3119" w:type="dxa"/>
          </w:tcPr>
          <w:p w:rsidR="0093288B" w:rsidRPr="002258E5" w:rsidRDefault="0093288B" w:rsidP="0093288B">
            <w:pPr>
              <w:suppressAutoHyphens/>
              <w:spacing w:before="40" w:after="40"/>
              <w:jc w:val="both"/>
              <w:rPr>
                <w:kern w:val="0"/>
                <w:sz w:val="24"/>
                <w:szCs w:val="24"/>
              </w:rPr>
            </w:pPr>
            <w:r w:rsidRPr="002258E5">
              <w:rPr>
                <w:kern w:val="0"/>
                <w:sz w:val="24"/>
                <w:szCs w:val="24"/>
              </w:rPr>
              <w:t>Исполнено 215 запросов социально-правового и 139 запросов тематического характера по муниципальной услуге, всего 354 запроса</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pacing w:before="40" w:after="40"/>
              <w:jc w:val="both"/>
              <w:rPr>
                <w:kern w:val="0"/>
                <w:sz w:val="24"/>
                <w:szCs w:val="24"/>
              </w:rPr>
            </w:pPr>
            <w:r w:rsidRPr="002258E5">
              <w:rPr>
                <w:kern w:val="0"/>
                <w:sz w:val="24"/>
                <w:szCs w:val="24"/>
              </w:rPr>
              <w:t>Обеспечение доступа к архивным документам (копиям) и справочно-поисковым системам к ним в читальном зале архивного отдела Администрации Глазовского района</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rPr>
            </w:pPr>
            <w:r w:rsidRPr="002258E5">
              <w:rPr>
                <w:kern w:val="0"/>
                <w:sz w:val="24"/>
                <w:szCs w:val="24"/>
              </w:rPr>
              <w:t xml:space="preserve">Предоставление доступа в читальном зале архивного отдела 4 пользователям </w:t>
            </w:r>
          </w:p>
        </w:tc>
        <w:tc>
          <w:tcPr>
            <w:tcW w:w="3119" w:type="dxa"/>
          </w:tcPr>
          <w:p w:rsidR="0093288B" w:rsidRPr="002258E5" w:rsidRDefault="0093288B" w:rsidP="0093288B">
            <w:pPr>
              <w:suppressAutoHyphens/>
              <w:spacing w:before="40" w:after="40"/>
              <w:jc w:val="both"/>
              <w:rPr>
                <w:kern w:val="0"/>
                <w:sz w:val="24"/>
                <w:szCs w:val="24"/>
              </w:rPr>
            </w:pPr>
            <w:r w:rsidRPr="002258E5">
              <w:rPr>
                <w:kern w:val="0"/>
                <w:sz w:val="24"/>
                <w:szCs w:val="24"/>
              </w:rPr>
              <w:t>В читальном зале работали  3 пользователя, выдано документов в читальный зал – 14 ед.хр.</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autoSpaceDE w:val="0"/>
              <w:autoSpaceDN w:val="0"/>
              <w:adjustRightInd w:val="0"/>
              <w:jc w:val="both"/>
              <w:rPr>
                <w:kern w:val="0"/>
                <w:sz w:val="24"/>
                <w:szCs w:val="24"/>
              </w:rPr>
            </w:pPr>
            <w:r w:rsidRPr="002258E5">
              <w:rPr>
                <w:kern w:val="0"/>
                <w:sz w:val="24"/>
                <w:szCs w:val="24"/>
                <w:lang w:eastAsia="ar-SA"/>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rPr>
            </w:pPr>
            <w:r w:rsidRPr="002258E5">
              <w:rPr>
                <w:kern w:val="0"/>
                <w:sz w:val="24"/>
                <w:szCs w:val="24"/>
                <w:lang w:eastAsia="ar-SA"/>
              </w:rPr>
              <w:t>Оказание 59 муниципальных услуг по методической и практической помощи организациям - источникам комплектования архивного отдела Администрации Глазовского района</w:t>
            </w:r>
          </w:p>
        </w:tc>
        <w:tc>
          <w:tcPr>
            <w:tcW w:w="3119" w:type="dxa"/>
          </w:tcPr>
          <w:p w:rsidR="0093288B" w:rsidRPr="002258E5" w:rsidRDefault="0093288B" w:rsidP="0093288B">
            <w:pPr>
              <w:suppressAutoHyphens/>
              <w:spacing w:before="40" w:after="40"/>
              <w:jc w:val="both"/>
              <w:rPr>
                <w:kern w:val="0"/>
                <w:sz w:val="24"/>
                <w:szCs w:val="24"/>
              </w:rPr>
            </w:pPr>
            <w:r w:rsidRPr="002258E5">
              <w:rPr>
                <w:kern w:val="0"/>
                <w:sz w:val="24"/>
                <w:szCs w:val="24"/>
                <w:lang w:eastAsia="ar-SA"/>
              </w:rPr>
              <w:t>Оказано 65 муниципальных услуг по методической и практической помощи организациям-источникам комплектования архивного отдела Администрации Глазовского района</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autoSpaceDE w:val="0"/>
              <w:autoSpaceDN w:val="0"/>
              <w:adjustRightInd w:val="0"/>
              <w:jc w:val="both"/>
              <w:rPr>
                <w:kern w:val="0"/>
                <w:sz w:val="24"/>
                <w:szCs w:val="24"/>
                <w:lang w:eastAsia="ar-SA"/>
              </w:rPr>
            </w:pPr>
            <w:r w:rsidRPr="002258E5">
              <w:rPr>
                <w:kern w:val="0"/>
                <w:sz w:val="24"/>
                <w:szCs w:val="24"/>
                <w:lang w:eastAsia="ar-SA"/>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lang w:eastAsia="ar-SA"/>
              </w:rPr>
            </w:pPr>
            <w:r w:rsidRPr="002258E5">
              <w:rPr>
                <w:kern w:val="0"/>
                <w:sz w:val="24"/>
                <w:szCs w:val="24"/>
                <w:lang w:eastAsia="ar-SA"/>
              </w:rPr>
              <w:t>Прием и исполнение 400 запросов граждан и организаций по архивным документам, отнесенным к собственности УР, в установленные сроки, в том числе в режиме «Одного окна»</w:t>
            </w:r>
          </w:p>
          <w:p w:rsidR="0093288B" w:rsidRPr="002258E5" w:rsidRDefault="0093288B" w:rsidP="0093288B">
            <w:pPr>
              <w:jc w:val="both"/>
              <w:rPr>
                <w:kern w:val="0"/>
                <w:sz w:val="24"/>
                <w:szCs w:val="24"/>
                <w:lang w:eastAsia="ar-SA"/>
              </w:rPr>
            </w:pPr>
          </w:p>
        </w:tc>
        <w:tc>
          <w:tcPr>
            <w:tcW w:w="3119" w:type="dxa"/>
          </w:tcPr>
          <w:p w:rsidR="0093288B" w:rsidRPr="002258E5" w:rsidRDefault="0093288B" w:rsidP="0093288B">
            <w:pPr>
              <w:suppressAutoHyphens/>
              <w:spacing w:before="40" w:after="40"/>
              <w:jc w:val="both"/>
              <w:rPr>
                <w:kern w:val="0"/>
                <w:sz w:val="24"/>
                <w:szCs w:val="24"/>
              </w:rPr>
            </w:pPr>
            <w:r w:rsidRPr="002258E5">
              <w:rPr>
                <w:kern w:val="0"/>
                <w:sz w:val="24"/>
                <w:szCs w:val="24"/>
              </w:rPr>
              <w:t>Исполнено 274 запроса социально-правового характера по государственной услуге</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autoSpaceDE w:val="0"/>
              <w:autoSpaceDN w:val="0"/>
              <w:adjustRightInd w:val="0"/>
              <w:jc w:val="both"/>
              <w:rPr>
                <w:kern w:val="0"/>
                <w:sz w:val="24"/>
                <w:szCs w:val="24"/>
                <w:lang w:eastAsia="ar-SA"/>
              </w:rPr>
            </w:pPr>
            <w:r w:rsidRPr="002258E5">
              <w:rPr>
                <w:kern w:val="0"/>
                <w:sz w:val="24"/>
                <w:szCs w:val="24"/>
                <w:lang w:eastAsia="ar-SA"/>
              </w:rPr>
              <w:t xml:space="preserve">Предоставление государственных услуг по предоставлению архивных документов, относящихся к собственности УР,  временно </w:t>
            </w:r>
            <w:r w:rsidRPr="002258E5">
              <w:rPr>
                <w:kern w:val="0"/>
                <w:sz w:val="24"/>
                <w:szCs w:val="24"/>
                <w:lang w:eastAsia="ar-SA"/>
              </w:rPr>
              <w:lastRenderedPageBreak/>
              <w:t>хранящихся в архивном отделе, пользователям в читальный зал архивного отдела Администрации Глазовского района</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lastRenderedPageBreak/>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lang w:eastAsia="ar-SA"/>
              </w:rPr>
            </w:pPr>
            <w:r w:rsidRPr="002258E5">
              <w:rPr>
                <w:kern w:val="0"/>
                <w:sz w:val="24"/>
                <w:szCs w:val="24"/>
                <w:lang w:eastAsia="ar-SA"/>
              </w:rPr>
              <w:t xml:space="preserve">Предоставление доступа пользователям в читальном зале архивного отдела </w:t>
            </w:r>
            <w:r w:rsidRPr="002258E5">
              <w:rPr>
                <w:kern w:val="0"/>
                <w:sz w:val="24"/>
                <w:szCs w:val="24"/>
                <w:lang w:eastAsia="ar-SA"/>
              </w:rPr>
              <w:lastRenderedPageBreak/>
              <w:t>Администрации Глазовского района к архивным документам, отнесенным к собственности Удмуртской</w:t>
            </w:r>
          </w:p>
        </w:tc>
        <w:tc>
          <w:tcPr>
            <w:tcW w:w="3119" w:type="dxa"/>
          </w:tcPr>
          <w:p w:rsidR="0093288B" w:rsidRPr="002258E5" w:rsidRDefault="0093288B" w:rsidP="0093288B">
            <w:pPr>
              <w:suppressAutoHyphens/>
              <w:spacing w:before="40" w:after="40"/>
              <w:rPr>
                <w:color w:val="FF0000"/>
                <w:kern w:val="0"/>
                <w:sz w:val="24"/>
                <w:szCs w:val="24"/>
              </w:rPr>
            </w:pPr>
            <w:r w:rsidRPr="002258E5">
              <w:rPr>
                <w:kern w:val="0"/>
                <w:sz w:val="24"/>
                <w:szCs w:val="24"/>
              </w:rPr>
              <w:lastRenderedPageBreak/>
              <w:t>Запросов не было</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autoSpaceDE w:val="0"/>
              <w:autoSpaceDN w:val="0"/>
              <w:adjustRightInd w:val="0"/>
              <w:jc w:val="both"/>
              <w:rPr>
                <w:kern w:val="0"/>
                <w:sz w:val="24"/>
                <w:szCs w:val="24"/>
                <w:lang w:eastAsia="ar-SA"/>
              </w:rPr>
            </w:pPr>
            <w:r w:rsidRPr="002258E5">
              <w:rPr>
                <w:kern w:val="0"/>
                <w:sz w:val="24"/>
                <w:szCs w:val="24"/>
                <w:lang w:eastAsia="ar-SA"/>
              </w:rPr>
              <w:t>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lang w:eastAsia="ar-SA"/>
              </w:rPr>
            </w:pPr>
            <w:r w:rsidRPr="002258E5">
              <w:rPr>
                <w:kern w:val="0"/>
                <w:sz w:val="24"/>
                <w:szCs w:val="24"/>
                <w:lang w:eastAsia="ar-SA"/>
              </w:rPr>
              <w:t>Оказание 11 государственных услуг по методической и практической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tc>
        <w:tc>
          <w:tcPr>
            <w:tcW w:w="3119" w:type="dxa"/>
          </w:tcPr>
          <w:p w:rsidR="0093288B" w:rsidRPr="002258E5" w:rsidRDefault="0093288B" w:rsidP="0093288B">
            <w:pPr>
              <w:suppressAutoHyphens/>
              <w:spacing w:before="40" w:after="40"/>
              <w:jc w:val="both"/>
              <w:rPr>
                <w:kern w:val="0"/>
                <w:sz w:val="24"/>
                <w:szCs w:val="24"/>
              </w:rPr>
            </w:pPr>
            <w:r w:rsidRPr="002258E5">
              <w:rPr>
                <w:kern w:val="0"/>
                <w:sz w:val="24"/>
                <w:szCs w:val="24"/>
                <w:lang w:eastAsia="ar-SA"/>
              </w:rPr>
              <w:t>Оказано 9  государственных услуг по методической и практической помощи организациям-источникам комплектования архивного отдела Администрации Глазовского района</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autoSpaceDE w:val="0"/>
              <w:autoSpaceDN w:val="0"/>
              <w:adjustRightInd w:val="0"/>
              <w:jc w:val="both"/>
              <w:rPr>
                <w:kern w:val="0"/>
                <w:sz w:val="24"/>
                <w:szCs w:val="24"/>
                <w:lang w:eastAsia="ar-SA"/>
              </w:rPr>
            </w:pPr>
            <w:r w:rsidRPr="002258E5">
              <w:rPr>
                <w:kern w:val="0"/>
                <w:sz w:val="24"/>
                <w:szCs w:val="24"/>
                <w:lang w:eastAsia="ar-SA"/>
              </w:rPr>
              <w:t>Обеспечение деятельности архивного отдела в рамках реализации</w:t>
            </w:r>
            <w:r w:rsidRPr="002258E5">
              <w:rPr>
                <w:b/>
                <w:kern w:val="0"/>
                <w:sz w:val="24"/>
                <w:szCs w:val="24"/>
                <w:lang w:eastAsia="ar-SA"/>
              </w:rPr>
              <w:t xml:space="preserve"> </w:t>
            </w:r>
            <w:r w:rsidRPr="002258E5">
              <w:rPr>
                <w:kern w:val="0"/>
                <w:sz w:val="24"/>
                <w:szCs w:val="24"/>
                <w:lang w:eastAsia="ar-SA"/>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lang w:eastAsia="ar-SA"/>
              </w:rPr>
            </w:pPr>
            <w:r w:rsidRPr="002258E5">
              <w:rPr>
                <w:kern w:val="0"/>
                <w:sz w:val="24"/>
                <w:szCs w:val="24"/>
                <w:lang w:eastAsia="ar-SA"/>
              </w:rPr>
              <w:t>Выплата заработной платы и пособий по социальному страхованию и обеспечение материально-техническими ресурсами работников   в рамках реализации</w:t>
            </w:r>
            <w:r w:rsidRPr="002258E5">
              <w:rPr>
                <w:b/>
                <w:kern w:val="0"/>
                <w:sz w:val="24"/>
                <w:szCs w:val="24"/>
                <w:lang w:eastAsia="ar-SA"/>
              </w:rPr>
              <w:t xml:space="preserve"> </w:t>
            </w:r>
            <w:r w:rsidRPr="002258E5">
              <w:rPr>
                <w:kern w:val="0"/>
                <w:sz w:val="24"/>
                <w:szCs w:val="24"/>
                <w:lang w:eastAsia="ar-SA"/>
              </w:rPr>
              <w:t xml:space="preserve">переданных отдельных государственных полномочий по хранению, комплектованию, учету и использованию архивных документов, относящихся к </w:t>
            </w:r>
            <w:r w:rsidRPr="002258E5">
              <w:rPr>
                <w:kern w:val="0"/>
                <w:sz w:val="24"/>
                <w:szCs w:val="24"/>
                <w:lang w:eastAsia="ar-SA"/>
              </w:rPr>
              <w:lastRenderedPageBreak/>
              <w:t>собственности УР</w:t>
            </w:r>
          </w:p>
          <w:p w:rsidR="0093288B" w:rsidRPr="002258E5" w:rsidRDefault="0093288B" w:rsidP="0093288B">
            <w:pPr>
              <w:jc w:val="both"/>
              <w:rPr>
                <w:kern w:val="0"/>
                <w:sz w:val="24"/>
                <w:szCs w:val="24"/>
                <w:lang w:eastAsia="ar-SA"/>
              </w:rPr>
            </w:pPr>
          </w:p>
        </w:tc>
        <w:tc>
          <w:tcPr>
            <w:tcW w:w="3119" w:type="dxa"/>
          </w:tcPr>
          <w:p w:rsidR="0093288B" w:rsidRPr="002258E5" w:rsidRDefault="0093288B" w:rsidP="0093288B">
            <w:pPr>
              <w:jc w:val="both"/>
              <w:rPr>
                <w:kern w:val="0"/>
                <w:sz w:val="24"/>
                <w:szCs w:val="24"/>
                <w:lang w:eastAsia="ar-SA"/>
              </w:rPr>
            </w:pPr>
            <w:r w:rsidRPr="002258E5">
              <w:rPr>
                <w:kern w:val="0"/>
                <w:sz w:val="24"/>
                <w:szCs w:val="24"/>
                <w:lang w:eastAsia="ar-SA"/>
              </w:rPr>
              <w:lastRenderedPageBreak/>
              <w:t>Выплата установленной части заработной платы из субвенций УР в установленные сроки.</w:t>
            </w:r>
          </w:p>
          <w:p w:rsidR="0093288B" w:rsidRPr="002258E5" w:rsidRDefault="0093288B" w:rsidP="0093288B">
            <w:pPr>
              <w:jc w:val="both"/>
              <w:rPr>
                <w:kern w:val="0"/>
                <w:sz w:val="24"/>
                <w:szCs w:val="24"/>
              </w:rPr>
            </w:pPr>
            <w:r w:rsidRPr="002258E5">
              <w:rPr>
                <w:kern w:val="0"/>
                <w:sz w:val="24"/>
                <w:szCs w:val="24"/>
                <w:lang w:eastAsia="ar-SA"/>
              </w:rPr>
              <w:t xml:space="preserve">Изготовление квалифицированного сертификата ключа ЭП и передача прав на использование ПО </w:t>
            </w:r>
            <w:r w:rsidRPr="002258E5">
              <w:rPr>
                <w:kern w:val="0"/>
                <w:sz w:val="24"/>
                <w:szCs w:val="24"/>
                <w:lang w:val="en-US" w:eastAsia="ar-SA"/>
              </w:rPr>
              <w:t>ViPNet</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uppressAutoHyphens/>
              <w:jc w:val="both"/>
              <w:rPr>
                <w:kern w:val="0"/>
                <w:sz w:val="24"/>
                <w:szCs w:val="24"/>
                <w:lang w:eastAsia="ar-SA"/>
              </w:rPr>
            </w:pPr>
            <w:r w:rsidRPr="002258E5">
              <w:rPr>
                <w:kern w:val="0"/>
                <w:sz w:val="24"/>
                <w:szCs w:val="24"/>
                <w:lang w:eastAsia="ar-SA"/>
              </w:rPr>
              <w:t>Обеспечение временного хранения в архивном отделе Администрации Глазовского района архивных документов, относящихся к собственности Удмуртской Республики</w:t>
            </w:r>
          </w:p>
          <w:p w:rsidR="0093288B" w:rsidRPr="002258E5" w:rsidRDefault="0093288B" w:rsidP="0093288B">
            <w:pPr>
              <w:autoSpaceDE w:val="0"/>
              <w:autoSpaceDN w:val="0"/>
              <w:adjustRightInd w:val="0"/>
              <w:jc w:val="both"/>
              <w:rPr>
                <w:kern w:val="0"/>
                <w:sz w:val="24"/>
                <w:szCs w:val="24"/>
                <w:lang w:eastAsia="ar-SA"/>
              </w:rPr>
            </w:pP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suppressAutoHyphens/>
              <w:jc w:val="both"/>
              <w:rPr>
                <w:kern w:val="0"/>
                <w:sz w:val="24"/>
                <w:szCs w:val="24"/>
                <w:lang w:eastAsia="ar-SA"/>
              </w:rPr>
            </w:pPr>
            <w:r w:rsidRPr="002258E5">
              <w:rPr>
                <w:kern w:val="0"/>
                <w:sz w:val="24"/>
                <w:szCs w:val="24"/>
                <w:lang w:eastAsia="ar-SA"/>
              </w:rPr>
              <w:t>Обеспечить временное хранение дел, отнесенных к собственности УР</w:t>
            </w:r>
          </w:p>
          <w:p w:rsidR="0093288B" w:rsidRPr="002258E5" w:rsidRDefault="0093288B" w:rsidP="0093288B">
            <w:pPr>
              <w:ind w:left="800"/>
              <w:jc w:val="both"/>
              <w:rPr>
                <w:rFonts w:asciiTheme="minorHAnsi" w:hAnsiTheme="minorHAnsi"/>
                <w:kern w:val="0"/>
                <w:sz w:val="24"/>
                <w:szCs w:val="24"/>
                <w:lang w:eastAsia="en-US"/>
              </w:rPr>
            </w:pPr>
          </w:p>
        </w:tc>
        <w:tc>
          <w:tcPr>
            <w:tcW w:w="3119" w:type="dxa"/>
          </w:tcPr>
          <w:p w:rsidR="0093288B" w:rsidRPr="002258E5" w:rsidRDefault="0093288B" w:rsidP="0093288B">
            <w:pPr>
              <w:suppressAutoHyphens/>
              <w:spacing w:before="40" w:after="40"/>
              <w:rPr>
                <w:kern w:val="0"/>
                <w:sz w:val="24"/>
                <w:szCs w:val="24"/>
              </w:rPr>
            </w:pPr>
            <w:r w:rsidRPr="002258E5">
              <w:rPr>
                <w:kern w:val="0"/>
                <w:sz w:val="24"/>
                <w:szCs w:val="24"/>
              </w:rPr>
              <w:t xml:space="preserve">Обеспечено хранение 5794 ед.хр., </w:t>
            </w:r>
            <w:r w:rsidRPr="002258E5">
              <w:rPr>
                <w:kern w:val="0"/>
                <w:sz w:val="24"/>
                <w:szCs w:val="24"/>
                <w:lang w:eastAsia="ar-SA"/>
              </w:rPr>
              <w:t xml:space="preserve"> отнесенных к собственности УР</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suppressAutoHyphens/>
              <w:jc w:val="both"/>
              <w:rPr>
                <w:kern w:val="0"/>
                <w:sz w:val="24"/>
                <w:szCs w:val="24"/>
                <w:lang w:eastAsia="ar-SA"/>
              </w:rPr>
            </w:pPr>
            <w:r w:rsidRPr="002258E5">
              <w:rPr>
                <w:kern w:val="0"/>
                <w:sz w:val="24"/>
                <w:szCs w:val="24"/>
                <w:lang w:eastAsia="ar-SA"/>
              </w:rPr>
              <w:t>Организация приема в архивный отдел Администрации Глазовского района архивных документов, отнесенных к собственности Удмуртской Республики</w:t>
            </w:r>
          </w:p>
          <w:p w:rsidR="0093288B" w:rsidRPr="002258E5" w:rsidRDefault="0093288B" w:rsidP="0093288B">
            <w:pPr>
              <w:autoSpaceDE w:val="0"/>
              <w:autoSpaceDN w:val="0"/>
              <w:adjustRightInd w:val="0"/>
              <w:jc w:val="both"/>
              <w:rPr>
                <w:kern w:val="0"/>
                <w:sz w:val="24"/>
                <w:szCs w:val="24"/>
                <w:lang w:eastAsia="ar-SA"/>
              </w:rPr>
            </w:pP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color w:val="FF0000"/>
                <w:kern w:val="0"/>
                <w:sz w:val="24"/>
                <w:szCs w:val="24"/>
                <w:lang w:eastAsia="ar-SA"/>
              </w:rPr>
            </w:pPr>
            <w:r w:rsidRPr="002258E5">
              <w:rPr>
                <w:kern w:val="0"/>
                <w:sz w:val="24"/>
                <w:szCs w:val="24"/>
                <w:lang w:eastAsia="ar-SA"/>
              </w:rPr>
              <w:t>Планируется принять 167 дел, отнесенных к собственности Удмуртской Республики</w:t>
            </w:r>
          </w:p>
        </w:tc>
        <w:tc>
          <w:tcPr>
            <w:tcW w:w="3119" w:type="dxa"/>
          </w:tcPr>
          <w:p w:rsidR="0093288B" w:rsidRPr="002258E5" w:rsidRDefault="0093288B" w:rsidP="0093288B">
            <w:pPr>
              <w:suppressAutoHyphens/>
              <w:jc w:val="both"/>
              <w:rPr>
                <w:kern w:val="0"/>
                <w:sz w:val="24"/>
                <w:szCs w:val="24"/>
              </w:rPr>
            </w:pPr>
            <w:r w:rsidRPr="002258E5">
              <w:rPr>
                <w:kern w:val="0"/>
                <w:sz w:val="24"/>
                <w:szCs w:val="24"/>
                <w:lang w:eastAsia="ar-SA"/>
              </w:rPr>
              <w:t>Принято 252 дела, отнесенных к собственности Удмуртской Республики</w:t>
            </w:r>
          </w:p>
        </w:tc>
      </w:tr>
      <w:tr w:rsidR="0093288B" w:rsidRPr="002258E5"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autoSpaceDE w:val="0"/>
              <w:autoSpaceDN w:val="0"/>
              <w:adjustRightInd w:val="0"/>
              <w:jc w:val="both"/>
              <w:rPr>
                <w:kern w:val="0"/>
                <w:sz w:val="24"/>
                <w:szCs w:val="24"/>
                <w:lang w:eastAsia="ar-SA"/>
              </w:rPr>
            </w:pPr>
            <w:r w:rsidRPr="002258E5">
              <w:rPr>
                <w:kern w:val="0"/>
                <w:sz w:val="24"/>
                <w:szCs w:val="24"/>
                <w:lang w:eastAsia="ar-SA"/>
              </w:rPr>
              <w:t>Государственный учет архивных документов, отнесенных к собственности УР, временно хранящихся в архивном отделе Администрации Глазовского района</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suppressAutoHyphens/>
              <w:jc w:val="both"/>
              <w:rPr>
                <w:kern w:val="0"/>
                <w:sz w:val="24"/>
                <w:szCs w:val="24"/>
                <w:lang w:eastAsia="ar-SA"/>
              </w:rPr>
            </w:pPr>
            <w:r w:rsidRPr="002258E5">
              <w:rPr>
                <w:kern w:val="0"/>
                <w:sz w:val="24"/>
                <w:szCs w:val="24"/>
                <w:lang w:eastAsia="ar-SA"/>
              </w:rPr>
              <w:t>Ведение государственного учета архивных документов, отнесенных к собственности УР, временно хранящихся в архивном отделе Администрации Глазовского района по установленным формам учета и отчетности, обеспечение включения в общеотраслевой учетный программный комплекс «Архивный фонд 100%  архивных дел собственности УР - 167</w:t>
            </w:r>
          </w:p>
        </w:tc>
        <w:tc>
          <w:tcPr>
            <w:tcW w:w="3119" w:type="dxa"/>
          </w:tcPr>
          <w:p w:rsidR="0093288B" w:rsidRPr="002258E5" w:rsidRDefault="0093288B" w:rsidP="0093288B">
            <w:pPr>
              <w:suppressAutoHyphens/>
              <w:spacing w:before="40" w:after="40"/>
              <w:jc w:val="both"/>
              <w:rPr>
                <w:kern w:val="0"/>
                <w:sz w:val="24"/>
                <w:szCs w:val="24"/>
              </w:rPr>
            </w:pPr>
            <w:r w:rsidRPr="002258E5">
              <w:rPr>
                <w:kern w:val="0"/>
                <w:sz w:val="24"/>
                <w:szCs w:val="24"/>
              </w:rPr>
              <w:t xml:space="preserve">Введено в АПК </w:t>
            </w:r>
            <w:r w:rsidRPr="002258E5">
              <w:rPr>
                <w:kern w:val="0"/>
                <w:sz w:val="24"/>
                <w:szCs w:val="24"/>
                <w:lang w:eastAsia="ar-SA"/>
              </w:rPr>
              <w:t xml:space="preserve">«Архивный фонд» 200 дел собственности УР </w:t>
            </w:r>
          </w:p>
          <w:p w:rsidR="0093288B" w:rsidRPr="002258E5" w:rsidRDefault="0093288B" w:rsidP="0093288B">
            <w:pPr>
              <w:suppressAutoHyphens/>
              <w:spacing w:before="40" w:after="40"/>
              <w:jc w:val="both"/>
              <w:rPr>
                <w:kern w:val="0"/>
                <w:sz w:val="24"/>
                <w:szCs w:val="24"/>
              </w:rPr>
            </w:pPr>
          </w:p>
          <w:p w:rsidR="0093288B" w:rsidRPr="002258E5" w:rsidRDefault="0093288B" w:rsidP="0093288B">
            <w:pPr>
              <w:suppressAutoHyphens/>
              <w:spacing w:before="40" w:after="40"/>
              <w:jc w:val="both"/>
              <w:rPr>
                <w:kern w:val="0"/>
                <w:sz w:val="24"/>
                <w:szCs w:val="24"/>
              </w:rPr>
            </w:pPr>
          </w:p>
          <w:p w:rsidR="0093288B" w:rsidRPr="002258E5" w:rsidRDefault="0093288B" w:rsidP="0093288B">
            <w:pPr>
              <w:suppressAutoHyphens/>
              <w:spacing w:before="40" w:after="40"/>
              <w:jc w:val="both"/>
              <w:rPr>
                <w:kern w:val="0"/>
                <w:sz w:val="24"/>
                <w:szCs w:val="24"/>
              </w:rPr>
            </w:pPr>
          </w:p>
          <w:p w:rsidR="0093288B" w:rsidRPr="002258E5" w:rsidRDefault="0093288B" w:rsidP="0093288B">
            <w:pPr>
              <w:suppressAutoHyphens/>
              <w:spacing w:before="40" w:after="40"/>
              <w:jc w:val="both"/>
              <w:rPr>
                <w:kern w:val="0"/>
                <w:sz w:val="24"/>
                <w:szCs w:val="24"/>
              </w:rPr>
            </w:pPr>
          </w:p>
        </w:tc>
      </w:tr>
      <w:tr w:rsidR="0093288B" w:rsidRPr="0093288B" w:rsidTr="00F47D26">
        <w:trPr>
          <w:jc w:val="center"/>
        </w:trPr>
        <w:tc>
          <w:tcPr>
            <w:tcW w:w="534" w:type="dxa"/>
          </w:tcPr>
          <w:p w:rsidR="0093288B" w:rsidRPr="002258E5" w:rsidRDefault="0093288B" w:rsidP="0093288B">
            <w:pPr>
              <w:jc w:val="both"/>
              <w:rPr>
                <w:kern w:val="0"/>
                <w:sz w:val="24"/>
                <w:szCs w:val="24"/>
              </w:rPr>
            </w:pPr>
          </w:p>
        </w:tc>
        <w:tc>
          <w:tcPr>
            <w:tcW w:w="5137" w:type="dxa"/>
          </w:tcPr>
          <w:p w:rsidR="0093288B" w:rsidRPr="002258E5" w:rsidRDefault="0093288B" w:rsidP="0093288B">
            <w:pPr>
              <w:autoSpaceDE w:val="0"/>
              <w:autoSpaceDN w:val="0"/>
              <w:adjustRightInd w:val="0"/>
              <w:jc w:val="both"/>
              <w:rPr>
                <w:kern w:val="0"/>
                <w:sz w:val="24"/>
                <w:szCs w:val="24"/>
                <w:lang w:eastAsia="ar-SA"/>
              </w:rPr>
            </w:pPr>
            <w:r w:rsidRPr="002258E5">
              <w:rPr>
                <w:kern w:val="0"/>
                <w:sz w:val="24"/>
                <w:szCs w:val="24"/>
                <w:lang w:eastAsia="ar-SA"/>
              </w:rPr>
              <w:t>Использование архивных документов государственной собственности УР, временно хранящихся в архивном отделе Администрации Глазовского района</w:t>
            </w:r>
          </w:p>
        </w:tc>
        <w:tc>
          <w:tcPr>
            <w:tcW w:w="1417"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2016-2025 годы</w:t>
            </w:r>
          </w:p>
        </w:tc>
        <w:tc>
          <w:tcPr>
            <w:tcW w:w="2268" w:type="dxa"/>
          </w:tcPr>
          <w:p w:rsidR="0093288B" w:rsidRPr="002258E5" w:rsidRDefault="0093288B" w:rsidP="0093288B">
            <w:pPr>
              <w:tabs>
                <w:tab w:val="center" w:pos="4677"/>
                <w:tab w:val="right" w:pos="9355"/>
              </w:tabs>
              <w:jc w:val="center"/>
              <w:rPr>
                <w:kern w:val="0"/>
                <w:sz w:val="24"/>
                <w:szCs w:val="24"/>
              </w:rPr>
            </w:pPr>
            <w:r w:rsidRPr="002258E5">
              <w:rPr>
                <w:kern w:val="0"/>
                <w:sz w:val="24"/>
                <w:szCs w:val="24"/>
              </w:rPr>
              <w:t>Архивный отдел Администрации Глазовского района</w:t>
            </w:r>
          </w:p>
        </w:tc>
        <w:tc>
          <w:tcPr>
            <w:tcW w:w="3251" w:type="dxa"/>
          </w:tcPr>
          <w:p w:rsidR="0093288B" w:rsidRPr="002258E5" w:rsidRDefault="0093288B" w:rsidP="0093288B">
            <w:pPr>
              <w:jc w:val="both"/>
              <w:rPr>
                <w:kern w:val="0"/>
                <w:sz w:val="24"/>
                <w:szCs w:val="24"/>
                <w:lang w:eastAsia="ar-SA"/>
              </w:rPr>
            </w:pPr>
            <w:r w:rsidRPr="002258E5">
              <w:rPr>
                <w:kern w:val="0"/>
                <w:sz w:val="24"/>
                <w:szCs w:val="24"/>
                <w:lang w:eastAsia="ar-SA"/>
              </w:rPr>
              <w:t xml:space="preserve">Организация и проведение 6 информационных мероприятий в форме подготовки выставок, экскурсий, статей и др. на основе архивных документов, отнесенных к собственности УР, временно </w:t>
            </w:r>
            <w:r w:rsidRPr="002258E5">
              <w:rPr>
                <w:kern w:val="0"/>
                <w:sz w:val="24"/>
                <w:szCs w:val="24"/>
                <w:lang w:eastAsia="ar-SA"/>
              </w:rPr>
              <w:lastRenderedPageBreak/>
              <w:t>хранящихся в архивном отделе Администрации Глазовского района</w:t>
            </w:r>
          </w:p>
        </w:tc>
        <w:tc>
          <w:tcPr>
            <w:tcW w:w="3119" w:type="dxa"/>
          </w:tcPr>
          <w:p w:rsidR="0093288B" w:rsidRPr="0093288B" w:rsidRDefault="0093288B" w:rsidP="0093288B">
            <w:pPr>
              <w:suppressAutoHyphens/>
              <w:spacing w:before="40" w:after="40"/>
              <w:jc w:val="both"/>
              <w:rPr>
                <w:kern w:val="0"/>
                <w:sz w:val="24"/>
                <w:szCs w:val="24"/>
              </w:rPr>
            </w:pPr>
            <w:r w:rsidRPr="002258E5">
              <w:rPr>
                <w:kern w:val="0"/>
                <w:sz w:val="24"/>
                <w:szCs w:val="24"/>
              </w:rPr>
              <w:lastRenderedPageBreak/>
              <w:t>Подготовлено 2 информационных документа, итого 2 информационных мероприятия</w:t>
            </w:r>
          </w:p>
        </w:tc>
      </w:tr>
    </w:tbl>
    <w:p w:rsidR="00FD0221" w:rsidRPr="0093288B" w:rsidRDefault="00FD0221"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B45B7E" w:rsidRPr="00554D0D" w:rsidRDefault="00B45B7E" w:rsidP="00B45B7E">
      <w:pPr>
        <w:keepNext/>
        <w:spacing w:before="120" w:after="120"/>
        <w:ind w:firstLine="709"/>
        <w:jc w:val="both"/>
        <w:outlineLvl w:val="2"/>
        <w:rPr>
          <w:b/>
          <w:color w:val="FF0000"/>
          <w:kern w:val="0"/>
          <w:sz w:val="24"/>
          <w:szCs w:val="24"/>
        </w:rPr>
        <w:sectPr w:rsidR="00B45B7E" w:rsidRPr="00554D0D" w:rsidSect="00363C42">
          <w:pgSz w:w="16838" w:h="11906" w:orient="landscape"/>
          <w:pgMar w:top="851" w:right="1134" w:bottom="568" w:left="1134" w:header="709" w:footer="142" w:gutter="0"/>
          <w:cols w:space="708"/>
          <w:titlePg/>
          <w:docGrid w:linePitch="381"/>
        </w:sectPr>
      </w:pPr>
    </w:p>
    <w:p w:rsidR="00416443" w:rsidRPr="00640D1F" w:rsidRDefault="00416443" w:rsidP="00E73C3F">
      <w:pPr>
        <w:keepNext/>
        <w:spacing w:before="120" w:after="120"/>
        <w:ind w:firstLine="709"/>
        <w:jc w:val="both"/>
        <w:outlineLvl w:val="2"/>
        <w:rPr>
          <w:b/>
          <w:color w:val="FF0000"/>
          <w:kern w:val="0"/>
          <w:sz w:val="24"/>
          <w:szCs w:val="24"/>
        </w:rPr>
      </w:pPr>
    </w:p>
    <w:sectPr w:rsidR="00416443" w:rsidRPr="00640D1F" w:rsidSect="00472F52">
      <w:pgSz w:w="11906" w:h="16838"/>
      <w:pgMar w:top="1134" w:right="850" w:bottom="1134" w:left="1701" w:header="709" w:footer="142"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8E5" w:rsidRDefault="002258E5" w:rsidP="00827C0F">
      <w:r>
        <w:separator/>
      </w:r>
    </w:p>
  </w:endnote>
  <w:endnote w:type="continuationSeparator" w:id="0">
    <w:p w:rsidR="002258E5" w:rsidRDefault="002258E5" w:rsidP="0082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NotDefSpecial">
    <w:altName w:val="MS Mincho"/>
    <w:panose1 w:val="00000000000000000000"/>
    <w:charset w:val="80"/>
    <w:family w:val="auto"/>
    <w:notTrueType/>
    <w:pitch w:val="default"/>
    <w:sig w:usb0="00000001" w:usb1="08070000" w:usb2="00000010" w:usb3="00000000" w:csb0="00020000" w:csb1="00000000"/>
  </w:font>
  <w:font w:name="DejaVu Sans">
    <w:altName w:val="Arial"/>
    <w:panose1 w:val="00000000000000000000"/>
    <w:charset w:val="CC"/>
    <w:family w:val="swiss"/>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Udm">
    <w:altName w:val="Times New Roman"/>
    <w:charset w:val="CC"/>
    <w:family w:val="roman"/>
    <w:pitch w:val="variable"/>
    <w:sig w:usb0="20002A87" w:usb1="80000000" w:usb2="00000008" w:usb3="00000000" w:csb0="000001FF" w:csb1="00000000"/>
  </w:font>
  <w:font w:name="HiddenHorzOCR">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E5" w:rsidRDefault="002258E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E5" w:rsidRDefault="002258E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E5" w:rsidRDefault="002258E5">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E5" w:rsidRDefault="002258E5">
    <w:pPr>
      <w:pStyle w:val="a5"/>
      <w:jc w:val="right"/>
    </w:pPr>
    <w:r>
      <w:fldChar w:fldCharType="begin"/>
    </w:r>
    <w:r>
      <w:instrText>PAGE   \* MERGEFORMAT</w:instrText>
    </w:r>
    <w:r>
      <w:fldChar w:fldCharType="separate"/>
    </w:r>
    <w:r w:rsidR="00C81503">
      <w:rPr>
        <w:noProof/>
      </w:rPr>
      <w:t>68</w:t>
    </w:r>
    <w:r>
      <w:fldChar w:fldCharType="end"/>
    </w:r>
  </w:p>
  <w:p w:rsidR="002258E5" w:rsidRDefault="002258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8E5" w:rsidRDefault="002258E5" w:rsidP="00827C0F">
      <w:r>
        <w:separator/>
      </w:r>
    </w:p>
  </w:footnote>
  <w:footnote w:type="continuationSeparator" w:id="0">
    <w:p w:rsidR="002258E5" w:rsidRDefault="002258E5" w:rsidP="00827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E5" w:rsidRDefault="002258E5" w:rsidP="002F0D08">
    <w:pPr>
      <w:pStyle w:val="a3"/>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2258E5" w:rsidRDefault="002258E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E5" w:rsidRDefault="002258E5" w:rsidP="002F0D08">
    <w:pPr>
      <w:pStyle w:val="a3"/>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C81503">
      <w:rPr>
        <w:rStyle w:val="af8"/>
        <w:noProof/>
      </w:rPr>
      <w:t>2</w:t>
    </w:r>
    <w:r>
      <w:rPr>
        <w:rStyle w:val="af8"/>
      </w:rPr>
      <w:fldChar w:fldCharType="end"/>
    </w:r>
  </w:p>
  <w:p w:rsidR="002258E5" w:rsidRDefault="002258E5">
    <w:pPr>
      <w:pStyle w:val="a3"/>
    </w:pPr>
  </w:p>
  <w:p w:rsidR="002258E5" w:rsidRDefault="002258E5">
    <w:pPr>
      <w:pStyle w:val="a3"/>
    </w:pPr>
  </w:p>
  <w:p w:rsidR="002258E5" w:rsidRDefault="002258E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E5" w:rsidRDefault="002258E5" w:rsidP="0034466B">
    <w:pPr>
      <w:pStyle w:val="a3"/>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2258E5" w:rsidRDefault="002258E5">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E5" w:rsidRDefault="002258E5" w:rsidP="0034466B">
    <w:pPr>
      <w:pStyle w:val="a3"/>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C81503">
      <w:rPr>
        <w:rStyle w:val="af8"/>
        <w:noProof/>
      </w:rPr>
      <w:t>68</w:t>
    </w:r>
    <w:r>
      <w:rPr>
        <w:rStyle w:val="af8"/>
      </w:rPr>
      <w:fldChar w:fldCharType="end"/>
    </w:r>
  </w:p>
  <w:p w:rsidR="002258E5" w:rsidRDefault="002258E5">
    <w:pPr>
      <w:pStyle w:val="a3"/>
    </w:pPr>
  </w:p>
  <w:p w:rsidR="002258E5" w:rsidRDefault="002258E5">
    <w:pPr>
      <w:pStyle w:val="a3"/>
    </w:pPr>
  </w:p>
  <w:p w:rsidR="002258E5" w:rsidRDefault="002258E5">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E5" w:rsidRDefault="002258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145516C"/>
    <w:multiLevelType w:val="hybridMultilevel"/>
    <w:tmpl w:val="BA8AF8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4AE463E"/>
    <w:multiLevelType w:val="hybridMultilevel"/>
    <w:tmpl w:val="DBD87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73D92"/>
    <w:multiLevelType w:val="hybridMultilevel"/>
    <w:tmpl w:val="CD5E4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728F2"/>
    <w:multiLevelType w:val="singleLevel"/>
    <w:tmpl w:val="0419000F"/>
    <w:lvl w:ilvl="0">
      <w:start w:val="1"/>
      <w:numFmt w:val="decimal"/>
      <w:lvlText w:val="%1."/>
      <w:lvlJc w:val="left"/>
      <w:pPr>
        <w:tabs>
          <w:tab w:val="num" w:pos="360"/>
        </w:tabs>
        <w:ind w:left="360" w:hanging="360"/>
      </w:pPr>
    </w:lvl>
  </w:abstractNum>
  <w:abstractNum w:abstractNumId="5">
    <w:nsid w:val="128D7085"/>
    <w:multiLevelType w:val="hybridMultilevel"/>
    <w:tmpl w:val="BA7E255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2FC74B3"/>
    <w:multiLevelType w:val="hybridMultilevel"/>
    <w:tmpl w:val="8AAECEE2"/>
    <w:lvl w:ilvl="0" w:tplc="04190011">
      <w:start w:val="1"/>
      <w:numFmt w:val="decimal"/>
      <w:lvlText w:val="%1)"/>
      <w:lvlJc w:val="left"/>
      <w:pPr>
        <w:ind w:left="1485" w:hanging="360"/>
      </w:pPr>
    </w:lvl>
    <w:lvl w:ilvl="1" w:tplc="04190019">
      <w:start w:val="1"/>
      <w:numFmt w:val="lowerLetter"/>
      <w:lvlText w:val="%2."/>
      <w:lvlJc w:val="left"/>
      <w:pPr>
        <w:ind w:left="2205" w:hanging="360"/>
      </w:pPr>
    </w:lvl>
    <w:lvl w:ilvl="2" w:tplc="0419001B">
      <w:start w:val="1"/>
      <w:numFmt w:val="lowerRoman"/>
      <w:lvlText w:val="%3."/>
      <w:lvlJc w:val="right"/>
      <w:pPr>
        <w:ind w:left="2925" w:hanging="180"/>
      </w:pPr>
    </w:lvl>
    <w:lvl w:ilvl="3" w:tplc="0419000F">
      <w:start w:val="1"/>
      <w:numFmt w:val="decimal"/>
      <w:lvlText w:val="%4."/>
      <w:lvlJc w:val="left"/>
      <w:pPr>
        <w:ind w:left="3645" w:hanging="360"/>
      </w:pPr>
    </w:lvl>
    <w:lvl w:ilvl="4" w:tplc="04190019">
      <w:start w:val="1"/>
      <w:numFmt w:val="lowerLetter"/>
      <w:lvlText w:val="%5."/>
      <w:lvlJc w:val="left"/>
      <w:pPr>
        <w:ind w:left="4365" w:hanging="360"/>
      </w:pPr>
    </w:lvl>
    <w:lvl w:ilvl="5" w:tplc="0419001B">
      <w:start w:val="1"/>
      <w:numFmt w:val="lowerRoman"/>
      <w:lvlText w:val="%6."/>
      <w:lvlJc w:val="right"/>
      <w:pPr>
        <w:ind w:left="5085" w:hanging="180"/>
      </w:pPr>
    </w:lvl>
    <w:lvl w:ilvl="6" w:tplc="0419000F">
      <w:start w:val="1"/>
      <w:numFmt w:val="decimal"/>
      <w:lvlText w:val="%7."/>
      <w:lvlJc w:val="left"/>
      <w:pPr>
        <w:ind w:left="5805" w:hanging="360"/>
      </w:pPr>
    </w:lvl>
    <w:lvl w:ilvl="7" w:tplc="04190019">
      <w:start w:val="1"/>
      <w:numFmt w:val="lowerLetter"/>
      <w:lvlText w:val="%8."/>
      <w:lvlJc w:val="left"/>
      <w:pPr>
        <w:ind w:left="6525" w:hanging="360"/>
      </w:pPr>
    </w:lvl>
    <w:lvl w:ilvl="8" w:tplc="0419001B">
      <w:start w:val="1"/>
      <w:numFmt w:val="lowerRoman"/>
      <w:lvlText w:val="%9."/>
      <w:lvlJc w:val="right"/>
      <w:pPr>
        <w:ind w:left="7245" w:hanging="180"/>
      </w:pPr>
    </w:lvl>
  </w:abstractNum>
  <w:abstractNum w:abstractNumId="7">
    <w:nsid w:val="162F3CFE"/>
    <w:multiLevelType w:val="hybridMultilevel"/>
    <w:tmpl w:val="F36883F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8">
    <w:nsid w:val="1726301F"/>
    <w:multiLevelType w:val="hybridMultilevel"/>
    <w:tmpl w:val="A9129C6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
    <w:nsid w:val="180E7BAF"/>
    <w:multiLevelType w:val="hybridMultilevel"/>
    <w:tmpl w:val="8156409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0A67EA"/>
    <w:multiLevelType w:val="hybridMultilevel"/>
    <w:tmpl w:val="7EFC0F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0D4206F"/>
    <w:multiLevelType w:val="multilevel"/>
    <w:tmpl w:val="947009D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215E4324"/>
    <w:multiLevelType w:val="hybridMultilevel"/>
    <w:tmpl w:val="21307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6600FF"/>
    <w:multiLevelType w:val="hybridMultilevel"/>
    <w:tmpl w:val="D8FE20D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
    <w:nsid w:val="29427E84"/>
    <w:multiLevelType w:val="multilevel"/>
    <w:tmpl w:val="D7EC2B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29572AA5"/>
    <w:multiLevelType w:val="hybridMultilevel"/>
    <w:tmpl w:val="4CB882F0"/>
    <w:lvl w:ilvl="0" w:tplc="B6F0C2C8">
      <w:start w:val="1"/>
      <w:numFmt w:val="decimal"/>
      <w:lvlText w:val="%1)"/>
      <w:lvlJc w:val="left"/>
      <w:pPr>
        <w:ind w:left="360" w:hanging="360"/>
      </w:pPr>
      <w:rPr>
        <w:sz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362974D2"/>
    <w:multiLevelType w:val="hybridMultilevel"/>
    <w:tmpl w:val="E28CBA68"/>
    <w:lvl w:ilvl="0" w:tplc="0BF87768">
      <w:start w:val="1"/>
      <w:numFmt w:val="decimal"/>
      <w:pStyle w:val="4"/>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379338C7"/>
    <w:multiLevelType w:val="hybridMultilevel"/>
    <w:tmpl w:val="F326B90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8">
    <w:nsid w:val="3F667330"/>
    <w:multiLevelType w:val="hybridMultilevel"/>
    <w:tmpl w:val="AF2A8A16"/>
    <w:lvl w:ilvl="0" w:tplc="05EA35F2">
      <w:start w:val="1"/>
      <w:numFmt w:val="bullet"/>
      <w:lvlText w:val=""/>
      <w:lvlJc w:val="left"/>
      <w:pPr>
        <w:tabs>
          <w:tab w:val="num" w:pos="1429"/>
        </w:tabs>
        <w:ind w:left="142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nsid w:val="425875DA"/>
    <w:multiLevelType w:val="hybridMultilevel"/>
    <w:tmpl w:val="8F564482"/>
    <w:lvl w:ilvl="0" w:tplc="214CB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285257F"/>
    <w:multiLevelType w:val="hybridMultilevel"/>
    <w:tmpl w:val="931C0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6B766E"/>
    <w:multiLevelType w:val="hybridMultilevel"/>
    <w:tmpl w:val="BCE65C86"/>
    <w:lvl w:ilvl="0" w:tplc="04190001">
      <w:start w:val="1"/>
      <w:numFmt w:val="bullet"/>
      <w:lvlText w:val=""/>
      <w:lvlJc w:val="left"/>
      <w:pPr>
        <w:tabs>
          <w:tab w:val="num" w:pos="787"/>
        </w:tabs>
        <w:ind w:left="787" w:hanging="360"/>
      </w:pPr>
      <w:rPr>
        <w:rFonts w:ascii="Symbol" w:hAnsi="Symbol" w:hint="default"/>
      </w:rPr>
    </w:lvl>
    <w:lvl w:ilvl="1" w:tplc="04190003">
      <w:start w:val="1"/>
      <w:numFmt w:val="bullet"/>
      <w:lvlText w:val="o"/>
      <w:lvlJc w:val="left"/>
      <w:pPr>
        <w:tabs>
          <w:tab w:val="num" w:pos="1507"/>
        </w:tabs>
        <w:ind w:left="1507" w:hanging="360"/>
      </w:pPr>
      <w:rPr>
        <w:rFonts w:ascii="Courier New" w:hAnsi="Courier New" w:cs="Courier New" w:hint="default"/>
      </w:rPr>
    </w:lvl>
    <w:lvl w:ilvl="2" w:tplc="04190005">
      <w:start w:val="1"/>
      <w:numFmt w:val="bullet"/>
      <w:lvlText w:val=""/>
      <w:lvlJc w:val="left"/>
      <w:pPr>
        <w:tabs>
          <w:tab w:val="num" w:pos="2227"/>
        </w:tabs>
        <w:ind w:left="2227" w:hanging="360"/>
      </w:pPr>
      <w:rPr>
        <w:rFonts w:ascii="Wingdings" w:hAnsi="Wingdings" w:hint="default"/>
      </w:rPr>
    </w:lvl>
    <w:lvl w:ilvl="3" w:tplc="04190001">
      <w:start w:val="1"/>
      <w:numFmt w:val="bullet"/>
      <w:lvlText w:val=""/>
      <w:lvlJc w:val="left"/>
      <w:pPr>
        <w:tabs>
          <w:tab w:val="num" w:pos="2947"/>
        </w:tabs>
        <w:ind w:left="2947" w:hanging="360"/>
      </w:pPr>
      <w:rPr>
        <w:rFonts w:ascii="Symbol" w:hAnsi="Symbol" w:hint="default"/>
      </w:rPr>
    </w:lvl>
    <w:lvl w:ilvl="4" w:tplc="04190003">
      <w:start w:val="1"/>
      <w:numFmt w:val="bullet"/>
      <w:lvlText w:val="o"/>
      <w:lvlJc w:val="left"/>
      <w:pPr>
        <w:tabs>
          <w:tab w:val="num" w:pos="3667"/>
        </w:tabs>
        <w:ind w:left="3667" w:hanging="360"/>
      </w:pPr>
      <w:rPr>
        <w:rFonts w:ascii="Courier New" w:hAnsi="Courier New" w:cs="Courier New" w:hint="default"/>
      </w:rPr>
    </w:lvl>
    <w:lvl w:ilvl="5" w:tplc="04190005">
      <w:start w:val="1"/>
      <w:numFmt w:val="bullet"/>
      <w:lvlText w:val=""/>
      <w:lvlJc w:val="left"/>
      <w:pPr>
        <w:tabs>
          <w:tab w:val="num" w:pos="4387"/>
        </w:tabs>
        <w:ind w:left="4387" w:hanging="360"/>
      </w:pPr>
      <w:rPr>
        <w:rFonts w:ascii="Wingdings" w:hAnsi="Wingdings" w:hint="default"/>
      </w:rPr>
    </w:lvl>
    <w:lvl w:ilvl="6" w:tplc="04190001">
      <w:start w:val="1"/>
      <w:numFmt w:val="bullet"/>
      <w:lvlText w:val=""/>
      <w:lvlJc w:val="left"/>
      <w:pPr>
        <w:tabs>
          <w:tab w:val="num" w:pos="5107"/>
        </w:tabs>
        <w:ind w:left="5107" w:hanging="360"/>
      </w:pPr>
      <w:rPr>
        <w:rFonts w:ascii="Symbol" w:hAnsi="Symbol" w:hint="default"/>
      </w:rPr>
    </w:lvl>
    <w:lvl w:ilvl="7" w:tplc="04190003">
      <w:start w:val="1"/>
      <w:numFmt w:val="bullet"/>
      <w:lvlText w:val="o"/>
      <w:lvlJc w:val="left"/>
      <w:pPr>
        <w:tabs>
          <w:tab w:val="num" w:pos="5827"/>
        </w:tabs>
        <w:ind w:left="5827" w:hanging="360"/>
      </w:pPr>
      <w:rPr>
        <w:rFonts w:ascii="Courier New" w:hAnsi="Courier New" w:cs="Courier New" w:hint="default"/>
      </w:rPr>
    </w:lvl>
    <w:lvl w:ilvl="8" w:tplc="04190005">
      <w:start w:val="1"/>
      <w:numFmt w:val="bullet"/>
      <w:lvlText w:val=""/>
      <w:lvlJc w:val="left"/>
      <w:pPr>
        <w:tabs>
          <w:tab w:val="num" w:pos="6547"/>
        </w:tabs>
        <w:ind w:left="6547" w:hanging="360"/>
      </w:pPr>
      <w:rPr>
        <w:rFonts w:ascii="Wingdings" w:hAnsi="Wingdings" w:hint="default"/>
      </w:rPr>
    </w:lvl>
  </w:abstractNum>
  <w:abstractNum w:abstractNumId="22">
    <w:nsid w:val="5336065C"/>
    <w:multiLevelType w:val="multilevel"/>
    <w:tmpl w:val="39FCE0A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10"/>
        <w:w w:val="100"/>
        <w:position w:val="0"/>
        <w:sz w:val="25"/>
        <w:szCs w:val="25"/>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53CD373F"/>
    <w:multiLevelType w:val="hybridMultilevel"/>
    <w:tmpl w:val="9140D33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6A4532"/>
    <w:multiLevelType w:val="hybridMultilevel"/>
    <w:tmpl w:val="CA9C7804"/>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5">
    <w:nsid w:val="638B17F8"/>
    <w:multiLevelType w:val="hybridMultilevel"/>
    <w:tmpl w:val="9B300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6215BD7"/>
    <w:multiLevelType w:val="hybridMultilevel"/>
    <w:tmpl w:val="DF6A7EF4"/>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7">
    <w:nsid w:val="67370347"/>
    <w:multiLevelType w:val="hybridMultilevel"/>
    <w:tmpl w:val="BAD89DFC"/>
    <w:lvl w:ilvl="0" w:tplc="04190001">
      <w:start w:val="1"/>
      <w:numFmt w:val="bullet"/>
      <w:lvlText w:val=""/>
      <w:lvlJc w:val="left"/>
      <w:pPr>
        <w:ind w:left="765" w:hanging="360"/>
      </w:pPr>
      <w:rPr>
        <w:rFonts w:ascii="Symbol" w:hAnsi="Symbol" w:hint="default"/>
      </w:rPr>
    </w:lvl>
    <w:lvl w:ilvl="1" w:tplc="04190003">
      <w:start w:val="1"/>
      <w:numFmt w:val="bullet"/>
      <w:lvlText w:val="o"/>
      <w:lvlJc w:val="left"/>
      <w:pPr>
        <w:ind w:left="1485" w:hanging="360"/>
      </w:pPr>
      <w:rPr>
        <w:rFonts w:ascii="Courier New" w:hAnsi="Courier New" w:cs="Courier New" w:hint="default"/>
      </w:rPr>
    </w:lvl>
    <w:lvl w:ilvl="2" w:tplc="04190005">
      <w:start w:val="1"/>
      <w:numFmt w:val="bullet"/>
      <w:lvlText w:val=""/>
      <w:lvlJc w:val="left"/>
      <w:pPr>
        <w:ind w:left="2205" w:hanging="360"/>
      </w:pPr>
      <w:rPr>
        <w:rFonts w:ascii="Wingdings" w:hAnsi="Wingdings" w:hint="default"/>
      </w:rPr>
    </w:lvl>
    <w:lvl w:ilvl="3" w:tplc="04190001">
      <w:start w:val="1"/>
      <w:numFmt w:val="bullet"/>
      <w:lvlText w:val=""/>
      <w:lvlJc w:val="left"/>
      <w:pPr>
        <w:ind w:left="2925" w:hanging="360"/>
      </w:pPr>
      <w:rPr>
        <w:rFonts w:ascii="Symbol" w:hAnsi="Symbol" w:hint="default"/>
      </w:rPr>
    </w:lvl>
    <w:lvl w:ilvl="4" w:tplc="04190003">
      <w:start w:val="1"/>
      <w:numFmt w:val="bullet"/>
      <w:lvlText w:val="o"/>
      <w:lvlJc w:val="left"/>
      <w:pPr>
        <w:ind w:left="3645" w:hanging="360"/>
      </w:pPr>
      <w:rPr>
        <w:rFonts w:ascii="Courier New" w:hAnsi="Courier New" w:cs="Courier New" w:hint="default"/>
      </w:rPr>
    </w:lvl>
    <w:lvl w:ilvl="5" w:tplc="04190005">
      <w:start w:val="1"/>
      <w:numFmt w:val="bullet"/>
      <w:lvlText w:val=""/>
      <w:lvlJc w:val="left"/>
      <w:pPr>
        <w:ind w:left="4365" w:hanging="360"/>
      </w:pPr>
      <w:rPr>
        <w:rFonts w:ascii="Wingdings" w:hAnsi="Wingdings" w:hint="default"/>
      </w:rPr>
    </w:lvl>
    <w:lvl w:ilvl="6" w:tplc="04190001">
      <w:start w:val="1"/>
      <w:numFmt w:val="bullet"/>
      <w:lvlText w:val=""/>
      <w:lvlJc w:val="left"/>
      <w:pPr>
        <w:ind w:left="5085" w:hanging="360"/>
      </w:pPr>
      <w:rPr>
        <w:rFonts w:ascii="Symbol" w:hAnsi="Symbol" w:hint="default"/>
      </w:rPr>
    </w:lvl>
    <w:lvl w:ilvl="7" w:tplc="04190003">
      <w:start w:val="1"/>
      <w:numFmt w:val="bullet"/>
      <w:lvlText w:val="o"/>
      <w:lvlJc w:val="left"/>
      <w:pPr>
        <w:ind w:left="5805" w:hanging="360"/>
      </w:pPr>
      <w:rPr>
        <w:rFonts w:ascii="Courier New" w:hAnsi="Courier New" w:cs="Courier New" w:hint="default"/>
      </w:rPr>
    </w:lvl>
    <w:lvl w:ilvl="8" w:tplc="04190005">
      <w:start w:val="1"/>
      <w:numFmt w:val="bullet"/>
      <w:lvlText w:val=""/>
      <w:lvlJc w:val="left"/>
      <w:pPr>
        <w:ind w:left="6525" w:hanging="360"/>
      </w:pPr>
      <w:rPr>
        <w:rFonts w:ascii="Wingdings" w:hAnsi="Wingdings" w:hint="default"/>
      </w:rPr>
    </w:lvl>
  </w:abstractNum>
  <w:abstractNum w:abstractNumId="28">
    <w:nsid w:val="690A658C"/>
    <w:multiLevelType w:val="hybridMultilevel"/>
    <w:tmpl w:val="EAEE572A"/>
    <w:lvl w:ilvl="0" w:tplc="321CDBF6">
      <w:start w:val="1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nsid w:val="72754A12"/>
    <w:multiLevelType w:val="hybridMultilevel"/>
    <w:tmpl w:val="8F564482"/>
    <w:lvl w:ilvl="0" w:tplc="214CB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5283DD0"/>
    <w:multiLevelType w:val="hybridMultilevel"/>
    <w:tmpl w:val="2A767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7D45E7B"/>
    <w:multiLevelType w:val="hybridMultilevel"/>
    <w:tmpl w:val="F94C7E5C"/>
    <w:lvl w:ilvl="0" w:tplc="656A05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99049C7"/>
    <w:multiLevelType w:val="hybridMultilevel"/>
    <w:tmpl w:val="1294F7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9"/>
  </w:num>
  <w:num w:numId="10">
    <w:abstractNumId w:val="3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10"/>
  </w:num>
  <w:num w:numId="14">
    <w:abstractNumId w:val="17"/>
  </w:num>
  <w:num w:numId="15">
    <w:abstractNumId w:val="8"/>
  </w:num>
  <w:num w:numId="16">
    <w:abstractNumId w:val="27"/>
  </w:num>
  <w:num w:numId="17">
    <w:abstractNumId w:val="16"/>
  </w:num>
  <w:num w:numId="18">
    <w:abstractNumId w:val="20"/>
  </w:num>
  <w:num w:numId="19">
    <w:abstractNumId w:val="12"/>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7"/>
  </w:num>
  <w:num w:numId="23">
    <w:abstractNumId w:val="5"/>
  </w:num>
  <w:num w:numId="24">
    <w:abstractNumId w:val="15"/>
  </w:num>
  <w:num w:numId="25">
    <w:abstractNumId w:val="32"/>
  </w:num>
  <w:num w:numId="26">
    <w:abstractNumId w:val="10"/>
  </w:num>
  <w:num w:numId="27">
    <w:abstractNumId w:val="8"/>
  </w:num>
  <w:num w:numId="28">
    <w:abstractNumId w:val="27"/>
  </w:num>
  <w:num w:numId="29">
    <w:abstractNumId w:val="23"/>
  </w:num>
  <w:num w:numId="30">
    <w:abstractNumId w:val="31"/>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
  </w:num>
  <w:num w:numId="36">
    <w:abstractNumId w:val="4"/>
  </w:num>
  <w:num w:numId="37">
    <w:abstractNumId w:val="13"/>
  </w:num>
  <w:num w:numId="38">
    <w:abstractNumId w:val="3"/>
  </w:num>
  <w:num w:numId="39">
    <w:abstractNumId w:val="2"/>
  </w:num>
  <w:num w:numId="40">
    <w:abstractNumId w:val="19"/>
  </w:num>
  <w:num w:numId="41">
    <w:abstractNumId w:val="29"/>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235"/>
    <w:rsid w:val="000040D1"/>
    <w:rsid w:val="000103DF"/>
    <w:rsid w:val="00010D74"/>
    <w:rsid w:val="00010EEA"/>
    <w:rsid w:val="00022AD8"/>
    <w:rsid w:val="00035E22"/>
    <w:rsid w:val="00043F6B"/>
    <w:rsid w:val="00046368"/>
    <w:rsid w:val="000465F5"/>
    <w:rsid w:val="0004681F"/>
    <w:rsid w:val="00054454"/>
    <w:rsid w:val="0006000C"/>
    <w:rsid w:val="0006605D"/>
    <w:rsid w:val="00077388"/>
    <w:rsid w:val="000774E6"/>
    <w:rsid w:val="00080957"/>
    <w:rsid w:val="00080FF3"/>
    <w:rsid w:val="00084CA5"/>
    <w:rsid w:val="00084E8A"/>
    <w:rsid w:val="00086339"/>
    <w:rsid w:val="00086519"/>
    <w:rsid w:val="00092596"/>
    <w:rsid w:val="000925C1"/>
    <w:rsid w:val="00093D7B"/>
    <w:rsid w:val="000A02B7"/>
    <w:rsid w:val="000A280B"/>
    <w:rsid w:val="000A403D"/>
    <w:rsid w:val="000A471D"/>
    <w:rsid w:val="000A5F75"/>
    <w:rsid w:val="000A7D37"/>
    <w:rsid w:val="000A7FE1"/>
    <w:rsid w:val="000B788B"/>
    <w:rsid w:val="000C0524"/>
    <w:rsid w:val="000C60FF"/>
    <w:rsid w:val="000C71F9"/>
    <w:rsid w:val="000D51F8"/>
    <w:rsid w:val="000E2D3F"/>
    <w:rsid w:val="000E443E"/>
    <w:rsid w:val="00102FCD"/>
    <w:rsid w:val="00102FD3"/>
    <w:rsid w:val="0010636A"/>
    <w:rsid w:val="00106AFB"/>
    <w:rsid w:val="0010721C"/>
    <w:rsid w:val="00114742"/>
    <w:rsid w:val="0011563D"/>
    <w:rsid w:val="00115ED1"/>
    <w:rsid w:val="001165B6"/>
    <w:rsid w:val="00121F49"/>
    <w:rsid w:val="00122BD2"/>
    <w:rsid w:val="00124BB9"/>
    <w:rsid w:val="0012717B"/>
    <w:rsid w:val="00127190"/>
    <w:rsid w:val="00132E85"/>
    <w:rsid w:val="00134FCB"/>
    <w:rsid w:val="00143007"/>
    <w:rsid w:val="001446CC"/>
    <w:rsid w:val="00145800"/>
    <w:rsid w:val="001523AF"/>
    <w:rsid w:val="00154495"/>
    <w:rsid w:val="001548EC"/>
    <w:rsid w:val="00155F43"/>
    <w:rsid w:val="001603FE"/>
    <w:rsid w:val="00163182"/>
    <w:rsid w:val="00172935"/>
    <w:rsid w:val="001809E5"/>
    <w:rsid w:val="00182B02"/>
    <w:rsid w:val="00183935"/>
    <w:rsid w:val="00186AA8"/>
    <w:rsid w:val="00192FFE"/>
    <w:rsid w:val="001945BF"/>
    <w:rsid w:val="00195CF2"/>
    <w:rsid w:val="001A1C38"/>
    <w:rsid w:val="001A36D3"/>
    <w:rsid w:val="001A727E"/>
    <w:rsid w:val="001B31E4"/>
    <w:rsid w:val="001B418B"/>
    <w:rsid w:val="001B484E"/>
    <w:rsid w:val="001B5ECD"/>
    <w:rsid w:val="001C02C0"/>
    <w:rsid w:val="001C0810"/>
    <w:rsid w:val="001C4EC8"/>
    <w:rsid w:val="001C542B"/>
    <w:rsid w:val="001C713D"/>
    <w:rsid w:val="001D39F0"/>
    <w:rsid w:val="001E39E2"/>
    <w:rsid w:val="001F233D"/>
    <w:rsid w:val="002014DB"/>
    <w:rsid w:val="0020756D"/>
    <w:rsid w:val="0021081E"/>
    <w:rsid w:val="00211481"/>
    <w:rsid w:val="00212787"/>
    <w:rsid w:val="00220388"/>
    <w:rsid w:val="002208F5"/>
    <w:rsid w:val="0022494C"/>
    <w:rsid w:val="002258E5"/>
    <w:rsid w:val="002341BF"/>
    <w:rsid w:val="00241F14"/>
    <w:rsid w:val="002468AD"/>
    <w:rsid w:val="002475E6"/>
    <w:rsid w:val="00251230"/>
    <w:rsid w:val="00264D4A"/>
    <w:rsid w:val="002666CE"/>
    <w:rsid w:val="00282414"/>
    <w:rsid w:val="00283CD6"/>
    <w:rsid w:val="00284AA7"/>
    <w:rsid w:val="00286BE9"/>
    <w:rsid w:val="00297BC0"/>
    <w:rsid w:val="002A176D"/>
    <w:rsid w:val="002A421A"/>
    <w:rsid w:val="002A6906"/>
    <w:rsid w:val="002B3378"/>
    <w:rsid w:val="002B568B"/>
    <w:rsid w:val="002B6C7E"/>
    <w:rsid w:val="002C110A"/>
    <w:rsid w:val="002C7354"/>
    <w:rsid w:val="002C7EA9"/>
    <w:rsid w:val="002D1893"/>
    <w:rsid w:val="002D59D0"/>
    <w:rsid w:val="002D7071"/>
    <w:rsid w:val="002F0AD8"/>
    <w:rsid w:val="002F0D08"/>
    <w:rsid w:val="002F23D5"/>
    <w:rsid w:val="002F4AB0"/>
    <w:rsid w:val="00301649"/>
    <w:rsid w:val="00306FF2"/>
    <w:rsid w:val="00311C24"/>
    <w:rsid w:val="00312D9A"/>
    <w:rsid w:val="00315DA9"/>
    <w:rsid w:val="0032686B"/>
    <w:rsid w:val="00332B70"/>
    <w:rsid w:val="0033410E"/>
    <w:rsid w:val="003365AE"/>
    <w:rsid w:val="0034466B"/>
    <w:rsid w:val="00345EAB"/>
    <w:rsid w:val="00354691"/>
    <w:rsid w:val="00362751"/>
    <w:rsid w:val="00363C42"/>
    <w:rsid w:val="00382C53"/>
    <w:rsid w:val="00386B76"/>
    <w:rsid w:val="003873EF"/>
    <w:rsid w:val="00391980"/>
    <w:rsid w:val="00391B28"/>
    <w:rsid w:val="00391DA5"/>
    <w:rsid w:val="003A4DF5"/>
    <w:rsid w:val="003A6CB2"/>
    <w:rsid w:val="003B750E"/>
    <w:rsid w:val="003C0631"/>
    <w:rsid w:val="003C13F6"/>
    <w:rsid w:val="003C1D34"/>
    <w:rsid w:val="003C2AAF"/>
    <w:rsid w:val="003C4B13"/>
    <w:rsid w:val="003C7089"/>
    <w:rsid w:val="003D1586"/>
    <w:rsid w:val="003D54FA"/>
    <w:rsid w:val="003E4893"/>
    <w:rsid w:val="003F287A"/>
    <w:rsid w:val="003F396B"/>
    <w:rsid w:val="004017A5"/>
    <w:rsid w:val="00416443"/>
    <w:rsid w:val="00423EFA"/>
    <w:rsid w:val="00426725"/>
    <w:rsid w:val="004275F6"/>
    <w:rsid w:val="004416B7"/>
    <w:rsid w:val="00442497"/>
    <w:rsid w:val="00444110"/>
    <w:rsid w:val="00457FA8"/>
    <w:rsid w:val="00467DDC"/>
    <w:rsid w:val="004726BA"/>
    <w:rsid w:val="00472F52"/>
    <w:rsid w:val="00484EF9"/>
    <w:rsid w:val="00487FDB"/>
    <w:rsid w:val="00490CD4"/>
    <w:rsid w:val="00494DB3"/>
    <w:rsid w:val="004A10DF"/>
    <w:rsid w:val="004A58C3"/>
    <w:rsid w:val="004A604C"/>
    <w:rsid w:val="004A66F9"/>
    <w:rsid w:val="004B5D9E"/>
    <w:rsid w:val="004C6656"/>
    <w:rsid w:val="004D155B"/>
    <w:rsid w:val="004D45CE"/>
    <w:rsid w:val="004E320A"/>
    <w:rsid w:val="004E6EDB"/>
    <w:rsid w:val="004F17A2"/>
    <w:rsid w:val="004F564A"/>
    <w:rsid w:val="0050597D"/>
    <w:rsid w:val="00507155"/>
    <w:rsid w:val="00507964"/>
    <w:rsid w:val="00507B66"/>
    <w:rsid w:val="00514E3D"/>
    <w:rsid w:val="0052148A"/>
    <w:rsid w:val="00522635"/>
    <w:rsid w:val="0052279E"/>
    <w:rsid w:val="0053471C"/>
    <w:rsid w:val="00541B0C"/>
    <w:rsid w:val="005452CC"/>
    <w:rsid w:val="00552B22"/>
    <w:rsid w:val="00554D0D"/>
    <w:rsid w:val="00560741"/>
    <w:rsid w:val="00561A2D"/>
    <w:rsid w:val="00563063"/>
    <w:rsid w:val="005667F1"/>
    <w:rsid w:val="005742C2"/>
    <w:rsid w:val="0057697C"/>
    <w:rsid w:val="00582E26"/>
    <w:rsid w:val="00583237"/>
    <w:rsid w:val="005A37F3"/>
    <w:rsid w:val="005B785C"/>
    <w:rsid w:val="005B7EFB"/>
    <w:rsid w:val="005C2BC1"/>
    <w:rsid w:val="005D523A"/>
    <w:rsid w:val="005D6A7A"/>
    <w:rsid w:val="005E515C"/>
    <w:rsid w:val="005E7CE5"/>
    <w:rsid w:val="005F27DE"/>
    <w:rsid w:val="005F2CBD"/>
    <w:rsid w:val="005F53EF"/>
    <w:rsid w:val="005F61E5"/>
    <w:rsid w:val="005F63AF"/>
    <w:rsid w:val="0060077B"/>
    <w:rsid w:val="0061484D"/>
    <w:rsid w:val="00616129"/>
    <w:rsid w:val="0062125F"/>
    <w:rsid w:val="006219EE"/>
    <w:rsid w:val="00623A30"/>
    <w:rsid w:val="0062562A"/>
    <w:rsid w:val="00630D72"/>
    <w:rsid w:val="00633ED1"/>
    <w:rsid w:val="00634AFD"/>
    <w:rsid w:val="00637009"/>
    <w:rsid w:val="00640D1F"/>
    <w:rsid w:val="00641FC2"/>
    <w:rsid w:val="006475A4"/>
    <w:rsid w:val="00651500"/>
    <w:rsid w:val="00657CEB"/>
    <w:rsid w:val="0066030B"/>
    <w:rsid w:val="00662815"/>
    <w:rsid w:val="006635CC"/>
    <w:rsid w:val="00665555"/>
    <w:rsid w:val="006667A0"/>
    <w:rsid w:val="00674D20"/>
    <w:rsid w:val="00680052"/>
    <w:rsid w:val="006918F6"/>
    <w:rsid w:val="006967F5"/>
    <w:rsid w:val="006A0798"/>
    <w:rsid w:val="006A5237"/>
    <w:rsid w:val="006A5860"/>
    <w:rsid w:val="006A740F"/>
    <w:rsid w:val="006B4F48"/>
    <w:rsid w:val="006B560B"/>
    <w:rsid w:val="006B683F"/>
    <w:rsid w:val="006C1E0C"/>
    <w:rsid w:val="006D4305"/>
    <w:rsid w:val="006D4BBB"/>
    <w:rsid w:val="006D4C44"/>
    <w:rsid w:val="006D5BD6"/>
    <w:rsid w:val="006F7E7C"/>
    <w:rsid w:val="00700D76"/>
    <w:rsid w:val="0070261F"/>
    <w:rsid w:val="0070711D"/>
    <w:rsid w:val="0071037A"/>
    <w:rsid w:val="00711C9E"/>
    <w:rsid w:val="0071320D"/>
    <w:rsid w:val="007134ED"/>
    <w:rsid w:val="0071375D"/>
    <w:rsid w:val="00715F66"/>
    <w:rsid w:val="007214EF"/>
    <w:rsid w:val="00721C4F"/>
    <w:rsid w:val="00731BCA"/>
    <w:rsid w:val="0073659A"/>
    <w:rsid w:val="00736AB3"/>
    <w:rsid w:val="00741471"/>
    <w:rsid w:val="0074234B"/>
    <w:rsid w:val="0074287D"/>
    <w:rsid w:val="0074665E"/>
    <w:rsid w:val="0076440F"/>
    <w:rsid w:val="007674AA"/>
    <w:rsid w:val="0077044F"/>
    <w:rsid w:val="0077252A"/>
    <w:rsid w:val="007762E4"/>
    <w:rsid w:val="007779B9"/>
    <w:rsid w:val="007839E2"/>
    <w:rsid w:val="00783D32"/>
    <w:rsid w:val="00784C6E"/>
    <w:rsid w:val="00786A68"/>
    <w:rsid w:val="00787428"/>
    <w:rsid w:val="007935EA"/>
    <w:rsid w:val="007A4CA0"/>
    <w:rsid w:val="007A7364"/>
    <w:rsid w:val="007B0D8C"/>
    <w:rsid w:val="007B233C"/>
    <w:rsid w:val="007B2F1A"/>
    <w:rsid w:val="007B7B63"/>
    <w:rsid w:val="007C2D51"/>
    <w:rsid w:val="007C46E9"/>
    <w:rsid w:val="007C4CF6"/>
    <w:rsid w:val="007D0235"/>
    <w:rsid w:val="007E1346"/>
    <w:rsid w:val="007E35A6"/>
    <w:rsid w:val="007E7A15"/>
    <w:rsid w:val="007F038F"/>
    <w:rsid w:val="007F18D6"/>
    <w:rsid w:val="007F5377"/>
    <w:rsid w:val="008002D0"/>
    <w:rsid w:val="00801EEB"/>
    <w:rsid w:val="00804487"/>
    <w:rsid w:val="00806354"/>
    <w:rsid w:val="00811F19"/>
    <w:rsid w:val="00821C64"/>
    <w:rsid w:val="00827C0F"/>
    <w:rsid w:val="0083204A"/>
    <w:rsid w:val="0083219F"/>
    <w:rsid w:val="00840B38"/>
    <w:rsid w:val="00841FDE"/>
    <w:rsid w:val="0084226C"/>
    <w:rsid w:val="008427A2"/>
    <w:rsid w:val="00842C45"/>
    <w:rsid w:val="00843C87"/>
    <w:rsid w:val="00845F7B"/>
    <w:rsid w:val="00857CF8"/>
    <w:rsid w:val="0086487E"/>
    <w:rsid w:val="00865007"/>
    <w:rsid w:val="00872945"/>
    <w:rsid w:val="00874CB8"/>
    <w:rsid w:val="0087673B"/>
    <w:rsid w:val="008826A4"/>
    <w:rsid w:val="00882FF2"/>
    <w:rsid w:val="00886306"/>
    <w:rsid w:val="0089034B"/>
    <w:rsid w:val="00890669"/>
    <w:rsid w:val="00897800"/>
    <w:rsid w:val="008A026F"/>
    <w:rsid w:val="008A0292"/>
    <w:rsid w:val="008B04D0"/>
    <w:rsid w:val="008B2AEA"/>
    <w:rsid w:val="008B3334"/>
    <w:rsid w:val="008C2EF0"/>
    <w:rsid w:val="008C7D97"/>
    <w:rsid w:val="008D0F88"/>
    <w:rsid w:val="008D133F"/>
    <w:rsid w:val="008D1C38"/>
    <w:rsid w:val="008D4FD2"/>
    <w:rsid w:val="008D5EA8"/>
    <w:rsid w:val="008D6FC5"/>
    <w:rsid w:val="008E45D7"/>
    <w:rsid w:val="008E5869"/>
    <w:rsid w:val="008F50C4"/>
    <w:rsid w:val="008F6F79"/>
    <w:rsid w:val="008F7336"/>
    <w:rsid w:val="00900974"/>
    <w:rsid w:val="00901FE9"/>
    <w:rsid w:val="0090653C"/>
    <w:rsid w:val="009115BD"/>
    <w:rsid w:val="00911B8C"/>
    <w:rsid w:val="009142AE"/>
    <w:rsid w:val="00916ADD"/>
    <w:rsid w:val="00921184"/>
    <w:rsid w:val="00926C2E"/>
    <w:rsid w:val="00930EDA"/>
    <w:rsid w:val="0093288B"/>
    <w:rsid w:val="00932C7D"/>
    <w:rsid w:val="00934491"/>
    <w:rsid w:val="00936B1A"/>
    <w:rsid w:val="00940C68"/>
    <w:rsid w:val="009435B6"/>
    <w:rsid w:val="009468A5"/>
    <w:rsid w:val="009479B6"/>
    <w:rsid w:val="00951E8B"/>
    <w:rsid w:val="00953ECF"/>
    <w:rsid w:val="00955636"/>
    <w:rsid w:val="009607C0"/>
    <w:rsid w:val="00962706"/>
    <w:rsid w:val="00962D59"/>
    <w:rsid w:val="0097236A"/>
    <w:rsid w:val="00972D48"/>
    <w:rsid w:val="0097419B"/>
    <w:rsid w:val="0097584E"/>
    <w:rsid w:val="0097770B"/>
    <w:rsid w:val="0098291D"/>
    <w:rsid w:val="00987070"/>
    <w:rsid w:val="0099019B"/>
    <w:rsid w:val="009902FF"/>
    <w:rsid w:val="00990559"/>
    <w:rsid w:val="00993F99"/>
    <w:rsid w:val="009954A5"/>
    <w:rsid w:val="0099750A"/>
    <w:rsid w:val="009A5549"/>
    <w:rsid w:val="009A7150"/>
    <w:rsid w:val="009A7B61"/>
    <w:rsid w:val="009B215D"/>
    <w:rsid w:val="009B2751"/>
    <w:rsid w:val="009B4EA6"/>
    <w:rsid w:val="009B50C4"/>
    <w:rsid w:val="009B64E6"/>
    <w:rsid w:val="009C0229"/>
    <w:rsid w:val="009C0795"/>
    <w:rsid w:val="009C4556"/>
    <w:rsid w:val="009C7229"/>
    <w:rsid w:val="009D16AC"/>
    <w:rsid w:val="009D199B"/>
    <w:rsid w:val="009D4A7F"/>
    <w:rsid w:val="009D7C45"/>
    <w:rsid w:val="009E2FFC"/>
    <w:rsid w:val="009E4DA1"/>
    <w:rsid w:val="009F00D5"/>
    <w:rsid w:val="009F3B77"/>
    <w:rsid w:val="009F5331"/>
    <w:rsid w:val="009F5712"/>
    <w:rsid w:val="009F60DC"/>
    <w:rsid w:val="00A01DBE"/>
    <w:rsid w:val="00A053CB"/>
    <w:rsid w:val="00A07C12"/>
    <w:rsid w:val="00A11A8E"/>
    <w:rsid w:val="00A220DE"/>
    <w:rsid w:val="00A221FC"/>
    <w:rsid w:val="00A237E3"/>
    <w:rsid w:val="00A2721C"/>
    <w:rsid w:val="00A341FC"/>
    <w:rsid w:val="00A42091"/>
    <w:rsid w:val="00A50009"/>
    <w:rsid w:val="00A54E9A"/>
    <w:rsid w:val="00A610AA"/>
    <w:rsid w:val="00A614E6"/>
    <w:rsid w:val="00A61D0C"/>
    <w:rsid w:val="00A6299B"/>
    <w:rsid w:val="00A670D9"/>
    <w:rsid w:val="00A75D61"/>
    <w:rsid w:val="00A8701B"/>
    <w:rsid w:val="00A94701"/>
    <w:rsid w:val="00AA4989"/>
    <w:rsid w:val="00AC0EFF"/>
    <w:rsid w:val="00AC494C"/>
    <w:rsid w:val="00AD58B3"/>
    <w:rsid w:val="00AE0302"/>
    <w:rsid w:val="00AE634B"/>
    <w:rsid w:val="00AF1071"/>
    <w:rsid w:val="00AF6901"/>
    <w:rsid w:val="00B00005"/>
    <w:rsid w:val="00B00A7F"/>
    <w:rsid w:val="00B042E7"/>
    <w:rsid w:val="00B0543F"/>
    <w:rsid w:val="00B069D9"/>
    <w:rsid w:val="00B1303D"/>
    <w:rsid w:val="00B144C4"/>
    <w:rsid w:val="00B14845"/>
    <w:rsid w:val="00B153E3"/>
    <w:rsid w:val="00B20FC6"/>
    <w:rsid w:val="00B267CD"/>
    <w:rsid w:val="00B31161"/>
    <w:rsid w:val="00B34EE0"/>
    <w:rsid w:val="00B400EF"/>
    <w:rsid w:val="00B40931"/>
    <w:rsid w:val="00B45B7E"/>
    <w:rsid w:val="00B47E31"/>
    <w:rsid w:val="00B62179"/>
    <w:rsid w:val="00B64A8E"/>
    <w:rsid w:val="00B7294F"/>
    <w:rsid w:val="00B82AEB"/>
    <w:rsid w:val="00B839AE"/>
    <w:rsid w:val="00B8602C"/>
    <w:rsid w:val="00B8644F"/>
    <w:rsid w:val="00B87A35"/>
    <w:rsid w:val="00B93FFF"/>
    <w:rsid w:val="00BA2E06"/>
    <w:rsid w:val="00BA6D52"/>
    <w:rsid w:val="00BB75E0"/>
    <w:rsid w:val="00BC4BDD"/>
    <w:rsid w:val="00BC5430"/>
    <w:rsid w:val="00BC7193"/>
    <w:rsid w:val="00BC735F"/>
    <w:rsid w:val="00BD1130"/>
    <w:rsid w:val="00BD2142"/>
    <w:rsid w:val="00BD2B43"/>
    <w:rsid w:val="00BD421D"/>
    <w:rsid w:val="00BD5105"/>
    <w:rsid w:val="00BE2936"/>
    <w:rsid w:val="00BE3212"/>
    <w:rsid w:val="00BE4847"/>
    <w:rsid w:val="00BF0580"/>
    <w:rsid w:val="00BF5124"/>
    <w:rsid w:val="00BF57F7"/>
    <w:rsid w:val="00C04888"/>
    <w:rsid w:val="00C13CD7"/>
    <w:rsid w:val="00C14F5F"/>
    <w:rsid w:val="00C1686C"/>
    <w:rsid w:val="00C17647"/>
    <w:rsid w:val="00C24EC1"/>
    <w:rsid w:val="00C301FD"/>
    <w:rsid w:val="00C36C84"/>
    <w:rsid w:val="00C37B64"/>
    <w:rsid w:val="00C4272E"/>
    <w:rsid w:val="00C46674"/>
    <w:rsid w:val="00C536BB"/>
    <w:rsid w:val="00C57A51"/>
    <w:rsid w:val="00C70BA6"/>
    <w:rsid w:val="00C73110"/>
    <w:rsid w:val="00C752A3"/>
    <w:rsid w:val="00C77342"/>
    <w:rsid w:val="00C81503"/>
    <w:rsid w:val="00C8529D"/>
    <w:rsid w:val="00C90C48"/>
    <w:rsid w:val="00C91287"/>
    <w:rsid w:val="00C93545"/>
    <w:rsid w:val="00CA3CA9"/>
    <w:rsid w:val="00CA7303"/>
    <w:rsid w:val="00CB1ECD"/>
    <w:rsid w:val="00CB7D9F"/>
    <w:rsid w:val="00CC7B82"/>
    <w:rsid w:val="00CD0E75"/>
    <w:rsid w:val="00CD6727"/>
    <w:rsid w:val="00CE111B"/>
    <w:rsid w:val="00CE2776"/>
    <w:rsid w:val="00CE3F40"/>
    <w:rsid w:val="00CE5161"/>
    <w:rsid w:val="00CE7705"/>
    <w:rsid w:val="00CF0DD8"/>
    <w:rsid w:val="00CF200C"/>
    <w:rsid w:val="00CF26C9"/>
    <w:rsid w:val="00CF38E0"/>
    <w:rsid w:val="00D0286F"/>
    <w:rsid w:val="00D041AF"/>
    <w:rsid w:val="00D10CCC"/>
    <w:rsid w:val="00D12ECE"/>
    <w:rsid w:val="00D1354C"/>
    <w:rsid w:val="00D14CA6"/>
    <w:rsid w:val="00D16169"/>
    <w:rsid w:val="00D256BD"/>
    <w:rsid w:val="00D31A1C"/>
    <w:rsid w:val="00D31EEC"/>
    <w:rsid w:val="00D321C1"/>
    <w:rsid w:val="00D36ACB"/>
    <w:rsid w:val="00D40A4B"/>
    <w:rsid w:val="00D45B81"/>
    <w:rsid w:val="00D45CF6"/>
    <w:rsid w:val="00D47366"/>
    <w:rsid w:val="00D52E33"/>
    <w:rsid w:val="00D60A0B"/>
    <w:rsid w:val="00D63C88"/>
    <w:rsid w:val="00D7022B"/>
    <w:rsid w:val="00D70FE0"/>
    <w:rsid w:val="00D7575B"/>
    <w:rsid w:val="00D77734"/>
    <w:rsid w:val="00D9063D"/>
    <w:rsid w:val="00D92B16"/>
    <w:rsid w:val="00D96453"/>
    <w:rsid w:val="00D97180"/>
    <w:rsid w:val="00D97CF4"/>
    <w:rsid w:val="00DA3C2F"/>
    <w:rsid w:val="00DA6341"/>
    <w:rsid w:val="00DB2968"/>
    <w:rsid w:val="00DB2AFD"/>
    <w:rsid w:val="00DB4D1D"/>
    <w:rsid w:val="00DB4EB9"/>
    <w:rsid w:val="00DC224E"/>
    <w:rsid w:val="00DC2ECD"/>
    <w:rsid w:val="00DD13C0"/>
    <w:rsid w:val="00DD2800"/>
    <w:rsid w:val="00DD4B10"/>
    <w:rsid w:val="00DD54E5"/>
    <w:rsid w:val="00DE1449"/>
    <w:rsid w:val="00DE5792"/>
    <w:rsid w:val="00DE6B9D"/>
    <w:rsid w:val="00DF2D6B"/>
    <w:rsid w:val="00DF51C4"/>
    <w:rsid w:val="00DF55B9"/>
    <w:rsid w:val="00DF7950"/>
    <w:rsid w:val="00E06A18"/>
    <w:rsid w:val="00E079CA"/>
    <w:rsid w:val="00E12938"/>
    <w:rsid w:val="00E13380"/>
    <w:rsid w:val="00E16BD9"/>
    <w:rsid w:val="00E16E0A"/>
    <w:rsid w:val="00E21957"/>
    <w:rsid w:val="00E26E18"/>
    <w:rsid w:val="00E27367"/>
    <w:rsid w:val="00E322CA"/>
    <w:rsid w:val="00E32D56"/>
    <w:rsid w:val="00E343F9"/>
    <w:rsid w:val="00E43D64"/>
    <w:rsid w:val="00E45304"/>
    <w:rsid w:val="00E46445"/>
    <w:rsid w:val="00E504EE"/>
    <w:rsid w:val="00E51BEE"/>
    <w:rsid w:val="00E5386F"/>
    <w:rsid w:val="00E53ABA"/>
    <w:rsid w:val="00E5431D"/>
    <w:rsid w:val="00E54973"/>
    <w:rsid w:val="00E576E9"/>
    <w:rsid w:val="00E63D65"/>
    <w:rsid w:val="00E63EC6"/>
    <w:rsid w:val="00E65C8A"/>
    <w:rsid w:val="00E67129"/>
    <w:rsid w:val="00E6759F"/>
    <w:rsid w:val="00E71FFC"/>
    <w:rsid w:val="00E7265E"/>
    <w:rsid w:val="00E73211"/>
    <w:rsid w:val="00E73C3F"/>
    <w:rsid w:val="00E76731"/>
    <w:rsid w:val="00E76B2D"/>
    <w:rsid w:val="00E77AD8"/>
    <w:rsid w:val="00E82F38"/>
    <w:rsid w:val="00E83199"/>
    <w:rsid w:val="00E83EAE"/>
    <w:rsid w:val="00E85E59"/>
    <w:rsid w:val="00E8736F"/>
    <w:rsid w:val="00E91A46"/>
    <w:rsid w:val="00E923C7"/>
    <w:rsid w:val="00E955BA"/>
    <w:rsid w:val="00E973E2"/>
    <w:rsid w:val="00E9773F"/>
    <w:rsid w:val="00EA406F"/>
    <w:rsid w:val="00EA4D5C"/>
    <w:rsid w:val="00EB0D00"/>
    <w:rsid w:val="00EB0E23"/>
    <w:rsid w:val="00EB318F"/>
    <w:rsid w:val="00EB51E7"/>
    <w:rsid w:val="00EB53F0"/>
    <w:rsid w:val="00EB763A"/>
    <w:rsid w:val="00EC0938"/>
    <w:rsid w:val="00EC1540"/>
    <w:rsid w:val="00EC3094"/>
    <w:rsid w:val="00EC39B3"/>
    <w:rsid w:val="00ED0B37"/>
    <w:rsid w:val="00ED10CF"/>
    <w:rsid w:val="00ED5E2D"/>
    <w:rsid w:val="00EE02A7"/>
    <w:rsid w:val="00EE3B49"/>
    <w:rsid w:val="00EE4268"/>
    <w:rsid w:val="00EE66AD"/>
    <w:rsid w:val="00EF73EA"/>
    <w:rsid w:val="00F0209F"/>
    <w:rsid w:val="00F03180"/>
    <w:rsid w:val="00F074D8"/>
    <w:rsid w:val="00F1102A"/>
    <w:rsid w:val="00F1712D"/>
    <w:rsid w:val="00F40D20"/>
    <w:rsid w:val="00F45195"/>
    <w:rsid w:val="00F45A3E"/>
    <w:rsid w:val="00F4649A"/>
    <w:rsid w:val="00F46AEB"/>
    <w:rsid w:val="00F47301"/>
    <w:rsid w:val="00F47AE2"/>
    <w:rsid w:val="00F47D26"/>
    <w:rsid w:val="00F53A47"/>
    <w:rsid w:val="00F57EDB"/>
    <w:rsid w:val="00F65602"/>
    <w:rsid w:val="00F70B60"/>
    <w:rsid w:val="00F762CB"/>
    <w:rsid w:val="00F857A3"/>
    <w:rsid w:val="00F85922"/>
    <w:rsid w:val="00F878F3"/>
    <w:rsid w:val="00F93C24"/>
    <w:rsid w:val="00F96E20"/>
    <w:rsid w:val="00FA6087"/>
    <w:rsid w:val="00FA70F2"/>
    <w:rsid w:val="00FB31C9"/>
    <w:rsid w:val="00FB67E4"/>
    <w:rsid w:val="00FC0217"/>
    <w:rsid w:val="00FC09AE"/>
    <w:rsid w:val="00FC3D98"/>
    <w:rsid w:val="00FC62D0"/>
    <w:rsid w:val="00FC66DF"/>
    <w:rsid w:val="00FD0221"/>
    <w:rsid w:val="00FD59BD"/>
    <w:rsid w:val="00FE1DA7"/>
    <w:rsid w:val="00FF0871"/>
    <w:rsid w:val="00FF2D1A"/>
    <w:rsid w:val="00FF4217"/>
    <w:rsid w:val="00FF4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235"/>
    <w:rPr>
      <w:kern w:val="16"/>
      <w:sz w:val="28"/>
      <w:szCs w:val="28"/>
    </w:rPr>
  </w:style>
  <w:style w:type="paragraph" w:styleId="1">
    <w:name w:val="heading 1"/>
    <w:basedOn w:val="a"/>
    <w:next w:val="a"/>
    <w:link w:val="10"/>
    <w:qFormat/>
    <w:rsid w:val="00E51BEE"/>
    <w:pPr>
      <w:keepNext/>
      <w:jc w:val="center"/>
      <w:outlineLvl w:val="0"/>
    </w:pPr>
    <w:rPr>
      <w:rFonts w:ascii="Courier New" w:hAnsi="Courier New"/>
      <w:i/>
      <w:kern w:val="0"/>
      <w:szCs w:val="20"/>
      <w:lang w:val="x-none"/>
    </w:rPr>
  </w:style>
  <w:style w:type="paragraph" w:styleId="3">
    <w:name w:val="heading 3"/>
    <w:basedOn w:val="a"/>
    <w:next w:val="a"/>
    <w:link w:val="30"/>
    <w:uiPriority w:val="9"/>
    <w:semiHidden/>
    <w:unhideWhenUsed/>
    <w:qFormat/>
    <w:rsid w:val="009D4A7F"/>
    <w:pPr>
      <w:keepNext/>
      <w:spacing w:before="240" w:after="60"/>
      <w:outlineLvl w:val="2"/>
    </w:pPr>
    <w:rPr>
      <w:rFonts w:ascii="Cambria" w:hAnsi="Cambria"/>
      <w:b/>
      <w:bCs/>
      <w:sz w:val="26"/>
      <w:szCs w:val="26"/>
      <w:lang w:val="x-none" w:eastAsia="x-none"/>
    </w:rPr>
  </w:style>
  <w:style w:type="paragraph" w:styleId="40">
    <w:name w:val="heading 4"/>
    <w:basedOn w:val="a"/>
    <w:next w:val="a"/>
    <w:link w:val="41"/>
    <w:uiPriority w:val="9"/>
    <w:semiHidden/>
    <w:unhideWhenUsed/>
    <w:qFormat/>
    <w:rsid w:val="009D4A7F"/>
    <w:pPr>
      <w:keepNext/>
      <w:spacing w:before="240" w:after="60"/>
      <w:outlineLvl w:val="3"/>
    </w:pPr>
    <w:rPr>
      <w:rFonts w:ascii="Calibri" w:hAnsi="Calibri"/>
      <w:b/>
      <w:bCs/>
      <w:lang w:val="x-none" w:eastAsia="x-none"/>
    </w:rPr>
  </w:style>
  <w:style w:type="paragraph" w:styleId="8">
    <w:name w:val="heading 8"/>
    <w:basedOn w:val="a"/>
    <w:next w:val="a"/>
    <w:link w:val="80"/>
    <w:qFormat/>
    <w:rsid w:val="00E51BEE"/>
    <w:pPr>
      <w:keepNext/>
      <w:jc w:val="center"/>
      <w:outlineLvl w:val="7"/>
    </w:pPr>
    <w:rPr>
      <w:rFonts w:ascii="Monotype Corsiva" w:hAnsi="Monotype Corsiva"/>
      <w:b/>
      <w:bCs/>
      <w:i/>
      <w:iCs/>
      <w:color w:val="000000"/>
      <w:kern w:val="0"/>
      <w:sz w:val="37"/>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51BEE"/>
    <w:rPr>
      <w:rFonts w:ascii="Courier New" w:hAnsi="Courier New"/>
      <w:i/>
      <w:sz w:val="28"/>
      <w:lang w:eastAsia="ru-RU"/>
    </w:rPr>
  </w:style>
  <w:style w:type="character" w:customStyle="1" w:styleId="80">
    <w:name w:val="Заголовок 8 Знак"/>
    <w:link w:val="8"/>
    <w:rsid w:val="00E51BEE"/>
    <w:rPr>
      <w:rFonts w:ascii="Monotype Corsiva" w:hAnsi="Monotype Corsiva" w:cs="Arial"/>
      <w:b/>
      <w:bCs/>
      <w:i/>
      <w:iCs/>
      <w:color w:val="000000"/>
      <w:sz w:val="37"/>
      <w:lang w:eastAsia="ru-RU"/>
    </w:rPr>
  </w:style>
  <w:style w:type="paragraph" w:styleId="a3">
    <w:name w:val="header"/>
    <w:basedOn w:val="a"/>
    <w:link w:val="a4"/>
    <w:uiPriority w:val="99"/>
    <w:unhideWhenUsed/>
    <w:rsid w:val="00827C0F"/>
    <w:pPr>
      <w:tabs>
        <w:tab w:val="center" w:pos="4677"/>
        <w:tab w:val="right" w:pos="9355"/>
      </w:tabs>
    </w:pPr>
    <w:rPr>
      <w:lang w:val="x-none" w:eastAsia="x-none"/>
    </w:rPr>
  </w:style>
  <w:style w:type="character" w:customStyle="1" w:styleId="a4">
    <w:name w:val="Верхний колонтитул Знак"/>
    <w:link w:val="a3"/>
    <w:uiPriority w:val="99"/>
    <w:rsid w:val="00827C0F"/>
    <w:rPr>
      <w:kern w:val="16"/>
      <w:sz w:val="28"/>
      <w:szCs w:val="28"/>
    </w:rPr>
  </w:style>
  <w:style w:type="paragraph" w:styleId="a5">
    <w:name w:val="footer"/>
    <w:basedOn w:val="a"/>
    <w:link w:val="a6"/>
    <w:unhideWhenUsed/>
    <w:rsid w:val="00827C0F"/>
    <w:pPr>
      <w:tabs>
        <w:tab w:val="center" w:pos="4677"/>
        <w:tab w:val="right" w:pos="9355"/>
      </w:tabs>
    </w:pPr>
    <w:rPr>
      <w:lang w:val="x-none" w:eastAsia="x-none"/>
    </w:rPr>
  </w:style>
  <w:style w:type="character" w:customStyle="1" w:styleId="a6">
    <w:name w:val="Нижний колонтитул Знак"/>
    <w:link w:val="a5"/>
    <w:rsid w:val="00827C0F"/>
    <w:rPr>
      <w:kern w:val="16"/>
      <w:sz w:val="28"/>
      <w:szCs w:val="28"/>
    </w:rPr>
  </w:style>
  <w:style w:type="paragraph" w:styleId="a7">
    <w:name w:val="Balloon Text"/>
    <w:basedOn w:val="a"/>
    <w:link w:val="a8"/>
    <w:uiPriority w:val="99"/>
    <w:semiHidden/>
    <w:unhideWhenUsed/>
    <w:rsid w:val="00C752A3"/>
    <w:rPr>
      <w:rFonts w:ascii="Tahoma" w:hAnsi="Tahoma"/>
      <w:sz w:val="16"/>
      <w:szCs w:val="16"/>
      <w:lang w:val="x-none" w:eastAsia="x-none"/>
    </w:rPr>
  </w:style>
  <w:style w:type="character" w:customStyle="1" w:styleId="a8">
    <w:name w:val="Текст выноски Знак"/>
    <w:link w:val="a7"/>
    <w:uiPriority w:val="99"/>
    <w:semiHidden/>
    <w:rsid w:val="00C752A3"/>
    <w:rPr>
      <w:rFonts w:ascii="Tahoma" w:hAnsi="Tahoma" w:cs="Tahoma"/>
      <w:kern w:val="16"/>
      <w:sz w:val="16"/>
      <w:szCs w:val="16"/>
    </w:rPr>
  </w:style>
  <w:style w:type="character" w:customStyle="1" w:styleId="a9">
    <w:name w:val="Без интервала Знак"/>
    <w:aliases w:val="основа Знак"/>
    <w:link w:val="aa"/>
    <w:uiPriority w:val="1"/>
    <w:locked/>
    <w:rsid w:val="00D77734"/>
    <w:rPr>
      <w:sz w:val="22"/>
      <w:szCs w:val="22"/>
      <w:lang w:val="ru-RU" w:eastAsia="ar-SA" w:bidi="ar-SA"/>
    </w:rPr>
  </w:style>
  <w:style w:type="paragraph" w:styleId="aa">
    <w:name w:val="No Spacing"/>
    <w:aliases w:val="основа"/>
    <w:link w:val="a9"/>
    <w:uiPriority w:val="1"/>
    <w:qFormat/>
    <w:rsid w:val="00D77734"/>
    <w:pPr>
      <w:suppressAutoHyphens/>
    </w:pPr>
    <w:rPr>
      <w:sz w:val="22"/>
      <w:szCs w:val="22"/>
      <w:lang w:eastAsia="ar-SA"/>
    </w:rPr>
  </w:style>
  <w:style w:type="character" w:customStyle="1" w:styleId="apple-style-span">
    <w:name w:val="apple-style-span"/>
    <w:rsid w:val="00D77734"/>
    <w:rPr>
      <w:rFonts w:ascii="Times New Roman" w:hAnsi="Times New Roman" w:cs="Times New Roman" w:hint="default"/>
    </w:rPr>
  </w:style>
  <w:style w:type="character" w:styleId="ab">
    <w:name w:val="Hyperlink"/>
    <w:uiPriority w:val="99"/>
    <w:unhideWhenUsed/>
    <w:rsid w:val="0090653C"/>
    <w:rPr>
      <w:color w:val="0000FF"/>
      <w:u w:val="single"/>
    </w:rPr>
  </w:style>
  <w:style w:type="table" w:styleId="ac">
    <w:name w:val="Table Grid"/>
    <w:basedOn w:val="a1"/>
    <w:uiPriority w:val="59"/>
    <w:rsid w:val="00B864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B5ECD"/>
    <w:pPr>
      <w:autoSpaceDE w:val="0"/>
      <w:autoSpaceDN w:val="0"/>
      <w:adjustRightInd w:val="0"/>
    </w:pPr>
    <w:rPr>
      <w:rFonts w:ascii="Arial" w:hAnsi="Arial" w:cs="Arial"/>
    </w:rPr>
  </w:style>
  <w:style w:type="paragraph" w:customStyle="1" w:styleId="21">
    <w:name w:val="Основной текст 21"/>
    <w:basedOn w:val="a"/>
    <w:uiPriority w:val="99"/>
    <w:rsid w:val="009435B6"/>
    <w:pPr>
      <w:widowControl w:val="0"/>
      <w:suppressAutoHyphens/>
      <w:autoSpaceDE w:val="0"/>
    </w:pPr>
    <w:rPr>
      <w:kern w:val="0"/>
      <w:sz w:val="24"/>
      <w:szCs w:val="24"/>
    </w:rPr>
  </w:style>
  <w:style w:type="paragraph" w:customStyle="1" w:styleId="4">
    <w:name w:val="заголовок 4"/>
    <w:basedOn w:val="40"/>
    <w:next w:val="a"/>
    <w:uiPriority w:val="99"/>
    <w:rsid w:val="009D4A7F"/>
    <w:pPr>
      <w:numPr>
        <w:numId w:val="17"/>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9D4A7F"/>
    <w:pPr>
      <w:widowControl w:val="0"/>
      <w:autoSpaceDE w:val="0"/>
      <w:autoSpaceDN w:val="0"/>
      <w:jc w:val="both"/>
    </w:pPr>
    <w:rPr>
      <w:kern w:val="0"/>
      <w:sz w:val="24"/>
      <w:szCs w:val="24"/>
    </w:rPr>
  </w:style>
  <w:style w:type="paragraph" w:customStyle="1" w:styleId="31">
    <w:name w:val="заг 3"/>
    <w:basedOn w:val="3"/>
    <w:link w:val="32"/>
    <w:uiPriority w:val="99"/>
    <w:rsid w:val="009D4A7F"/>
    <w:pPr>
      <w:spacing w:before="120" w:after="120"/>
      <w:ind w:left="1000" w:hanging="432"/>
      <w:jc w:val="both"/>
    </w:pPr>
    <w:rPr>
      <w:sz w:val="24"/>
      <w:szCs w:val="24"/>
    </w:rPr>
  </w:style>
  <w:style w:type="character" w:customStyle="1" w:styleId="32">
    <w:name w:val="заг 3 Знак"/>
    <w:link w:val="31"/>
    <w:uiPriority w:val="99"/>
    <w:locked/>
    <w:rsid w:val="009D4A7F"/>
    <w:rPr>
      <w:rFonts w:ascii="Cambria" w:eastAsia="Times New Roman" w:hAnsi="Cambria" w:cs="Times New Roman"/>
      <w:b/>
      <w:bCs/>
      <w:kern w:val="16"/>
      <w:sz w:val="24"/>
      <w:szCs w:val="24"/>
    </w:rPr>
  </w:style>
  <w:style w:type="character" w:customStyle="1" w:styleId="41">
    <w:name w:val="Заголовок 4 Знак"/>
    <w:link w:val="40"/>
    <w:uiPriority w:val="9"/>
    <w:semiHidden/>
    <w:rsid w:val="009D4A7F"/>
    <w:rPr>
      <w:rFonts w:ascii="Calibri" w:eastAsia="Times New Roman" w:hAnsi="Calibri" w:cs="Times New Roman"/>
      <w:b/>
      <w:bCs/>
      <w:kern w:val="16"/>
      <w:sz w:val="28"/>
      <w:szCs w:val="28"/>
    </w:rPr>
  </w:style>
  <w:style w:type="character" w:customStyle="1" w:styleId="30">
    <w:name w:val="Заголовок 3 Знак"/>
    <w:link w:val="3"/>
    <w:uiPriority w:val="9"/>
    <w:semiHidden/>
    <w:rsid w:val="009D4A7F"/>
    <w:rPr>
      <w:rFonts w:ascii="Cambria" w:eastAsia="Times New Roman" w:hAnsi="Cambria" w:cs="Times New Roman"/>
      <w:b/>
      <w:bCs/>
      <w:kern w:val="16"/>
      <w:sz w:val="26"/>
      <w:szCs w:val="26"/>
    </w:rPr>
  </w:style>
  <w:style w:type="paragraph" w:styleId="ad">
    <w:name w:val="Normal (Web)"/>
    <w:basedOn w:val="a"/>
    <w:link w:val="ae"/>
    <w:uiPriority w:val="99"/>
    <w:unhideWhenUsed/>
    <w:rsid w:val="009A7B61"/>
    <w:pPr>
      <w:spacing w:before="100" w:beforeAutospacing="1" w:after="100" w:afterAutospacing="1"/>
    </w:pPr>
    <w:rPr>
      <w:kern w:val="0"/>
      <w:sz w:val="24"/>
      <w:szCs w:val="24"/>
      <w:lang w:val="x-none" w:eastAsia="x-none"/>
    </w:rPr>
  </w:style>
  <w:style w:type="table" w:customStyle="1" w:styleId="11">
    <w:name w:val="Сетка таблицы1"/>
    <w:basedOn w:val="a1"/>
    <w:next w:val="ac"/>
    <w:uiPriority w:val="59"/>
    <w:rsid w:val="00AA49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rsid w:val="00306FF2"/>
    <w:pPr>
      <w:widowControl w:val="0"/>
      <w:autoSpaceDE w:val="0"/>
      <w:autoSpaceDN w:val="0"/>
      <w:adjustRightInd w:val="0"/>
      <w:spacing w:after="120"/>
      <w:ind w:left="283"/>
    </w:pPr>
    <w:rPr>
      <w:rFonts w:ascii="Calibri" w:hAnsi="Calibri"/>
      <w:kern w:val="0"/>
      <w:sz w:val="16"/>
      <w:szCs w:val="16"/>
      <w:lang w:val="x-none" w:eastAsia="x-none"/>
    </w:rPr>
  </w:style>
  <w:style w:type="character" w:customStyle="1" w:styleId="34">
    <w:name w:val="Основной текст с отступом 3 Знак"/>
    <w:link w:val="33"/>
    <w:uiPriority w:val="99"/>
    <w:rsid w:val="00306FF2"/>
    <w:rPr>
      <w:rFonts w:ascii="Calibri" w:hAnsi="Calibri" w:cs="Calibri"/>
      <w:sz w:val="16"/>
      <w:szCs w:val="16"/>
    </w:rPr>
  </w:style>
  <w:style w:type="paragraph" w:styleId="af">
    <w:name w:val="Body Text"/>
    <w:basedOn w:val="a"/>
    <w:link w:val="af0"/>
    <w:unhideWhenUsed/>
    <w:rsid w:val="00416443"/>
    <w:pPr>
      <w:spacing w:after="120"/>
    </w:pPr>
    <w:rPr>
      <w:lang w:val="x-none" w:eastAsia="x-none"/>
    </w:rPr>
  </w:style>
  <w:style w:type="character" w:customStyle="1" w:styleId="af0">
    <w:name w:val="Основной текст Знак"/>
    <w:link w:val="af"/>
    <w:rsid w:val="00416443"/>
    <w:rPr>
      <w:kern w:val="16"/>
      <w:sz w:val="28"/>
      <w:szCs w:val="28"/>
    </w:rPr>
  </w:style>
  <w:style w:type="paragraph" w:styleId="2">
    <w:name w:val="Body Text 2"/>
    <w:basedOn w:val="a"/>
    <w:link w:val="20"/>
    <w:uiPriority w:val="99"/>
    <w:semiHidden/>
    <w:unhideWhenUsed/>
    <w:rsid w:val="00416443"/>
    <w:pPr>
      <w:spacing w:after="120" w:line="480" w:lineRule="auto"/>
    </w:pPr>
    <w:rPr>
      <w:lang w:val="x-none" w:eastAsia="x-none"/>
    </w:rPr>
  </w:style>
  <w:style w:type="character" w:customStyle="1" w:styleId="20">
    <w:name w:val="Основной текст 2 Знак"/>
    <w:link w:val="2"/>
    <w:uiPriority w:val="99"/>
    <w:semiHidden/>
    <w:rsid w:val="00416443"/>
    <w:rPr>
      <w:kern w:val="16"/>
      <w:sz w:val="28"/>
      <w:szCs w:val="28"/>
    </w:rPr>
  </w:style>
  <w:style w:type="paragraph" w:styleId="af1">
    <w:name w:val="List Paragraph"/>
    <w:basedOn w:val="a"/>
    <w:link w:val="af2"/>
    <w:uiPriority w:val="99"/>
    <w:qFormat/>
    <w:rsid w:val="006B683F"/>
    <w:pPr>
      <w:spacing w:after="200" w:line="276" w:lineRule="auto"/>
      <w:ind w:left="720"/>
      <w:contextualSpacing/>
    </w:pPr>
    <w:rPr>
      <w:rFonts w:ascii="Calibri" w:eastAsia="Calibri" w:hAnsi="Calibri"/>
      <w:kern w:val="0"/>
      <w:sz w:val="22"/>
      <w:szCs w:val="22"/>
      <w:lang w:val="x-none" w:eastAsia="en-US"/>
    </w:rPr>
  </w:style>
  <w:style w:type="character" w:customStyle="1" w:styleId="af2">
    <w:name w:val="Абзац списка Знак"/>
    <w:link w:val="af1"/>
    <w:uiPriority w:val="99"/>
    <w:locked/>
    <w:rsid w:val="006B683F"/>
    <w:rPr>
      <w:rFonts w:ascii="Calibri" w:eastAsia="Calibri" w:hAnsi="Calibri"/>
      <w:sz w:val="22"/>
      <w:szCs w:val="22"/>
      <w:lang w:eastAsia="en-US"/>
    </w:rPr>
  </w:style>
  <w:style w:type="paragraph" w:customStyle="1" w:styleId="hpinlineinlist">
    <w:name w:val="hp  inlineinlist"/>
    <w:basedOn w:val="a"/>
    <w:rsid w:val="006B683F"/>
    <w:pPr>
      <w:spacing w:before="100" w:beforeAutospacing="1" w:after="100" w:afterAutospacing="1"/>
    </w:pPr>
    <w:rPr>
      <w:kern w:val="0"/>
      <w:sz w:val="24"/>
      <w:szCs w:val="24"/>
    </w:rPr>
  </w:style>
  <w:style w:type="paragraph" w:customStyle="1" w:styleId="headertext">
    <w:name w:val="headertext"/>
    <w:basedOn w:val="a"/>
    <w:rsid w:val="006B683F"/>
    <w:pPr>
      <w:spacing w:before="100" w:beforeAutospacing="1" w:after="100" w:afterAutospacing="1"/>
    </w:pPr>
    <w:rPr>
      <w:kern w:val="0"/>
      <w:sz w:val="24"/>
      <w:szCs w:val="24"/>
    </w:rPr>
  </w:style>
  <w:style w:type="table" w:customStyle="1" w:styleId="22">
    <w:name w:val="Сетка таблицы2"/>
    <w:basedOn w:val="a1"/>
    <w:next w:val="ac"/>
    <w:uiPriority w:val="59"/>
    <w:rsid w:val="00B64A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unhideWhenUsed/>
    <w:rsid w:val="008B2AEA"/>
    <w:pPr>
      <w:spacing w:after="120"/>
      <w:ind w:left="283"/>
    </w:pPr>
    <w:rPr>
      <w:lang w:val="x-none" w:eastAsia="x-none"/>
    </w:rPr>
  </w:style>
  <w:style w:type="character" w:customStyle="1" w:styleId="af4">
    <w:name w:val="Основной текст с отступом Знак"/>
    <w:link w:val="af3"/>
    <w:uiPriority w:val="99"/>
    <w:rsid w:val="008B2AEA"/>
    <w:rPr>
      <w:kern w:val="16"/>
      <w:sz w:val="28"/>
      <w:szCs w:val="28"/>
    </w:rPr>
  </w:style>
  <w:style w:type="paragraph" w:styleId="23">
    <w:name w:val="Body Text Indent 2"/>
    <w:basedOn w:val="a"/>
    <w:link w:val="24"/>
    <w:uiPriority w:val="99"/>
    <w:semiHidden/>
    <w:unhideWhenUsed/>
    <w:rsid w:val="008B2AEA"/>
    <w:pPr>
      <w:spacing w:after="120" w:line="480" w:lineRule="auto"/>
      <w:ind w:left="283"/>
    </w:pPr>
    <w:rPr>
      <w:lang w:val="x-none" w:eastAsia="x-none"/>
    </w:rPr>
  </w:style>
  <w:style w:type="character" w:customStyle="1" w:styleId="24">
    <w:name w:val="Основной текст с отступом 2 Знак"/>
    <w:link w:val="23"/>
    <w:uiPriority w:val="99"/>
    <w:semiHidden/>
    <w:rsid w:val="008B2AEA"/>
    <w:rPr>
      <w:kern w:val="16"/>
      <w:sz w:val="28"/>
      <w:szCs w:val="28"/>
    </w:rPr>
  </w:style>
  <w:style w:type="paragraph" w:customStyle="1" w:styleId="af5">
    <w:name w:val="Стандартный мой"/>
    <w:basedOn w:val="a"/>
    <w:rsid w:val="008B2AEA"/>
    <w:pPr>
      <w:ind w:firstLine="567"/>
      <w:jc w:val="both"/>
    </w:pPr>
    <w:rPr>
      <w:kern w:val="0"/>
      <w:szCs w:val="20"/>
    </w:rPr>
  </w:style>
  <w:style w:type="paragraph" w:customStyle="1" w:styleId="12">
    <w:name w:val="Без интервала1"/>
    <w:rsid w:val="008B2AEA"/>
    <w:rPr>
      <w:rFonts w:ascii="Calibri" w:hAnsi="Calibri"/>
      <w:sz w:val="22"/>
      <w:szCs w:val="22"/>
      <w:lang w:eastAsia="en-US"/>
    </w:rPr>
  </w:style>
  <w:style w:type="paragraph" w:styleId="af6">
    <w:name w:val="Title"/>
    <w:basedOn w:val="a"/>
    <w:link w:val="13"/>
    <w:qFormat/>
    <w:rsid w:val="00E12938"/>
    <w:pPr>
      <w:jc w:val="center"/>
    </w:pPr>
    <w:rPr>
      <w:kern w:val="0"/>
      <w:sz w:val="24"/>
      <w:szCs w:val="20"/>
      <w:lang w:val="x-none" w:eastAsia="x-none"/>
    </w:rPr>
  </w:style>
  <w:style w:type="character" w:customStyle="1" w:styleId="af7">
    <w:name w:val="Название Знак"/>
    <w:uiPriority w:val="10"/>
    <w:rsid w:val="00E12938"/>
    <w:rPr>
      <w:rFonts w:ascii="Cambria" w:eastAsia="Times New Roman" w:hAnsi="Cambria" w:cs="Times New Roman"/>
      <w:b/>
      <w:bCs/>
      <w:kern w:val="28"/>
      <w:sz w:val="32"/>
      <w:szCs w:val="32"/>
    </w:rPr>
  </w:style>
  <w:style w:type="character" w:customStyle="1" w:styleId="13">
    <w:name w:val="Название Знак1"/>
    <w:link w:val="af6"/>
    <w:locked/>
    <w:rsid w:val="00E12938"/>
    <w:rPr>
      <w:sz w:val="24"/>
    </w:rPr>
  </w:style>
  <w:style w:type="paragraph" w:customStyle="1" w:styleId="14">
    <w:name w:val="Без интервала1"/>
    <w:rsid w:val="00E16E0A"/>
    <w:rPr>
      <w:rFonts w:ascii="Calibri" w:hAnsi="Calibri" w:cs="Calibri"/>
      <w:sz w:val="22"/>
      <w:szCs w:val="22"/>
    </w:rPr>
  </w:style>
  <w:style w:type="paragraph" w:customStyle="1" w:styleId="25">
    <w:name w:val="Без интервала2"/>
    <w:rsid w:val="00E16E0A"/>
    <w:rPr>
      <w:rFonts w:ascii="Calibri" w:hAnsi="Calibri" w:cs="Calibri"/>
      <w:sz w:val="22"/>
      <w:szCs w:val="22"/>
    </w:rPr>
  </w:style>
  <w:style w:type="character" w:customStyle="1" w:styleId="140">
    <w:name w:val="Основной текст (14)_"/>
    <w:link w:val="141"/>
    <w:uiPriority w:val="99"/>
    <w:locked/>
    <w:rsid w:val="00E16E0A"/>
    <w:rPr>
      <w:sz w:val="19"/>
      <w:szCs w:val="19"/>
      <w:shd w:val="clear" w:color="auto" w:fill="FFFFFF"/>
    </w:rPr>
  </w:style>
  <w:style w:type="paragraph" w:customStyle="1" w:styleId="141">
    <w:name w:val="Основной текст (14)"/>
    <w:basedOn w:val="a"/>
    <w:link w:val="140"/>
    <w:uiPriority w:val="99"/>
    <w:rsid w:val="00E16E0A"/>
    <w:pPr>
      <w:shd w:val="clear" w:color="auto" w:fill="FFFFFF"/>
      <w:spacing w:line="223" w:lineRule="exact"/>
    </w:pPr>
    <w:rPr>
      <w:kern w:val="0"/>
      <w:sz w:val="19"/>
      <w:szCs w:val="19"/>
      <w:lang w:val="x-none" w:eastAsia="x-none"/>
    </w:rPr>
  </w:style>
  <w:style w:type="table" w:customStyle="1" w:styleId="35">
    <w:name w:val="Сетка таблицы3"/>
    <w:basedOn w:val="a1"/>
    <w:next w:val="ac"/>
    <w:uiPriority w:val="59"/>
    <w:rsid w:val="00FB31C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c"/>
    <w:uiPriority w:val="59"/>
    <w:rsid w:val="00A614E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c"/>
    <w:uiPriority w:val="59"/>
    <w:rsid w:val="006967F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Обычный (веб) Знак"/>
    <w:link w:val="ad"/>
    <w:uiPriority w:val="99"/>
    <w:locked/>
    <w:rsid w:val="00930EDA"/>
    <w:rPr>
      <w:sz w:val="24"/>
      <w:szCs w:val="24"/>
    </w:rPr>
  </w:style>
  <w:style w:type="character" w:styleId="af8">
    <w:name w:val="page number"/>
    <w:rsid w:val="00426725"/>
  </w:style>
  <w:style w:type="character" w:customStyle="1" w:styleId="211pt">
    <w:name w:val="Основной текст (2) + 11 pt"/>
    <w:aliases w:val="Курсив,Интервал 0 pt"/>
    <w:rsid w:val="009B50C4"/>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styleId="af9">
    <w:name w:val="Emphasis"/>
    <w:qFormat/>
    <w:rsid w:val="00E9773F"/>
    <w:rPr>
      <w:i/>
      <w:iCs/>
    </w:rPr>
  </w:style>
  <w:style w:type="paragraph" w:customStyle="1" w:styleId="Default">
    <w:name w:val="Default"/>
    <w:rsid w:val="004A66F9"/>
    <w:pPr>
      <w:autoSpaceDE w:val="0"/>
      <w:autoSpaceDN w:val="0"/>
      <w:adjustRightInd w:val="0"/>
    </w:pPr>
    <w:rPr>
      <w:rFonts w:eastAsia="Calibri"/>
      <w:color w:val="000000"/>
      <w:sz w:val="24"/>
      <w:szCs w:val="24"/>
      <w:lang w:eastAsia="en-US"/>
    </w:rPr>
  </w:style>
  <w:style w:type="paragraph" w:customStyle="1" w:styleId="15">
    <w:name w:val="Абзац списка1"/>
    <w:basedOn w:val="a"/>
    <w:rsid w:val="00241F14"/>
    <w:pPr>
      <w:spacing w:after="200" w:line="276" w:lineRule="auto"/>
      <w:ind w:left="720"/>
    </w:pPr>
    <w:rPr>
      <w:rFonts w:ascii="Calibri" w:hAnsi="Calibri"/>
      <w:kern w:val="0"/>
      <w:sz w:val="22"/>
      <w:szCs w:val="22"/>
      <w:lang w:eastAsia="en-US"/>
    </w:rPr>
  </w:style>
  <w:style w:type="character" w:customStyle="1" w:styleId="extended-textshort">
    <w:name w:val="extended-text__short"/>
    <w:basedOn w:val="a0"/>
    <w:rsid w:val="00241F14"/>
  </w:style>
  <w:style w:type="character" w:customStyle="1" w:styleId="FontStyle38">
    <w:name w:val="Font Style38"/>
    <w:uiPriority w:val="99"/>
    <w:rsid w:val="00241F14"/>
    <w:rPr>
      <w:rFonts w:ascii="Times New Roman" w:hAnsi="Times New Roman" w:cs="Times New Roman"/>
      <w:sz w:val="22"/>
      <w:szCs w:val="22"/>
    </w:rPr>
  </w:style>
  <w:style w:type="paragraph" w:customStyle="1" w:styleId="26">
    <w:name w:val="Знак Знак Знак Знак Знак Знак Знак Знак Знак Знак Знак Знак Знак2"/>
    <w:basedOn w:val="a"/>
    <w:rsid w:val="00EB763A"/>
    <w:pPr>
      <w:spacing w:after="160" w:line="240" w:lineRule="exact"/>
    </w:pPr>
    <w:rPr>
      <w:rFonts w:ascii="Verdana" w:hAnsi="Verdana" w:cs="Verdana"/>
      <w:kern w:val="0"/>
      <w:sz w:val="24"/>
      <w:szCs w:val="24"/>
      <w:lang w:val="en-US" w:eastAsia="en-US"/>
    </w:rPr>
  </w:style>
  <w:style w:type="table" w:customStyle="1" w:styleId="6">
    <w:name w:val="Сетка таблицы6"/>
    <w:basedOn w:val="a1"/>
    <w:next w:val="ac"/>
    <w:uiPriority w:val="59"/>
    <w:rsid w:val="009142A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c"/>
    <w:uiPriority w:val="59"/>
    <w:rsid w:val="00882FF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544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235"/>
    <w:rPr>
      <w:kern w:val="16"/>
      <w:sz w:val="28"/>
      <w:szCs w:val="28"/>
    </w:rPr>
  </w:style>
  <w:style w:type="paragraph" w:styleId="1">
    <w:name w:val="heading 1"/>
    <w:basedOn w:val="a"/>
    <w:next w:val="a"/>
    <w:link w:val="10"/>
    <w:qFormat/>
    <w:rsid w:val="00E51BEE"/>
    <w:pPr>
      <w:keepNext/>
      <w:jc w:val="center"/>
      <w:outlineLvl w:val="0"/>
    </w:pPr>
    <w:rPr>
      <w:rFonts w:ascii="Courier New" w:hAnsi="Courier New"/>
      <w:i/>
      <w:kern w:val="0"/>
      <w:szCs w:val="20"/>
      <w:lang w:val="x-none"/>
    </w:rPr>
  </w:style>
  <w:style w:type="paragraph" w:styleId="3">
    <w:name w:val="heading 3"/>
    <w:basedOn w:val="a"/>
    <w:next w:val="a"/>
    <w:link w:val="30"/>
    <w:uiPriority w:val="9"/>
    <w:semiHidden/>
    <w:unhideWhenUsed/>
    <w:qFormat/>
    <w:rsid w:val="009D4A7F"/>
    <w:pPr>
      <w:keepNext/>
      <w:spacing w:before="240" w:after="60"/>
      <w:outlineLvl w:val="2"/>
    </w:pPr>
    <w:rPr>
      <w:rFonts w:ascii="Cambria" w:hAnsi="Cambria"/>
      <w:b/>
      <w:bCs/>
      <w:sz w:val="26"/>
      <w:szCs w:val="26"/>
      <w:lang w:val="x-none" w:eastAsia="x-none"/>
    </w:rPr>
  </w:style>
  <w:style w:type="paragraph" w:styleId="40">
    <w:name w:val="heading 4"/>
    <w:basedOn w:val="a"/>
    <w:next w:val="a"/>
    <w:link w:val="41"/>
    <w:uiPriority w:val="9"/>
    <w:semiHidden/>
    <w:unhideWhenUsed/>
    <w:qFormat/>
    <w:rsid w:val="009D4A7F"/>
    <w:pPr>
      <w:keepNext/>
      <w:spacing w:before="240" w:after="60"/>
      <w:outlineLvl w:val="3"/>
    </w:pPr>
    <w:rPr>
      <w:rFonts w:ascii="Calibri" w:hAnsi="Calibri"/>
      <w:b/>
      <w:bCs/>
      <w:lang w:val="x-none" w:eastAsia="x-none"/>
    </w:rPr>
  </w:style>
  <w:style w:type="paragraph" w:styleId="8">
    <w:name w:val="heading 8"/>
    <w:basedOn w:val="a"/>
    <w:next w:val="a"/>
    <w:link w:val="80"/>
    <w:qFormat/>
    <w:rsid w:val="00E51BEE"/>
    <w:pPr>
      <w:keepNext/>
      <w:jc w:val="center"/>
      <w:outlineLvl w:val="7"/>
    </w:pPr>
    <w:rPr>
      <w:rFonts w:ascii="Monotype Corsiva" w:hAnsi="Monotype Corsiva"/>
      <w:b/>
      <w:bCs/>
      <w:i/>
      <w:iCs/>
      <w:color w:val="000000"/>
      <w:kern w:val="0"/>
      <w:sz w:val="37"/>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51BEE"/>
    <w:rPr>
      <w:rFonts w:ascii="Courier New" w:hAnsi="Courier New"/>
      <w:i/>
      <w:sz w:val="28"/>
      <w:lang w:eastAsia="ru-RU"/>
    </w:rPr>
  </w:style>
  <w:style w:type="character" w:customStyle="1" w:styleId="80">
    <w:name w:val="Заголовок 8 Знак"/>
    <w:link w:val="8"/>
    <w:rsid w:val="00E51BEE"/>
    <w:rPr>
      <w:rFonts w:ascii="Monotype Corsiva" w:hAnsi="Monotype Corsiva" w:cs="Arial"/>
      <w:b/>
      <w:bCs/>
      <w:i/>
      <w:iCs/>
      <w:color w:val="000000"/>
      <w:sz w:val="37"/>
      <w:lang w:eastAsia="ru-RU"/>
    </w:rPr>
  </w:style>
  <w:style w:type="paragraph" w:styleId="a3">
    <w:name w:val="header"/>
    <w:basedOn w:val="a"/>
    <w:link w:val="a4"/>
    <w:uiPriority w:val="99"/>
    <w:unhideWhenUsed/>
    <w:rsid w:val="00827C0F"/>
    <w:pPr>
      <w:tabs>
        <w:tab w:val="center" w:pos="4677"/>
        <w:tab w:val="right" w:pos="9355"/>
      </w:tabs>
    </w:pPr>
    <w:rPr>
      <w:lang w:val="x-none" w:eastAsia="x-none"/>
    </w:rPr>
  </w:style>
  <w:style w:type="character" w:customStyle="1" w:styleId="a4">
    <w:name w:val="Верхний колонтитул Знак"/>
    <w:link w:val="a3"/>
    <w:uiPriority w:val="99"/>
    <w:rsid w:val="00827C0F"/>
    <w:rPr>
      <w:kern w:val="16"/>
      <w:sz w:val="28"/>
      <w:szCs w:val="28"/>
    </w:rPr>
  </w:style>
  <w:style w:type="paragraph" w:styleId="a5">
    <w:name w:val="footer"/>
    <w:basedOn w:val="a"/>
    <w:link w:val="a6"/>
    <w:unhideWhenUsed/>
    <w:rsid w:val="00827C0F"/>
    <w:pPr>
      <w:tabs>
        <w:tab w:val="center" w:pos="4677"/>
        <w:tab w:val="right" w:pos="9355"/>
      </w:tabs>
    </w:pPr>
    <w:rPr>
      <w:lang w:val="x-none" w:eastAsia="x-none"/>
    </w:rPr>
  </w:style>
  <w:style w:type="character" w:customStyle="1" w:styleId="a6">
    <w:name w:val="Нижний колонтитул Знак"/>
    <w:link w:val="a5"/>
    <w:rsid w:val="00827C0F"/>
    <w:rPr>
      <w:kern w:val="16"/>
      <w:sz w:val="28"/>
      <w:szCs w:val="28"/>
    </w:rPr>
  </w:style>
  <w:style w:type="paragraph" w:styleId="a7">
    <w:name w:val="Balloon Text"/>
    <w:basedOn w:val="a"/>
    <w:link w:val="a8"/>
    <w:uiPriority w:val="99"/>
    <w:semiHidden/>
    <w:unhideWhenUsed/>
    <w:rsid w:val="00C752A3"/>
    <w:rPr>
      <w:rFonts w:ascii="Tahoma" w:hAnsi="Tahoma"/>
      <w:sz w:val="16"/>
      <w:szCs w:val="16"/>
      <w:lang w:val="x-none" w:eastAsia="x-none"/>
    </w:rPr>
  </w:style>
  <w:style w:type="character" w:customStyle="1" w:styleId="a8">
    <w:name w:val="Текст выноски Знак"/>
    <w:link w:val="a7"/>
    <w:uiPriority w:val="99"/>
    <w:semiHidden/>
    <w:rsid w:val="00C752A3"/>
    <w:rPr>
      <w:rFonts w:ascii="Tahoma" w:hAnsi="Tahoma" w:cs="Tahoma"/>
      <w:kern w:val="16"/>
      <w:sz w:val="16"/>
      <w:szCs w:val="16"/>
    </w:rPr>
  </w:style>
  <w:style w:type="character" w:customStyle="1" w:styleId="a9">
    <w:name w:val="Без интервала Знак"/>
    <w:aliases w:val="основа Знак"/>
    <w:link w:val="aa"/>
    <w:uiPriority w:val="1"/>
    <w:locked/>
    <w:rsid w:val="00D77734"/>
    <w:rPr>
      <w:sz w:val="22"/>
      <w:szCs w:val="22"/>
      <w:lang w:val="ru-RU" w:eastAsia="ar-SA" w:bidi="ar-SA"/>
    </w:rPr>
  </w:style>
  <w:style w:type="paragraph" w:styleId="aa">
    <w:name w:val="No Spacing"/>
    <w:aliases w:val="основа"/>
    <w:link w:val="a9"/>
    <w:uiPriority w:val="1"/>
    <w:qFormat/>
    <w:rsid w:val="00D77734"/>
    <w:pPr>
      <w:suppressAutoHyphens/>
    </w:pPr>
    <w:rPr>
      <w:sz w:val="22"/>
      <w:szCs w:val="22"/>
      <w:lang w:eastAsia="ar-SA"/>
    </w:rPr>
  </w:style>
  <w:style w:type="character" w:customStyle="1" w:styleId="apple-style-span">
    <w:name w:val="apple-style-span"/>
    <w:rsid w:val="00D77734"/>
    <w:rPr>
      <w:rFonts w:ascii="Times New Roman" w:hAnsi="Times New Roman" w:cs="Times New Roman" w:hint="default"/>
    </w:rPr>
  </w:style>
  <w:style w:type="character" w:styleId="ab">
    <w:name w:val="Hyperlink"/>
    <w:uiPriority w:val="99"/>
    <w:unhideWhenUsed/>
    <w:rsid w:val="0090653C"/>
    <w:rPr>
      <w:color w:val="0000FF"/>
      <w:u w:val="single"/>
    </w:rPr>
  </w:style>
  <w:style w:type="table" w:styleId="ac">
    <w:name w:val="Table Grid"/>
    <w:basedOn w:val="a1"/>
    <w:uiPriority w:val="59"/>
    <w:rsid w:val="00B864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B5ECD"/>
    <w:pPr>
      <w:autoSpaceDE w:val="0"/>
      <w:autoSpaceDN w:val="0"/>
      <w:adjustRightInd w:val="0"/>
    </w:pPr>
    <w:rPr>
      <w:rFonts w:ascii="Arial" w:hAnsi="Arial" w:cs="Arial"/>
    </w:rPr>
  </w:style>
  <w:style w:type="paragraph" w:customStyle="1" w:styleId="21">
    <w:name w:val="Основной текст 21"/>
    <w:basedOn w:val="a"/>
    <w:uiPriority w:val="99"/>
    <w:rsid w:val="009435B6"/>
    <w:pPr>
      <w:widowControl w:val="0"/>
      <w:suppressAutoHyphens/>
      <w:autoSpaceDE w:val="0"/>
    </w:pPr>
    <w:rPr>
      <w:kern w:val="0"/>
      <w:sz w:val="24"/>
      <w:szCs w:val="24"/>
    </w:rPr>
  </w:style>
  <w:style w:type="paragraph" w:customStyle="1" w:styleId="4">
    <w:name w:val="заголовок 4"/>
    <w:basedOn w:val="40"/>
    <w:next w:val="a"/>
    <w:uiPriority w:val="99"/>
    <w:rsid w:val="009D4A7F"/>
    <w:pPr>
      <w:numPr>
        <w:numId w:val="17"/>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9D4A7F"/>
    <w:pPr>
      <w:widowControl w:val="0"/>
      <w:autoSpaceDE w:val="0"/>
      <w:autoSpaceDN w:val="0"/>
      <w:jc w:val="both"/>
    </w:pPr>
    <w:rPr>
      <w:kern w:val="0"/>
      <w:sz w:val="24"/>
      <w:szCs w:val="24"/>
    </w:rPr>
  </w:style>
  <w:style w:type="paragraph" w:customStyle="1" w:styleId="31">
    <w:name w:val="заг 3"/>
    <w:basedOn w:val="3"/>
    <w:link w:val="32"/>
    <w:uiPriority w:val="99"/>
    <w:rsid w:val="009D4A7F"/>
    <w:pPr>
      <w:spacing w:before="120" w:after="120"/>
      <w:ind w:left="1000" w:hanging="432"/>
      <w:jc w:val="both"/>
    </w:pPr>
    <w:rPr>
      <w:sz w:val="24"/>
      <w:szCs w:val="24"/>
    </w:rPr>
  </w:style>
  <w:style w:type="character" w:customStyle="1" w:styleId="32">
    <w:name w:val="заг 3 Знак"/>
    <w:link w:val="31"/>
    <w:uiPriority w:val="99"/>
    <w:locked/>
    <w:rsid w:val="009D4A7F"/>
    <w:rPr>
      <w:rFonts w:ascii="Cambria" w:eastAsia="Times New Roman" w:hAnsi="Cambria" w:cs="Times New Roman"/>
      <w:b/>
      <w:bCs/>
      <w:kern w:val="16"/>
      <w:sz w:val="24"/>
      <w:szCs w:val="24"/>
    </w:rPr>
  </w:style>
  <w:style w:type="character" w:customStyle="1" w:styleId="41">
    <w:name w:val="Заголовок 4 Знак"/>
    <w:link w:val="40"/>
    <w:uiPriority w:val="9"/>
    <w:semiHidden/>
    <w:rsid w:val="009D4A7F"/>
    <w:rPr>
      <w:rFonts w:ascii="Calibri" w:eastAsia="Times New Roman" w:hAnsi="Calibri" w:cs="Times New Roman"/>
      <w:b/>
      <w:bCs/>
      <w:kern w:val="16"/>
      <w:sz w:val="28"/>
      <w:szCs w:val="28"/>
    </w:rPr>
  </w:style>
  <w:style w:type="character" w:customStyle="1" w:styleId="30">
    <w:name w:val="Заголовок 3 Знак"/>
    <w:link w:val="3"/>
    <w:uiPriority w:val="9"/>
    <w:semiHidden/>
    <w:rsid w:val="009D4A7F"/>
    <w:rPr>
      <w:rFonts w:ascii="Cambria" w:eastAsia="Times New Roman" w:hAnsi="Cambria" w:cs="Times New Roman"/>
      <w:b/>
      <w:bCs/>
      <w:kern w:val="16"/>
      <w:sz w:val="26"/>
      <w:szCs w:val="26"/>
    </w:rPr>
  </w:style>
  <w:style w:type="paragraph" w:styleId="ad">
    <w:name w:val="Normal (Web)"/>
    <w:basedOn w:val="a"/>
    <w:link w:val="ae"/>
    <w:uiPriority w:val="99"/>
    <w:unhideWhenUsed/>
    <w:rsid w:val="009A7B61"/>
    <w:pPr>
      <w:spacing w:before="100" w:beforeAutospacing="1" w:after="100" w:afterAutospacing="1"/>
    </w:pPr>
    <w:rPr>
      <w:kern w:val="0"/>
      <w:sz w:val="24"/>
      <w:szCs w:val="24"/>
      <w:lang w:val="x-none" w:eastAsia="x-none"/>
    </w:rPr>
  </w:style>
  <w:style w:type="table" w:customStyle="1" w:styleId="11">
    <w:name w:val="Сетка таблицы1"/>
    <w:basedOn w:val="a1"/>
    <w:next w:val="ac"/>
    <w:uiPriority w:val="59"/>
    <w:rsid w:val="00AA49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rsid w:val="00306FF2"/>
    <w:pPr>
      <w:widowControl w:val="0"/>
      <w:autoSpaceDE w:val="0"/>
      <w:autoSpaceDN w:val="0"/>
      <w:adjustRightInd w:val="0"/>
      <w:spacing w:after="120"/>
      <w:ind w:left="283"/>
    </w:pPr>
    <w:rPr>
      <w:rFonts w:ascii="Calibri" w:hAnsi="Calibri"/>
      <w:kern w:val="0"/>
      <w:sz w:val="16"/>
      <w:szCs w:val="16"/>
      <w:lang w:val="x-none" w:eastAsia="x-none"/>
    </w:rPr>
  </w:style>
  <w:style w:type="character" w:customStyle="1" w:styleId="34">
    <w:name w:val="Основной текст с отступом 3 Знак"/>
    <w:link w:val="33"/>
    <w:uiPriority w:val="99"/>
    <w:rsid w:val="00306FF2"/>
    <w:rPr>
      <w:rFonts w:ascii="Calibri" w:hAnsi="Calibri" w:cs="Calibri"/>
      <w:sz w:val="16"/>
      <w:szCs w:val="16"/>
    </w:rPr>
  </w:style>
  <w:style w:type="paragraph" w:styleId="af">
    <w:name w:val="Body Text"/>
    <w:basedOn w:val="a"/>
    <w:link w:val="af0"/>
    <w:unhideWhenUsed/>
    <w:rsid w:val="00416443"/>
    <w:pPr>
      <w:spacing w:after="120"/>
    </w:pPr>
    <w:rPr>
      <w:lang w:val="x-none" w:eastAsia="x-none"/>
    </w:rPr>
  </w:style>
  <w:style w:type="character" w:customStyle="1" w:styleId="af0">
    <w:name w:val="Основной текст Знак"/>
    <w:link w:val="af"/>
    <w:rsid w:val="00416443"/>
    <w:rPr>
      <w:kern w:val="16"/>
      <w:sz w:val="28"/>
      <w:szCs w:val="28"/>
    </w:rPr>
  </w:style>
  <w:style w:type="paragraph" w:styleId="2">
    <w:name w:val="Body Text 2"/>
    <w:basedOn w:val="a"/>
    <w:link w:val="20"/>
    <w:uiPriority w:val="99"/>
    <w:semiHidden/>
    <w:unhideWhenUsed/>
    <w:rsid w:val="00416443"/>
    <w:pPr>
      <w:spacing w:after="120" w:line="480" w:lineRule="auto"/>
    </w:pPr>
    <w:rPr>
      <w:lang w:val="x-none" w:eastAsia="x-none"/>
    </w:rPr>
  </w:style>
  <w:style w:type="character" w:customStyle="1" w:styleId="20">
    <w:name w:val="Основной текст 2 Знак"/>
    <w:link w:val="2"/>
    <w:uiPriority w:val="99"/>
    <w:semiHidden/>
    <w:rsid w:val="00416443"/>
    <w:rPr>
      <w:kern w:val="16"/>
      <w:sz w:val="28"/>
      <w:szCs w:val="28"/>
    </w:rPr>
  </w:style>
  <w:style w:type="paragraph" w:styleId="af1">
    <w:name w:val="List Paragraph"/>
    <w:basedOn w:val="a"/>
    <w:link w:val="af2"/>
    <w:uiPriority w:val="99"/>
    <w:qFormat/>
    <w:rsid w:val="006B683F"/>
    <w:pPr>
      <w:spacing w:after="200" w:line="276" w:lineRule="auto"/>
      <w:ind w:left="720"/>
      <w:contextualSpacing/>
    </w:pPr>
    <w:rPr>
      <w:rFonts w:ascii="Calibri" w:eastAsia="Calibri" w:hAnsi="Calibri"/>
      <w:kern w:val="0"/>
      <w:sz w:val="22"/>
      <w:szCs w:val="22"/>
      <w:lang w:val="x-none" w:eastAsia="en-US"/>
    </w:rPr>
  </w:style>
  <w:style w:type="character" w:customStyle="1" w:styleId="af2">
    <w:name w:val="Абзац списка Знак"/>
    <w:link w:val="af1"/>
    <w:uiPriority w:val="99"/>
    <w:locked/>
    <w:rsid w:val="006B683F"/>
    <w:rPr>
      <w:rFonts w:ascii="Calibri" w:eastAsia="Calibri" w:hAnsi="Calibri"/>
      <w:sz w:val="22"/>
      <w:szCs w:val="22"/>
      <w:lang w:eastAsia="en-US"/>
    </w:rPr>
  </w:style>
  <w:style w:type="paragraph" w:customStyle="1" w:styleId="hpinlineinlist">
    <w:name w:val="hp  inlineinlist"/>
    <w:basedOn w:val="a"/>
    <w:rsid w:val="006B683F"/>
    <w:pPr>
      <w:spacing w:before="100" w:beforeAutospacing="1" w:after="100" w:afterAutospacing="1"/>
    </w:pPr>
    <w:rPr>
      <w:kern w:val="0"/>
      <w:sz w:val="24"/>
      <w:szCs w:val="24"/>
    </w:rPr>
  </w:style>
  <w:style w:type="paragraph" w:customStyle="1" w:styleId="headertext">
    <w:name w:val="headertext"/>
    <w:basedOn w:val="a"/>
    <w:rsid w:val="006B683F"/>
    <w:pPr>
      <w:spacing w:before="100" w:beforeAutospacing="1" w:after="100" w:afterAutospacing="1"/>
    </w:pPr>
    <w:rPr>
      <w:kern w:val="0"/>
      <w:sz w:val="24"/>
      <w:szCs w:val="24"/>
    </w:rPr>
  </w:style>
  <w:style w:type="table" w:customStyle="1" w:styleId="22">
    <w:name w:val="Сетка таблицы2"/>
    <w:basedOn w:val="a1"/>
    <w:next w:val="ac"/>
    <w:uiPriority w:val="59"/>
    <w:rsid w:val="00B64A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unhideWhenUsed/>
    <w:rsid w:val="008B2AEA"/>
    <w:pPr>
      <w:spacing w:after="120"/>
      <w:ind w:left="283"/>
    </w:pPr>
    <w:rPr>
      <w:lang w:val="x-none" w:eastAsia="x-none"/>
    </w:rPr>
  </w:style>
  <w:style w:type="character" w:customStyle="1" w:styleId="af4">
    <w:name w:val="Основной текст с отступом Знак"/>
    <w:link w:val="af3"/>
    <w:uiPriority w:val="99"/>
    <w:rsid w:val="008B2AEA"/>
    <w:rPr>
      <w:kern w:val="16"/>
      <w:sz w:val="28"/>
      <w:szCs w:val="28"/>
    </w:rPr>
  </w:style>
  <w:style w:type="paragraph" w:styleId="23">
    <w:name w:val="Body Text Indent 2"/>
    <w:basedOn w:val="a"/>
    <w:link w:val="24"/>
    <w:uiPriority w:val="99"/>
    <w:semiHidden/>
    <w:unhideWhenUsed/>
    <w:rsid w:val="008B2AEA"/>
    <w:pPr>
      <w:spacing w:after="120" w:line="480" w:lineRule="auto"/>
      <w:ind w:left="283"/>
    </w:pPr>
    <w:rPr>
      <w:lang w:val="x-none" w:eastAsia="x-none"/>
    </w:rPr>
  </w:style>
  <w:style w:type="character" w:customStyle="1" w:styleId="24">
    <w:name w:val="Основной текст с отступом 2 Знак"/>
    <w:link w:val="23"/>
    <w:uiPriority w:val="99"/>
    <w:semiHidden/>
    <w:rsid w:val="008B2AEA"/>
    <w:rPr>
      <w:kern w:val="16"/>
      <w:sz w:val="28"/>
      <w:szCs w:val="28"/>
    </w:rPr>
  </w:style>
  <w:style w:type="paragraph" w:customStyle="1" w:styleId="af5">
    <w:name w:val="Стандартный мой"/>
    <w:basedOn w:val="a"/>
    <w:rsid w:val="008B2AEA"/>
    <w:pPr>
      <w:ind w:firstLine="567"/>
      <w:jc w:val="both"/>
    </w:pPr>
    <w:rPr>
      <w:kern w:val="0"/>
      <w:szCs w:val="20"/>
    </w:rPr>
  </w:style>
  <w:style w:type="paragraph" w:customStyle="1" w:styleId="12">
    <w:name w:val="Без интервала1"/>
    <w:rsid w:val="008B2AEA"/>
    <w:rPr>
      <w:rFonts w:ascii="Calibri" w:hAnsi="Calibri"/>
      <w:sz w:val="22"/>
      <w:szCs w:val="22"/>
      <w:lang w:eastAsia="en-US"/>
    </w:rPr>
  </w:style>
  <w:style w:type="paragraph" w:styleId="af6">
    <w:name w:val="Title"/>
    <w:basedOn w:val="a"/>
    <w:link w:val="13"/>
    <w:qFormat/>
    <w:rsid w:val="00E12938"/>
    <w:pPr>
      <w:jc w:val="center"/>
    </w:pPr>
    <w:rPr>
      <w:kern w:val="0"/>
      <w:sz w:val="24"/>
      <w:szCs w:val="20"/>
      <w:lang w:val="x-none" w:eastAsia="x-none"/>
    </w:rPr>
  </w:style>
  <w:style w:type="character" w:customStyle="1" w:styleId="af7">
    <w:name w:val="Название Знак"/>
    <w:uiPriority w:val="10"/>
    <w:rsid w:val="00E12938"/>
    <w:rPr>
      <w:rFonts w:ascii="Cambria" w:eastAsia="Times New Roman" w:hAnsi="Cambria" w:cs="Times New Roman"/>
      <w:b/>
      <w:bCs/>
      <w:kern w:val="28"/>
      <w:sz w:val="32"/>
      <w:szCs w:val="32"/>
    </w:rPr>
  </w:style>
  <w:style w:type="character" w:customStyle="1" w:styleId="13">
    <w:name w:val="Название Знак1"/>
    <w:link w:val="af6"/>
    <w:locked/>
    <w:rsid w:val="00E12938"/>
    <w:rPr>
      <w:sz w:val="24"/>
    </w:rPr>
  </w:style>
  <w:style w:type="paragraph" w:customStyle="1" w:styleId="14">
    <w:name w:val="Без интервала1"/>
    <w:rsid w:val="00E16E0A"/>
    <w:rPr>
      <w:rFonts w:ascii="Calibri" w:hAnsi="Calibri" w:cs="Calibri"/>
      <w:sz w:val="22"/>
      <w:szCs w:val="22"/>
    </w:rPr>
  </w:style>
  <w:style w:type="paragraph" w:customStyle="1" w:styleId="25">
    <w:name w:val="Без интервала2"/>
    <w:rsid w:val="00E16E0A"/>
    <w:rPr>
      <w:rFonts w:ascii="Calibri" w:hAnsi="Calibri" w:cs="Calibri"/>
      <w:sz w:val="22"/>
      <w:szCs w:val="22"/>
    </w:rPr>
  </w:style>
  <w:style w:type="character" w:customStyle="1" w:styleId="140">
    <w:name w:val="Основной текст (14)_"/>
    <w:link w:val="141"/>
    <w:uiPriority w:val="99"/>
    <w:locked/>
    <w:rsid w:val="00E16E0A"/>
    <w:rPr>
      <w:sz w:val="19"/>
      <w:szCs w:val="19"/>
      <w:shd w:val="clear" w:color="auto" w:fill="FFFFFF"/>
    </w:rPr>
  </w:style>
  <w:style w:type="paragraph" w:customStyle="1" w:styleId="141">
    <w:name w:val="Основной текст (14)"/>
    <w:basedOn w:val="a"/>
    <w:link w:val="140"/>
    <w:uiPriority w:val="99"/>
    <w:rsid w:val="00E16E0A"/>
    <w:pPr>
      <w:shd w:val="clear" w:color="auto" w:fill="FFFFFF"/>
      <w:spacing w:line="223" w:lineRule="exact"/>
    </w:pPr>
    <w:rPr>
      <w:kern w:val="0"/>
      <w:sz w:val="19"/>
      <w:szCs w:val="19"/>
      <w:lang w:val="x-none" w:eastAsia="x-none"/>
    </w:rPr>
  </w:style>
  <w:style w:type="table" w:customStyle="1" w:styleId="35">
    <w:name w:val="Сетка таблицы3"/>
    <w:basedOn w:val="a1"/>
    <w:next w:val="ac"/>
    <w:uiPriority w:val="59"/>
    <w:rsid w:val="00FB31C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c"/>
    <w:uiPriority w:val="59"/>
    <w:rsid w:val="00A614E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c"/>
    <w:uiPriority w:val="59"/>
    <w:rsid w:val="006967F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Обычный (веб) Знак"/>
    <w:link w:val="ad"/>
    <w:uiPriority w:val="99"/>
    <w:locked/>
    <w:rsid w:val="00930EDA"/>
    <w:rPr>
      <w:sz w:val="24"/>
      <w:szCs w:val="24"/>
    </w:rPr>
  </w:style>
  <w:style w:type="character" w:styleId="af8">
    <w:name w:val="page number"/>
    <w:rsid w:val="00426725"/>
  </w:style>
  <w:style w:type="character" w:customStyle="1" w:styleId="211pt">
    <w:name w:val="Основной текст (2) + 11 pt"/>
    <w:aliases w:val="Курсив,Интервал 0 pt"/>
    <w:rsid w:val="009B50C4"/>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styleId="af9">
    <w:name w:val="Emphasis"/>
    <w:qFormat/>
    <w:rsid w:val="00E9773F"/>
    <w:rPr>
      <w:i/>
      <w:iCs/>
    </w:rPr>
  </w:style>
  <w:style w:type="paragraph" w:customStyle="1" w:styleId="Default">
    <w:name w:val="Default"/>
    <w:rsid w:val="004A66F9"/>
    <w:pPr>
      <w:autoSpaceDE w:val="0"/>
      <w:autoSpaceDN w:val="0"/>
      <w:adjustRightInd w:val="0"/>
    </w:pPr>
    <w:rPr>
      <w:rFonts w:eastAsia="Calibri"/>
      <w:color w:val="000000"/>
      <w:sz w:val="24"/>
      <w:szCs w:val="24"/>
      <w:lang w:eastAsia="en-US"/>
    </w:rPr>
  </w:style>
  <w:style w:type="paragraph" w:customStyle="1" w:styleId="15">
    <w:name w:val="Абзац списка1"/>
    <w:basedOn w:val="a"/>
    <w:rsid w:val="00241F14"/>
    <w:pPr>
      <w:spacing w:after="200" w:line="276" w:lineRule="auto"/>
      <w:ind w:left="720"/>
    </w:pPr>
    <w:rPr>
      <w:rFonts w:ascii="Calibri" w:hAnsi="Calibri"/>
      <w:kern w:val="0"/>
      <w:sz w:val="22"/>
      <w:szCs w:val="22"/>
      <w:lang w:eastAsia="en-US"/>
    </w:rPr>
  </w:style>
  <w:style w:type="character" w:customStyle="1" w:styleId="extended-textshort">
    <w:name w:val="extended-text__short"/>
    <w:basedOn w:val="a0"/>
    <w:rsid w:val="00241F14"/>
  </w:style>
  <w:style w:type="character" w:customStyle="1" w:styleId="FontStyle38">
    <w:name w:val="Font Style38"/>
    <w:uiPriority w:val="99"/>
    <w:rsid w:val="00241F14"/>
    <w:rPr>
      <w:rFonts w:ascii="Times New Roman" w:hAnsi="Times New Roman" w:cs="Times New Roman"/>
      <w:sz w:val="22"/>
      <w:szCs w:val="22"/>
    </w:rPr>
  </w:style>
  <w:style w:type="paragraph" w:customStyle="1" w:styleId="26">
    <w:name w:val="Знак Знак Знак Знак Знак Знак Знак Знак Знак Знак Знак Знак Знак2"/>
    <w:basedOn w:val="a"/>
    <w:rsid w:val="00EB763A"/>
    <w:pPr>
      <w:spacing w:after="160" w:line="240" w:lineRule="exact"/>
    </w:pPr>
    <w:rPr>
      <w:rFonts w:ascii="Verdana" w:hAnsi="Verdana" w:cs="Verdana"/>
      <w:kern w:val="0"/>
      <w:sz w:val="24"/>
      <w:szCs w:val="24"/>
      <w:lang w:val="en-US" w:eastAsia="en-US"/>
    </w:rPr>
  </w:style>
  <w:style w:type="table" w:customStyle="1" w:styleId="6">
    <w:name w:val="Сетка таблицы6"/>
    <w:basedOn w:val="a1"/>
    <w:next w:val="ac"/>
    <w:uiPriority w:val="59"/>
    <w:rsid w:val="009142A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c"/>
    <w:uiPriority w:val="59"/>
    <w:rsid w:val="00882FF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54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91727">
      <w:bodyDiv w:val="1"/>
      <w:marLeft w:val="0"/>
      <w:marRight w:val="0"/>
      <w:marTop w:val="0"/>
      <w:marBottom w:val="0"/>
      <w:divBdr>
        <w:top w:val="none" w:sz="0" w:space="0" w:color="auto"/>
        <w:left w:val="none" w:sz="0" w:space="0" w:color="auto"/>
        <w:bottom w:val="none" w:sz="0" w:space="0" w:color="auto"/>
        <w:right w:val="none" w:sz="0" w:space="0" w:color="auto"/>
      </w:divBdr>
    </w:div>
    <w:div w:id="63915729">
      <w:bodyDiv w:val="1"/>
      <w:marLeft w:val="0"/>
      <w:marRight w:val="0"/>
      <w:marTop w:val="0"/>
      <w:marBottom w:val="0"/>
      <w:divBdr>
        <w:top w:val="none" w:sz="0" w:space="0" w:color="auto"/>
        <w:left w:val="none" w:sz="0" w:space="0" w:color="auto"/>
        <w:bottom w:val="none" w:sz="0" w:space="0" w:color="auto"/>
        <w:right w:val="none" w:sz="0" w:space="0" w:color="auto"/>
      </w:divBdr>
    </w:div>
    <w:div w:id="86731900">
      <w:bodyDiv w:val="1"/>
      <w:marLeft w:val="0"/>
      <w:marRight w:val="0"/>
      <w:marTop w:val="0"/>
      <w:marBottom w:val="0"/>
      <w:divBdr>
        <w:top w:val="none" w:sz="0" w:space="0" w:color="auto"/>
        <w:left w:val="none" w:sz="0" w:space="0" w:color="auto"/>
        <w:bottom w:val="none" w:sz="0" w:space="0" w:color="auto"/>
        <w:right w:val="none" w:sz="0" w:space="0" w:color="auto"/>
      </w:divBdr>
    </w:div>
    <w:div w:id="112746894">
      <w:bodyDiv w:val="1"/>
      <w:marLeft w:val="0"/>
      <w:marRight w:val="0"/>
      <w:marTop w:val="0"/>
      <w:marBottom w:val="0"/>
      <w:divBdr>
        <w:top w:val="none" w:sz="0" w:space="0" w:color="auto"/>
        <w:left w:val="none" w:sz="0" w:space="0" w:color="auto"/>
        <w:bottom w:val="none" w:sz="0" w:space="0" w:color="auto"/>
        <w:right w:val="none" w:sz="0" w:space="0" w:color="auto"/>
      </w:divBdr>
    </w:div>
    <w:div w:id="169486241">
      <w:bodyDiv w:val="1"/>
      <w:marLeft w:val="0"/>
      <w:marRight w:val="0"/>
      <w:marTop w:val="0"/>
      <w:marBottom w:val="0"/>
      <w:divBdr>
        <w:top w:val="none" w:sz="0" w:space="0" w:color="auto"/>
        <w:left w:val="none" w:sz="0" w:space="0" w:color="auto"/>
        <w:bottom w:val="none" w:sz="0" w:space="0" w:color="auto"/>
        <w:right w:val="none" w:sz="0" w:space="0" w:color="auto"/>
      </w:divBdr>
      <w:divsChild>
        <w:div w:id="636449641">
          <w:marLeft w:val="0"/>
          <w:marRight w:val="0"/>
          <w:marTop w:val="0"/>
          <w:marBottom w:val="0"/>
          <w:divBdr>
            <w:top w:val="none" w:sz="0" w:space="0" w:color="auto"/>
            <w:left w:val="none" w:sz="0" w:space="0" w:color="auto"/>
            <w:bottom w:val="none" w:sz="0" w:space="0" w:color="auto"/>
            <w:right w:val="none" w:sz="0" w:space="0" w:color="auto"/>
          </w:divBdr>
        </w:div>
      </w:divsChild>
    </w:div>
    <w:div w:id="170996804">
      <w:bodyDiv w:val="1"/>
      <w:marLeft w:val="0"/>
      <w:marRight w:val="0"/>
      <w:marTop w:val="0"/>
      <w:marBottom w:val="0"/>
      <w:divBdr>
        <w:top w:val="none" w:sz="0" w:space="0" w:color="auto"/>
        <w:left w:val="none" w:sz="0" w:space="0" w:color="auto"/>
        <w:bottom w:val="none" w:sz="0" w:space="0" w:color="auto"/>
        <w:right w:val="none" w:sz="0" w:space="0" w:color="auto"/>
      </w:divBdr>
    </w:div>
    <w:div w:id="173615652">
      <w:bodyDiv w:val="1"/>
      <w:marLeft w:val="0"/>
      <w:marRight w:val="0"/>
      <w:marTop w:val="0"/>
      <w:marBottom w:val="0"/>
      <w:divBdr>
        <w:top w:val="none" w:sz="0" w:space="0" w:color="auto"/>
        <w:left w:val="none" w:sz="0" w:space="0" w:color="auto"/>
        <w:bottom w:val="none" w:sz="0" w:space="0" w:color="auto"/>
        <w:right w:val="none" w:sz="0" w:space="0" w:color="auto"/>
      </w:divBdr>
    </w:div>
    <w:div w:id="219639140">
      <w:bodyDiv w:val="1"/>
      <w:marLeft w:val="0"/>
      <w:marRight w:val="0"/>
      <w:marTop w:val="0"/>
      <w:marBottom w:val="0"/>
      <w:divBdr>
        <w:top w:val="none" w:sz="0" w:space="0" w:color="auto"/>
        <w:left w:val="none" w:sz="0" w:space="0" w:color="auto"/>
        <w:bottom w:val="none" w:sz="0" w:space="0" w:color="auto"/>
        <w:right w:val="none" w:sz="0" w:space="0" w:color="auto"/>
      </w:divBdr>
    </w:div>
    <w:div w:id="233780161">
      <w:bodyDiv w:val="1"/>
      <w:marLeft w:val="0"/>
      <w:marRight w:val="0"/>
      <w:marTop w:val="0"/>
      <w:marBottom w:val="0"/>
      <w:divBdr>
        <w:top w:val="none" w:sz="0" w:space="0" w:color="auto"/>
        <w:left w:val="none" w:sz="0" w:space="0" w:color="auto"/>
        <w:bottom w:val="none" w:sz="0" w:space="0" w:color="auto"/>
        <w:right w:val="none" w:sz="0" w:space="0" w:color="auto"/>
      </w:divBdr>
    </w:div>
    <w:div w:id="234123909">
      <w:bodyDiv w:val="1"/>
      <w:marLeft w:val="0"/>
      <w:marRight w:val="0"/>
      <w:marTop w:val="0"/>
      <w:marBottom w:val="0"/>
      <w:divBdr>
        <w:top w:val="none" w:sz="0" w:space="0" w:color="auto"/>
        <w:left w:val="none" w:sz="0" w:space="0" w:color="auto"/>
        <w:bottom w:val="none" w:sz="0" w:space="0" w:color="auto"/>
        <w:right w:val="none" w:sz="0" w:space="0" w:color="auto"/>
      </w:divBdr>
    </w:div>
    <w:div w:id="249631301">
      <w:bodyDiv w:val="1"/>
      <w:marLeft w:val="0"/>
      <w:marRight w:val="0"/>
      <w:marTop w:val="0"/>
      <w:marBottom w:val="0"/>
      <w:divBdr>
        <w:top w:val="none" w:sz="0" w:space="0" w:color="auto"/>
        <w:left w:val="none" w:sz="0" w:space="0" w:color="auto"/>
        <w:bottom w:val="none" w:sz="0" w:space="0" w:color="auto"/>
        <w:right w:val="none" w:sz="0" w:space="0" w:color="auto"/>
      </w:divBdr>
    </w:div>
    <w:div w:id="262080540">
      <w:bodyDiv w:val="1"/>
      <w:marLeft w:val="0"/>
      <w:marRight w:val="0"/>
      <w:marTop w:val="0"/>
      <w:marBottom w:val="0"/>
      <w:divBdr>
        <w:top w:val="none" w:sz="0" w:space="0" w:color="auto"/>
        <w:left w:val="none" w:sz="0" w:space="0" w:color="auto"/>
        <w:bottom w:val="none" w:sz="0" w:space="0" w:color="auto"/>
        <w:right w:val="none" w:sz="0" w:space="0" w:color="auto"/>
      </w:divBdr>
    </w:div>
    <w:div w:id="307899224">
      <w:bodyDiv w:val="1"/>
      <w:marLeft w:val="0"/>
      <w:marRight w:val="0"/>
      <w:marTop w:val="0"/>
      <w:marBottom w:val="0"/>
      <w:divBdr>
        <w:top w:val="none" w:sz="0" w:space="0" w:color="auto"/>
        <w:left w:val="none" w:sz="0" w:space="0" w:color="auto"/>
        <w:bottom w:val="none" w:sz="0" w:space="0" w:color="auto"/>
        <w:right w:val="none" w:sz="0" w:space="0" w:color="auto"/>
      </w:divBdr>
    </w:div>
    <w:div w:id="346296624">
      <w:bodyDiv w:val="1"/>
      <w:marLeft w:val="0"/>
      <w:marRight w:val="0"/>
      <w:marTop w:val="0"/>
      <w:marBottom w:val="0"/>
      <w:divBdr>
        <w:top w:val="none" w:sz="0" w:space="0" w:color="auto"/>
        <w:left w:val="none" w:sz="0" w:space="0" w:color="auto"/>
        <w:bottom w:val="none" w:sz="0" w:space="0" w:color="auto"/>
        <w:right w:val="none" w:sz="0" w:space="0" w:color="auto"/>
      </w:divBdr>
    </w:div>
    <w:div w:id="366218393">
      <w:bodyDiv w:val="1"/>
      <w:marLeft w:val="0"/>
      <w:marRight w:val="0"/>
      <w:marTop w:val="0"/>
      <w:marBottom w:val="0"/>
      <w:divBdr>
        <w:top w:val="none" w:sz="0" w:space="0" w:color="auto"/>
        <w:left w:val="none" w:sz="0" w:space="0" w:color="auto"/>
        <w:bottom w:val="none" w:sz="0" w:space="0" w:color="auto"/>
        <w:right w:val="none" w:sz="0" w:space="0" w:color="auto"/>
      </w:divBdr>
    </w:div>
    <w:div w:id="392579797">
      <w:bodyDiv w:val="1"/>
      <w:marLeft w:val="0"/>
      <w:marRight w:val="0"/>
      <w:marTop w:val="0"/>
      <w:marBottom w:val="0"/>
      <w:divBdr>
        <w:top w:val="none" w:sz="0" w:space="0" w:color="auto"/>
        <w:left w:val="none" w:sz="0" w:space="0" w:color="auto"/>
        <w:bottom w:val="none" w:sz="0" w:space="0" w:color="auto"/>
        <w:right w:val="none" w:sz="0" w:space="0" w:color="auto"/>
      </w:divBdr>
    </w:div>
    <w:div w:id="456602017">
      <w:bodyDiv w:val="1"/>
      <w:marLeft w:val="0"/>
      <w:marRight w:val="0"/>
      <w:marTop w:val="0"/>
      <w:marBottom w:val="0"/>
      <w:divBdr>
        <w:top w:val="none" w:sz="0" w:space="0" w:color="auto"/>
        <w:left w:val="none" w:sz="0" w:space="0" w:color="auto"/>
        <w:bottom w:val="none" w:sz="0" w:space="0" w:color="auto"/>
        <w:right w:val="none" w:sz="0" w:space="0" w:color="auto"/>
      </w:divBdr>
    </w:div>
    <w:div w:id="456796845">
      <w:bodyDiv w:val="1"/>
      <w:marLeft w:val="0"/>
      <w:marRight w:val="0"/>
      <w:marTop w:val="0"/>
      <w:marBottom w:val="0"/>
      <w:divBdr>
        <w:top w:val="none" w:sz="0" w:space="0" w:color="auto"/>
        <w:left w:val="none" w:sz="0" w:space="0" w:color="auto"/>
        <w:bottom w:val="none" w:sz="0" w:space="0" w:color="auto"/>
        <w:right w:val="none" w:sz="0" w:space="0" w:color="auto"/>
      </w:divBdr>
    </w:div>
    <w:div w:id="479032521">
      <w:bodyDiv w:val="1"/>
      <w:marLeft w:val="0"/>
      <w:marRight w:val="0"/>
      <w:marTop w:val="0"/>
      <w:marBottom w:val="0"/>
      <w:divBdr>
        <w:top w:val="none" w:sz="0" w:space="0" w:color="auto"/>
        <w:left w:val="none" w:sz="0" w:space="0" w:color="auto"/>
        <w:bottom w:val="none" w:sz="0" w:space="0" w:color="auto"/>
        <w:right w:val="none" w:sz="0" w:space="0" w:color="auto"/>
      </w:divBdr>
    </w:div>
    <w:div w:id="480080968">
      <w:bodyDiv w:val="1"/>
      <w:marLeft w:val="0"/>
      <w:marRight w:val="0"/>
      <w:marTop w:val="0"/>
      <w:marBottom w:val="0"/>
      <w:divBdr>
        <w:top w:val="none" w:sz="0" w:space="0" w:color="auto"/>
        <w:left w:val="none" w:sz="0" w:space="0" w:color="auto"/>
        <w:bottom w:val="none" w:sz="0" w:space="0" w:color="auto"/>
        <w:right w:val="none" w:sz="0" w:space="0" w:color="auto"/>
      </w:divBdr>
    </w:div>
    <w:div w:id="539710073">
      <w:bodyDiv w:val="1"/>
      <w:marLeft w:val="0"/>
      <w:marRight w:val="0"/>
      <w:marTop w:val="0"/>
      <w:marBottom w:val="0"/>
      <w:divBdr>
        <w:top w:val="none" w:sz="0" w:space="0" w:color="auto"/>
        <w:left w:val="none" w:sz="0" w:space="0" w:color="auto"/>
        <w:bottom w:val="none" w:sz="0" w:space="0" w:color="auto"/>
        <w:right w:val="none" w:sz="0" w:space="0" w:color="auto"/>
      </w:divBdr>
    </w:div>
    <w:div w:id="551894090">
      <w:bodyDiv w:val="1"/>
      <w:marLeft w:val="0"/>
      <w:marRight w:val="0"/>
      <w:marTop w:val="0"/>
      <w:marBottom w:val="0"/>
      <w:divBdr>
        <w:top w:val="none" w:sz="0" w:space="0" w:color="auto"/>
        <w:left w:val="none" w:sz="0" w:space="0" w:color="auto"/>
        <w:bottom w:val="none" w:sz="0" w:space="0" w:color="auto"/>
        <w:right w:val="none" w:sz="0" w:space="0" w:color="auto"/>
      </w:divBdr>
    </w:div>
    <w:div w:id="566308096">
      <w:bodyDiv w:val="1"/>
      <w:marLeft w:val="0"/>
      <w:marRight w:val="0"/>
      <w:marTop w:val="0"/>
      <w:marBottom w:val="0"/>
      <w:divBdr>
        <w:top w:val="none" w:sz="0" w:space="0" w:color="auto"/>
        <w:left w:val="none" w:sz="0" w:space="0" w:color="auto"/>
        <w:bottom w:val="none" w:sz="0" w:space="0" w:color="auto"/>
        <w:right w:val="none" w:sz="0" w:space="0" w:color="auto"/>
      </w:divBdr>
    </w:div>
    <w:div w:id="585185404">
      <w:bodyDiv w:val="1"/>
      <w:marLeft w:val="0"/>
      <w:marRight w:val="0"/>
      <w:marTop w:val="0"/>
      <w:marBottom w:val="0"/>
      <w:divBdr>
        <w:top w:val="none" w:sz="0" w:space="0" w:color="auto"/>
        <w:left w:val="none" w:sz="0" w:space="0" w:color="auto"/>
        <w:bottom w:val="none" w:sz="0" w:space="0" w:color="auto"/>
        <w:right w:val="none" w:sz="0" w:space="0" w:color="auto"/>
      </w:divBdr>
    </w:div>
    <w:div w:id="669989404">
      <w:bodyDiv w:val="1"/>
      <w:marLeft w:val="0"/>
      <w:marRight w:val="0"/>
      <w:marTop w:val="0"/>
      <w:marBottom w:val="0"/>
      <w:divBdr>
        <w:top w:val="none" w:sz="0" w:space="0" w:color="auto"/>
        <w:left w:val="none" w:sz="0" w:space="0" w:color="auto"/>
        <w:bottom w:val="none" w:sz="0" w:space="0" w:color="auto"/>
        <w:right w:val="none" w:sz="0" w:space="0" w:color="auto"/>
      </w:divBdr>
    </w:div>
    <w:div w:id="684793496">
      <w:bodyDiv w:val="1"/>
      <w:marLeft w:val="0"/>
      <w:marRight w:val="0"/>
      <w:marTop w:val="0"/>
      <w:marBottom w:val="0"/>
      <w:divBdr>
        <w:top w:val="none" w:sz="0" w:space="0" w:color="auto"/>
        <w:left w:val="none" w:sz="0" w:space="0" w:color="auto"/>
        <w:bottom w:val="none" w:sz="0" w:space="0" w:color="auto"/>
        <w:right w:val="none" w:sz="0" w:space="0" w:color="auto"/>
      </w:divBdr>
    </w:div>
    <w:div w:id="717365572">
      <w:bodyDiv w:val="1"/>
      <w:marLeft w:val="0"/>
      <w:marRight w:val="0"/>
      <w:marTop w:val="0"/>
      <w:marBottom w:val="0"/>
      <w:divBdr>
        <w:top w:val="none" w:sz="0" w:space="0" w:color="auto"/>
        <w:left w:val="none" w:sz="0" w:space="0" w:color="auto"/>
        <w:bottom w:val="none" w:sz="0" w:space="0" w:color="auto"/>
        <w:right w:val="none" w:sz="0" w:space="0" w:color="auto"/>
      </w:divBdr>
    </w:div>
    <w:div w:id="719477838">
      <w:bodyDiv w:val="1"/>
      <w:marLeft w:val="0"/>
      <w:marRight w:val="0"/>
      <w:marTop w:val="0"/>
      <w:marBottom w:val="0"/>
      <w:divBdr>
        <w:top w:val="none" w:sz="0" w:space="0" w:color="auto"/>
        <w:left w:val="none" w:sz="0" w:space="0" w:color="auto"/>
        <w:bottom w:val="none" w:sz="0" w:space="0" w:color="auto"/>
        <w:right w:val="none" w:sz="0" w:space="0" w:color="auto"/>
      </w:divBdr>
    </w:div>
    <w:div w:id="839546671">
      <w:bodyDiv w:val="1"/>
      <w:marLeft w:val="0"/>
      <w:marRight w:val="0"/>
      <w:marTop w:val="0"/>
      <w:marBottom w:val="0"/>
      <w:divBdr>
        <w:top w:val="none" w:sz="0" w:space="0" w:color="auto"/>
        <w:left w:val="none" w:sz="0" w:space="0" w:color="auto"/>
        <w:bottom w:val="none" w:sz="0" w:space="0" w:color="auto"/>
        <w:right w:val="none" w:sz="0" w:space="0" w:color="auto"/>
      </w:divBdr>
    </w:div>
    <w:div w:id="854610242">
      <w:bodyDiv w:val="1"/>
      <w:marLeft w:val="0"/>
      <w:marRight w:val="0"/>
      <w:marTop w:val="0"/>
      <w:marBottom w:val="0"/>
      <w:divBdr>
        <w:top w:val="none" w:sz="0" w:space="0" w:color="auto"/>
        <w:left w:val="none" w:sz="0" w:space="0" w:color="auto"/>
        <w:bottom w:val="none" w:sz="0" w:space="0" w:color="auto"/>
        <w:right w:val="none" w:sz="0" w:space="0" w:color="auto"/>
      </w:divBdr>
    </w:div>
    <w:div w:id="858083420">
      <w:bodyDiv w:val="1"/>
      <w:marLeft w:val="0"/>
      <w:marRight w:val="0"/>
      <w:marTop w:val="0"/>
      <w:marBottom w:val="0"/>
      <w:divBdr>
        <w:top w:val="none" w:sz="0" w:space="0" w:color="auto"/>
        <w:left w:val="none" w:sz="0" w:space="0" w:color="auto"/>
        <w:bottom w:val="none" w:sz="0" w:space="0" w:color="auto"/>
        <w:right w:val="none" w:sz="0" w:space="0" w:color="auto"/>
      </w:divBdr>
    </w:div>
    <w:div w:id="935331520">
      <w:bodyDiv w:val="1"/>
      <w:marLeft w:val="0"/>
      <w:marRight w:val="0"/>
      <w:marTop w:val="0"/>
      <w:marBottom w:val="0"/>
      <w:divBdr>
        <w:top w:val="none" w:sz="0" w:space="0" w:color="auto"/>
        <w:left w:val="none" w:sz="0" w:space="0" w:color="auto"/>
        <w:bottom w:val="none" w:sz="0" w:space="0" w:color="auto"/>
        <w:right w:val="none" w:sz="0" w:space="0" w:color="auto"/>
      </w:divBdr>
    </w:div>
    <w:div w:id="995455820">
      <w:bodyDiv w:val="1"/>
      <w:marLeft w:val="0"/>
      <w:marRight w:val="0"/>
      <w:marTop w:val="0"/>
      <w:marBottom w:val="0"/>
      <w:divBdr>
        <w:top w:val="none" w:sz="0" w:space="0" w:color="auto"/>
        <w:left w:val="none" w:sz="0" w:space="0" w:color="auto"/>
        <w:bottom w:val="none" w:sz="0" w:space="0" w:color="auto"/>
        <w:right w:val="none" w:sz="0" w:space="0" w:color="auto"/>
      </w:divBdr>
    </w:div>
    <w:div w:id="1024941299">
      <w:bodyDiv w:val="1"/>
      <w:marLeft w:val="0"/>
      <w:marRight w:val="0"/>
      <w:marTop w:val="0"/>
      <w:marBottom w:val="0"/>
      <w:divBdr>
        <w:top w:val="none" w:sz="0" w:space="0" w:color="auto"/>
        <w:left w:val="none" w:sz="0" w:space="0" w:color="auto"/>
        <w:bottom w:val="none" w:sz="0" w:space="0" w:color="auto"/>
        <w:right w:val="none" w:sz="0" w:space="0" w:color="auto"/>
      </w:divBdr>
    </w:div>
    <w:div w:id="1038580885">
      <w:bodyDiv w:val="1"/>
      <w:marLeft w:val="0"/>
      <w:marRight w:val="0"/>
      <w:marTop w:val="0"/>
      <w:marBottom w:val="0"/>
      <w:divBdr>
        <w:top w:val="none" w:sz="0" w:space="0" w:color="auto"/>
        <w:left w:val="none" w:sz="0" w:space="0" w:color="auto"/>
        <w:bottom w:val="none" w:sz="0" w:space="0" w:color="auto"/>
        <w:right w:val="none" w:sz="0" w:space="0" w:color="auto"/>
      </w:divBdr>
    </w:div>
    <w:div w:id="1048070388">
      <w:bodyDiv w:val="1"/>
      <w:marLeft w:val="0"/>
      <w:marRight w:val="0"/>
      <w:marTop w:val="0"/>
      <w:marBottom w:val="0"/>
      <w:divBdr>
        <w:top w:val="none" w:sz="0" w:space="0" w:color="auto"/>
        <w:left w:val="none" w:sz="0" w:space="0" w:color="auto"/>
        <w:bottom w:val="none" w:sz="0" w:space="0" w:color="auto"/>
        <w:right w:val="none" w:sz="0" w:space="0" w:color="auto"/>
      </w:divBdr>
    </w:div>
    <w:div w:id="1069885257">
      <w:bodyDiv w:val="1"/>
      <w:marLeft w:val="0"/>
      <w:marRight w:val="0"/>
      <w:marTop w:val="0"/>
      <w:marBottom w:val="0"/>
      <w:divBdr>
        <w:top w:val="none" w:sz="0" w:space="0" w:color="auto"/>
        <w:left w:val="none" w:sz="0" w:space="0" w:color="auto"/>
        <w:bottom w:val="none" w:sz="0" w:space="0" w:color="auto"/>
        <w:right w:val="none" w:sz="0" w:space="0" w:color="auto"/>
      </w:divBdr>
    </w:div>
    <w:div w:id="1179388045">
      <w:bodyDiv w:val="1"/>
      <w:marLeft w:val="0"/>
      <w:marRight w:val="0"/>
      <w:marTop w:val="0"/>
      <w:marBottom w:val="0"/>
      <w:divBdr>
        <w:top w:val="none" w:sz="0" w:space="0" w:color="auto"/>
        <w:left w:val="none" w:sz="0" w:space="0" w:color="auto"/>
        <w:bottom w:val="none" w:sz="0" w:space="0" w:color="auto"/>
        <w:right w:val="none" w:sz="0" w:space="0" w:color="auto"/>
      </w:divBdr>
    </w:div>
    <w:div w:id="1263101270">
      <w:bodyDiv w:val="1"/>
      <w:marLeft w:val="0"/>
      <w:marRight w:val="0"/>
      <w:marTop w:val="0"/>
      <w:marBottom w:val="0"/>
      <w:divBdr>
        <w:top w:val="none" w:sz="0" w:space="0" w:color="auto"/>
        <w:left w:val="none" w:sz="0" w:space="0" w:color="auto"/>
        <w:bottom w:val="none" w:sz="0" w:space="0" w:color="auto"/>
        <w:right w:val="none" w:sz="0" w:space="0" w:color="auto"/>
      </w:divBdr>
    </w:div>
    <w:div w:id="1284457677">
      <w:bodyDiv w:val="1"/>
      <w:marLeft w:val="0"/>
      <w:marRight w:val="0"/>
      <w:marTop w:val="0"/>
      <w:marBottom w:val="0"/>
      <w:divBdr>
        <w:top w:val="none" w:sz="0" w:space="0" w:color="auto"/>
        <w:left w:val="none" w:sz="0" w:space="0" w:color="auto"/>
        <w:bottom w:val="none" w:sz="0" w:space="0" w:color="auto"/>
        <w:right w:val="none" w:sz="0" w:space="0" w:color="auto"/>
      </w:divBdr>
    </w:div>
    <w:div w:id="1328628033">
      <w:bodyDiv w:val="1"/>
      <w:marLeft w:val="0"/>
      <w:marRight w:val="0"/>
      <w:marTop w:val="0"/>
      <w:marBottom w:val="0"/>
      <w:divBdr>
        <w:top w:val="none" w:sz="0" w:space="0" w:color="auto"/>
        <w:left w:val="none" w:sz="0" w:space="0" w:color="auto"/>
        <w:bottom w:val="none" w:sz="0" w:space="0" w:color="auto"/>
        <w:right w:val="none" w:sz="0" w:space="0" w:color="auto"/>
      </w:divBdr>
    </w:div>
    <w:div w:id="1402406018">
      <w:bodyDiv w:val="1"/>
      <w:marLeft w:val="0"/>
      <w:marRight w:val="0"/>
      <w:marTop w:val="0"/>
      <w:marBottom w:val="0"/>
      <w:divBdr>
        <w:top w:val="none" w:sz="0" w:space="0" w:color="auto"/>
        <w:left w:val="none" w:sz="0" w:space="0" w:color="auto"/>
        <w:bottom w:val="none" w:sz="0" w:space="0" w:color="auto"/>
        <w:right w:val="none" w:sz="0" w:space="0" w:color="auto"/>
      </w:divBdr>
    </w:div>
    <w:div w:id="1414820456">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58125251">
      <w:bodyDiv w:val="1"/>
      <w:marLeft w:val="0"/>
      <w:marRight w:val="0"/>
      <w:marTop w:val="0"/>
      <w:marBottom w:val="0"/>
      <w:divBdr>
        <w:top w:val="none" w:sz="0" w:space="0" w:color="auto"/>
        <w:left w:val="none" w:sz="0" w:space="0" w:color="auto"/>
        <w:bottom w:val="none" w:sz="0" w:space="0" w:color="auto"/>
        <w:right w:val="none" w:sz="0" w:space="0" w:color="auto"/>
      </w:divBdr>
    </w:div>
    <w:div w:id="1689796015">
      <w:bodyDiv w:val="1"/>
      <w:marLeft w:val="0"/>
      <w:marRight w:val="0"/>
      <w:marTop w:val="0"/>
      <w:marBottom w:val="0"/>
      <w:divBdr>
        <w:top w:val="none" w:sz="0" w:space="0" w:color="auto"/>
        <w:left w:val="none" w:sz="0" w:space="0" w:color="auto"/>
        <w:bottom w:val="none" w:sz="0" w:space="0" w:color="auto"/>
        <w:right w:val="none" w:sz="0" w:space="0" w:color="auto"/>
      </w:divBdr>
    </w:div>
    <w:div w:id="1693535779">
      <w:bodyDiv w:val="1"/>
      <w:marLeft w:val="0"/>
      <w:marRight w:val="0"/>
      <w:marTop w:val="0"/>
      <w:marBottom w:val="0"/>
      <w:divBdr>
        <w:top w:val="none" w:sz="0" w:space="0" w:color="auto"/>
        <w:left w:val="none" w:sz="0" w:space="0" w:color="auto"/>
        <w:bottom w:val="none" w:sz="0" w:space="0" w:color="auto"/>
        <w:right w:val="none" w:sz="0" w:space="0" w:color="auto"/>
      </w:divBdr>
    </w:div>
    <w:div w:id="1701663217">
      <w:bodyDiv w:val="1"/>
      <w:marLeft w:val="0"/>
      <w:marRight w:val="0"/>
      <w:marTop w:val="0"/>
      <w:marBottom w:val="0"/>
      <w:divBdr>
        <w:top w:val="none" w:sz="0" w:space="0" w:color="auto"/>
        <w:left w:val="none" w:sz="0" w:space="0" w:color="auto"/>
        <w:bottom w:val="none" w:sz="0" w:space="0" w:color="auto"/>
        <w:right w:val="none" w:sz="0" w:space="0" w:color="auto"/>
      </w:divBdr>
    </w:div>
    <w:div w:id="1712336897">
      <w:bodyDiv w:val="1"/>
      <w:marLeft w:val="0"/>
      <w:marRight w:val="0"/>
      <w:marTop w:val="0"/>
      <w:marBottom w:val="0"/>
      <w:divBdr>
        <w:top w:val="none" w:sz="0" w:space="0" w:color="auto"/>
        <w:left w:val="none" w:sz="0" w:space="0" w:color="auto"/>
        <w:bottom w:val="none" w:sz="0" w:space="0" w:color="auto"/>
        <w:right w:val="none" w:sz="0" w:space="0" w:color="auto"/>
      </w:divBdr>
    </w:div>
    <w:div w:id="1724595670">
      <w:bodyDiv w:val="1"/>
      <w:marLeft w:val="0"/>
      <w:marRight w:val="0"/>
      <w:marTop w:val="0"/>
      <w:marBottom w:val="0"/>
      <w:divBdr>
        <w:top w:val="none" w:sz="0" w:space="0" w:color="auto"/>
        <w:left w:val="none" w:sz="0" w:space="0" w:color="auto"/>
        <w:bottom w:val="none" w:sz="0" w:space="0" w:color="auto"/>
        <w:right w:val="none" w:sz="0" w:space="0" w:color="auto"/>
      </w:divBdr>
    </w:div>
    <w:div w:id="1742949306">
      <w:bodyDiv w:val="1"/>
      <w:marLeft w:val="0"/>
      <w:marRight w:val="0"/>
      <w:marTop w:val="0"/>
      <w:marBottom w:val="0"/>
      <w:divBdr>
        <w:top w:val="none" w:sz="0" w:space="0" w:color="auto"/>
        <w:left w:val="none" w:sz="0" w:space="0" w:color="auto"/>
        <w:bottom w:val="none" w:sz="0" w:space="0" w:color="auto"/>
        <w:right w:val="none" w:sz="0" w:space="0" w:color="auto"/>
      </w:divBdr>
    </w:div>
    <w:div w:id="1746342891">
      <w:bodyDiv w:val="1"/>
      <w:marLeft w:val="0"/>
      <w:marRight w:val="0"/>
      <w:marTop w:val="0"/>
      <w:marBottom w:val="0"/>
      <w:divBdr>
        <w:top w:val="none" w:sz="0" w:space="0" w:color="auto"/>
        <w:left w:val="none" w:sz="0" w:space="0" w:color="auto"/>
        <w:bottom w:val="none" w:sz="0" w:space="0" w:color="auto"/>
        <w:right w:val="none" w:sz="0" w:space="0" w:color="auto"/>
      </w:divBdr>
    </w:div>
    <w:div w:id="1761103223">
      <w:bodyDiv w:val="1"/>
      <w:marLeft w:val="0"/>
      <w:marRight w:val="0"/>
      <w:marTop w:val="0"/>
      <w:marBottom w:val="0"/>
      <w:divBdr>
        <w:top w:val="none" w:sz="0" w:space="0" w:color="auto"/>
        <w:left w:val="none" w:sz="0" w:space="0" w:color="auto"/>
        <w:bottom w:val="none" w:sz="0" w:space="0" w:color="auto"/>
        <w:right w:val="none" w:sz="0" w:space="0" w:color="auto"/>
      </w:divBdr>
    </w:div>
    <w:div w:id="1790465009">
      <w:bodyDiv w:val="1"/>
      <w:marLeft w:val="0"/>
      <w:marRight w:val="0"/>
      <w:marTop w:val="0"/>
      <w:marBottom w:val="0"/>
      <w:divBdr>
        <w:top w:val="none" w:sz="0" w:space="0" w:color="auto"/>
        <w:left w:val="none" w:sz="0" w:space="0" w:color="auto"/>
        <w:bottom w:val="none" w:sz="0" w:space="0" w:color="auto"/>
        <w:right w:val="none" w:sz="0" w:space="0" w:color="auto"/>
      </w:divBdr>
    </w:div>
    <w:div w:id="1856920573">
      <w:bodyDiv w:val="1"/>
      <w:marLeft w:val="0"/>
      <w:marRight w:val="0"/>
      <w:marTop w:val="0"/>
      <w:marBottom w:val="0"/>
      <w:divBdr>
        <w:top w:val="none" w:sz="0" w:space="0" w:color="auto"/>
        <w:left w:val="none" w:sz="0" w:space="0" w:color="auto"/>
        <w:bottom w:val="none" w:sz="0" w:space="0" w:color="auto"/>
        <w:right w:val="none" w:sz="0" w:space="0" w:color="auto"/>
      </w:divBdr>
    </w:div>
    <w:div w:id="1947226977">
      <w:bodyDiv w:val="1"/>
      <w:marLeft w:val="0"/>
      <w:marRight w:val="0"/>
      <w:marTop w:val="0"/>
      <w:marBottom w:val="0"/>
      <w:divBdr>
        <w:top w:val="none" w:sz="0" w:space="0" w:color="auto"/>
        <w:left w:val="none" w:sz="0" w:space="0" w:color="auto"/>
        <w:bottom w:val="none" w:sz="0" w:space="0" w:color="auto"/>
        <w:right w:val="none" w:sz="0" w:space="0" w:color="auto"/>
      </w:divBdr>
    </w:div>
    <w:div w:id="1966547320">
      <w:bodyDiv w:val="1"/>
      <w:marLeft w:val="0"/>
      <w:marRight w:val="0"/>
      <w:marTop w:val="0"/>
      <w:marBottom w:val="0"/>
      <w:divBdr>
        <w:top w:val="none" w:sz="0" w:space="0" w:color="auto"/>
        <w:left w:val="none" w:sz="0" w:space="0" w:color="auto"/>
        <w:bottom w:val="none" w:sz="0" w:space="0" w:color="auto"/>
        <w:right w:val="none" w:sz="0" w:space="0" w:color="auto"/>
      </w:divBdr>
    </w:div>
    <w:div w:id="2021809000">
      <w:bodyDiv w:val="1"/>
      <w:marLeft w:val="0"/>
      <w:marRight w:val="0"/>
      <w:marTop w:val="0"/>
      <w:marBottom w:val="0"/>
      <w:divBdr>
        <w:top w:val="none" w:sz="0" w:space="0" w:color="auto"/>
        <w:left w:val="none" w:sz="0" w:space="0" w:color="auto"/>
        <w:bottom w:val="none" w:sz="0" w:space="0" w:color="auto"/>
        <w:right w:val="none" w:sz="0" w:space="0" w:color="auto"/>
      </w:divBdr>
    </w:div>
    <w:div w:id="2025395476">
      <w:bodyDiv w:val="1"/>
      <w:marLeft w:val="0"/>
      <w:marRight w:val="0"/>
      <w:marTop w:val="0"/>
      <w:marBottom w:val="0"/>
      <w:divBdr>
        <w:top w:val="none" w:sz="0" w:space="0" w:color="auto"/>
        <w:left w:val="none" w:sz="0" w:space="0" w:color="auto"/>
        <w:bottom w:val="none" w:sz="0" w:space="0" w:color="auto"/>
        <w:right w:val="none" w:sz="0" w:space="0" w:color="auto"/>
      </w:divBdr>
    </w:div>
    <w:div w:id="2037924300">
      <w:bodyDiv w:val="1"/>
      <w:marLeft w:val="0"/>
      <w:marRight w:val="0"/>
      <w:marTop w:val="0"/>
      <w:marBottom w:val="0"/>
      <w:divBdr>
        <w:top w:val="none" w:sz="0" w:space="0" w:color="auto"/>
        <w:left w:val="none" w:sz="0" w:space="0" w:color="auto"/>
        <w:bottom w:val="none" w:sz="0" w:space="0" w:color="auto"/>
        <w:right w:val="none" w:sz="0" w:space="0" w:color="auto"/>
      </w:divBdr>
    </w:div>
    <w:div w:id="2044819025">
      <w:bodyDiv w:val="1"/>
      <w:marLeft w:val="0"/>
      <w:marRight w:val="0"/>
      <w:marTop w:val="0"/>
      <w:marBottom w:val="0"/>
      <w:divBdr>
        <w:top w:val="none" w:sz="0" w:space="0" w:color="auto"/>
        <w:left w:val="none" w:sz="0" w:space="0" w:color="auto"/>
        <w:bottom w:val="none" w:sz="0" w:space="0" w:color="auto"/>
        <w:right w:val="none" w:sz="0" w:space="0" w:color="auto"/>
      </w:divBdr>
    </w:div>
    <w:div w:id="2084179561">
      <w:bodyDiv w:val="1"/>
      <w:marLeft w:val="0"/>
      <w:marRight w:val="0"/>
      <w:marTop w:val="0"/>
      <w:marBottom w:val="0"/>
      <w:divBdr>
        <w:top w:val="none" w:sz="0" w:space="0" w:color="auto"/>
        <w:left w:val="none" w:sz="0" w:space="0" w:color="auto"/>
        <w:bottom w:val="none" w:sz="0" w:space="0" w:color="auto"/>
        <w:right w:val="none" w:sz="0" w:space="0" w:color="auto"/>
      </w:divBdr>
    </w:div>
    <w:div w:id="209454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vk.com/zvezdochka.balezino" TargetMode="Externa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yperlink" Target="http://pandia.ru/text/category/doshkolmznoe_obrazovanie/"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kit-cent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vk.com/centre_ki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FE269-BC05-41E6-9F75-BD4FD9FC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18740</Words>
  <Characters>106822</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125312</CharactersWithSpaces>
  <SharedDoc>false</SharedDoc>
  <HLinks>
    <vt:vector size="24" baseType="variant">
      <vt:variant>
        <vt:i4>3407883</vt:i4>
      </vt:variant>
      <vt:variant>
        <vt:i4>9</vt:i4>
      </vt:variant>
      <vt:variant>
        <vt:i4>0</vt:i4>
      </vt:variant>
      <vt:variant>
        <vt:i4>5</vt:i4>
      </vt:variant>
      <vt:variant>
        <vt:lpwstr>https://vk.com/feed?section=search&amp;q=%23%D0%9A%D1%83%D0%BB%D1%8C%D1%82%D1%83%D1%80%D0%BD%D0%B0%D1%8F_%D0%BC%D0%BE%D0%B7%D0%B0%D0%B8%D0%BA%D0%B0</vt:lpwstr>
      </vt:variant>
      <vt:variant>
        <vt:lpwstr/>
      </vt:variant>
      <vt:variant>
        <vt:i4>196690</vt:i4>
      </vt:variant>
      <vt:variant>
        <vt:i4>6</vt:i4>
      </vt:variant>
      <vt:variant>
        <vt:i4>0</vt:i4>
      </vt:variant>
      <vt:variant>
        <vt:i4>5</vt:i4>
      </vt:variant>
      <vt:variant>
        <vt:lpwstr>https://vk.com/schaparina</vt:lpwstr>
      </vt:variant>
      <vt:variant>
        <vt:lpwstr/>
      </vt:variant>
      <vt:variant>
        <vt:i4>1441799</vt:i4>
      </vt:variant>
      <vt:variant>
        <vt:i4>3</vt:i4>
      </vt:variant>
      <vt:variant>
        <vt:i4>0</vt:i4>
      </vt:variant>
      <vt:variant>
        <vt:i4>5</vt:i4>
      </vt:variant>
      <vt:variant>
        <vt:lpwstr>http://kit-centr.ru/</vt:lpwstr>
      </vt:variant>
      <vt:variant>
        <vt:lpwstr/>
      </vt:variant>
      <vt:variant>
        <vt:i4>3997767</vt:i4>
      </vt:variant>
      <vt:variant>
        <vt:i4>0</vt:i4>
      </vt:variant>
      <vt:variant>
        <vt:i4>0</vt:i4>
      </vt:variant>
      <vt:variant>
        <vt:i4>5</vt:i4>
      </vt:variant>
      <vt:variant>
        <vt:lpwstr>https://vk.com/centre_kit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2020-11-06T10:38:00Z</cp:lastPrinted>
  <dcterms:created xsi:type="dcterms:W3CDTF">2022-11-14T10:46:00Z</dcterms:created>
  <dcterms:modified xsi:type="dcterms:W3CDTF">2022-11-14T10:46:00Z</dcterms:modified>
</cp:coreProperties>
</file>