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EE" w:rsidRPr="00D172C6" w:rsidRDefault="00B772EE" w:rsidP="00B772EE">
      <w:pPr>
        <w:jc w:val="center"/>
        <w:rPr>
          <w:b/>
          <w:spacing w:val="24"/>
          <w:sz w:val="20"/>
          <w:szCs w:val="20"/>
        </w:rPr>
      </w:pPr>
      <w:r w:rsidRPr="00D172C6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B772EE" w:rsidRPr="00D172C6" w:rsidRDefault="00B772EE" w:rsidP="00B772EE">
      <w:pPr>
        <w:jc w:val="center"/>
        <w:rPr>
          <w:b/>
          <w:spacing w:val="24"/>
          <w:sz w:val="20"/>
          <w:szCs w:val="20"/>
        </w:rPr>
      </w:pPr>
      <w:r w:rsidRPr="00D172C6">
        <w:rPr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B772EE" w:rsidRPr="00C04CB2" w:rsidRDefault="00B772EE" w:rsidP="00B772EE">
      <w:pPr>
        <w:keepNext/>
        <w:jc w:val="center"/>
        <w:outlineLvl w:val="0"/>
        <w:rPr>
          <w:b/>
          <w:bCs/>
          <w:szCs w:val="18"/>
        </w:rPr>
      </w:pPr>
    </w:p>
    <w:p w:rsidR="00B772EE" w:rsidRDefault="00B772EE" w:rsidP="00B772EE">
      <w:pPr>
        <w:keepNext/>
        <w:jc w:val="center"/>
        <w:outlineLvl w:val="0"/>
        <w:rPr>
          <w:b/>
          <w:bCs/>
          <w:szCs w:val="18"/>
        </w:rPr>
      </w:pPr>
    </w:p>
    <w:p w:rsidR="00B772EE" w:rsidRPr="00C04CB2" w:rsidRDefault="00B772EE" w:rsidP="00B772EE">
      <w:pPr>
        <w:keepNext/>
        <w:jc w:val="center"/>
        <w:outlineLvl w:val="0"/>
        <w:rPr>
          <w:b/>
          <w:bCs/>
          <w:szCs w:val="18"/>
        </w:rPr>
      </w:pPr>
      <w:r w:rsidRPr="00C04CB2">
        <w:rPr>
          <w:b/>
          <w:bCs/>
          <w:szCs w:val="18"/>
        </w:rPr>
        <w:t>ПОСТАНОВЛЕНИЕ</w:t>
      </w:r>
    </w:p>
    <w:p w:rsidR="00B772EE" w:rsidRDefault="00B772EE" w:rsidP="00B772EE">
      <w:pPr>
        <w:keepNext/>
        <w:jc w:val="center"/>
        <w:outlineLvl w:val="0"/>
        <w:rPr>
          <w:b/>
          <w:bCs/>
          <w:szCs w:val="18"/>
        </w:rPr>
      </w:pPr>
    </w:p>
    <w:p w:rsidR="00B772EE" w:rsidRPr="00C04CB2" w:rsidRDefault="00B772EE" w:rsidP="00B772EE">
      <w:pPr>
        <w:keepNext/>
        <w:jc w:val="center"/>
        <w:outlineLvl w:val="0"/>
        <w:rPr>
          <w:b/>
          <w:bCs/>
          <w:szCs w:val="18"/>
        </w:rPr>
      </w:pPr>
      <w:r w:rsidRPr="00C04CB2">
        <w:rPr>
          <w:b/>
          <w:bCs/>
          <w:szCs w:val="18"/>
        </w:rPr>
        <w:t xml:space="preserve">                                                                                                                       </w:t>
      </w:r>
    </w:p>
    <w:p w:rsidR="00B772EE" w:rsidRPr="00C04CB2" w:rsidRDefault="001550FB" w:rsidP="00B772EE">
      <w:pPr>
        <w:rPr>
          <w:b/>
        </w:rPr>
      </w:pPr>
      <w:r>
        <w:rPr>
          <w:b/>
        </w:rPr>
        <w:t>03 декабря</w:t>
      </w:r>
      <w:r w:rsidR="00B772EE">
        <w:rPr>
          <w:b/>
        </w:rPr>
        <w:t xml:space="preserve">  </w:t>
      </w:r>
      <w:r w:rsidR="00B772EE" w:rsidRPr="00C04CB2">
        <w:rPr>
          <w:b/>
        </w:rPr>
        <w:t>2</w:t>
      </w:r>
      <w:r w:rsidR="00B772EE">
        <w:rPr>
          <w:b/>
        </w:rPr>
        <w:t xml:space="preserve">020 </w:t>
      </w:r>
      <w:r w:rsidR="00B772EE" w:rsidRPr="00C04CB2">
        <w:rPr>
          <w:b/>
        </w:rPr>
        <w:t xml:space="preserve">года                                                                                                 № </w:t>
      </w:r>
      <w:r>
        <w:rPr>
          <w:b/>
        </w:rPr>
        <w:t>48</w:t>
      </w:r>
    </w:p>
    <w:p w:rsidR="00B772EE" w:rsidRDefault="00B772EE" w:rsidP="00B772EE">
      <w:pPr>
        <w:ind w:right="3775"/>
        <w:jc w:val="center"/>
        <w:rPr>
          <w:b/>
        </w:rPr>
      </w:pPr>
      <w:r>
        <w:rPr>
          <w:b/>
        </w:rPr>
        <w:t xml:space="preserve">                                                                  с.Парзи</w:t>
      </w:r>
    </w:p>
    <w:p w:rsidR="00846989" w:rsidRDefault="00846989" w:rsidP="00846989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846989" w:rsidRDefault="00846989" w:rsidP="00846989">
      <w:pPr>
        <w:rPr>
          <w:b/>
        </w:rPr>
      </w:pPr>
    </w:p>
    <w:p w:rsidR="00846989" w:rsidRDefault="000735AB" w:rsidP="00846989">
      <w:pPr>
        <w:rPr>
          <w:b/>
        </w:rPr>
      </w:pPr>
      <w:r>
        <w:rPr>
          <w:b/>
        </w:rPr>
        <w:t xml:space="preserve">О </w:t>
      </w:r>
      <w:r w:rsidR="00A159DE">
        <w:rPr>
          <w:b/>
        </w:rPr>
        <w:t xml:space="preserve"> внесении адреса</w:t>
      </w:r>
      <w:r w:rsidR="00846989" w:rsidRPr="005B4968">
        <w:rPr>
          <w:b/>
        </w:rPr>
        <w:t xml:space="preserve"> </w:t>
      </w:r>
    </w:p>
    <w:p w:rsidR="00846989" w:rsidRDefault="00A159DE" w:rsidP="00846989">
      <w:pPr>
        <w:rPr>
          <w:b/>
        </w:rPr>
      </w:pPr>
      <w:r>
        <w:rPr>
          <w:b/>
        </w:rPr>
        <w:t>элемента</w:t>
      </w:r>
      <w:r w:rsidR="00846989" w:rsidRPr="005B4968">
        <w:rPr>
          <w:b/>
        </w:rPr>
        <w:t xml:space="preserve"> планировочной структуры </w:t>
      </w:r>
    </w:p>
    <w:p w:rsidR="00846989" w:rsidRPr="005B4968" w:rsidRDefault="00846989" w:rsidP="00846989">
      <w:pPr>
        <w:rPr>
          <w:b/>
        </w:rPr>
      </w:pPr>
      <w:r w:rsidRPr="005B4968">
        <w:rPr>
          <w:b/>
        </w:rPr>
        <w:t xml:space="preserve">в ГАР ФИАС </w:t>
      </w:r>
    </w:p>
    <w:p w:rsidR="00846989" w:rsidRDefault="00846989" w:rsidP="0084698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46989" w:rsidRDefault="00846989" w:rsidP="0084698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35AB" w:rsidRDefault="000735AB" w:rsidP="000735AB">
      <w:pPr>
        <w:jc w:val="both"/>
        <w:rPr>
          <w:b/>
        </w:rPr>
      </w:pPr>
      <w:r>
        <w:t xml:space="preserve">            </w:t>
      </w:r>
      <w:proofErr w:type="gramStart"/>
      <w:r>
        <w:t xml:space="preserve">В соответствии с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</w:t>
      </w:r>
      <w:r w:rsidR="00E753EE" w:rsidRPr="006710F0">
        <w:rPr>
          <w:rFonts w:eastAsia="SimSun"/>
          <w:lang w:eastAsia="zh-CN"/>
        </w:rPr>
        <w:t>Правилами присвоения, изменения и аннулирования адресов на территории муниципального образования «Парзинское»</w:t>
      </w:r>
      <w:r w:rsidR="00E753EE" w:rsidRPr="006710F0">
        <w:rPr>
          <w:rFonts w:eastAsia="MS Mincho"/>
          <w:lang w:eastAsia="ja-JP"/>
        </w:rPr>
        <w:t xml:space="preserve">, утвержденными </w:t>
      </w:r>
      <w:hyperlink r:id="rId7" w:history="1">
        <w:r w:rsidR="00E753EE" w:rsidRPr="006710F0">
          <w:rPr>
            <w:rFonts w:eastAsia="MS Mincho"/>
            <w:lang w:eastAsia="ja-JP"/>
          </w:rPr>
          <w:t>постановлением</w:t>
        </w:r>
      </w:hyperlink>
      <w:r w:rsidR="00E753EE" w:rsidRPr="006710F0">
        <w:rPr>
          <w:rFonts w:eastAsia="MS Mincho"/>
          <w:lang w:eastAsia="ja-JP"/>
        </w:rPr>
        <w:t xml:space="preserve"> Администрации муниципального образования «Парзинское</w:t>
      </w:r>
      <w:proofErr w:type="gramEnd"/>
      <w:r w:rsidR="00E753EE" w:rsidRPr="006710F0">
        <w:rPr>
          <w:rFonts w:eastAsia="MS Mincho"/>
          <w:lang w:eastAsia="ja-JP"/>
        </w:rPr>
        <w:t xml:space="preserve">» № 41 от 13.08.2015 г., </w:t>
      </w:r>
      <w:r w:rsidR="00E753EE" w:rsidRPr="00DF422E">
        <w:rPr>
          <w:b/>
        </w:rPr>
        <w:t>Администрация муниципального образования «Парзинское» ПОСТАНОВЛЯЕТ:</w:t>
      </w:r>
    </w:p>
    <w:p w:rsidR="000735AB" w:rsidRDefault="000735AB" w:rsidP="000735AB">
      <w:pPr>
        <w:jc w:val="both"/>
        <w:rPr>
          <w:b/>
        </w:rPr>
      </w:pPr>
    </w:p>
    <w:p w:rsidR="000735AB" w:rsidRDefault="000735AB" w:rsidP="000735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34FB4"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инвентаризации, </w:t>
      </w:r>
      <w:proofErr w:type="gramStart"/>
      <w:r w:rsidRPr="00A34FB4">
        <w:rPr>
          <w:rFonts w:ascii="Times New Roman" w:hAnsi="Times New Roman"/>
          <w:sz w:val="24"/>
          <w:szCs w:val="24"/>
        </w:rPr>
        <w:t xml:space="preserve">разместить </w:t>
      </w:r>
      <w:r>
        <w:rPr>
          <w:rFonts w:ascii="Times New Roman" w:hAnsi="Times New Roman"/>
          <w:sz w:val="24"/>
          <w:szCs w:val="24"/>
        </w:rPr>
        <w:t>адрес</w:t>
      </w:r>
      <w:proofErr w:type="gramEnd"/>
      <w:r>
        <w:rPr>
          <w:rFonts w:ascii="Times New Roman" w:hAnsi="Times New Roman"/>
          <w:sz w:val="24"/>
          <w:szCs w:val="24"/>
        </w:rPr>
        <w:t xml:space="preserve"> элемента планировочной структуры, ранее не размещенный</w:t>
      </w:r>
      <w:r w:rsidRPr="00A34FB4">
        <w:rPr>
          <w:rFonts w:ascii="Times New Roman" w:hAnsi="Times New Roman"/>
          <w:sz w:val="24"/>
          <w:szCs w:val="24"/>
        </w:rPr>
        <w:t xml:space="preserve"> в </w:t>
      </w:r>
      <w:r w:rsidRPr="00A34FB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>
        <w:rPr>
          <w:rFonts w:ascii="Times New Roman" w:hAnsi="Times New Roman"/>
          <w:sz w:val="24"/>
          <w:szCs w:val="24"/>
        </w:rPr>
        <w:t>, присвоенный</w:t>
      </w:r>
      <w:r w:rsidRPr="00A34FB4">
        <w:rPr>
          <w:rFonts w:ascii="Times New Roman" w:hAnsi="Times New Roman"/>
          <w:sz w:val="24"/>
          <w:szCs w:val="24"/>
        </w:rPr>
        <w:t xml:space="preserve"> до вступления в силу Постановления Правительства РФ от 19.11.2014 № 1221 «Об утверждении Правил присвоения, изменения и анну</w:t>
      </w:r>
      <w:r>
        <w:rPr>
          <w:rFonts w:ascii="Times New Roman" w:hAnsi="Times New Roman"/>
          <w:sz w:val="24"/>
          <w:szCs w:val="24"/>
        </w:rPr>
        <w:t xml:space="preserve">лирования адресов» </w:t>
      </w:r>
      <w:proofErr w:type="gramStart"/>
      <w:r>
        <w:rPr>
          <w:rFonts w:ascii="Times New Roman" w:hAnsi="Times New Roman"/>
          <w:sz w:val="24"/>
          <w:szCs w:val="24"/>
        </w:rPr>
        <w:t>расположенный</w:t>
      </w:r>
      <w:proofErr w:type="gramEnd"/>
      <w:r w:rsidRPr="00A34FB4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46989" w:rsidRDefault="00846989" w:rsidP="00846989">
      <w:pPr>
        <w:jc w:val="both"/>
        <w:rPr>
          <w:b/>
        </w:rPr>
      </w:pPr>
    </w:p>
    <w:p w:rsidR="00846989" w:rsidRPr="005B4968" w:rsidRDefault="000735AB" w:rsidP="00846989">
      <w:pPr>
        <w:ind w:firstLine="708"/>
        <w:jc w:val="both"/>
      </w:pPr>
      <w:r>
        <w:t>1.Внести  наименование элемента</w:t>
      </w:r>
      <w:r w:rsidR="00846989" w:rsidRPr="005B4968">
        <w:t xml:space="preserve"> планировочной ст</w:t>
      </w:r>
      <w:r w:rsidR="005152BF">
        <w:t>руктуры:</w:t>
      </w:r>
    </w:p>
    <w:p w:rsidR="00846989" w:rsidRDefault="00846989" w:rsidP="003D68FB">
      <w:pPr>
        <w:ind w:firstLine="708"/>
        <w:jc w:val="both"/>
      </w:pPr>
      <w:r w:rsidRPr="005B4968">
        <w:t xml:space="preserve">- Российская Федерация, Удмуртская Республика, </w:t>
      </w:r>
      <w:r>
        <w:t>Глазовский</w:t>
      </w:r>
      <w:r w:rsidRPr="005B4968">
        <w:t xml:space="preserve"> муниципальный район, </w:t>
      </w:r>
      <w:r w:rsidR="001550FB">
        <w:t>Парзинское</w:t>
      </w:r>
      <w:r>
        <w:t xml:space="preserve"> </w:t>
      </w:r>
      <w:r w:rsidRPr="005B4968">
        <w:t>сельское поселение,</w:t>
      </w:r>
      <w:r w:rsidR="00F709F4" w:rsidRPr="00F709F4">
        <w:rPr>
          <w:color w:val="000000"/>
        </w:rPr>
        <w:t xml:space="preserve"> </w:t>
      </w:r>
      <w:r w:rsidR="00F709F4">
        <w:rPr>
          <w:color w:val="000000"/>
        </w:rPr>
        <w:t>Парзинское место захоронения</w:t>
      </w:r>
      <w:r w:rsidRPr="005B4968">
        <w:t xml:space="preserve"> терри</w:t>
      </w:r>
      <w:r w:rsidR="003D68FB">
        <w:t>тория.</w:t>
      </w:r>
    </w:p>
    <w:p w:rsidR="00846989" w:rsidRPr="006C3245" w:rsidRDefault="00B45440" w:rsidP="00846989">
      <w:pPr>
        <w:ind w:firstLine="708"/>
        <w:jc w:val="both"/>
      </w:pPr>
      <w:r>
        <w:t xml:space="preserve">2. Внести сведения </w:t>
      </w:r>
      <w:r w:rsidR="000735AB">
        <w:t>земельного участка</w:t>
      </w:r>
      <w:r w:rsidR="001C5252">
        <w:t xml:space="preserve"> </w:t>
      </w:r>
      <w:r w:rsidR="00846989" w:rsidRPr="006C3245">
        <w:t>с кадас</w:t>
      </w:r>
      <w:r w:rsidR="001C5252">
        <w:t>тровым номером</w:t>
      </w:r>
      <w:r w:rsidR="00F709F4">
        <w:t xml:space="preserve"> </w:t>
      </w:r>
      <w:r w:rsidR="00F709F4" w:rsidRPr="00077A41">
        <w:rPr>
          <w:color w:val="000000"/>
        </w:rPr>
        <w:t>18:05:000000:1821</w:t>
      </w:r>
      <w:r>
        <w:rPr>
          <w:color w:val="000000"/>
        </w:rPr>
        <w:t xml:space="preserve"> </w:t>
      </w:r>
      <w:r>
        <w:t>в государственный адресный реестр Федеральной информационной адресной системы</w:t>
      </w:r>
      <w:r w:rsidR="00846989">
        <w:t>:</w:t>
      </w:r>
    </w:p>
    <w:p w:rsidR="001C5252" w:rsidRDefault="00846989" w:rsidP="001C5252">
      <w:pPr>
        <w:ind w:firstLine="708"/>
        <w:jc w:val="both"/>
      </w:pPr>
      <w:r>
        <w:rPr>
          <w:b/>
        </w:rPr>
        <w:t xml:space="preserve">- </w:t>
      </w:r>
      <w:r w:rsidRPr="005B4968">
        <w:t xml:space="preserve">Российская Федерация, Удмуртская Республика, </w:t>
      </w:r>
      <w:r>
        <w:t>Глазовский</w:t>
      </w:r>
      <w:r w:rsidRPr="005B4968">
        <w:t xml:space="preserve"> муниципальный район, </w:t>
      </w:r>
      <w:r w:rsidR="00F709F4">
        <w:t>Парзинское</w:t>
      </w:r>
      <w:r w:rsidRPr="005B4968">
        <w:t xml:space="preserve"> сельское поселение, </w:t>
      </w:r>
      <w:r w:rsidR="00FA1D90">
        <w:rPr>
          <w:color w:val="000000"/>
        </w:rPr>
        <w:t>Парзинское место захоронения</w:t>
      </w:r>
      <w:r w:rsidR="00FA1D90" w:rsidRPr="005B4968">
        <w:t xml:space="preserve"> </w:t>
      </w:r>
      <w:r w:rsidR="001C5252" w:rsidRPr="005B4968">
        <w:t>терри</w:t>
      </w:r>
      <w:r w:rsidR="001C5252">
        <w:t>тория,</w:t>
      </w:r>
      <w:r w:rsidR="00B77A93">
        <w:t xml:space="preserve"> земельный участок </w:t>
      </w:r>
      <w:bookmarkStart w:id="0" w:name="_GoBack"/>
      <w:bookmarkEnd w:id="0"/>
      <w:r w:rsidR="001C5252">
        <w:t>1.</w:t>
      </w:r>
    </w:p>
    <w:p w:rsidR="00A159DE" w:rsidRDefault="00A159DE" w:rsidP="00846989">
      <w:pPr>
        <w:tabs>
          <w:tab w:val="left" w:pos="709"/>
        </w:tabs>
        <w:ind w:firstLine="708"/>
        <w:jc w:val="both"/>
        <w:rPr>
          <w:b/>
        </w:rPr>
      </w:pPr>
    </w:p>
    <w:p w:rsidR="00385A9A" w:rsidRDefault="00385A9A" w:rsidP="00846989">
      <w:pPr>
        <w:tabs>
          <w:tab w:val="left" w:pos="709"/>
        </w:tabs>
        <w:ind w:firstLine="708"/>
        <w:jc w:val="both"/>
        <w:rPr>
          <w:b/>
        </w:rPr>
      </w:pPr>
    </w:p>
    <w:p w:rsidR="00385A9A" w:rsidRDefault="00385A9A" w:rsidP="00846989">
      <w:pPr>
        <w:tabs>
          <w:tab w:val="left" w:pos="709"/>
        </w:tabs>
        <w:ind w:firstLine="708"/>
        <w:jc w:val="both"/>
        <w:rPr>
          <w:b/>
        </w:rPr>
      </w:pPr>
    </w:p>
    <w:p w:rsidR="00B45440" w:rsidRDefault="00B45440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</w:p>
    <w:p w:rsidR="00846989" w:rsidRPr="007A387E" w:rsidRDefault="00846989" w:rsidP="00846989">
      <w:pPr>
        <w:rPr>
          <w:b/>
        </w:rPr>
      </w:pPr>
      <w:r>
        <w:rPr>
          <w:b/>
        </w:rPr>
        <w:tab/>
        <w:t xml:space="preserve"> </w:t>
      </w:r>
    </w:p>
    <w:p w:rsidR="00846989" w:rsidRDefault="00846989" w:rsidP="00846989">
      <w:pPr>
        <w:pStyle w:val="a8"/>
        <w:ind w:firstLine="0"/>
      </w:pPr>
    </w:p>
    <w:p w:rsidR="00846989" w:rsidRDefault="00846989" w:rsidP="00846989"/>
    <w:p w:rsidR="00846989" w:rsidRDefault="00846989" w:rsidP="00846989"/>
    <w:sectPr w:rsidR="00846989" w:rsidSect="00E356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95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02E9A"/>
    <w:rsid w:val="00030B11"/>
    <w:rsid w:val="000372F4"/>
    <w:rsid w:val="000654BF"/>
    <w:rsid w:val="000735AB"/>
    <w:rsid w:val="00080761"/>
    <w:rsid w:val="00086D2E"/>
    <w:rsid w:val="00090263"/>
    <w:rsid w:val="00092BA5"/>
    <w:rsid w:val="000B4E94"/>
    <w:rsid w:val="000D3C8C"/>
    <w:rsid w:val="000E53EC"/>
    <w:rsid w:val="00105FC8"/>
    <w:rsid w:val="001102D8"/>
    <w:rsid w:val="001267D8"/>
    <w:rsid w:val="001550FB"/>
    <w:rsid w:val="0016574C"/>
    <w:rsid w:val="001B5622"/>
    <w:rsid w:val="001C5252"/>
    <w:rsid w:val="001E6FB3"/>
    <w:rsid w:val="001E70FF"/>
    <w:rsid w:val="001F7C25"/>
    <w:rsid w:val="002168C6"/>
    <w:rsid w:val="0026071D"/>
    <w:rsid w:val="00261B90"/>
    <w:rsid w:val="00273229"/>
    <w:rsid w:val="002B2F6C"/>
    <w:rsid w:val="002C5183"/>
    <w:rsid w:val="002E6847"/>
    <w:rsid w:val="002F2A63"/>
    <w:rsid w:val="00303B20"/>
    <w:rsid w:val="00305433"/>
    <w:rsid w:val="00332A81"/>
    <w:rsid w:val="00344636"/>
    <w:rsid w:val="00345209"/>
    <w:rsid w:val="00374192"/>
    <w:rsid w:val="00385A9A"/>
    <w:rsid w:val="003902D5"/>
    <w:rsid w:val="003909BD"/>
    <w:rsid w:val="0039185D"/>
    <w:rsid w:val="003A3111"/>
    <w:rsid w:val="003A3A78"/>
    <w:rsid w:val="003B204B"/>
    <w:rsid w:val="003D68FB"/>
    <w:rsid w:val="003E6ED5"/>
    <w:rsid w:val="00417DEC"/>
    <w:rsid w:val="00423395"/>
    <w:rsid w:val="0043237C"/>
    <w:rsid w:val="00475354"/>
    <w:rsid w:val="004875C7"/>
    <w:rsid w:val="004D01BD"/>
    <w:rsid w:val="004D1D15"/>
    <w:rsid w:val="004D5E5B"/>
    <w:rsid w:val="004F3769"/>
    <w:rsid w:val="004F53F5"/>
    <w:rsid w:val="004F6542"/>
    <w:rsid w:val="00505FC9"/>
    <w:rsid w:val="005152BF"/>
    <w:rsid w:val="00517DA4"/>
    <w:rsid w:val="00532615"/>
    <w:rsid w:val="00541ED2"/>
    <w:rsid w:val="005518EC"/>
    <w:rsid w:val="00551AA8"/>
    <w:rsid w:val="005F7805"/>
    <w:rsid w:val="00610222"/>
    <w:rsid w:val="00617DBB"/>
    <w:rsid w:val="0063022C"/>
    <w:rsid w:val="00644B02"/>
    <w:rsid w:val="00646C1F"/>
    <w:rsid w:val="006535AD"/>
    <w:rsid w:val="006669F9"/>
    <w:rsid w:val="0067670C"/>
    <w:rsid w:val="006C288B"/>
    <w:rsid w:val="006D44E0"/>
    <w:rsid w:val="0071266E"/>
    <w:rsid w:val="007320C6"/>
    <w:rsid w:val="007A387E"/>
    <w:rsid w:val="007A40AA"/>
    <w:rsid w:val="007C2E47"/>
    <w:rsid w:val="007C300C"/>
    <w:rsid w:val="007D10F2"/>
    <w:rsid w:val="007D371A"/>
    <w:rsid w:val="007D3B19"/>
    <w:rsid w:val="007F1678"/>
    <w:rsid w:val="00803D72"/>
    <w:rsid w:val="00814AAE"/>
    <w:rsid w:val="00843115"/>
    <w:rsid w:val="00846989"/>
    <w:rsid w:val="00877B64"/>
    <w:rsid w:val="00887C29"/>
    <w:rsid w:val="008D67DE"/>
    <w:rsid w:val="008D7CC7"/>
    <w:rsid w:val="00902503"/>
    <w:rsid w:val="009317E2"/>
    <w:rsid w:val="009417B4"/>
    <w:rsid w:val="00964B4F"/>
    <w:rsid w:val="00987B06"/>
    <w:rsid w:val="009939ED"/>
    <w:rsid w:val="009C04A9"/>
    <w:rsid w:val="009C45F3"/>
    <w:rsid w:val="009E3C84"/>
    <w:rsid w:val="00A159DE"/>
    <w:rsid w:val="00A34FB4"/>
    <w:rsid w:val="00A36D5C"/>
    <w:rsid w:val="00A40C4E"/>
    <w:rsid w:val="00A61165"/>
    <w:rsid w:val="00A6500C"/>
    <w:rsid w:val="00A91C8E"/>
    <w:rsid w:val="00AA298C"/>
    <w:rsid w:val="00AB3CDA"/>
    <w:rsid w:val="00AB4D1D"/>
    <w:rsid w:val="00AF1FF2"/>
    <w:rsid w:val="00AF259C"/>
    <w:rsid w:val="00B11CA0"/>
    <w:rsid w:val="00B23093"/>
    <w:rsid w:val="00B45440"/>
    <w:rsid w:val="00B52752"/>
    <w:rsid w:val="00B6506D"/>
    <w:rsid w:val="00B772EE"/>
    <w:rsid w:val="00B77A93"/>
    <w:rsid w:val="00B814F4"/>
    <w:rsid w:val="00B91BC6"/>
    <w:rsid w:val="00BA1EEA"/>
    <w:rsid w:val="00BE1EA0"/>
    <w:rsid w:val="00C07F0A"/>
    <w:rsid w:val="00C205A5"/>
    <w:rsid w:val="00C33C66"/>
    <w:rsid w:val="00C37176"/>
    <w:rsid w:val="00C37AF6"/>
    <w:rsid w:val="00C9488F"/>
    <w:rsid w:val="00CE17BC"/>
    <w:rsid w:val="00D01A15"/>
    <w:rsid w:val="00D01A74"/>
    <w:rsid w:val="00D07345"/>
    <w:rsid w:val="00D2034A"/>
    <w:rsid w:val="00D26143"/>
    <w:rsid w:val="00D33B93"/>
    <w:rsid w:val="00D35C50"/>
    <w:rsid w:val="00D4554F"/>
    <w:rsid w:val="00D703E7"/>
    <w:rsid w:val="00D81AFD"/>
    <w:rsid w:val="00D84DDE"/>
    <w:rsid w:val="00D92D18"/>
    <w:rsid w:val="00D9682F"/>
    <w:rsid w:val="00DC3299"/>
    <w:rsid w:val="00E16E3A"/>
    <w:rsid w:val="00E3561A"/>
    <w:rsid w:val="00E461A0"/>
    <w:rsid w:val="00E753EE"/>
    <w:rsid w:val="00E90D4F"/>
    <w:rsid w:val="00E913FE"/>
    <w:rsid w:val="00EF6557"/>
    <w:rsid w:val="00F20DF0"/>
    <w:rsid w:val="00F23A79"/>
    <w:rsid w:val="00F251D4"/>
    <w:rsid w:val="00F417C1"/>
    <w:rsid w:val="00F53CAD"/>
    <w:rsid w:val="00F54E4A"/>
    <w:rsid w:val="00F709F4"/>
    <w:rsid w:val="00F74051"/>
    <w:rsid w:val="00F91DF7"/>
    <w:rsid w:val="00F950DF"/>
    <w:rsid w:val="00FA1D90"/>
    <w:rsid w:val="00FA66DB"/>
    <w:rsid w:val="00FB2A60"/>
    <w:rsid w:val="00FB6F72"/>
    <w:rsid w:val="00FF15E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  <w:style w:type="paragraph" w:styleId="a8">
    <w:name w:val="Body Text Indent"/>
    <w:basedOn w:val="a"/>
    <w:link w:val="a9"/>
    <w:rsid w:val="00846989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8469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  <w:style w:type="paragraph" w:styleId="a8">
    <w:name w:val="Body Text Indent"/>
    <w:basedOn w:val="a"/>
    <w:link w:val="a9"/>
    <w:rsid w:val="00846989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8469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teka.ru/enc/453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BBF7-A0BB-48EB-8C5D-85B20B60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2019-10-17T09:58:00Z</cp:lastPrinted>
  <dcterms:created xsi:type="dcterms:W3CDTF">2020-12-03T06:24:00Z</dcterms:created>
  <dcterms:modified xsi:type="dcterms:W3CDTF">2020-12-07T06:42:00Z</dcterms:modified>
</cp:coreProperties>
</file>