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1A3E6F" w:rsidP="002D412D">
      <w:pPr>
        <w:jc w:val="both"/>
        <w:rPr>
          <w:b/>
        </w:rPr>
      </w:pPr>
      <w:r>
        <w:rPr>
          <w:b/>
        </w:rPr>
        <w:t>14 декабря</w:t>
      </w:r>
      <w:r w:rsidR="002D412D">
        <w:rPr>
          <w:b/>
        </w:rPr>
        <w:t xml:space="preserve"> 2016 </w:t>
      </w:r>
      <w:r w:rsidR="002D412D" w:rsidRPr="0094020C">
        <w:rPr>
          <w:b/>
        </w:rPr>
        <w:t xml:space="preserve">года                                                                             </w:t>
      </w:r>
      <w:r w:rsidR="00100939">
        <w:rPr>
          <w:b/>
        </w:rPr>
        <w:t xml:space="preserve">                          № 57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1A3E6F">
        <w:t xml:space="preserve">  В</w:t>
      </w:r>
      <w:r w:rsidR="00AE0847">
        <w:t xml:space="preserve">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</w:t>
      </w:r>
      <w:r w:rsidR="006F4F83">
        <w:t>ции домов и земельных участков,</w:t>
      </w:r>
      <w:r w:rsidR="001A3E6F">
        <w:t xml:space="preserve"> Правилами</w:t>
      </w:r>
      <w:r w:rsidR="006F4F83">
        <w:t xml:space="preserve"> присвоения, изменения и аннулирования адресов на территории МО «Кожильское», утвержденными постановлением Администрации МО «Кожильское» от 13.08.2015 № 53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 xml:space="preserve">Присвоить адрес </w:t>
      </w:r>
      <w:r w:rsidR="002D5495">
        <w:t xml:space="preserve">жилому дому, расположенному на </w:t>
      </w:r>
      <w:r w:rsidR="003F62C4">
        <w:t>з</w:t>
      </w:r>
      <w:r w:rsidR="002D5495">
        <w:t>емельном участке</w:t>
      </w:r>
      <w:r w:rsidR="00AE0847">
        <w:t xml:space="preserve"> с кадас</w:t>
      </w:r>
      <w:r w:rsidR="00100939">
        <w:t>тровым номером 18:05:135001:349</w:t>
      </w:r>
      <w:r w:rsidR="002D5495">
        <w:t>:</w:t>
      </w:r>
      <w:r w:rsidR="00100939">
        <w:t xml:space="preserve"> </w:t>
      </w:r>
      <w:r w:rsidR="002D5495">
        <w:t xml:space="preserve">Удмуртская Республика, </w:t>
      </w:r>
      <w:proofErr w:type="spellStart"/>
      <w:r w:rsidR="002D5495">
        <w:t>Глазовский</w:t>
      </w:r>
      <w:proofErr w:type="spellEnd"/>
      <w:r w:rsidR="002D5495">
        <w:t xml:space="preserve"> район</w:t>
      </w:r>
      <w:r w:rsidR="006F4F83">
        <w:t>,</w:t>
      </w:r>
      <w:r w:rsidR="00100939">
        <w:t xml:space="preserve"> д. </w:t>
      </w:r>
      <w:proofErr w:type="spellStart"/>
      <w:r w:rsidR="00100939">
        <w:t>Чура</w:t>
      </w:r>
      <w:proofErr w:type="spellEnd"/>
      <w:r w:rsidR="00100939">
        <w:t>, ул. Придорожная, д.1б</w:t>
      </w:r>
      <w:bookmarkStart w:id="0" w:name="_GoBack"/>
      <w:bookmarkEnd w:id="0"/>
      <w:r w:rsidR="006F4F83">
        <w:t>.</w:t>
      </w:r>
    </w:p>
    <w:p w:rsidR="003F62C4" w:rsidRDefault="003F62C4" w:rsidP="003F62C4">
      <w:pPr>
        <w:spacing w:line="276" w:lineRule="auto"/>
        <w:jc w:val="both"/>
      </w:pPr>
    </w:p>
    <w:p w:rsidR="002D412D" w:rsidRDefault="002D412D" w:rsidP="002D412D">
      <w:pPr>
        <w:jc w:val="both"/>
      </w:pPr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00939"/>
    <w:rsid w:val="001A3E6F"/>
    <w:rsid w:val="002D412D"/>
    <w:rsid w:val="002D5495"/>
    <w:rsid w:val="003F62C4"/>
    <w:rsid w:val="006F4F83"/>
    <w:rsid w:val="007E6695"/>
    <w:rsid w:val="0091474F"/>
    <w:rsid w:val="00950FD2"/>
    <w:rsid w:val="009D70D4"/>
    <w:rsid w:val="00A43422"/>
    <w:rsid w:val="00AE0847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2016-10-20T05:41:00Z</cp:lastPrinted>
  <dcterms:created xsi:type="dcterms:W3CDTF">2016-12-14T10:40:00Z</dcterms:created>
  <dcterms:modified xsi:type="dcterms:W3CDTF">2016-12-14T10:40:00Z</dcterms:modified>
</cp:coreProperties>
</file>