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8B5AC0" w:rsidP="0083214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81733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8B5AC0">
              <w:rPr>
                <w:b/>
              </w:rPr>
              <w:t>51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513006" w:rsidRDefault="00923F9C" w:rsidP="00E73D98">
      <w:pPr>
        <w:jc w:val="both"/>
        <w:rPr>
          <w:b/>
        </w:rPr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513006">
        <w:rPr>
          <w:b/>
        </w:rPr>
        <w:t>размещении</w:t>
      </w:r>
      <w:r w:rsidR="00E73D98" w:rsidRPr="00A32D74">
        <w:rPr>
          <w:b/>
        </w:rPr>
        <w:t xml:space="preserve"> сведений </w:t>
      </w:r>
      <w:proofErr w:type="gramStart"/>
      <w:r w:rsidR="00E73D98" w:rsidRPr="00A32D74">
        <w:rPr>
          <w:b/>
        </w:rPr>
        <w:t>об</w:t>
      </w:r>
      <w:proofErr w:type="gramEnd"/>
      <w:r w:rsidR="00E73D98" w:rsidRPr="00A32D74">
        <w:rPr>
          <w:b/>
        </w:rPr>
        <w:t xml:space="preserve"> </w:t>
      </w:r>
    </w:p>
    <w:p w:rsidR="00E73D98" w:rsidRPr="00A32D74" w:rsidRDefault="00513006" w:rsidP="00513006">
      <w:pPr>
        <w:jc w:val="both"/>
        <w:rPr>
          <w:b/>
        </w:rPr>
      </w:pPr>
      <w:r>
        <w:rPr>
          <w:b/>
        </w:rPr>
        <w:t>а</w:t>
      </w:r>
      <w:r w:rsidR="00E73D98" w:rsidRPr="00A32D74">
        <w:rPr>
          <w:b/>
        </w:rPr>
        <w:t xml:space="preserve">дресах в </w:t>
      </w:r>
      <w:r>
        <w:rPr>
          <w:b/>
        </w:rPr>
        <w:t>ГАР ФИАС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8B5AC0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8B1B55" w:rsidRDefault="00595237" w:rsidP="0073308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487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301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352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1137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1136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4а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1119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1118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5а</w:t>
      </w:r>
      <w:r w:rsidRPr="008B1B55">
        <w:rPr>
          <w:color w:val="000000" w:themeColor="text1"/>
        </w:rPr>
        <w:t>;</w:t>
      </w:r>
    </w:p>
    <w:p w:rsidR="00595237" w:rsidRDefault="00595237" w:rsidP="00595237">
      <w:pPr>
        <w:jc w:val="both"/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1125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6B5F75" w:rsidRDefault="006B5F75" w:rsidP="006B5F75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1124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Спортивная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6а</w:t>
      </w:r>
      <w:r w:rsidRPr="008B1B55">
        <w:rPr>
          <w:color w:val="000000" w:themeColor="text1"/>
        </w:rPr>
        <w:t>;</w:t>
      </w:r>
    </w:p>
    <w:p w:rsidR="006B5F75" w:rsidRDefault="006B5F75" w:rsidP="006B5F75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1120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Олимпийская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</w:t>
      </w:r>
      <w:r w:rsidRPr="008B1B55">
        <w:rPr>
          <w:color w:val="000000" w:themeColor="text1"/>
        </w:rPr>
        <w:t>;</w:t>
      </w:r>
    </w:p>
    <w:p w:rsidR="006B5F75" w:rsidRDefault="006B5F75" w:rsidP="006B5F75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1121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Олимпийская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6B5F75" w:rsidRDefault="006B5F75" w:rsidP="006B5F75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298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Олимпийская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</w:t>
      </w:r>
      <w:r w:rsidRPr="008B1B55">
        <w:rPr>
          <w:color w:val="000000" w:themeColor="text1"/>
        </w:rPr>
        <w:t>;</w:t>
      </w:r>
    </w:p>
    <w:p w:rsidR="00F60AB8" w:rsidRDefault="004F59AA" w:rsidP="00D6451A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1164</w:t>
      </w:r>
      <w:r w:rsidRPr="008B1B55">
        <w:t xml:space="preserve">, расположенный по адресу - Российская Федерация, Удмуртская Республика, Глазовский муниципальный </w:t>
      </w:r>
    </w:p>
    <w:p w:rsidR="00E53A2B" w:rsidRDefault="00E53A2B" w:rsidP="00E53A2B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1144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Вишневая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r w:rsidRPr="008B1B55">
        <w:rPr>
          <w:color w:val="000000" w:themeColor="text1"/>
        </w:rPr>
        <w:t>;</w:t>
      </w:r>
    </w:p>
    <w:p w:rsidR="00E53A2B" w:rsidRDefault="00E53A2B" w:rsidP="00E53A2B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1142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Вишневая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E53A2B" w:rsidRDefault="00E53A2B" w:rsidP="00E53A2B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1160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Вишневая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E53A2B" w:rsidRDefault="00E53A2B" w:rsidP="00E53A2B">
      <w:pPr>
        <w:jc w:val="both"/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1161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Вишневая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</w:t>
      </w:r>
      <w:r w:rsidRPr="008B1B55">
        <w:rPr>
          <w:color w:val="000000" w:themeColor="text1"/>
        </w:rPr>
        <w:t>;</w:t>
      </w:r>
    </w:p>
    <w:p w:rsidR="00893211" w:rsidRDefault="00EB31E7" w:rsidP="00D857F1">
      <w:pPr>
        <w:jc w:val="both"/>
      </w:pPr>
      <w:bookmarkStart w:id="0" w:name="_GoBack"/>
      <w:bookmarkEnd w:id="0"/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D4EF2"/>
    <w:rsid w:val="004E24B3"/>
    <w:rsid w:val="004E4AD9"/>
    <w:rsid w:val="004F59AA"/>
    <w:rsid w:val="004F59DD"/>
    <w:rsid w:val="005003A9"/>
    <w:rsid w:val="005035CE"/>
    <w:rsid w:val="00511304"/>
    <w:rsid w:val="00513006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61618B"/>
    <w:rsid w:val="0065045E"/>
    <w:rsid w:val="00693128"/>
    <w:rsid w:val="006B1B59"/>
    <w:rsid w:val="006B5F75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32145"/>
    <w:rsid w:val="008355E2"/>
    <w:rsid w:val="00893211"/>
    <w:rsid w:val="00896286"/>
    <w:rsid w:val="008A2BDD"/>
    <w:rsid w:val="008A5A94"/>
    <w:rsid w:val="008B0B95"/>
    <w:rsid w:val="008B1B55"/>
    <w:rsid w:val="008B4C96"/>
    <w:rsid w:val="008B5AC0"/>
    <w:rsid w:val="008C2F81"/>
    <w:rsid w:val="008C6315"/>
    <w:rsid w:val="008D7D11"/>
    <w:rsid w:val="00923F9C"/>
    <w:rsid w:val="00924B9C"/>
    <w:rsid w:val="009256BD"/>
    <w:rsid w:val="009819B7"/>
    <w:rsid w:val="00993608"/>
    <w:rsid w:val="009A25AB"/>
    <w:rsid w:val="009C53DE"/>
    <w:rsid w:val="009D72B7"/>
    <w:rsid w:val="00A32D74"/>
    <w:rsid w:val="00A665AB"/>
    <w:rsid w:val="00A70FCA"/>
    <w:rsid w:val="00A72585"/>
    <w:rsid w:val="00A82493"/>
    <w:rsid w:val="00AB6FDB"/>
    <w:rsid w:val="00AC3B57"/>
    <w:rsid w:val="00AE5836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D06880"/>
    <w:rsid w:val="00D313D7"/>
    <w:rsid w:val="00D40332"/>
    <w:rsid w:val="00D40675"/>
    <w:rsid w:val="00D6451A"/>
    <w:rsid w:val="00D857F1"/>
    <w:rsid w:val="00D8784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A4ED5"/>
    <w:rsid w:val="00EB30C1"/>
    <w:rsid w:val="00EB31E7"/>
    <w:rsid w:val="00EE77B9"/>
    <w:rsid w:val="00F073B6"/>
    <w:rsid w:val="00F17B3D"/>
    <w:rsid w:val="00F40F7D"/>
    <w:rsid w:val="00F460BD"/>
    <w:rsid w:val="00F51954"/>
    <w:rsid w:val="00F539AD"/>
    <w:rsid w:val="00F57D05"/>
    <w:rsid w:val="00F57E94"/>
    <w:rsid w:val="00F60AB8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0859235-777C-4A42-AECE-1AD89701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cp:lastPrinted>2019-09-03T07:54:00Z</cp:lastPrinted>
  <dcterms:created xsi:type="dcterms:W3CDTF">2016-08-18T09:06:00Z</dcterms:created>
  <dcterms:modified xsi:type="dcterms:W3CDTF">2019-11-07T04:38:00Z</dcterms:modified>
</cp:coreProperties>
</file>