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Pr="002328FD"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9F77EF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EF" w:rsidRDefault="009F77EF" w:rsidP="009F7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BF5C0A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мая 2016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</w:t>
      </w:r>
      <w:r w:rsidR="00FF56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№   1</w:t>
      </w:r>
      <w:r w:rsidR="00FF5633">
        <w:rPr>
          <w:rFonts w:ascii="Times New Roman" w:hAnsi="Times New Roman" w:cs="Times New Roman"/>
          <w:b/>
          <w:sz w:val="24"/>
          <w:szCs w:val="24"/>
        </w:rPr>
        <w:t>7</w:t>
      </w:r>
    </w:p>
    <w:p w:rsidR="009F77EF" w:rsidRDefault="009F77EF" w:rsidP="00CC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9F77EF" w:rsidRDefault="009F77EF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Присвоить  адрес земельному участку с </w:t>
      </w:r>
      <w:r w:rsidR="00FF5633">
        <w:rPr>
          <w:rFonts w:ascii="Times New Roman" w:hAnsi="Times New Roman" w:cs="Times New Roman"/>
          <w:sz w:val="24"/>
          <w:szCs w:val="24"/>
        </w:rPr>
        <w:t>кадастровым номером 18:05:019001</w:t>
      </w:r>
      <w:r w:rsidR="00BF5C0A">
        <w:rPr>
          <w:rFonts w:ascii="Times New Roman" w:hAnsi="Times New Roman" w:cs="Times New Roman"/>
          <w:sz w:val="24"/>
          <w:szCs w:val="24"/>
        </w:rPr>
        <w:t>:1219 площадью 1963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030D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030DE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D030DE">
        <w:rPr>
          <w:rFonts w:ascii="Times New Roman" w:hAnsi="Times New Roman" w:cs="Times New Roman"/>
          <w:sz w:val="24"/>
          <w:szCs w:val="24"/>
        </w:rPr>
        <w:t xml:space="preserve">, </w:t>
      </w:r>
      <w:r w:rsidR="00BF5C0A">
        <w:rPr>
          <w:rFonts w:ascii="Times New Roman" w:hAnsi="Times New Roman" w:cs="Times New Roman"/>
          <w:sz w:val="24"/>
          <w:szCs w:val="24"/>
        </w:rPr>
        <w:t>ул. Пушкина, д.19</w:t>
      </w:r>
      <w:r w:rsidR="001A7B5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земель:</w:t>
      </w:r>
      <w:r w:rsidR="00CC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EF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9F77E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1A7B5F" w:rsidP="001A7B5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BF5C0A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(код 2.1) </w:t>
      </w:r>
      <w:r>
        <w:rPr>
          <w:rFonts w:ascii="Times New Roman" w:hAnsi="Times New Roman" w:cs="Times New Roman"/>
          <w:sz w:val="24"/>
          <w:szCs w:val="24"/>
        </w:rPr>
        <w:t xml:space="preserve"> – размещение </w:t>
      </w:r>
      <w:r w:rsidR="00BF5C0A">
        <w:rPr>
          <w:rFonts w:ascii="Times New Roman" w:hAnsi="Times New Roman" w:cs="Times New Roman"/>
          <w:sz w:val="24"/>
          <w:szCs w:val="24"/>
        </w:rPr>
        <w:t xml:space="preserve"> индивидуального жилого дома</w:t>
      </w:r>
      <w:r>
        <w:rPr>
          <w:rFonts w:ascii="Times New Roman" w:hAnsi="Times New Roman" w:cs="Times New Roman"/>
          <w:sz w:val="24"/>
          <w:szCs w:val="24"/>
        </w:rPr>
        <w:t xml:space="preserve"> (дом, </w:t>
      </w:r>
      <w:r w:rsidR="00672B86">
        <w:rPr>
          <w:rFonts w:ascii="Times New Roman" w:hAnsi="Times New Roman" w:cs="Times New Roman"/>
          <w:sz w:val="24"/>
          <w:szCs w:val="24"/>
        </w:rPr>
        <w:t xml:space="preserve">пригодный для постоянного проживания,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высотой не выше трех надземных этажей).</w:t>
      </w: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CC0DA4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Вр.и.о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лавы</w:t>
      </w:r>
      <w:proofErr w:type="spellEnd"/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9F77EF" w:rsidRDefault="00CC0DA4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7EF" w:rsidRPr="004443EB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Л. И</w:t>
      </w:r>
      <w:r w:rsidR="009F77EF" w:rsidRPr="004443EB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9F77EF" w:rsidRDefault="009F77EF" w:rsidP="009F7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121D" w:rsidRDefault="0049121D"/>
    <w:sectPr w:rsidR="0049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F"/>
    <w:rsid w:val="001A7B5F"/>
    <w:rsid w:val="004121AF"/>
    <w:rsid w:val="0049121D"/>
    <w:rsid w:val="00672B86"/>
    <w:rsid w:val="009F77EF"/>
    <w:rsid w:val="00A9201D"/>
    <w:rsid w:val="00BF5C0A"/>
    <w:rsid w:val="00CC0DA4"/>
    <w:rsid w:val="00D030DE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2015-09-16T10:07:00Z</cp:lastPrinted>
  <dcterms:created xsi:type="dcterms:W3CDTF">2016-05-16T11:48:00Z</dcterms:created>
  <dcterms:modified xsi:type="dcterms:W3CDTF">2016-05-16T11:48:00Z</dcterms:modified>
</cp:coreProperties>
</file>