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37" w:rsidRPr="003F3232" w:rsidRDefault="00951B37" w:rsidP="00951B37">
      <w:pPr>
        <w:tabs>
          <w:tab w:val="center" w:pos="4677"/>
        </w:tabs>
        <w:jc w:val="center"/>
      </w:pPr>
      <w:r w:rsidRPr="003F3232">
        <w:rPr>
          <w:b/>
        </w:rPr>
        <w:t>СОВЕТ  ДЕПУТАТОВ   МУНИЦИПАЛЬНОГО  ОБРАЗОВАНИЯ  «КОЖИЛЬСКОЕ»</w:t>
      </w:r>
    </w:p>
    <w:p w:rsidR="00951B37" w:rsidRPr="003F3232" w:rsidRDefault="00951B37" w:rsidP="00951B37">
      <w:pPr>
        <w:pBdr>
          <w:bottom w:val="single" w:sz="8" w:space="1" w:color="000000"/>
        </w:pBdr>
        <w:jc w:val="center"/>
        <w:rPr>
          <w:b/>
        </w:rPr>
      </w:pPr>
      <w:r w:rsidRPr="003F3232">
        <w:rPr>
          <w:b/>
        </w:rPr>
        <w:t>«КОЖИЛЬСКОЕ» МУНИЦИПАЛ  КЫЛДЭТЫСЬ   ДЕПУТАТЪЕСЛЭН  КЕНЕШСЫ</w:t>
      </w:r>
    </w:p>
    <w:p w:rsidR="00951B37" w:rsidRDefault="00951B37" w:rsidP="00951B37">
      <w:pPr>
        <w:tabs>
          <w:tab w:val="center" w:pos="4677"/>
        </w:tabs>
        <w:jc w:val="center"/>
      </w:pPr>
      <w:r w:rsidRPr="003F3232">
        <w:t xml:space="preserve">Кировская ул., д.35,  д. </w:t>
      </w:r>
      <w:proofErr w:type="spellStart"/>
      <w:r w:rsidRPr="003F3232">
        <w:t>Кожиль</w:t>
      </w:r>
      <w:proofErr w:type="spellEnd"/>
      <w:r>
        <w:t xml:space="preserve">, </w:t>
      </w:r>
      <w:proofErr w:type="spellStart"/>
      <w:r w:rsidRPr="003F3232">
        <w:t>Глазовский</w:t>
      </w:r>
      <w:proofErr w:type="spellEnd"/>
      <w:r w:rsidRPr="003F3232">
        <w:t xml:space="preserve"> район, Удмуртская Республика, тел.90-117</w:t>
      </w:r>
    </w:p>
    <w:p w:rsidR="00951B37" w:rsidRDefault="00951B37" w:rsidP="00951B37">
      <w:pPr>
        <w:tabs>
          <w:tab w:val="center" w:pos="4677"/>
        </w:tabs>
      </w:pPr>
    </w:p>
    <w:p w:rsidR="00951B37" w:rsidRPr="00AB56C9" w:rsidRDefault="00951B37" w:rsidP="00951B37">
      <w:pPr>
        <w:tabs>
          <w:tab w:val="center" w:pos="4677"/>
        </w:tabs>
        <w:jc w:val="center"/>
      </w:pPr>
      <w:r>
        <w:t>Пятнадцатая</w:t>
      </w:r>
      <w:r w:rsidRPr="00AB56C9">
        <w:t xml:space="preserve">  сессия  Совета  депутатов</w:t>
      </w:r>
      <w:r>
        <w:t xml:space="preserve"> </w:t>
      </w:r>
      <w:r w:rsidRPr="00AB56C9">
        <w:t>муниципального  образования «</w:t>
      </w:r>
      <w:proofErr w:type="spellStart"/>
      <w:r w:rsidRPr="00AB56C9">
        <w:t>Кожильское</w:t>
      </w:r>
      <w:proofErr w:type="spellEnd"/>
      <w:r w:rsidRPr="00AB56C9">
        <w:t>»</w:t>
      </w:r>
    </w:p>
    <w:p w:rsidR="00951B37" w:rsidRDefault="00951B37" w:rsidP="00951B37">
      <w:pPr>
        <w:jc w:val="center"/>
      </w:pPr>
      <w:r w:rsidRPr="00AB56C9">
        <w:t>третьего созыва</w:t>
      </w:r>
    </w:p>
    <w:p w:rsidR="00951B37" w:rsidRDefault="00951B37" w:rsidP="00951B37">
      <w:pPr>
        <w:pStyle w:val="a3"/>
        <w:spacing w:before="0" w:beforeAutospacing="0" w:after="0"/>
        <w:ind w:right="-187"/>
        <w:jc w:val="center"/>
        <w:rPr>
          <w:b/>
          <w:bCs/>
        </w:rPr>
      </w:pPr>
    </w:p>
    <w:p w:rsidR="00951B37" w:rsidRDefault="00951B37" w:rsidP="00951B37">
      <w:pPr>
        <w:pStyle w:val="a3"/>
        <w:spacing w:before="0" w:beforeAutospacing="0" w:after="0"/>
        <w:ind w:right="-187"/>
        <w:jc w:val="center"/>
        <w:rPr>
          <w:b/>
          <w:bCs/>
        </w:rPr>
      </w:pPr>
      <w:r>
        <w:rPr>
          <w:b/>
          <w:bCs/>
        </w:rPr>
        <w:t>РЕШЕНИЕ</w:t>
      </w:r>
    </w:p>
    <w:p w:rsidR="00951B37" w:rsidRDefault="00951B37" w:rsidP="00951B37">
      <w:pPr>
        <w:pStyle w:val="a3"/>
        <w:spacing w:before="0" w:beforeAutospacing="0" w:after="0"/>
        <w:ind w:right="-187"/>
        <w:jc w:val="center"/>
      </w:pPr>
    </w:p>
    <w:p w:rsidR="00951B37" w:rsidRPr="003F3232" w:rsidRDefault="00951B37" w:rsidP="00951B37">
      <w:pPr>
        <w:rPr>
          <w:b/>
          <w:bCs/>
        </w:rPr>
      </w:pPr>
      <w:r>
        <w:rPr>
          <w:b/>
        </w:rPr>
        <w:t>25  октября</w:t>
      </w:r>
      <w:r w:rsidRPr="003F3232">
        <w:rPr>
          <w:b/>
        </w:rPr>
        <w:t xml:space="preserve"> 201</w:t>
      </w:r>
      <w:r>
        <w:rPr>
          <w:b/>
        </w:rPr>
        <w:t>3</w:t>
      </w:r>
      <w:r w:rsidRPr="003F3232">
        <w:rPr>
          <w:b/>
        </w:rPr>
        <w:t xml:space="preserve"> года                                                          </w:t>
      </w:r>
      <w:r>
        <w:rPr>
          <w:b/>
        </w:rPr>
        <w:t xml:space="preserve">                                    </w:t>
      </w:r>
      <w:r>
        <w:rPr>
          <w:b/>
        </w:rPr>
        <w:t xml:space="preserve">     </w:t>
      </w:r>
      <w:bookmarkStart w:id="0" w:name="_GoBack"/>
      <w:bookmarkEnd w:id="0"/>
      <w:r>
        <w:rPr>
          <w:b/>
        </w:rPr>
        <w:t xml:space="preserve">  </w:t>
      </w:r>
      <w:r>
        <w:rPr>
          <w:b/>
        </w:rPr>
        <w:t xml:space="preserve"> № 70</w:t>
      </w:r>
    </w:p>
    <w:p w:rsidR="00951B37" w:rsidRDefault="00951B37" w:rsidP="00951B37">
      <w:pPr>
        <w:jc w:val="center"/>
        <w:rPr>
          <w:b/>
        </w:rPr>
      </w:pPr>
      <w:r w:rsidRPr="00780139">
        <w:rPr>
          <w:b/>
        </w:rPr>
        <w:t xml:space="preserve">д. </w:t>
      </w:r>
      <w:proofErr w:type="spellStart"/>
      <w:r w:rsidRPr="00780139">
        <w:rPr>
          <w:b/>
        </w:rPr>
        <w:t>Кожиль</w:t>
      </w:r>
      <w:proofErr w:type="spellEnd"/>
      <w:r w:rsidRPr="00780139">
        <w:rPr>
          <w:b/>
        </w:rPr>
        <w:tab/>
      </w:r>
    </w:p>
    <w:p w:rsidR="00951B37" w:rsidRDefault="00951B37"/>
    <w:p w:rsidR="00951B37" w:rsidRPr="00951B37" w:rsidRDefault="00951B37" w:rsidP="00951B37">
      <w:pPr>
        <w:rPr>
          <w:b/>
        </w:rPr>
      </w:pPr>
    </w:p>
    <w:p w:rsidR="00951B37" w:rsidRDefault="00951B37" w:rsidP="00951B37">
      <w:pPr>
        <w:rPr>
          <w:b/>
        </w:rPr>
      </w:pPr>
      <w:r>
        <w:rPr>
          <w:b/>
        </w:rPr>
        <w:t xml:space="preserve">Об исполнении бюджета </w:t>
      </w:r>
      <w:r w:rsidRPr="00951B37">
        <w:rPr>
          <w:b/>
        </w:rPr>
        <w:t xml:space="preserve">муниципального </w:t>
      </w:r>
    </w:p>
    <w:p w:rsidR="00951B37" w:rsidRPr="00951B37" w:rsidRDefault="00951B37" w:rsidP="00951B37">
      <w:pPr>
        <w:rPr>
          <w:b/>
        </w:rPr>
      </w:pPr>
      <w:r w:rsidRPr="00951B37">
        <w:rPr>
          <w:b/>
        </w:rPr>
        <w:t>образования «</w:t>
      </w:r>
      <w:proofErr w:type="spellStart"/>
      <w:r w:rsidRPr="00951B37">
        <w:rPr>
          <w:b/>
        </w:rPr>
        <w:t>Кожильское</w:t>
      </w:r>
      <w:proofErr w:type="spellEnd"/>
      <w:r>
        <w:rPr>
          <w:b/>
        </w:rPr>
        <w:t xml:space="preserve">» </w:t>
      </w:r>
      <w:r w:rsidRPr="00951B37">
        <w:rPr>
          <w:b/>
        </w:rPr>
        <w:t>за  9 месяцев 2013 года</w:t>
      </w:r>
    </w:p>
    <w:p w:rsidR="00951B37" w:rsidRPr="00951B37" w:rsidRDefault="00951B37" w:rsidP="00951B37">
      <w:pPr>
        <w:jc w:val="center"/>
        <w:rPr>
          <w:b/>
        </w:rPr>
      </w:pPr>
    </w:p>
    <w:p w:rsidR="00951B37" w:rsidRPr="00951B37" w:rsidRDefault="00951B37" w:rsidP="00951B37">
      <w:pPr>
        <w:tabs>
          <w:tab w:val="left" w:pos="540"/>
        </w:tabs>
        <w:ind w:firstLine="360"/>
        <w:jc w:val="both"/>
      </w:pPr>
      <w:r w:rsidRPr="00951B37">
        <w:t xml:space="preserve">   Бюджет МО «</w:t>
      </w:r>
      <w:proofErr w:type="spellStart"/>
      <w:r w:rsidRPr="00951B37">
        <w:t>Кожильское</w:t>
      </w:r>
      <w:proofErr w:type="spellEnd"/>
      <w:r w:rsidRPr="00951B37">
        <w:t>» за 9 месяцев 2013 года исполнен в целом по доходам в объеме 4885,8 тыс. руб., что составляет 101,3% к уточненному плану (Приложение 1),  в том числе</w:t>
      </w:r>
    </w:p>
    <w:p w:rsidR="00951B37" w:rsidRPr="00951B37" w:rsidRDefault="00951B37" w:rsidP="00951B37">
      <w:pPr>
        <w:tabs>
          <w:tab w:val="left" w:pos="540"/>
        </w:tabs>
        <w:ind w:firstLine="360"/>
        <w:jc w:val="both"/>
      </w:pPr>
      <w:r w:rsidRPr="00951B37">
        <w:t xml:space="preserve">–получены собственные доходы в сумме 1853,7 тыс. руб. (105,1% от плана), </w:t>
      </w:r>
    </w:p>
    <w:p w:rsidR="00951B37" w:rsidRPr="00951B37" w:rsidRDefault="00951B37" w:rsidP="00951B37">
      <w:pPr>
        <w:tabs>
          <w:tab w:val="left" w:pos="540"/>
        </w:tabs>
        <w:ind w:firstLine="360"/>
        <w:jc w:val="both"/>
      </w:pPr>
      <w:r w:rsidRPr="00951B37">
        <w:t>–получены безвозмездные поступления в сумме 3032,1 тыс. руб. (100 % от плана).</w:t>
      </w:r>
    </w:p>
    <w:p w:rsidR="00951B37" w:rsidRPr="00951B37" w:rsidRDefault="00951B37" w:rsidP="00951B37">
      <w:pPr>
        <w:jc w:val="both"/>
      </w:pPr>
      <w:r w:rsidRPr="00951B37">
        <w:t xml:space="preserve">       Доля собственных доходов в общем объеме составляет 37,9%.</w:t>
      </w:r>
    </w:p>
    <w:p w:rsidR="00951B37" w:rsidRPr="00951B37" w:rsidRDefault="00951B37" w:rsidP="00951B37">
      <w:pPr>
        <w:jc w:val="both"/>
      </w:pPr>
      <w:r w:rsidRPr="00951B37">
        <w:t xml:space="preserve">       Из собственных доходов налоговые платежи составили 1440,8 тыс. руб. и неналоговые 412,9 тыс. руб.</w:t>
      </w:r>
    </w:p>
    <w:p w:rsidR="00951B37" w:rsidRPr="00951B37" w:rsidRDefault="00951B37" w:rsidP="00951B37">
      <w:pPr>
        <w:jc w:val="both"/>
      </w:pPr>
      <w:r w:rsidRPr="00951B37">
        <w:t xml:space="preserve">        Наибольший удельный вес по структуре собственных доходов бюджета поселения составляет налог на доходы физ. лиц – 1015,9 тыс. руб. или 54,8%. </w:t>
      </w:r>
    </w:p>
    <w:p w:rsidR="00951B37" w:rsidRPr="00951B37" w:rsidRDefault="00951B37" w:rsidP="00951B37">
      <w:pPr>
        <w:jc w:val="both"/>
      </w:pPr>
      <w:r w:rsidRPr="00951B37">
        <w:t xml:space="preserve">        К аналогичному периоду  прошлого года исполнение составило 111,6 % или получено доходов больше на 192,1 тыс. руб.</w:t>
      </w:r>
    </w:p>
    <w:p w:rsidR="00951B37" w:rsidRPr="00951B37" w:rsidRDefault="00951B37" w:rsidP="00951B37">
      <w:pPr>
        <w:jc w:val="both"/>
      </w:pPr>
      <w:r w:rsidRPr="00951B37">
        <w:t xml:space="preserve">        Получены доходы от оказания платных услуг в сумме 51,7 тыс. руб., что составляет 103,4% от плана. </w:t>
      </w:r>
    </w:p>
    <w:p w:rsidR="00951B37" w:rsidRPr="00951B37" w:rsidRDefault="00951B37" w:rsidP="00951B37">
      <w:pPr>
        <w:jc w:val="both"/>
      </w:pPr>
      <w:r w:rsidRPr="00951B37">
        <w:t xml:space="preserve">        Несмотря на перевыполнение доходной части бюджета поселения  по собственным доходам, план не выполнен по следующим налогам и сборам:  </w:t>
      </w:r>
    </w:p>
    <w:p w:rsidR="00951B37" w:rsidRPr="00951B37" w:rsidRDefault="00951B37" w:rsidP="00951B37">
      <w:pPr>
        <w:jc w:val="both"/>
      </w:pPr>
      <w:r w:rsidRPr="00951B37">
        <w:t>- по единому сельскохозяйственному налогу – 15,7 тыс. руб., в связи с переплатой налога предприятием ООО «</w:t>
      </w:r>
      <w:proofErr w:type="spellStart"/>
      <w:r w:rsidRPr="00951B37">
        <w:t>Чура</w:t>
      </w:r>
      <w:proofErr w:type="spellEnd"/>
      <w:r w:rsidRPr="00951B37">
        <w:t xml:space="preserve">». </w:t>
      </w:r>
    </w:p>
    <w:p w:rsidR="00951B37" w:rsidRPr="00951B37" w:rsidRDefault="00951B37" w:rsidP="00951B37">
      <w:pPr>
        <w:jc w:val="both"/>
      </w:pPr>
      <w:r w:rsidRPr="00951B37">
        <w:t xml:space="preserve">- по земельному налогу - 32,2 тыс. руб., в связи  с имеющейся недоимкой в сумме 67,5 тыс. руб. </w:t>
      </w:r>
    </w:p>
    <w:p w:rsidR="00951B37" w:rsidRPr="00951B37" w:rsidRDefault="00951B37" w:rsidP="00951B37">
      <w:pPr>
        <w:jc w:val="both"/>
      </w:pPr>
      <w:r w:rsidRPr="00951B37">
        <w:t xml:space="preserve">         По данным Межрайонной ИФНС России № 2 по УР недоимка в бюджет поселения по сравнению с началом года увеличилась на 7,9 тыс. руб. и  составила на 01.10.2013г. в сумме 148,7 тыс. руб. в </w:t>
      </w:r>
      <w:proofErr w:type="spellStart"/>
      <w:r w:rsidRPr="00951B37">
        <w:t>т.ч</w:t>
      </w:r>
      <w:proofErr w:type="spellEnd"/>
      <w:r w:rsidRPr="00951B37">
        <w:t>.:</w:t>
      </w:r>
    </w:p>
    <w:p w:rsidR="00951B37" w:rsidRPr="00951B37" w:rsidRDefault="00951B37" w:rsidP="00951B37">
      <w:pPr>
        <w:jc w:val="both"/>
      </w:pPr>
      <w:r w:rsidRPr="00951B37">
        <w:t>- по налогу на доходы физ. лиц – 3,6 тыс. руб.;</w:t>
      </w:r>
    </w:p>
    <w:p w:rsidR="00951B37" w:rsidRPr="00951B37" w:rsidRDefault="00951B37" w:rsidP="00951B37">
      <w:pPr>
        <w:jc w:val="both"/>
      </w:pPr>
      <w:r w:rsidRPr="00951B37">
        <w:t>- по налогу на имущество физ. лиц – 77,6 тыс. руб.;</w:t>
      </w:r>
    </w:p>
    <w:p w:rsidR="00951B37" w:rsidRPr="00951B37" w:rsidRDefault="00951B37" w:rsidP="00951B37">
      <w:pPr>
        <w:jc w:val="both"/>
      </w:pPr>
      <w:r w:rsidRPr="00951B37">
        <w:t>- по земельному налогу – 67,5  тыс. руб.</w:t>
      </w:r>
    </w:p>
    <w:p w:rsidR="00951B37" w:rsidRPr="00951B37" w:rsidRDefault="00951B37" w:rsidP="00951B37">
      <w:pPr>
        <w:jc w:val="both"/>
      </w:pPr>
      <w:r w:rsidRPr="00951B37">
        <w:t xml:space="preserve">         Бюджет поселения по расходам исполнен в объеме 4739,7 тыс. руб. (за аналогичный период 2012 года – 6030,6 тыс. рублей) или  70,2% исполнения к уточненному плану, в том числе: </w:t>
      </w:r>
    </w:p>
    <w:p w:rsidR="00951B37" w:rsidRPr="00951B37" w:rsidRDefault="00951B37" w:rsidP="00951B37">
      <w:pPr>
        <w:jc w:val="both"/>
      </w:pPr>
      <w:r w:rsidRPr="00951B37">
        <w:t xml:space="preserve">         По разделу «Общегосударственные вопросы» исполнение составило 1140,6 тыс. руб. или  83,2 % исполнения к уточненному плану (за аналогичный период 2012 года – 1058,7 тыс. рублей). На выплату заработной платы с отчислениями   направлено 1003,3 тыс. руб., что составило 88,0% всех расходов  по органам управления. На оплату услуг связи  израсходовано 23,4 тыс. руб. (за аналогичный период 2012 года – 24,7 тыс. рублей), на ГСМ 35,5 тыс. руб. (за аналогичный период 2012 года – 34,0 тыс. рублей), хоз. расходы  составили 12,2 тыс. рублей.</w:t>
      </w:r>
    </w:p>
    <w:p w:rsidR="00951B37" w:rsidRPr="00951B37" w:rsidRDefault="00951B37" w:rsidP="00951B37">
      <w:pPr>
        <w:jc w:val="both"/>
      </w:pPr>
      <w:r w:rsidRPr="00951B37">
        <w:t xml:space="preserve">             За   9 месяцев 2013 года  по подразделу 0111 «Резервные фонды» расходы составили 4,0 тыс. руб. и были направлены на оказание материальной </w:t>
      </w:r>
      <w:proofErr w:type="gramStart"/>
      <w:r w:rsidRPr="00951B37">
        <w:t>помощи</w:t>
      </w:r>
      <w:proofErr w:type="gramEnd"/>
      <w:r w:rsidRPr="00951B37">
        <w:t xml:space="preserve"> на приобретение лекарств – 1,0 тыс. рублей, в связи с пожаром – 1,0 тыс. рублей, на похороны – 2,0 тыс. рублей.</w:t>
      </w:r>
    </w:p>
    <w:p w:rsidR="00951B37" w:rsidRPr="00951B37" w:rsidRDefault="00951B37" w:rsidP="00951B37">
      <w:pPr>
        <w:jc w:val="both"/>
      </w:pPr>
      <w:r w:rsidRPr="00951B37">
        <w:lastRenderedPageBreak/>
        <w:t xml:space="preserve">           Расходы по первичному воинскому учету по подразделу 0203 составили 46,6 тыс. руб. при плане 131,0 тыс. руб., за счет данных сре</w:t>
      </w:r>
      <w:proofErr w:type="gramStart"/>
      <w:r w:rsidRPr="00951B37">
        <w:t>дств пр</w:t>
      </w:r>
      <w:proofErr w:type="gramEnd"/>
      <w:r w:rsidRPr="00951B37">
        <w:t>оизведены расходы по оплате труда с отчислениями.</w:t>
      </w:r>
    </w:p>
    <w:p w:rsidR="00951B37" w:rsidRPr="00951B37" w:rsidRDefault="00951B37" w:rsidP="00951B37">
      <w:pPr>
        <w:jc w:val="both"/>
      </w:pPr>
      <w:r w:rsidRPr="00951B37">
        <w:t xml:space="preserve">           По подразделу 0309 «Защита населения и территории от чрезвычайных ситуаций природного и техногенного характера, гражданская оборона» (годовой план 2,0 тыс. рублей), расходы не осуществлялись.</w:t>
      </w:r>
    </w:p>
    <w:p w:rsidR="00951B37" w:rsidRPr="00951B37" w:rsidRDefault="00951B37" w:rsidP="00951B37">
      <w:pPr>
        <w:jc w:val="both"/>
      </w:pPr>
      <w:r w:rsidRPr="00951B37">
        <w:t xml:space="preserve">           По подразделу 0310 «Обеспечение пожарной безопасности» расходы составили 110,7 тыс. рублей (годовой план 263,2 тыс. рублей), (за аналогичный период 2012 года – 217,5 тыс. рублей).</w:t>
      </w:r>
    </w:p>
    <w:p w:rsidR="00951B37" w:rsidRPr="00951B37" w:rsidRDefault="00951B37" w:rsidP="00951B37">
      <w:pPr>
        <w:ind w:firstLine="720"/>
        <w:jc w:val="both"/>
      </w:pPr>
      <w:r w:rsidRPr="00951B37">
        <w:t>По подразделу 0314 «Другие вопросы в области национальной безопасности и правоохранительной деятельности» расходов на содержание народных дружин не проводились (при годовом плане 5,0 тыс. руб.).</w:t>
      </w:r>
    </w:p>
    <w:p w:rsidR="00951B37" w:rsidRPr="00951B37" w:rsidRDefault="00951B37" w:rsidP="00951B37">
      <w:pPr>
        <w:ind w:firstLine="720"/>
        <w:jc w:val="both"/>
      </w:pPr>
      <w:r w:rsidRPr="00951B37">
        <w:t>По подразделу 0409 «Дорожное хозяйство» расходы на расчистку дорог (при годовом плане 98,8 тыс. рублей) составили 61,9 тыс. рублей.</w:t>
      </w:r>
    </w:p>
    <w:p w:rsidR="00951B37" w:rsidRPr="00951B37" w:rsidRDefault="00951B37" w:rsidP="00951B37">
      <w:pPr>
        <w:ind w:firstLine="720"/>
        <w:jc w:val="both"/>
      </w:pPr>
      <w:r w:rsidRPr="00951B37">
        <w:t>По подразделу «Жилищно-коммунальное хозяйство» расходы составили 297,1 тыс. руб., при плане 325,8  тыс. руб. или 91,2% исполнения к уточненному плану (за аналогичный период 2012 года – 1845,0 тыс. рублей).</w:t>
      </w:r>
    </w:p>
    <w:p w:rsidR="00951B37" w:rsidRPr="00951B37" w:rsidRDefault="00951B37" w:rsidP="00951B37">
      <w:pPr>
        <w:ind w:firstLine="720"/>
        <w:jc w:val="both"/>
      </w:pPr>
      <w:r w:rsidRPr="00951B37">
        <w:t xml:space="preserve">По разделу «Культура, кинематография и средства массовой информации» исполнение составило 3048,1 тыс. руб. или 68,1% исполнения к уточненному плану, в том числе за счет средств, полученных от предпринимательской и иной приносящей доход деятельности – 29,7 тыс. рублей. </w:t>
      </w:r>
    </w:p>
    <w:p w:rsidR="00951B37" w:rsidRPr="00951B37" w:rsidRDefault="00951B37" w:rsidP="00951B37">
      <w:pPr>
        <w:ind w:firstLine="720"/>
        <w:jc w:val="both"/>
      </w:pPr>
      <w:r w:rsidRPr="00951B37">
        <w:t>По подразделу «Физическая культура и спорт»  (годовой план 20,0 тыс. руб.) кассовые расход составил 10,6 тыс. рублей.</w:t>
      </w:r>
    </w:p>
    <w:p w:rsidR="00951B37" w:rsidRPr="00951B37" w:rsidRDefault="00951B37" w:rsidP="00951B37">
      <w:pPr>
        <w:ind w:firstLine="720"/>
        <w:jc w:val="both"/>
      </w:pPr>
      <w:r w:rsidRPr="00951B37">
        <w:t>По состоянию на 01.10.2013 г. просроченная кредиторская и дебиторская задолженность отсутствуют.</w:t>
      </w:r>
    </w:p>
    <w:p w:rsidR="00951B37" w:rsidRPr="00951B37" w:rsidRDefault="00951B37" w:rsidP="00951B37">
      <w:pPr>
        <w:ind w:firstLine="720"/>
        <w:jc w:val="both"/>
        <w:rPr>
          <w:shd w:val="clear" w:color="auto" w:fill="FFFFFF"/>
        </w:rPr>
      </w:pPr>
      <w:r w:rsidRPr="00951B37">
        <w:t xml:space="preserve">За   9 месяцев </w:t>
      </w:r>
      <w:r w:rsidRPr="00951B37">
        <w:rPr>
          <w:shd w:val="clear" w:color="auto" w:fill="FFFFFF"/>
        </w:rPr>
        <w:t>2013 года были выделены дополнительные (целевые) средства из бюджета УР  для муниципального образования «</w:t>
      </w:r>
      <w:proofErr w:type="spellStart"/>
      <w:r w:rsidRPr="00951B37">
        <w:t>Кожильское</w:t>
      </w:r>
      <w:proofErr w:type="spellEnd"/>
      <w:r w:rsidRPr="00951B37">
        <w:rPr>
          <w:shd w:val="clear" w:color="auto" w:fill="FFFFFF"/>
        </w:rPr>
        <w:t>», в том числе:</w:t>
      </w:r>
    </w:p>
    <w:p w:rsidR="00951B37" w:rsidRPr="00951B37" w:rsidRDefault="00951B37" w:rsidP="00951B37">
      <w:pPr>
        <w:numPr>
          <w:ilvl w:val="0"/>
          <w:numId w:val="1"/>
        </w:numPr>
        <w:tabs>
          <w:tab w:val="clear" w:pos="2295"/>
          <w:tab w:val="left" w:pos="900"/>
          <w:tab w:val="num" w:pos="1755"/>
        </w:tabs>
        <w:suppressAutoHyphens/>
        <w:ind w:left="540" w:firstLine="0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Субсидия на обеспечение первичных мер пожарной безопасности 120,0 тыс. рублей;</w:t>
      </w:r>
    </w:p>
    <w:p w:rsidR="00951B37" w:rsidRPr="00951B37" w:rsidRDefault="00951B37" w:rsidP="00951B37">
      <w:pPr>
        <w:numPr>
          <w:ilvl w:val="0"/>
          <w:numId w:val="1"/>
        </w:numPr>
        <w:tabs>
          <w:tab w:val="clear" w:pos="2295"/>
          <w:tab w:val="left" w:pos="900"/>
          <w:tab w:val="num" w:pos="1755"/>
        </w:tabs>
        <w:suppressAutoHyphens/>
        <w:ind w:left="720" w:hanging="153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Субсидия на благоустройство сельских поселений 113,9 тыс. рублей;</w:t>
      </w:r>
    </w:p>
    <w:p w:rsidR="00951B37" w:rsidRPr="00951B37" w:rsidRDefault="00951B37" w:rsidP="00951B37">
      <w:pPr>
        <w:numPr>
          <w:ilvl w:val="0"/>
          <w:numId w:val="1"/>
        </w:numPr>
        <w:tabs>
          <w:tab w:val="clear" w:pos="2295"/>
          <w:tab w:val="left" w:pos="900"/>
          <w:tab w:val="num" w:pos="1755"/>
        </w:tabs>
        <w:suppressAutoHyphens/>
        <w:ind w:left="720" w:hanging="153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Материальная помощь 5,0 тыс. рублей.</w:t>
      </w:r>
    </w:p>
    <w:p w:rsidR="00951B37" w:rsidRPr="00951B37" w:rsidRDefault="00951B37" w:rsidP="00951B37">
      <w:pPr>
        <w:ind w:firstLine="588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 xml:space="preserve">По Решению </w:t>
      </w:r>
      <w:proofErr w:type="spellStart"/>
      <w:r w:rsidRPr="00951B37">
        <w:rPr>
          <w:shd w:val="clear" w:color="auto" w:fill="FFFFFF"/>
        </w:rPr>
        <w:t>Глазовского</w:t>
      </w:r>
      <w:proofErr w:type="spellEnd"/>
      <w:r w:rsidRPr="00951B37">
        <w:rPr>
          <w:shd w:val="clear" w:color="auto" w:fill="FFFFFF"/>
        </w:rPr>
        <w:t xml:space="preserve"> районного Совета Депутатов также выделены дополнительные средства для муниципального образования «</w:t>
      </w:r>
      <w:proofErr w:type="spellStart"/>
      <w:r w:rsidRPr="00951B37">
        <w:t>Кожильское</w:t>
      </w:r>
      <w:proofErr w:type="spellEnd"/>
      <w:r w:rsidRPr="00951B37">
        <w:rPr>
          <w:shd w:val="clear" w:color="auto" w:fill="FFFFFF"/>
        </w:rPr>
        <w:t>» на следующие цели:</w:t>
      </w:r>
    </w:p>
    <w:p w:rsidR="00951B37" w:rsidRPr="00951B37" w:rsidRDefault="00951B37" w:rsidP="00951B37">
      <w:pPr>
        <w:numPr>
          <w:ilvl w:val="0"/>
          <w:numId w:val="2"/>
        </w:numPr>
        <w:rPr>
          <w:shd w:val="clear" w:color="auto" w:fill="FFFFFF"/>
        </w:rPr>
      </w:pPr>
      <w:r w:rsidRPr="00951B37">
        <w:rPr>
          <w:shd w:val="clear" w:color="auto" w:fill="FFFFFF"/>
        </w:rPr>
        <w:t>на подготовку учреждений культуры к работе в осенне-зимних условиях 98479 рублей;</w:t>
      </w:r>
    </w:p>
    <w:p w:rsidR="00951B37" w:rsidRPr="00951B37" w:rsidRDefault="00951B37" w:rsidP="00951B37">
      <w:pPr>
        <w:numPr>
          <w:ilvl w:val="0"/>
          <w:numId w:val="2"/>
        </w:numPr>
        <w:rPr>
          <w:shd w:val="clear" w:color="auto" w:fill="FFFFFF"/>
        </w:rPr>
      </w:pPr>
      <w:r w:rsidRPr="00951B37">
        <w:rPr>
          <w:shd w:val="clear" w:color="auto" w:fill="FFFFFF"/>
        </w:rPr>
        <w:t>на повышение заработной платы работникам культуры 360,0 тыс. рублей;</w:t>
      </w:r>
    </w:p>
    <w:p w:rsidR="00951B37" w:rsidRPr="00951B37" w:rsidRDefault="00951B37" w:rsidP="00951B37">
      <w:pPr>
        <w:numPr>
          <w:ilvl w:val="0"/>
          <w:numId w:val="2"/>
        </w:numPr>
        <w:rPr>
          <w:shd w:val="clear" w:color="auto" w:fill="FFFFFF"/>
        </w:rPr>
      </w:pPr>
      <w:r w:rsidRPr="00951B37">
        <w:rPr>
          <w:shd w:val="clear" w:color="auto" w:fill="FFFFFF"/>
        </w:rPr>
        <w:t>на реализацию программы «Безопасность учреждений культуры» 9546,0 рублей.</w:t>
      </w:r>
    </w:p>
    <w:p w:rsidR="00951B37" w:rsidRPr="00951B37" w:rsidRDefault="00951B37" w:rsidP="00951B37">
      <w:pPr>
        <w:ind w:firstLine="567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По Распоряжению Администрации МО «</w:t>
      </w:r>
      <w:proofErr w:type="spellStart"/>
      <w:r w:rsidRPr="00951B37">
        <w:rPr>
          <w:shd w:val="clear" w:color="auto" w:fill="FFFFFF"/>
        </w:rPr>
        <w:t>Глазовский</w:t>
      </w:r>
      <w:proofErr w:type="spellEnd"/>
      <w:r w:rsidRPr="00951B37">
        <w:rPr>
          <w:shd w:val="clear" w:color="auto" w:fill="FFFFFF"/>
        </w:rPr>
        <w:t xml:space="preserve"> район» №176 от 02.09.2013г. выделено 34,7 тыс. рублей на реализацию мероприятий программы «Энергосбережение и повышение энергетической эффективности».</w:t>
      </w:r>
    </w:p>
    <w:p w:rsidR="00951B37" w:rsidRPr="00951B37" w:rsidRDefault="00951B37" w:rsidP="00951B37">
      <w:pPr>
        <w:ind w:firstLine="426"/>
        <w:jc w:val="both"/>
        <w:rPr>
          <w:shd w:val="clear" w:color="auto" w:fill="FFFFFF"/>
        </w:rPr>
      </w:pPr>
      <w:r w:rsidRPr="00951B37">
        <w:t xml:space="preserve">За   9 месяцев </w:t>
      </w:r>
      <w:r w:rsidRPr="00951B37">
        <w:rPr>
          <w:shd w:val="clear" w:color="auto" w:fill="FFFFFF"/>
        </w:rPr>
        <w:t>2013 года по решению Совета Депутатов МО «</w:t>
      </w:r>
      <w:proofErr w:type="spellStart"/>
      <w:r w:rsidRPr="00951B37">
        <w:rPr>
          <w:shd w:val="clear" w:color="auto" w:fill="FFFFFF"/>
        </w:rPr>
        <w:t>Кожильское</w:t>
      </w:r>
      <w:proofErr w:type="spellEnd"/>
      <w:r w:rsidRPr="00951B37">
        <w:rPr>
          <w:shd w:val="clear" w:color="auto" w:fill="FFFFFF"/>
        </w:rPr>
        <w:t xml:space="preserve">» направлены: </w:t>
      </w:r>
    </w:p>
    <w:p w:rsidR="00951B37" w:rsidRPr="00951B37" w:rsidRDefault="00951B37" w:rsidP="00951B37">
      <w:pPr>
        <w:ind w:firstLine="426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 xml:space="preserve">- дополнительные доходы в сумме 139,0 тыс. рублей на оплату счетов по уличному освещению (50 тыс. руб.), на устранение аварий на водопроводных сетях (89 тыс. руб.); </w:t>
      </w:r>
    </w:p>
    <w:p w:rsidR="00951B37" w:rsidRPr="00951B37" w:rsidRDefault="00951B37" w:rsidP="00951B37">
      <w:pPr>
        <w:ind w:firstLine="426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- доходы от оказания платных услуг в сумме 10 тыс. руб. на приобретение аудиотехники.</w:t>
      </w:r>
    </w:p>
    <w:p w:rsidR="00951B37" w:rsidRPr="00951B37" w:rsidRDefault="00951B37" w:rsidP="00951B37">
      <w:pPr>
        <w:ind w:firstLine="720"/>
        <w:jc w:val="both"/>
      </w:pPr>
      <w:r w:rsidRPr="00951B37">
        <w:t>Остаток денежных средств на лицевом счете бюджета  МО «</w:t>
      </w:r>
      <w:proofErr w:type="spellStart"/>
      <w:r w:rsidRPr="00951B37">
        <w:t>Кожильское</w:t>
      </w:r>
      <w:proofErr w:type="spellEnd"/>
      <w:r w:rsidRPr="00951B37">
        <w:t>» по состоянию на 01.10.2013 года составляет 198,4 тыс. рублей, в том числе:</w:t>
      </w:r>
    </w:p>
    <w:p w:rsidR="00951B37" w:rsidRPr="00951B37" w:rsidRDefault="00951B37" w:rsidP="00951B37">
      <w:pPr>
        <w:ind w:firstLine="720"/>
        <w:jc w:val="both"/>
      </w:pPr>
      <w:r w:rsidRPr="00951B37">
        <w:t>- субвенция по воинскому учету 5,2 тыс. руб.;</w:t>
      </w:r>
    </w:p>
    <w:p w:rsidR="00951B37" w:rsidRPr="00951B37" w:rsidRDefault="00951B37" w:rsidP="00951B37">
      <w:pPr>
        <w:ind w:firstLine="720"/>
        <w:jc w:val="both"/>
      </w:pPr>
      <w:r w:rsidRPr="00951B37">
        <w:t xml:space="preserve">- субсидия на благоустройство </w:t>
      </w:r>
      <w:r w:rsidRPr="00951B37">
        <w:rPr>
          <w:shd w:val="clear" w:color="auto" w:fill="FFFFFF"/>
        </w:rPr>
        <w:t>34,0 тыс. руб.;</w:t>
      </w:r>
    </w:p>
    <w:p w:rsidR="00951B37" w:rsidRPr="00951B37" w:rsidRDefault="00951B37" w:rsidP="00951B37">
      <w:pPr>
        <w:ind w:firstLine="720"/>
        <w:jc w:val="both"/>
        <w:rPr>
          <w:shd w:val="clear" w:color="auto" w:fill="FFFFFF"/>
        </w:rPr>
      </w:pPr>
      <w:r w:rsidRPr="00951B37">
        <w:t xml:space="preserve">- </w:t>
      </w:r>
      <w:r w:rsidRPr="00951B37">
        <w:rPr>
          <w:shd w:val="clear" w:color="auto" w:fill="FFFFFF"/>
        </w:rPr>
        <w:t>субсидия на обеспечение первичных мер пожарной безопасности 29,8 тыс. руб.;</w:t>
      </w:r>
    </w:p>
    <w:p w:rsidR="00951B37" w:rsidRPr="00951B37" w:rsidRDefault="00951B37" w:rsidP="00951B37">
      <w:pPr>
        <w:ind w:firstLine="720"/>
        <w:jc w:val="both"/>
        <w:rPr>
          <w:shd w:val="clear" w:color="auto" w:fill="FFFFFF"/>
        </w:rPr>
      </w:pPr>
      <w:r w:rsidRPr="00951B37">
        <w:rPr>
          <w:shd w:val="clear" w:color="auto" w:fill="FFFFFF"/>
        </w:rPr>
        <w:t>- средства на энергосбережение и повышение энергетической эффективности 34,7 тыс. руб.;</w:t>
      </w:r>
    </w:p>
    <w:p w:rsidR="00951B37" w:rsidRPr="00951B37" w:rsidRDefault="00951B37" w:rsidP="00951B37">
      <w:pPr>
        <w:ind w:firstLine="540"/>
        <w:jc w:val="both"/>
      </w:pPr>
      <w:r w:rsidRPr="00951B37">
        <w:t xml:space="preserve">   - собственные средства 94,7 тыс. руб., в том числе от предпринимательской и иной приносящей доход деятельности  22,0</w:t>
      </w:r>
      <w:r>
        <w:t xml:space="preserve"> </w:t>
      </w:r>
      <w:r w:rsidRPr="00951B37">
        <w:t xml:space="preserve"> тыс. руб.</w:t>
      </w:r>
    </w:p>
    <w:p w:rsidR="00951B37" w:rsidRPr="00614CEE" w:rsidRDefault="00951B37" w:rsidP="00951B37">
      <w:pPr>
        <w:ind w:firstLine="540"/>
        <w:jc w:val="both"/>
        <w:rPr>
          <w:b/>
        </w:rPr>
      </w:pPr>
      <w:r w:rsidRPr="00614CEE">
        <w:lastRenderedPageBreak/>
        <w:t xml:space="preserve">Заслушав </w:t>
      </w:r>
      <w:r>
        <w:t>отчет Главы муниципального образования «</w:t>
      </w:r>
      <w:proofErr w:type="spellStart"/>
      <w:r>
        <w:t>Кожильское</w:t>
      </w:r>
      <w:proofErr w:type="spellEnd"/>
      <w:r>
        <w:t xml:space="preserve">», </w:t>
      </w:r>
      <w:r w:rsidRPr="00614CEE">
        <w:rPr>
          <w:b/>
        </w:rPr>
        <w:t>Совет депутатов МО «</w:t>
      </w:r>
      <w:proofErr w:type="spellStart"/>
      <w:r w:rsidRPr="00614CEE">
        <w:rPr>
          <w:b/>
        </w:rPr>
        <w:t>Кожильское</w:t>
      </w:r>
      <w:proofErr w:type="spellEnd"/>
      <w:r w:rsidRPr="00614CEE">
        <w:rPr>
          <w:b/>
        </w:rPr>
        <w:t>» РЕШАЕТ:</w:t>
      </w:r>
    </w:p>
    <w:p w:rsidR="00951B37" w:rsidRPr="00951B37" w:rsidRDefault="00951B37" w:rsidP="00951B37">
      <w:pPr>
        <w:numPr>
          <w:ilvl w:val="0"/>
          <w:numId w:val="3"/>
        </w:numPr>
        <w:suppressAutoHyphens/>
        <w:ind w:left="0" w:firstLine="142"/>
        <w:jc w:val="both"/>
      </w:pPr>
      <w:r>
        <w:t>Утвердить отчет об исполнении бюджета муниципального образования «</w:t>
      </w:r>
      <w:proofErr w:type="spellStart"/>
      <w:r>
        <w:t>Кожильское</w:t>
      </w:r>
      <w:proofErr w:type="spellEnd"/>
      <w:r>
        <w:t xml:space="preserve">» за </w:t>
      </w:r>
      <w:r w:rsidRPr="00951B37">
        <w:t xml:space="preserve">  9 месяцев 2013 года.</w:t>
      </w:r>
    </w:p>
    <w:p w:rsidR="00951B37" w:rsidRDefault="00951B37" w:rsidP="00951B37">
      <w:pPr>
        <w:jc w:val="both"/>
      </w:pPr>
    </w:p>
    <w:p w:rsidR="00951B37" w:rsidRDefault="00951B37" w:rsidP="00951B37">
      <w:r>
        <w:t>Глава муниципального образования</w:t>
      </w:r>
    </w:p>
    <w:p w:rsidR="00951B37" w:rsidRPr="00614CEE" w:rsidRDefault="00951B37" w:rsidP="00951B37">
      <w:r>
        <w:t>«</w:t>
      </w:r>
      <w:proofErr w:type="spellStart"/>
      <w:r>
        <w:t>Кожильское</w:t>
      </w:r>
      <w:proofErr w:type="spellEnd"/>
      <w:r>
        <w:t>»                                                                                                Э. В.</w:t>
      </w:r>
      <w:r>
        <w:t xml:space="preserve"> </w:t>
      </w:r>
      <w:r>
        <w:t>Ельцова</w:t>
      </w:r>
    </w:p>
    <w:p w:rsidR="00951B37" w:rsidRPr="00951B37" w:rsidRDefault="00951B37" w:rsidP="00951B37">
      <w:pPr>
        <w:ind w:firstLine="720"/>
        <w:jc w:val="both"/>
      </w:pPr>
    </w:p>
    <w:p w:rsidR="00951B37" w:rsidRPr="00951B37" w:rsidRDefault="00951B37" w:rsidP="00951B37">
      <w:pPr>
        <w:jc w:val="both"/>
      </w:pPr>
    </w:p>
    <w:p w:rsidR="00B2033A" w:rsidRPr="00951B37" w:rsidRDefault="00B2033A" w:rsidP="00951B37"/>
    <w:sectPr w:rsidR="00B2033A" w:rsidRPr="00951B37" w:rsidSect="00951B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295"/>
        </w:tabs>
        <w:ind w:left="2295" w:hanging="1035"/>
      </w:pPr>
    </w:lvl>
  </w:abstractNum>
  <w:abstractNum w:abstractNumId="1">
    <w:nsid w:val="559736BB"/>
    <w:multiLevelType w:val="hybridMultilevel"/>
    <w:tmpl w:val="9ED0310C"/>
    <w:lvl w:ilvl="0" w:tplc="DC9E5D2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6B317BBF"/>
    <w:multiLevelType w:val="hybridMultilevel"/>
    <w:tmpl w:val="ACE42FBA"/>
    <w:lvl w:ilvl="0" w:tplc="4178E3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B3"/>
    <w:rsid w:val="006641B3"/>
    <w:rsid w:val="00951B37"/>
    <w:rsid w:val="00B2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1B37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51B37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2013-11-01T07:41:00Z</dcterms:created>
  <dcterms:modified xsi:type="dcterms:W3CDTF">2013-11-01T07:41:00Z</dcterms:modified>
</cp:coreProperties>
</file>