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3" w:rsidRPr="00550EB3" w:rsidRDefault="00550EB3" w:rsidP="00550EB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B3" w:rsidRPr="00550EB3" w:rsidRDefault="00550EB3" w:rsidP="00550EB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0EB3" w:rsidRPr="00550EB3" w:rsidRDefault="00550EB3" w:rsidP="00550EB3">
      <w:pPr>
        <w:suppressAutoHyphens/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lang w:eastAsia="ar-SA"/>
        </w:rPr>
      </w:pPr>
      <w:r w:rsidRPr="00550EB3">
        <w:rPr>
          <w:rFonts w:ascii="Times New Roman" w:eastAsia="Times New Roman" w:hAnsi="Times New Roman" w:cs="Times New Roman"/>
          <w:b/>
          <w:bCs/>
          <w:lang w:eastAsia="ar-SA"/>
        </w:rPr>
        <w:t>АДМИНИСТРАЦИЯ МУНИЦИПАЛЬНОГО ОБРАЗОВАНИЯ «ГЛАЗОВСКИЙ РАЙОН»</w:t>
      </w:r>
    </w:p>
    <w:p w:rsidR="00550EB3" w:rsidRPr="00550EB3" w:rsidRDefault="00550EB3" w:rsidP="00550EB3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50EB3">
        <w:rPr>
          <w:rFonts w:ascii="Times New Roman" w:eastAsia="Times New Roman" w:hAnsi="Times New Roman" w:cs="Times New Roman"/>
          <w:b/>
          <w:bCs/>
          <w:lang w:eastAsia="ar-SA"/>
        </w:rPr>
        <w:t>«ГЛАЗ ЁРОС» МУНИЦИПАЛ КЫЛДЫТЭТЛЭН АДМИНИСТРАЦИЕЗ</w:t>
      </w:r>
    </w:p>
    <w:p w:rsidR="00550EB3" w:rsidRPr="00550EB3" w:rsidRDefault="00550EB3" w:rsidP="00550EB3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50EB3" w:rsidRPr="00550EB3" w:rsidRDefault="00550EB3" w:rsidP="00550EB3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50EB3">
        <w:rPr>
          <w:rFonts w:ascii="Times New Roman" w:eastAsia="Times New Roman" w:hAnsi="Times New Roman" w:cs="Times New Roman"/>
          <w:b/>
          <w:bCs/>
          <w:lang w:eastAsia="ar-SA"/>
        </w:rPr>
        <w:t>(АДМИНИСТРАЦИЯ ГЛАЗОВСКОГО РАЙОНА)</w:t>
      </w:r>
    </w:p>
    <w:p w:rsidR="00550EB3" w:rsidRPr="00550EB3" w:rsidRDefault="00550EB3" w:rsidP="00550EB3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50EB3">
        <w:rPr>
          <w:rFonts w:ascii="Times New Roman" w:eastAsia="Times New Roman" w:hAnsi="Times New Roman" w:cs="Times New Roman"/>
          <w:b/>
          <w:bCs/>
          <w:lang w:eastAsia="ar-SA"/>
        </w:rPr>
        <w:t>(ГЛАЗ ЁРОСЛЭН АДМИНИСТРАЦИЕЗ)</w:t>
      </w:r>
    </w:p>
    <w:p w:rsidR="00550EB3" w:rsidRPr="00550EB3" w:rsidRDefault="00550EB3" w:rsidP="00550EB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0EB3" w:rsidRPr="00550EB3" w:rsidRDefault="00550EB3" w:rsidP="00550EB3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0EB3" w:rsidRPr="00550EB3" w:rsidRDefault="00550EB3" w:rsidP="00550EB3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ar-SA"/>
        </w:rPr>
      </w:pPr>
      <w:r w:rsidRPr="00550EB3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ar-SA"/>
        </w:rPr>
        <w:t>ПОСТАНОВЛЕНИЕ</w:t>
      </w:r>
    </w:p>
    <w:p w:rsidR="00550EB3" w:rsidRPr="00550EB3" w:rsidRDefault="00184765" w:rsidP="00550EB3">
      <w:pPr>
        <w:shd w:val="clear" w:color="auto" w:fill="FFFFFF"/>
        <w:tabs>
          <w:tab w:val="left" w:pos="9010"/>
        </w:tabs>
        <w:suppressAutoHyphens/>
        <w:spacing w:before="264" w:after="0" w:line="240" w:lineRule="auto"/>
        <w:ind w:left="1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23 октября</w:t>
      </w:r>
      <w:r w:rsidR="00C97AC6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2019</w:t>
      </w:r>
      <w:r w:rsidR="00550EB3" w:rsidRPr="00550EB3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 года</w:t>
      </w:r>
      <w:r w:rsidR="00C97AC6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             </w:t>
      </w:r>
      <w:r w:rsidR="00DE1185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                                                                          </w:t>
      </w:r>
      <w:r w:rsidR="001A7C98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="00525256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                           </w:t>
      </w:r>
      <w:r w:rsidR="00550EB3" w:rsidRPr="00550EB3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 xml:space="preserve">№ </w:t>
      </w:r>
      <w:r w:rsidR="00525256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1.121</w:t>
      </w:r>
    </w:p>
    <w:p w:rsidR="00550EB3" w:rsidRPr="00550EB3" w:rsidRDefault="00550EB3" w:rsidP="00550EB3">
      <w:pPr>
        <w:shd w:val="clear" w:color="auto" w:fill="FFFFFF"/>
        <w:spacing w:after="0"/>
        <w:ind w:left="3874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550EB3" w:rsidRDefault="00550EB3" w:rsidP="00550EB3">
      <w:pPr>
        <w:shd w:val="clear" w:color="auto" w:fill="FFFFFF"/>
        <w:spacing w:after="0"/>
        <w:ind w:left="3874"/>
        <w:jc w:val="both"/>
        <w:rPr>
          <w:rFonts w:ascii="Times New Roman" w:eastAsiaTheme="minorEastAsia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550EB3">
        <w:rPr>
          <w:rFonts w:ascii="Times New Roman" w:eastAsiaTheme="minorEastAsia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город Глазов</w:t>
      </w:r>
    </w:p>
    <w:p w:rsidR="00E109EF" w:rsidRPr="00550EB3" w:rsidRDefault="00E109EF" w:rsidP="00550EB3">
      <w:pPr>
        <w:shd w:val="clear" w:color="auto" w:fill="FFFFFF"/>
        <w:spacing w:after="0"/>
        <w:ind w:left="38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a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5"/>
      </w:tblGrid>
      <w:tr w:rsidR="00E109EF" w:rsidTr="00C97AC6">
        <w:tc>
          <w:tcPr>
            <w:tcW w:w="5778" w:type="dxa"/>
          </w:tcPr>
          <w:p w:rsidR="00E109EF" w:rsidRPr="00550EB3" w:rsidRDefault="003B268B" w:rsidP="002A78C2">
            <w:pPr>
              <w:pStyle w:val="31"/>
            </w:pPr>
            <w:r>
              <w:t>О внесении изменений</w:t>
            </w:r>
            <w:r w:rsidR="00E109EF">
              <w:t xml:space="preserve"> </w:t>
            </w:r>
            <w:r>
              <w:t>в Положение</w:t>
            </w:r>
            <w:r w:rsidR="002A78C2">
              <w:t xml:space="preserve"> об оплате труда работников </w:t>
            </w:r>
            <w:r w:rsidR="00184765">
              <w:t>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="00184765">
              <w:t>Глазовский</w:t>
            </w:r>
            <w:proofErr w:type="spellEnd"/>
            <w:r w:rsidR="00184765">
              <w:t xml:space="preserve"> район»,</w:t>
            </w:r>
            <w:r>
              <w:t xml:space="preserve"> утвержденного</w:t>
            </w:r>
            <w:r w:rsidR="00C97AC6">
              <w:t xml:space="preserve"> постановлением Администрации </w:t>
            </w:r>
            <w:r>
              <w:t>муници</w:t>
            </w:r>
            <w:r w:rsidR="001A7C98">
              <w:t xml:space="preserve">пального </w:t>
            </w:r>
            <w:r>
              <w:t xml:space="preserve">образования </w:t>
            </w:r>
            <w:proofErr w:type="spellStart"/>
            <w:r>
              <w:t>Глазовский</w:t>
            </w:r>
            <w:proofErr w:type="spellEnd"/>
            <w:r>
              <w:t xml:space="preserve"> район от </w:t>
            </w:r>
            <w:r w:rsidR="00184765">
              <w:t>06 декабря 2017 года № 194</w:t>
            </w:r>
          </w:p>
          <w:p w:rsidR="00E109EF" w:rsidRDefault="00E109EF" w:rsidP="00550EB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E109EF" w:rsidRDefault="00E109EF" w:rsidP="00550EB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0B3" w:rsidRPr="007650A8" w:rsidRDefault="00550EB3" w:rsidP="007650A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0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постановлением Правительства Удмуртской Республики</w:t>
      </w:r>
      <w:r w:rsidR="00C97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C97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 2019 года № 437</w:t>
      </w:r>
      <w:r w:rsidR="00C97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п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 Правительства Удмуртской Республики от 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2010 года № 36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Положения об оплате труда работников бюджетных, казенных учреждений </w:t>
      </w:r>
      <w:r w:rsidR="00EE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Удмуртской Республики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централизованных бухгалтерий</w:t>
      </w:r>
      <w:r w:rsidR="00EE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целях обеспечения социальных гарантий работникам муниципального 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казенного учреждения 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«Центр</w:t>
      </w:r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ализованная бухгалтерия учреждений культуры» муниципального образования «</w:t>
      </w:r>
      <w:proofErr w:type="spellStart"/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Глазовский</w:t>
      </w:r>
      <w:proofErr w:type="spellEnd"/>
      <w:r w:rsidR="0018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  <w:r w:rsidR="003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6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</w:t>
      </w:r>
      <w:r w:rsidRPr="00550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ED3501" w:rsidRDefault="00D14929" w:rsidP="00EE3077">
      <w:pPr>
        <w:pStyle w:val="a6"/>
        <w:jc w:val="both"/>
      </w:pPr>
      <w:r w:rsidRPr="00F660B3">
        <w:rPr>
          <w:b/>
        </w:rPr>
        <w:t>1.</w:t>
      </w:r>
      <w:r w:rsidR="001A24F4">
        <w:t xml:space="preserve"> Внести в </w:t>
      </w:r>
      <w:r w:rsidR="002C4D72" w:rsidRPr="002C4D72">
        <w:t>Положение об опл</w:t>
      </w:r>
      <w:r w:rsidR="002C4D72">
        <w:t xml:space="preserve">ате труда работников </w:t>
      </w:r>
      <w:r w:rsidR="00184765">
        <w:rPr>
          <w:rFonts w:eastAsia="Times New Roman"/>
        </w:rPr>
        <w:t>муниципального казенного учреждения «Централизованная бухгалтерия учреждений культуры» муниципального образования «</w:t>
      </w:r>
      <w:proofErr w:type="spellStart"/>
      <w:r w:rsidR="00184765">
        <w:rPr>
          <w:rFonts w:eastAsia="Times New Roman"/>
        </w:rPr>
        <w:t>Глазовский</w:t>
      </w:r>
      <w:proofErr w:type="spellEnd"/>
      <w:r w:rsidR="00184765">
        <w:rPr>
          <w:rFonts w:eastAsia="Times New Roman"/>
        </w:rPr>
        <w:t xml:space="preserve"> район»</w:t>
      </w:r>
      <w:r w:rsidR="001A24F4">
        <w:t xml:space="preserve">, </w:t>
      </w:r>
      <w:r w:rsidR="00EE3077">
        <w:t xml:space="preserve">утвержденное </w:t>
      </w:r>
      <w:r w:rsidR="001A24F4">
        <w:t>постановлением Администрации муниципального образования «</w:t>
      </w:r>
      <w:proofErr w:type="spellStart"/>
      <w:r w:rsidR="001A24F4">
        <w:t>Глазовский</w:t>
      </w:r>
      <w:proofErr w:type="spellEnd"/>
      <w:r w:rsidR="001A24F4">
        <w:t xml:space="preserve"> район</w:t>
      </w:r>
      <w:r w:rsidR="00C97AC6">
        <w:t>»</w:t>
      </w:r>
      <w:r w:rsidR="00184765">
        <w:t xml:space="preserve"> от 06 декабря 2017 года № 194</w:t>
      </w:r>
      <w:r w:rsidR="001A24F4">
        <w:t xml:space="preserve"> следующие изменения</w:t>
      </w:r>
      <w:r w:rsidR="00EE3077">
        <w:t>:</w:t>
      </w:r>
    </w:p>
    <w:p w:rsidR="00ED3501" w:rsidRDefault="00184765" w:rsidP="00ED3501">
      <w:pPr>
        <w:pStyle w:val="ConsPlusNormal"/>
        <w:numPr>
          <w:ilvl w:val="0"/>
          <w:numId w:val="2"/>
        </w:numPr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1 пункта 2</w:t>
      </w:r>
      <w:r w:rsidR="00ED350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5061A" w:rsidRDefault="00E5061A" w:rsidP="007D31A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65A26">
        <w:rPr>
          <w:rFonts w:ascii="Times New Roman" w:hAnsi="Times New Roman" w:cs="Times New Roman"/>
          <w:sz w:val="24"/>
          <w:szCs w:val="24"/>
        </w:rPr>
        <w:t>Таблица 1</w:t>
      </w:r>
    </w:p>
    <w:p w:rsidR="00EE3077" w:rsidRPr="007D31A7" w:rsidRDefault="00EE3077" w:rsidP="007D31A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3360"/>
        <w:gridCol w:w="2640"/>
      </w:tblGrid>
      <w:tr w:rsidR="00184765" w:rsidRPr="00184765" w:rsidTr="008D16C0">
        <w:trPr>
          <w:trHeight w:val="400"/>
          <w:tblCellSpacing w:w="5" w:type="nil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    Профессиональная     </w:t>
            </w:r>
          </w:p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 квалификационная группа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 Квалификационные уровни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 Должностные оклады </w:t>
            </w:r>
          </w:p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  (рублей в месяц)  </w:t>
            </w:r>
          </w:p>
        </w:tc>
      </w:tr>
      <w:tr w:rsidR="00184765" w:rsidRPr="00184765" w:rsidTr="008D16C0">
        <w:trPr>
          <w:trHeight w:val="4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Общеотраслевые должности </w:t>
            </w:r>
          </w:p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первого уровня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>1 квалификационный уровень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5468</w:t>
            </w:r>
          </w:p>
        </w:tc>
      </w:tr>
      <w:tr w:rsidR="00184765" w:rsidRPr="00184765" w:rsidTr="008D16C0">
        <w:trPr>
          <w:trHeight w:val="400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Общеотраслевые должности </w:t>
            </w:r>
          </w:p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 xml:space="preserve">третьего уровня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>1 квалификационный уровень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5478</w:t>
            </w:r>
          </w:p>
        </w:tc>
      </w:tr>
      <w:tr w:rsidR="00184765" w:rsidRPr="00184765" w:rsidTr="008D16C0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>2 квалификационный уровень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6895</w:t>
            </w:r>
          </w:p>
        </w:tc>
      </w:tr>
      <w:tr w:rsidR="00184765" w:rsidRPr="00184765" w:rsidTr="008D16C0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>3 квалификационный уровень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8760</w:t>
            </w:r>
          </w:p>
        </w:tc>
      </w:tr>
      <w:tr w:rsidR="00184765" w:rsidRPr="00184765" w:rsidTr="008D16C0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184765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4765">
              <w:rPr>
                <w:rFonts w:ascii="Times New Roman" w:eastAsia="Calibri" w:hAnsi="Times New Roman" w:cs="Times New Roman"/>
              </w:rPr>
              <w:t>4 квалификационный уровень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765" w:rsidRPr="00184765" w:rsidRDefault="008F3C78" w:rsidP="0018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10637</w:t>
            </w:r>
          </w:p>
        </w:tc>
      </w:tr>
    </w:tbl>
    <w:p w:rsidR="00E5061A" w:rsidRDefault="00E5061A">
      <w:pPr>
        <w:pStyle w:val="ConsPlusNormal"/>
        <w:jc w:val="both"/>
      </w:pPr>
    </w:p>
    <w:p w:rsidR="00525256" w:rsidRDefault="00EE3077" w:rsidP="00E57E1A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525256" w:rsidRDefault="00525256" w:rsidP="00E57E1A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E57E1A" w:rsidRDefault="00EE3077" w:rsidP="00E57E1A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A24F4">
        <w:rPr>
          <w:rFonts w:ascii="Times New Roman" w:hAnsi="Times New Roman" w:cs="Times New Roman"/>
          <w:sz w:val="24"/>
          <w:szCs w:val="24"/>
        </w:rPr>
        <w:t xml:space="preserve">  Таблицу 2 </w:t>
      </w:r>
      <w:r w:rsidR="007F0680">
        <w:rPr>
          <w:rFonts w:ascii="Times New Roman" w:hAnsi="Times New Roman" w:cs="Times New Roman"/>
          <w:sz w:val="24"/>
          <w:szCs w:val="24"/>
        </w:rPr>
        <w:t>пункта 3</w:t>
      </w:r>
      <w:r w:rsidR="00E57E1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:rsidR="007F0680" w:rsidRPr="007F0680" w:rsidRDefault="007F0680" w:rsidP="007F06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F0680">
        <w:rPr>
          <w:rFonts w:ascii="Times New Roman" w:eastAsia="Calibri" w:hAnsi="Times New Roman" w:cs="Times New Roman"/>
          <w:sz w:val="24"/>
          <w:szCs w:val="24"/>
        </w:rPr>
        <w:t>Таблица 2.</w:t>
      </w:r>
    </w:p>
    <w:tbl>
      <w:tblPr>
        <w:tblW w:w="921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1110"/>
        <w:gridCol w:w="993"/>
        <w:gridCol w:w="1275"/>
        <w:gridCol w:w="1276"/>
      </w:tblGrid>
      <w:tr w:rsidR="007F0680" w:rsidRPr="007F0680" w:rsidTr="008D16C0">
        <w:trPr>
          <w:trHeight w:val="592"/>
          <w:tblCellSpacing w:w="5" w:type="nil"/>
        </w:trPr>
        <w:tc>
          <w:tcPr>
            <w:tcW w:w="4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       Наименование должности       </w:t>
            </w:r>
          </w:p>
        </w:tc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Должностные оклады (рублей в месяц) 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>Группа по оплате труда руководителей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Главный бухгалтер             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4639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11276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Руководитель группы           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11792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10137</w:t>
            </w:r>
          </w:p>
        </w:tc>
      </w:tr>
    </w:tbl>
    <w:p w:rsidR="007F0680" w:rsidRDefault="007F0680" w:rsidP="00E57E1A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7F0680" w:rsidRDefault="007F0680" w:rsidP="007F0680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 Таблицу 4 пункта 7 изложить в следующей редакции</w:t>
      </w:r>
    </w:p>
    <w:p w:rsidR="007F0680" w:rsidRPr="007F0680" w:rsidRDefault="007F0680" w:rsidP="007F068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Таблица 4</w:t>
      </w:r>
      <w:r w:rsidRPr="007F0680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1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1110"/>
        <w:gridCol w:w="993"/>
        <w:gridCol w:w="1275"/>
        <w:gridCol w:w="1276"/>
      </w:tblGrid>
      <w:tr w:rsidR="007F0680" w:rsidRPr="007F0680" w:rsidTr="008D16C0">
        <w:trPr>
          <w:trHeight w:val="592"/>
          <w:tblCellSpacing w:w="5" w:type="nil"/>
        </w:trPr>
        <w:tc>
          <w:tcPr>
            <w:tcW w:w="4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       Наименование должности       </w:t>
            </w:r>
          </w:p>
        </w:tc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Должностные оклады (рублей в месяц) 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>Группа по оплате труда руководителей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</w:tr>
      <w:tr w:rsidR="007F0680" w:rsidRPr="007F0680" w:rsidTr="008D16C0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7F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0680">
              <w:rPr>
                <w:rFonts w:ascii="Times New Roman" w:eastAsia="Calibri" w:hAnsi="Times New Roman" w:cs="Times New Roman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</w:rPr>
              <w:t>централизованной бухгалтерии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16271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0680" w:rsidRPr="007F0680" w:rsidRDefault="007F0680" w:rsidP="008D1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12529</w:t>
            </w:r>
          </w:p>
        </w:tc>
      </w:tr>
    </w:tbl>
    <w:p w:rsidR="007F0680" w:rsidRDefault="007F0680" w:rsidP="007F068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2A78C2" w:rsidRDefault="002A78C2" w:rsidP="002A78C2">
      <w:pPr>
        <w:pStyle w:val="af"/>
        <w:spacing w:before="0" w:beforeAutospacing="0" w:after="0" w:afterAutospacing="0" w:line="300" w:lineRule="atLeast"/>
        <w:ind w:firstLine="708"/>
        <w:jc w:val="both"/>
      </w:pPr>
      <w:r>
        <w:rPr>
          <w:rFonts w:eastAsiaTheme="minorEastAsia"/>
          <w:b/>
          <w:bCs/>
          <w:color w:val="000000"/>
        </w:rPr>
        <w:t>2</w:t>
      </w:r>
      <w:r w:rsidR="00EE3077" w:rsidRPr="00F660B3">
        <w:rPr>
          <w:rFonts w:eastAsiaTheme="minorEastAsia"/>
          <w:b/>
          <w:bCs/>
          <w:color w:val="000000"/>
        </w:rPr>
        <w:t>.</w:t>
      </w:r>
      <w:r w:rsidR="00C97AC6">
        <w:rPr>
          <w:rFonts w:eastAsiaTheme="minorEastAsia"/>
          <w:b/>
          <w:bCs/>
          <w:color w:val="000000"/>
        </w:rPr>
        <w:t xml:space="preserve"> </w:t>
      </w:r>
      <w:r w:rsidR="00EE3077">
        <w:rPr>
          <w:rFonts w:eastAsiaTheme="minorEastAsia"/>
          <w:bCs/>
          <w:color w:val="000000"/>
        </w:rPr>
        <w:t>Установить, что реализация настоящего постановления осущ</w:t>
      </w:r>
      <w:r w:rsidR="00C97AC6">
        <w:rPr>
          <w:rFonts w:eastAsiaTheme="minorEastAsia"/>
          <w:bCs/>
          <w:color w:val="000000"/>
        </w:rPr>
        <w:t xml:space="preserve">ествляется </w:t>
      </w:r>
      <w:r>
        <w:rPr>
          <w:rFonts w:eastAsiaTheme="minorEastAsia"/>
          <w:bCs/>
          <w:color w:val="000000"/>
        </w:rPr>
        <w:t xml:space="preserve">в пределах средств, </w:t>
      </w:r>
      <w:r w:rsidRPr="00AB3907">
        <w:rPr>
          <w:color w:val="000000"/>
        </w:rPr>
        <w:t xml:space="preserve">предусмотренных </w:t>
      </w:r>
      <w:r>
        <w:rPr>
          <w:color w:val="000000"/>
        </w:rPr>
        <w:t xml:space="preserve">Решением </w:t>
      </w:r>
      <w:proofErr w:type="spellStart"/>
      <w:r>
        <w:rPr>
          <w:color w:val="000000"/>
        </w:rPr>
        <w:t>Глазовского</w:t>
      </w:r>
      <w:proofErr w:type="spellEnd"/>
      <w:r>
        <w:rPr>
          <w:color w:val="000000"/>
        </w:rPr>
        <w:t xml:space="preserve"> Районного Совета депутатов на указанные цел</w:t>
      </w:r>
      <w:r w:rsidR="005A1488">
        <w:rPr>
          <w:color w:val="000000"/>
        </w:rPr>
        <w:t>и.</w:t>
      </w:r>
    </w:p>
    <w:p w:rsidR="00EE3077" w:rsidRDefault="002A78C2" w:rsidP="00C97AC6">
      <w:pPr>
        <w:shd w:val="clear" w:color="auto" w:fill="FFFFFF"/>
        <w:spacing w:after="0"/>
        <w:ind w:firstLine="708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2A78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C97AC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E307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Настоящее постановление вступает в силу и распространяется на</w:t>
      </w:r>
      <w:r w:rsidR="00C97AC6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правоотношения, возникшие </w:t>
      </w:r>
      <w:r w:rsidR="00EE307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с 01 </w:t>
      </w:r>
      <w:r w:rsidR="005A148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307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A148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019</w:t>
      </w:r>
      <w:r w:rsidR="00EE307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года.</w:t>
      </w:r>
    </w:p>
    <w:p w:rsidR="00EE3077" w:rsidRPr="00550EB3" w:rsidRDefault="00EE3077" w:rsidP="00EE3077">
      <w:pPr>
        <w:pStyle w:val="a8"/>
      </w:pPr>
      <w:r>
        <w:tab/>
      </w:r>
      <w:r w:rsidR="002A78C2">
        <w:rPr>
          <w:b/>
        </w:rPr>
        <w:t>4</w:t>
      </w:r>
      <w:r w:rsidRPr="00F660B3">
        <w:rPr>
          <w:b/>
        </w:rPr>
        <w:t>.</w:t>
      </w:r>
      <w:r w:rsidRPr="00550EB3">
        <w:t xml:space="preserve"> </w:t>
      </w:r>
      <w:proofErr w:type="gramStart"/>
      <w:r w:rsidRPr="00550EB3">
        <w:t>Контроль за</w:t>
      </w:r>
      <w:proofErr w:type="gramEnd"/>
      <w:r w:rsidRPr="00550EB3">
        <w:t xml:space="preserve">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550EB3">
        <w:t>Глазовский</w:t>
      </w:r>
      <w:proofErr w:type="spellEnd"/>
      <w:r w:rsidRPr="00550EB3">
        <w:t xml:space="preserve"> район» по социальным вопросам Е.А. Попову.</w:t>
      </w:r>
    </w:p>
    <w:p w:rsidR="00EE3077" w:rsidRPr="00550EB3" w:rsidRDefault="00EE3077" w:rsidP="00EE3077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3077" w:rsidRPr="00FD36C1" w:rsidRDefault="002A78C2" w:rsidP="00EE307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33559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Сабреков</w:t>
      </w:r>
      <w:proofErr w:type="spellEnd"/>
    </w:p>
    <w:p w:rsidR="00EE3077" w:rsidRPr="00550EB3" w:rsidRDefault="00EE3077" w:rsidP="00EE307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Default="00525256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p w:rsidR="00525256" w:rsidRPr="007A3D44" w:rsidRDefault="00525256" w:rsidP="00525256">
      <w:pPr>
        <w:pStyle w:val="2"/>
        <w:spacing w:after="0"/>
      </w:pPr>
      <w:bookmarkStart w:id="0" w:name="_GoBack"/>
      <w:bookmarkEnd w:id="0"/>
      <w:r>
        <w:t>Одинцова Н.Д.</w:t>
      </w:r>
    </w:p>
    <w:p w:rsidR="00525256" w:rsidRPr="00FA39D8" w:rsidRDefault="00525256" w:rsidP="00525256">
      <w:pPr>
        <w:pStyle w:val="2"/>
        <w:spacing w:after="0"/>
      </w:pPr>
      <w:r>
        <w:t>5 30 16</w:t>
      </w:r>
    </w:p>
    <w:p w:rsidR="00525256" w:rsidRDefault="00525256" w:rsidP="00525256">
      <w:pPr>
        <w:ind w:firstLine="425"/>
        <w:jc w:val="center"/>
        <w:rPr>
          <w:rFonts w:ascii="Times New Roman" w:hAnsi="Times New Roman" w:cs="Times New Roman"/>
          <w:b/>
        </w:rPr>
      </w:pPr>
    </w:p>
    <w:p w:rsidR="00525256" w:rsidRPr="00190C7A" w:rsidRDefault="00525256" w:rsidP="00525256">
      <w:pPr>
        <w:ind w:firstLine="425"/>
        <w:jc w:val="center"/>
        <w:rPr>
          <w:rFonts w:ascii="Times New Roman" w:hAnsi="Times New Roman" w:cs="Times New Roman"/>
          <w:b/>
        </w:rPr>
      </w:pPr>
      <w:r w:rsidRPr="00190C7A">
        <w:rPr>
          <w:rFonts w:ascii="Times New Roman" w:hAnsi="Times New Roman" w:cs="Times New Roman"/>
          <w:b/>
        </w:rPr>
        <w:lastRenderedPageBreak/>
        <w:t>Лист</w:t>
      </w:r>
    </w:p>
    <w:p w:rsidR="00525256" w:rsidRPr="00550EB3" w:rsidRDefault="00525256" w:rsidP="00525256">
      <w:pPr>
        <w:pStyle w:val="31"/>
      </w:pPr>
      <w:r>
        <w:t>согласования п</w:t>
      </w:r>
      <w:r w:rsidRPr="00190C7A">
        <w:t>остановления</w:t>
      </w:r>
      <w:r>
        <w:t xml:space="preserve"> Администрации муниципального образования «</w:t>
      </w:r>
      <w:proofErr w:type="spellStart"/>
      <w:r>
        <w:t>Глазовский</w:t>
      </w:r>
      <w:proofErr w:type="spellEnd"/>
      <w:r>
        <w:t xml:space="preserve"> район» от </w:t>
      </w:r>
      <w:r>
        <w:t>23 октября 2019</w:t>
      </w:r>
      <w:r>
        <w:t xml:space="preserve"> года № </w:t>
      </w:r>
      <w:r>
        <w:t>1.121</w:t>
      </w:r>
      <w:r w:rsidRPr="00190C7A">
        <w:rPr>
          <w:b w:val="0"/>
        </w:rPr>
        <w:t xml:space="preserve"> «</w:t>
      </w:r>
      <w:r>
        <w:t xml:space="preserve">О внесении изменений в Положение об оплате труда работников муниципального </w:t>
      </w:r>
      <w:r>
        <w:t>казенного</w:t>
      </w:r>
      <w:r>
        <w:t xml:space="preserve"> учреждения «Центр</w:t>
      </w:r>
      <w:r>
        <w:t>ализованная бухгалтерия учреждений культуры»</w:t>
      </w:r>
      <w:r>
        <w:t>, утвержденного постановлением Администрации муниципального об</w:t>
      </w:r>
      <w:r>
        <w:t xml:space="preserve">разования </w:t>
      </w:r>
      <w:proofErr w:type="spellStart"/>
      <w:r>
        <w:t>Глазовский</w:t>
      </w:r>
      <w:proofErr w:type="spellEnd"/>
      <w:r>
        <w:t xml:space="preserve"> район от 06</w:t>
      </w:r>
      <w:r>
        <w:t xml:space="preserve"> декабря 20</w:t>
      </w:r>
      <w:r>
        <w:t>17 года № 194</w:t>
      </w:r>
    </w:p>
    <w:p w:rsidR="00525256" w:rsidRDefault="00525256" w:rsidP="00525256">
      <w:pPr>
        <w:pStyle w:val="31"/>
      </w:pPr>
    </w:p>
    <w:p w:rsidR="00FA39D8" w:rsidRPr="00EA70D9" w:rsidRDefault="00FA39D8" w:rsidP="00EA70D9">
      <w:pPr>
        <w:pStyle w:val="ConsPlusTitle"/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  <w:lang w:eastAsia="en-US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1701"/>
        <w:gridCol w:w="2092"/>
      </w:tblGrid>
      <w:tr w:rsidR="00FA39D8" w:rsidRPr="00FA39D8" w:rsidTr="00FA39D8">
        <w:tc>
          <w:tcPr>
            <w:tcW w:w="5778" w:type="dxa"/>
            <w:hideMark/>
          </w:tcPr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FA39D8">
              <w:rPr>
                <w:rFonts w:ascii="Times New Roman" w:hAnsi="Times New Roman"/>
                <w:sz w:val="24"/>
                <w:szCs w:val="24"/>
              </w:rPr>
              <w:t>по экономике, имущественным отношениям  и финансам</w:t>
            </w:r>
          </w:p>
        </w:tc>
        <w:tc>
          <w:tcPr>
            <w:tcW w:w="1701" w:type="dxa"/>
          </w:tcPr>
          <w:p w:rsidR="00FA39D8" w:rsidRPr="00FA39D8" w:rsidRDefault="00FA39D8" w:rsidP="00FA39D8">
            <w:pPr>
              <w:ind w:firstLine="4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Ю.В. Ушакова</w:t>
            </w:r>
          </w:p>
        </w:tc>
      </w:tr>
      <w:tr w:rsidR="00FA39D8" w:rsidRPr="00FA39D8" w:rsidTr="00FA39D8">
        <w:tc>
          <w:tcPr>
            <w:tcW w:w="5778" w:type="dxa"/>
          </w:tcPr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FA39D8" w:rsidRPr="00FA39D8" w:rsidRDefault="00FA39D8" w:rsidP="00FA39D8">
            <w:pPr>
              <w:ind w:firstLine="4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Pr="00FA39D8">
              <w:rPr>
                <w:rFonts w:ascii="Times New Roman" w:hAnsi="Times New Roman"/>
                <w:sz w:val="24"/>
                <w:szCs w:val="24"/>
              </w:rPr>
              <w:t>Поздеева</w:t>
            </w:r>
            <w:proofErr w:type="spellEnd"/>
          </w:p>
        </w:tc>
      </w:tr>
      <w:tr w:rsidR="00FA39D8" w:rsidRPr="00FA39D8" w:rsidTr="00FA39D8">
        <w:tc>
          <w:tcPr>
            <w:tcW w:w="5778" w:type="dxa"/>
          </w:tcPr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FA39D8">
              <w:rPr>
                <w:rFonts w:ascii="Times New Roman" w:hAnsi="Times New Roman"/>
                <w:sz w:val="24"/>
                <w:szCs w:val="24"/>
              </w:rPr>
              <w:t xml:space="preserve">по социальным вопросам                                                               </w:t>
            </w:r>
          </w:p>
        </w:tc>
        <w:tc>
          <w:tcPr>
            <w:tcW w:w="1701" w:type="dxa"/>
          </w:tcPr>
          <w:p w:rsidR="00FA39D8" w:rsidRPr="00FA39D8" w:rsidRDefault="00FA39D8" w:rsidP="00FA39D8">
            <w:pPr>
              <w:ind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A39D8" w:rsidRPr="00FA39D8" w:rsidRDefault="00FA39D8" w:rsidP="00FA39D8">
            <w:pPr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Е.А. Попова</w:t>
            </w:r>
          </w:p>
        </w:tc>
      </w:tr>
      <w:tr w:rsidR="00FA39D8" w:rsidRPr="00FA39D8" w:rsidTr="00FA39D8">
        <w:tc>
          <w:tcPr>
            <w:tcW w:w="5778" w:type="dxa"/>
          </w:tcPr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Начальник правового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FA39D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701" w:type="dxa"/>
          </w:tcPr>
          <w:p w:rsidR="00FA39D8" w:rsidRPr="00FA39D8" w:rsidRDefault="00FA39D8" w:rsidP="00FA39D8">
            <w:pPr>
              <w:ind w:firstLine="4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М.В. Русских</w:t>
            </w:r>
          </w:p>
        </w:tc>
      </w:tr>
      <w:tr w:rsidR="00FA39D8" w:rsidRPr="00FA39D8" w:rsidTr="00FA39D8">
        <w:tc>
          <w:tcPr>
            <w:tcW w:w="5778" w:type="dxa"/>
          </w:tcPr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 xml:space="preserve">Начальник отдела  организационной работы </w:t>
            </w:r>
          </w:p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>и административной реформы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FA39D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701" w:type="dxa"/>
          </w:tcPr>
          <w:p w:rsidR="00FA39D8" w:rsidRPr="00FA39D8" w:rsidRDefault="00FA39D8" w:rsidP="00FA39D8">
            <w:pPr>
              <w:ind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>
              <w:rPr>
                <w:rFonts w:ascii="Times New Roman" w:hAnsi="Times New Roman"/>
                <w:sz w:val="24"/>
                <w:szCs w:val="24"/>
              </w:rPr>
              <w:t>Пономарева</w:t>
            </w:r>
          </w:p>
        </w:tc>
      </w:tr>
      <w:tr w:rsidR="00FA39D8" w:rsidRPr="00FA39D8" w:rsidTr="00FA39D8">
        <w:tc>
          <w:tcPr>
            <w:tcW w:w="5778" w:type="dxa"/>
          </w:tcPr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rPr>
                <w:rFonts w:ascii="Times New Roman" w:hAnsi="Times New Roman"/>
                <w:sz w:val="24"/>
                <w:szCs w:val="24"/>
              </w:rPr>
            </w:pPr>
            <w:r w:rsidRPr="00FA39D8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9D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A39D8" w:rsidRPr="00FA39D8" w:rsidRDefault="00FA39D8" w:rsidP="00FA39D8">
            <w:pPr>
              <w:ind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A39D8" w:rsidRPr="00FA39D8" w:rsidRDefault="00FA39D8" w:rsidP="00FA39D8">
            <w:pPr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 Баженов</w:t>
            </w:r>
          </w:p>
          <w:p w:rsidR="00FA39D8" w:rsidRPr="00FA39D8" w:rsidRDefault="00FA39D8" w:rsidP="00FA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39D8" w:rsidRPr="00FA39D8" w:rsidRDefault="00FA39D8" w:rsidP="00EA70D9">
      <w:pPr>
        <w:pStyle w:val="2"/>
        <w:spacing w:after="0"/>
      </w:pPr>
    </w:p>
    <w:sectPr w:rsidR="00FA39D8" w:rsidRPr="00FA39D8" w:rsidSect="00EA70D9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2B" w:rsidRDefault="00CC2A2B" w:rsidP="00190C7A">
      <w:pPr>
        <w:spacing w:after="0" w:line="240" w:lineRule="auto"/>
      </w:pPr>
      <w:r>
        <w:separator/>
      </w:r>
    </w:p>
  </w:endnote>
  <w:endnote w:type="continuationSeparator" w:id="0">
    <w:p w:rsidR="00CC2A2B" w:rsidRDefault="00CC2A2B" w:rsidP="0019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2B" w:rsidRDefault="00CC2A2B" w:rsidP="00190C7A">
      <w:pPr>
        <w:spacing w:after="0" w:line="240" w:lineRule="auto"/>
      </w:pPr>
      <w:r>
        <w:separator/>
      </w:r>
    </w:p>
  </w:footnote>
  <w:footnote w:type="continuationSeparator" w:id="0">
    <w:p w:rsidR="00CC2A2B" w:rsidRDefault="00CC2A2B" w:rsidP="0019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4CFD"/>
    <w:multiLevelType w:val="hybridMultilevel"/>
    <w:tmpl w:val="03AC3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53D55"/>
    <w:multiLevelType w:val="hybridMultilevel"/>
    <w:tmpl w:val="B0E84BCC"/>
    <w:lvl w:ilvl="0" w:tplc="0B4E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61A"/>
    <w:rsid w:val="000F1490"/>
    <w:rsid w:val="00184765"/>
    <w:rsid w:val="00186EE0"/>
    <w:rsid w:val="00190C7A"/>
    <w:rsid w:val="001A24F4"/>
    <w:rsid w:val="001A6997"/>
    <w:rsid w:val="001A7C98"/>
    <w:rsid w:val="001E4597"/>
    <w:rsid w:val="00201E70"/>
    <w:rsid w:val="002503DD"/>
    <w:rsid w:val="002A058C"/>
    <w:rsid w:val="002A78C2"/>
    <w:rsid w:val="002C4D72"/>
    <w:rsid w:val="002D0DDE"/>
    <w:rsid w:val="002F4A18"/>
    <w:rsid w:val="003132E2"/>
    <w:rsid w:val="00335591"/>
    <w:rsid w:val="00391F6D"/>
    <w:rsid w:val="003969B4"/>
    <w:rsid w:val="003B268B"/>
    <w:rsid w:val="003C75A9"/>
    <w:rsid w:val="003D7250"/>
    <w:rsid w:val="004140B6"/>
    <w:rsid w:val="004806FA"/>
    <w:rsid w:val="00483CF2"/>
    <w:rsid w:val="0049497E"/>
    <w:rsid w:val="004D577C"/>
    <w:rsid w:val="004E493B"/>
    <w:rsid w:val="005150F3"/>
    <w:rsid w:val="00525256"/>
    <w:rsid w:val="00542859"/>
    <w:rsid w:val="00550EB3"/>
    <w:rsid w:val="00565D3B"/>
    <w:rsid w:val="0057655D"/>
    <w:rsid w:val="005826D8"/>
    <w:rsid w:val="005975D8"/>
    <w:rsid w:val="005A1488"/>
    <w:rsid w:val="005A1B40"/>
    <w:rsid w:val="005E64ED"/>
    <w:rsid w:val="005F59A7"/>
    <w:rsid w:val="00614793"/>
    <w:rsid w:val="00644B79"/>
    <w:rsid w:val="006953D3"/>
    <w:rsid w:val="00726C21"/>
    <w:rsid w:val="007650A8"/>
    <w:rsid w:val="007A3D44"/>
    <w:rsid w:val="007D31A7"/>
    <w:rsid w:val="007F0680"/>
    <w:rsid w:val="00816844"/>
    <w:rsid w:val="008A24D3"/>
    <w:rsid w:val="008C76E8"/>
    <w:rsid w:val="008D0FC5"/>
    <w:rsid w:val="008F11D4"/>
    <w:rsid w:val="008F3C78"/>
    <w:rsid w:val="009348D9"/>
    <w:rsid w:val="009F3866"/>
    <w:rsid w:val="00A57C84"/>
    <w:rsid w:val="00A615E8"/>
    <w:rsid w:val="00A65A26"/>
    <w:rsid w:val="00A975A2"/>
    <w:rsid w:val="00AA6825"/>
    <w:rsid w:val="00AC436A"/>
    <w:rsid w:val="00AE18E6"/>
    <w:rsid w:val="00B33466"/>
    <w:rsid w:val="00B54D3E"/>
    <w:rsid w:val="00BB6782"/>
    <w:rsid w:val="00C67B73"/>
    <w:rsid w:val="00C9273B"/>
    <w:rsid w:val="00C97AC6"/>
    <w:rsid w:val="00CA1E67"/>
    <w:rsid w:val="00CB0319"/>
    <w:rsid w:val="00CB08DC"/>
    <w:rsid w:val="00CB4D96"/>
    <w:rsid w:val="00CC2A2B"/>
    <w:rsid w:val="00D14929"/>
    <w:rsid w:val="00D208AD"/>
    <w:rsid w:val="00D72518"/>
    <w:rsid w:val="00D870B7"/>
    <w:rsid w:val="00D947DF"/>
    <w:rsid w:val="00DA75EE"/>
    <w:rsid w:val="00DA7921"/>
    <w:rsid w:val="00DE1185"/>
    <w:rsid w:val="00DE3295"/>
    <w:rsid w:val="00DF1049"/>
    <w:rsid w:val="00E109EF"/>
    <w:rsid w:val="00E12D4F"/>
    <w:rsid w:val="00E5061A"/>
    <w:rsid w:val="00E57E1A"/>
    <w:rsid w:val="00E72015"/>
    <w:rsid w:val="00E8429C"/>
    <w:rsid w:val="00E92D3D"/>
    <w:rsid w:val="00E9485F"/>
    <w:rsid w:val="00EA70D9"/>
    <w:rsid w:val="00EB5F1F"/>
    <w:rsid w:val="00ED3501"/>
    <w:rsid w:val="00EE3077"/>
    <w:rsid w:val="00F13D34"/>
    <w:rsid w:val="00F357B4"/>
    <w:rsid w:val="00F54D93"/>
    <w:rsid w:val="00F62184"/>
    <w:rsid w:val="00F660B3"/>
    <w:rsid w:val="00F75AAF"/>
    <w:rsid w:val="00FA39D8"/>
    <w:rsid w:val="00FD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F2"/>
  </w:style>
  <w:style w:type="paragraph" w:styleId="3">
    <w:name w:val="heading 3"/>
    <w:basedOn w:val="a"/>
    <w:next w:val="a"/>
    <w:link w:val="30"/>
    <w:uiPriority w:val="9"/>
    <w:unhideWhenUsed/>
    <w:qFormat/>
    <w:rsid w:val="005826D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0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50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0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06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06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06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D72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2C4D72"/>
    <w:pPr>
      <w:shd w:val="clear" w:color="auto" w:fill="FFFFFF"/>
      <w:spacing w:after="0"/>
      <w:ind w:firstLine="709"/>
    </w:pPr>
    <w:rPr>
      <w:rFonts w:ascii="Times New Roman" w:eastAsiaTheme="minorEastAsia" w:hAnsi="Times New Roman" w:cs="Times New Roman"/>
      <w:bCs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D72"/>
    <w:rPr>
      <w:rFonts w:ascii="Times New Roman" w:eastAsiaTheme="minorEastAsia" w:hAnsi="Times New Roman" w:cs="Times New Roman"/>
      <w:bCs/>
      <w:color w:val="000000"/>
      <w:sz w:val="24"/>
      <w:szCs w:val="24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unhideWhenUsed/>
    <w:rsid w:val="007A3D44"/>
    <w:pPr>
      <w:shd w:val="clear" w:color="auto" w:fill="FFFFFF"/>
      <w:tabs>
        <w:tab w:val="left" w:pos="0"/>
      </w:tabs>
      <w:spacing w:after="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A3D44"/>
    <w:rPr>
      <w:rFonts w:ascii="Times New Roman" w:eastAsiaTheme="minorEastAsia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unhideWhenUsed/>
    <w:rsid w:val="007A3D44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A3D4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A3D44"/>
    <w:pPr>
      <w:shd w:val="clear" w:color="auto" w:fill="FFFFFF"/>
      <w:spacing w:after="0"/>
      <w:ind w:firstLine="709"/>
      <w:jc w:val="both"/>
    </w:pPr>
    <w:rPr>
      <w:rFonts w:ascii="Times New Roman" w:eastAsiaTheme="minorEastAsia" w:hAnsi="Times New Roman" w:cs="Times New Roman"/>
      <w:bCs/>
      <w:color w:val="000000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A3D44"/>
    <w:rPr>
      <w:rFonts w:ascii="Times New Roman" w:eastAsiaTheme="minorEastAsia" w:hAnsi="Times New Roman" w:cs="Times New Roman"/>
      <w:bCs/>
      <w:color w:val="000000"/>
      <w:sz w:val="24"/>
      <w:szCs w:val="24"/>
      <w:shd w:val="clear" w:color="auto" w:fill="FFFFFF"/>
      <w:lang w:eastAsia="ru-RU"/>
    </w:rPr>
  </w:style>
  <w:style w:type="table" w:styleId="aa">
    <w:name w:val="Table Grid"/>
    <w:basedOn w:val="a1"/>
    <w:uiPriority w:val="59"/>
    <w:rsid w:val="00E1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E109EF"/>
    <w:pPr>
      <w:shd w:val="clear" w:color="auto" w:fill="FFFFFF"/>
      <w:spacing w:after="0" w:line="240" w:lineRule="auto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109EF"/>
    <w:rPr>
      <w:rFonts w:ascii="Times New Roman" w:eastAsiaTheme="minorEastAsia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19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0C7A"/>
  </w:style>
  <w:style w:type="paragraph" w:styleId="ad">
    <w:name w:val="footer"/>
    <w:basedOn w:val="a"/>
    <w:link w:val="ae"/>
    <w:uiPriority w:val="99"/>
    <w:unhideWhenUsed/>
    <w:rsid w:val="0019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0C7A"/>
  </w:style>
  <w:style w:type="character" w:customStyle="1" w:styleId="30">
    <w:name w:val="Заголовок 3 Знак"/>
    <w:basedOn w:val="a0"/>
    <w:link w:val="3"/>
    <w:uiPriority w:val="9"/>
    <w:rsid w:val="005826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826D8"/>
    <w:pPr>
      <w:shd w:val="clear" w:color="auto" w:fill="FFFFFF"/>
      <w:spacing w:after="0"/>
      <w:ind w:left="1560" w:hanging="142"/>
      <w:jc w:val="right"/>
    </w:pPr>
    <w:rPr>
      <w:rFonts w:ascii="Times New Roman" w:hAnsi="Times New Roman" w:cs="Times New Roman"/>
      <w:color w:val="00000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826D8"/>
    <w:rPr>
      <w:rFonts w:ascii="Times New Roman" w:hAnsi="Times New Roman" w:cs="Times New Roman"/>
      <w:color w:val="000000"/>
      <w:shd w:val="clear" w:color="auto" w:fill="FFFFFF"/>
    </w:rPr>
  </w:style>
  <w:style w:type="table" w:customStyle="1" w:styleId="1">
    <w:name w:val="Сетка таблицы1"/>
    <w:basedOn w:val="a1"/>
    <w:next w:val="aa"/>
    <w:uiPriority w:val="59"/>
    <w:rsid w:val="00FA39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FB52-001F-404B-A863-5FECE832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Ursegova</dc:creator>
  <cp:lastModifiedBy>OLGA</cp:lastModifiedBy>
  <cp:revision>46</cp:revision>
  <cp:lastPrinted>2019-10-24T10:42:00Z</cp:lastPrinted>
  <dcterms:created xsi:type="dcterms:W3CDTF">2018-01-09T08:54:00Z</dcterms:created>
  <dcterms:modified xsi:type="dcterms:W3CDTF">2019-10-24T10:45:00Z</dcterms:modified>
</cp:coreProperties>
</file>