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5C" w:rsidRPr="00201AB3" w:rsidRDefault="00FF305C" w:rsidP="00FF305C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FF305C" w:rsidRPr="00201AB3" w:rsidRDefault="00FF305C" w:rsidP="00FF305C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FF305C" w:rsidRPr="00201AB3" w:rsidRDefault="00FF305C" w:rsidP="00FF305C">
      <w:pPr>
        <w:jc w:val="center"/>
        <w:rPr>
          <w:b/>
        </w:rPr>
      </w:pPr>
    </w:p>
    <w:p w:rsidR="00FF305C" w:rsidRDefault="00FF305C" w:rsidP="00FF305C">
      <w:pPr>
        <w:jc w:val="center"/>
        <w:rPr>
          <w:b/>
        </w:rPr>
      </w:pPr>
    </w:p>
    <w:p w:rsidR="00FF305C" w:rsidRPr="001065DB" w:rsidRDefault="00FF305C" w:rsidP="00FF305C">
      <w:pPr>
        <w:jc w:val="center"/>
        <w:rPr>
          <w:b/>
        </w:rPr>
      </w:pPr>
      <w:r w:rsidRPr="001065DB">
        <w:rPr>
          <w:b/>
        </w:rPr>
        <w:t>ПОСТАНОВЛЕНИЕ</w:t>
      </w:r>
    </w:p>
    <w:p w:rsidR="00FF305C" w:rsidRPr="001065DB" w:rsidRDefault="00FF305C" w:rsidP="00FF305C">
      <w:pPr>
        <w:jc w:val="center"/>
        <w:rPr>
          <w:b/>
        </w:rPr>
      </w:pPr>
    </w:p>
    <w:p w:rsidR="00FF305C" w:rsidRPr="001065DB" w:rsidRDefault="00FF305C" w:rsidP="00FF305C">
      <w:pPr>
        <w:tabs>
          <w:tab w:val="left" w:pos="3705"/>
        </w:tabs>
        <w:rPr>
          <w:b/>
          <w:color w:val="FF0000"/>
        </w:rPr>
      </w:pPr>
      <w:r w:rsidRPr="001065DB">
        <w:rPr>
          <w:b/>
          <w:color w:val="FF0000"/>
        </w:rPr>
        <w:tab/>
      </w:r>
    </w:p>
    <w:p w:rsidR="00FF305C" w:rsidRDefault="00FF305C" w:rsidP="00FF305C">
      <w:pPr>
        <w:rPr>
          <w:b/>
          <w:color w:val="000000"/>
        </w:rPr>
      </w:pPr>
      <w:r>
        <w:rPr>
          <w:b/>
          <w:color w:val="000000"/>
        </w:rPr>
        <w:t>от 26 ноября 2021</w:t>
      </w:r>
      <w:r w:rsidRPr="001065DB">
        <w:rPr>
          <w:b/>
          <w:color w:val="000000"/>
        </w:rPr>
        <w:t xml:space="preserve"> года                                                                                                   </w:t>
      </w:r>
      <w:r>
        <w:rPr>
          <w:b/>
          <w:color w:val="000000"/>
        </w:rPr>
        <w:t xml:space="preserve">      </w:t>
      </w:r>
      <w:r w:rsidRPr="001065DB">
        <w:rPr>
          <w:b/>
          <w:color w:val="000000"/>
        </w:rPr>
        <w:t xml:space="preserve"> № </w:t>
      </w:r>
      <w:r>
        <w:rPr>
          <w:b/>
          <w:color w:val="000000"/>
        </w:rPr>
        <w:t>35</w:t>
      </w:r>
    </w:p>
    <w:p w:rsidR="00FF305C" w:rsidRDefault="00FF305C" w:rsidP="00FF305C">
      <w:pPr>
        <w:rPr>
          <w:b/>
          <w:color w:val="000000"/>
        </w:rPr>
      </w:pPr>
    </w:p>
    <w:p w:rsidR="00FF305C" w:rsidRPr="001065DB" w:rsidRDefault="00FF305C" w:rsidP="00FF305C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FF305C" w:rsidRPr="009A1141" w:rsidRDefault="00FF305C" w:rsidP="00FF305C">
      <w:pPr>
        <w:pStyle w:val="a3"/>
        <w:ind w:right="5243"/>
        <w:rPr>
          <w:rFonts w:ascii="Times New Roman" w:hAnsi="Times New Roman" w:cs="Times New Roman"/>
          <w:b/>
          <w:sz w:val="24"/>
          <w:szCs w:val="24"/>
        </w:rPr>
      </w:pPr>
      <w:r w:rsidRPr="009A1141">
        <w:rPr>
          <w:rFonts w:ascii="Times New Roman" w:hAnsi="Times New Roman" w:cs="Times New Roman"/>
          <w:b/>
          <w:sz w:val="24"/>
          <w:szCs w:val="24"/>
        </w:rPr>
        <w:tab/>
      </w:r>
    </w:p>
    <w:p w:rsidR="00FF305C" w:rsidRPr="009A1141" w:rsidRDefault="00FF305C" w:rsidP="00FF305C">
      <w:pPr>
        <w:pStyle w:val="a3"/>
        <w:ind w:right="524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1141">
        <w:rPr>
          <w:rFonts w:ascii="Times New Roman" w:hAnsi="Times New Roman" w:cs="Times New Roman"/>
          <w:b/>
          <w:sz w:val="24"/>
          <w:szCs w:val="24"/>
        </w:rPr>
        <w:t>Об аннулировании</w:t>
      </w:r>
      <w:r w:rsidRPr="009A11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 государственного адресного </w:t>
      </w:r>
      <w:r w:rsidRPr="009A1141">
        <w:rPr>
          <w:rFonts w:ascii="Times New Roman" w:hAnsi="Times New Roman" w:cs="Times New Roman"/>
          <w:b/>
          <w:sz w:val="24"/>
          <w:szCs w:val="24"/>
        </w:rPr>
        <w:t>реестра ФИАС сведений об адресах</w:t>
      </w:r>
      <w:r w:rsidRPr="009A11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F305C" w:rsidRDefault="00FF305C" w:rsidP="00FF305C">
      <w:pPr>
        <w:jc w:val="both"/>
        <w:rPr>
          <w:b/>
        </w:rPr>
      </w:pPr>
      <w:r>
        <w:rPr>
          <w:b/>
        </w:rPr>
        <w:t xml:space="preserve"> </w:t>
      </w:r>
    </w:p>
    <w:p w:rsidR="00FF305C" w:rsidRDefault="00FF305C" w:rsidP="00FF305C">
      <w:pPr>
        <w:jc w:val="both"/>
        <w:rPr>
          <w:b/>
        </w:rPr>
      </w:pPr>
    </w:p>
    <w:p w:rsidR="00FF305C" w:rsidRPr="000225DE" w:rsidRDefault="00FF305C" w:rsidP="00FF305C">
      <w:pPr>
        <w:jc w:val="both"/>
      </w:pPr>
      <w:r>
        <w:rPr>
          <w:b/>
        </w:rPr>
        <w:tab/>
      </w:r>
      <w:proofErr w:type="gramStart"/>
      <w:r>
        <w:t>В соответствии с Федеральным Законом от 06.10.2003 года № 131–ФЗ «Об общих принципах  организации местного самоуправления Российской Федерации», Федеральным законом от 18.12.2013 года № 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</w:t>
      </w:r>
      <w:proofErr w:type="gramEnd"/>
      <w:r>
        <w:t xml:space="preserve">», в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руководствуясь Уставом муниципального образования «Верхнебогатырское» </w:t>
      </w:r>
      <w:r>
        <w:rPr>
          <w:b/>
        </w:rPr>
        <w:t>ПОСТАНОВЛЯЮ:</w:t>
      </w:r>
    </w:p>
    <w:p w:rsidR="00FF305C" w:rsidRDefault="00FF305C" w:rsidP="00FF305C">
      <w:pPr>
        <w:ind w:firstLine="567"/>
        <w:jc w:val="center"/>
        <w:rPr>
          <w:b/>
        </w:rPr>
      </w:pPr>
    </w:p>
    <w:p w:rsidR="00FF305C" w:rsidRDefault="00FF305C" w:rsidP="00FF305C">
      <w:pPr>
        <w:ind w:firstLine="567"/>
        <w:jc w:val="both"/>
      </w:pPr>
      <w:r>
        <w:t>По результатам проведенной инвентаризации аннулировать из государственного адресного реестра ФИАС    следующие адреса, в связи с его отсутствием:</w:t>
      </w:r>
    </w:p>
    <w:p w:rsidR="00FF305C" w:rsidRDefault="00FF305C" w:rsidP="00FF305C">
      <w:pPr>
        <w:ind w:firstLine="567"/>
        <w:jc w:val="both"/>
      </w:pP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территория СНТ Междуречье, дом 71</w:t>
      </w:r>
      <w:r>
        <w:rPr>
          <w:color w:val="000000"/>
        </w:rPr>
        <w:t>,</w:t>
      </w:r>
      <w:r w:rsidRPr="00CC7FA1">
        <w:t xml:space="preserve"> </w:t>
      </w:r>
      <w:r>
        <w:t xml:space="preserve">уникальный номер адреса объекта адресации в </w:t>
      </w:r>
      <w:r w:rsidRPr="00CC7FA1">
        <w:t xml:space="preserve">ГАР </w:t>
      </w:r>
      <w:r w:rsidRPr="00CC7FA1">
        <w:rPr>
          <w:color w:val="000000"/>
        </w:rPr>
        <w:t>9603bde5-e39c-42f2-97d0-e714c8610368</w:t>
      </w:r>
      <w:r>
        <w:rPr>
          <w:color w:val="000000"/>
        </w:rPr>
        <w:t>;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>ерритория СНТ Междуречье, дом 14,</w:t>
      </w:r>
      <w:r w:rsidRPr="00CC7FA1">
        <w:t xml:space="preserve">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 w:rsidRPr="00CC7FA1">
        <w:rPr>
          <w:color w:val="000000"/>
        </w:rPr>
        <w:t>db37200b-ac4b-4c3d-af5f-60c6dfac74aa</w:t>
      </w:r>
      <w:r>
        <w:rPr>
          <w:color w:val="000000"/>
        </w:rPr>
        <w:t>;</w:t>
      </w:r>
    </w:p>
    <w:p w:rsidR="00FF305C" w:rsidRPr="00557650" w:rsidRDefault="00FF305C" w:rsidP="00FF305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 w:rsidRPr="00CC7FA1">
        <w:t xml:space="preserve">Российская Федерация, </w:t>
      </w:r>
      <w:r w:rsidRPr="00557650">
        <w:rPr>
          <w:color w:val="000000"/>
        </w:rPr>
        <w:t>Удмуртская Республика, муниципальный район Глазовский, сельское поселение Верхнебогатырское, территория СНТ Заря, дом 579,</w:t>
      </w:r>
      <w:r w:rsidRPr="00CC7FA1">
        <w:t xml:space="preserve">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 w:rsidRPr="00557650">
        <w:rPr>
          <w:rFonts w:ascii="Arial" w:hAnsi="Arial" w:cs="Arial"/>
          <w:color w:val="000000"/>
          <w:sz w:val="21"/>
          <w:szCs w:val="21"/>
        </w:rPr>
        <w:t>6dbcf66b-280b-4b73-abc2-f5c42b314df0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>ерритория СНТ Заря, дом 618,</w:t>
      </w:r>
      <w:r w:rsidRPr="00CC7FA1">
        <w:t xml:space="preserve">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c7bbf962-1852-4402-8875-f4e515feb7ec;</w:t>
      </w:r>
    </w:p>
    <w:p w:rsidR="00FF305C" w:rsidRPr="00DF53C5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DF53C5">
        <w:rPr>
          <w:color w:val="000000"/>
        </w:rPr>
        <w:t>Удмуртская Республика, муниципальный район Глазовский, сельское поселение Верхнебогатырское, территория СНТ Заря, дом 109,</w:t>
      </w:r>
      <w:r w:rsidRPr="00CC7FA1">
        <w:t xml:space="preserve">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 w:rsidRPr="00DF53C5">
        <w:rPr>
          <w:rFonts w:ascii="Arial" w:hAnsi="Arial" w:cs="Arial"/>
          <w:color w:val="000000"/>
          <w:sz w:val="21"/>
          <w:szCs w:val="21"/>
        </w:rPr>
        <w:t xml:space="preserve"> cac5b8a6-8326-448b-84d0-bedcbf6ffafc</w:t>
      </w:r>
      <w:r>
        <w:t xml:space="preserve"> </w:t>
      </w:r>
    </w:p>
    <w:p w:rsidR="00FF305C" w:rsidRPr="00121D49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</w:t>
      </w:r>
      <w:r>
        <w:rPr>
          <w:color w:val="000000"/>
        </w:rPr>
        <w:lastRenderedPageBreak/>
        <w:t xml:space="preserve">387,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32972bb5-e296-4183-a345-b5594feaa8fb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537,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ece7880f-33e4-448c-bab7-bdcb5e006748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228,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3eb2d406-9d6a-4a92-90f2-b0a44cd8f6ec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328,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ffa96492-78fb-4375-818a-aff84a3ea221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3,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4efaabd8-9aff-4598-8390-afc62ed5063c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83,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59e9cbbe-d668-4576-bc9e-9d4018f043e2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297,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2c3ee47e-d6e8-48d6-97ff-969865c4a31e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619,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4e5f1e43-a896-4868-a04a-727488e30ebf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270,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856e87ed-463b-4475-a086-6605e9c665fe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10,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bf7ebe3d-6a53-4522-9c02-5c3fc6270980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53,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48de4179-46b8-4415-98d0-4fd1609440a0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139,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b2fb0391-5366-444d-b7f5-4d24aa10d3e4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5bd18cfe-1700-45e1-85f1-3bd61a0e296d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396,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9b08497b-0cb5-4c6e-8893-2994c43d7e3e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lastRenderedPageBreak/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189,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e5cb4008-5a14-45bc-8d98-27b4aec36920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522,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a40a3abd-2b12-4c7a-bd7e-25c4241dd753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312,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8419d4a2-2f7f-4d6c-a6bd-1ca3e41c37d6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283,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2c71056a-76a3-4c0b-999a-1380b2772224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21,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a3fa8c9f-1f37-4570-af72-f2900af9f852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562,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dda86bf4-d6d6-4860-8279-e32d251bbecc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304,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afb9877a-577f-4410-850a-d85ca92409dd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499,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4a79f04f-6a19-4528-9362-c552ab66ef73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85,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661cbdb8-ae3a-4cb1-842a-bf6e742a618d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543,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898073fd-e4f9-4072-af50-bcebc055b8d2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563,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3a3532f7-ab95-421f-a63a-bcc661fd49fc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542,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3a24b57d-b284-4d48-a7d7-b603b27f7531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200,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d95a8b17-111b-41de-be7e-b0622cfc7fce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</w:t>
      </w:r>
      <w:r>
        <w:rPr>
          <w:color w:val="000000"/>
        </w:rPr>
        <w:lastRenderedPageBreak/>
        <w:t xml:space="preserve">267,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18ce7170-e54e-4c92-8d8e-a7b1cf621eb7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411,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bb6bf21d-034b-4389-83fa-89fcadb1150e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339,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de26625a-f877-481c-992d-7a35a17007db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487,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128a8d26-9815-4a87-af10-6e8435c2ab96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441,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db62501d-8125-4d48-8c6c-6173f3e49f5a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47,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b64bba9a-3d6d-42c8-b5d4-48c1db8cd77e</w:t>
      </w:r>
    </w:p>
    <w:p w:rsidR="00FF305C" w:rsidRDefault="00FF305C" w:rsidP="00FF305C">
      <w:pPr>
        <w:pStyle w:val="a5"/>
        <w:numPr>
          <w:ilvl w:val="0"/>
          <w:numId w:val="1"/>
        </w:numPr>
        <w:rPr>
          <w:color w:val="000000"/>
        </w:rPr>
      </w:pP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 xml:space="preserve">ерритория СНТ Заря, дом 56, 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d79796d7-9875-47d3-b09e-3fcd432d2b4f</w:t>
      </w:r>
    </w:p>
    <w:p w:rsidR="00FF305C" w:rsidRPr="00121D49" w:rsidRDefault="00FF305C" w:rsidP="00FF305C">
      <w:pPr>
        <w:ind w:left="360"/>
        <w:rPr>
          <w:color w:val="000000"/>
        </w:rPr>
      </w:pPr>
    </w:p>
    <w:p w:rsidR="00FF305C" w:rsidRDefault="00FF305C" w:rsidP="00FF305C">
      <w:pPr>
        <w:rPr>
          <w:rFonts w:ascii="Arial" w:hAnsi="Arial" w:cs="Arial"/>
          <w:color w:val="000000"/>
          <w:sz w:val="21"/>
          <w:szCs w:val="21"/>
        </w:rPr>
      </w:pPr>
    </w:p>
    <w:p w:rsidR="00FF305C" w:rsidRDefault="00FF305C" w:rsidP="00FF305C">
      <w:pPr>
        <w:jc w:val="both"/>
        <w:rPr>
          <w:b/>
        </w:rPr>
      </w:pPr>
      <w:r>
        <w:rPr>
          <w:b/>
        </w:rPr>
        <w:t>Главный специалист-эксперт</w:t>
      </w:r>
    </w:p>
    <w:p w:rsidR="00FF305C" w:rsidRDefault="00FF305C" w:rsidP="00FF305C">
      <w:pPr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:rsidR="00FF305C" w:rsidRDefault="00FF305C" w:rsidP="00FF305C">
      <w:pPr>
        <w:jc w:val="both"/>
        <w:rPr>
          <w:b/>
        </w:rPr>
      </w:pPr>
      <w:r>
        <w:rPr>
          <w:b/>
        </w:rPr>
        <w:t>«Верхнебогатырское»</w:t>
      </w:r>
      <w:r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Л.А. Скурихина</w:t>
      </w:r>
    </w:p>
    <w:p w:rsidR="00FF305C" w:rsidRPr="003F49F3" w:rsidRDefault="00FF305C" w:rsidP="00FF305C">
      <w:pPr>
        <w:rPr>
          <w:rFonts w:ascii="Arial" w:hAnsi="Arial" w:cs="Arial"/>
          <w:color w:val="000000"/>
          <w:sz w:val="21"/>
          <w:szCs w:val="21"/>
        </w:rPr>
      </w:pPr>
    </w:p>
    <w:p w:rsidR="00FF305C" w:rsidRDefault="00FF305C" w:rsidP="00FF305C"/>
    <w:p w:rsidR="00FF305C" w:rsidRDefault="00FF305C" w:rsidP="00FF305C">
      <w:pPr>
        <w:ind w:firstLine="567"/>
        <w:jc w:val="both"/>
        <w:rPr>
          <w:rFonts w:eastAsiaTheme="minorHAnsi"/>
          <w:color w:val="000000"/>
          <w:lang w:eastAsia="en-US"/>
        </w:rPr>
      </w:pPr>
    </w:p>
    <w:p w:rsidR="00FF305C" w:rsidRDefault="00FF305C" w:rsidP="00FF305C">
      <w:pPr>
        <w:rPr>
          <w:lang w:eastAsia="ar-SA"/>
        </w:rPr>
      </w:pPr>
    </w:p>
    <w:p w:rsidR="00FF305C" w:rsidRDefault="00FF305C" w:rsidP="00FF305C">
      <w:pPr>
        <w:rPr>
          <w:lang w:eastAsia="ar-SA"/>
        </w:rPr>
      </w:pPr>
    </w:p>
    <w:p w:rsidR="00FF305C" w:rsidRDefault="00FF305C" w:rsidP="00FF305C">
      <w:pPr>
        <w:rPr>
          <w:lang w:eastAsia="ar-SA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319E"/>
    <w:multiLevelType w:val="hybridMultilevel"/>
    <w:tmpl w:val="C57EFEC4"/>
    <w:lvl w:ilvl="0" w:tplc="9F26E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3"/>
    <w:rsid w:val="002D19F3"/>
    <w:rsid w:val="00324787"/>
    <w:rsid w:val="00E05040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FF3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F3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FF3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F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2021-12-22T05:38:00Z</dcterms:created>
  <dcterms:modified xsi:type="dcterms:W3CDTF">2021-12-22T05:38:00Z</dcterms:modified>
</cp:coreProperties>
</file>