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9D" w:rsidRPr="002868DC" w:rsidRDefault="00DA539D" w:rsidP="00DA539D">
      <w:pPr>
        <w:widowControl w:val="0"/>
        <w:autoSpaceDE w:val="0"/>
        <w:autoSpaceDN w:val="0"/>
        <w:adjustRightInd w:val="0"/>
        <w:outlineLvl w:val="0"/>
        <w:rPr>
          <w:rStyle w:val="FontStyle26"/>
          <w:sz w:val="28"/>
          <w:szCs w:val="28"/>
        </w:rPr>
      </w:pPr>
      <w:r w:rsidRPr="002868DC">
        <w:rPr>
          <w:b/>
        </w:rPr>
        <w:t>СОВЕТ ДЕПУТАТОВ МУНИЦИПАЛЬНОГО ОБРАЗОВАНИЯ</w:t>
      </w:r>
      <w:r w:rsidRPr="002868DC">
        <w:t xml:space="preserve"> </w:t>
      </w:r>
      <w:r w:rsidRPr="002868DC">
        <w:rPr>
          <w:rStyle w:val="FontStyle26"/>
          <w:b/>
          <w:sz w:val="28"/>
          <w:szCs w:val="28"/>
        </w:rPr>
        <w:t>«ВЕРХНЕБОГАТЫРСКОЕ»</w:t>
      </w:r>
    </w:p>
    <w:p w:rsidR="00DA539D" w:rsidRDefault="00DA539D" w:rsidP="00DA539D">
      <w:pPr>
        <w:pStyle w:val="a3"/>
        <w:jc w:val="center"/>
        <w:rPr>
          <w:b/>
        </w:rPr>
      </w:pPr>
    </w:p>
    <w:p w:rsidR="00DA539D" w:rsidRDefault="00DA539D" w:rsidP="00DA539D">
      <w:pPr>
        <w:tabs>
          <w:tab w:val="center" w:pos="4677"/>
        </w:tabs>
        <w:rPr>
          <w:b/>
          <w:sz w:val="24"/>
          <w:szCs w:val="24"/>
        </w:rPr>
      </w:pPr>
    </w:p>
    <w:p w:rsidR="00DA539D" w:rsidRDefault="00A97E23" w:rsidP="00DA539D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Девятнадцатая</w:t>
      </w:r>
      <w:r w:rsidR="00DA539D">
        <w:rPr>
          <w:b/>
          <w:sz w:val="24"/>
          <w:szCs w:val="24"/>
        </w:rPr>
        <w:t xml:space="preserve"> сессия  Совета  депутатов муниципального </w:t>
      </w:r>
    </w:p>
    <w:p w:rsidR="00DA539D" w:rsidRDefault="00DA539D" w:rsidP="00DA539D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«Верхнебогатырское» четвертого созыва</w:t>
      </w:r>
    </w:p>
    <w:p w:rsidR="00DA539D" w:rsidRDefault="00DA539D" w:rsidP="00DA539D">
      <w:pPr>
        <w:rPr>
          <w:sz w:val="24"/>
          <w:szCs w:val="24"/>
        </w:rPr>
      </w:pPr>
    </w:p>
    <w:p w:rsidR="002868DC" w:rsidRDefault="002868DC" w:rsidP="002868DC">
      <w:pPr>
        <w:rPr>
          <w:b/>
          <w:bCs/>
        </w:rPr>
      </w:pPr>
      <w:r>
        <w:rPr>
          <w:b/>
          <w:bCs/>
        </w:rPr>
        <w:t>РЕШЕНИЕ</w:t>
      </w:r>
    </w:p>
    <w:p w:rsidR="00DA539D" w:rsidRDefault="00DA539D" w:rsidP="00DA539D">
      <w:pPr>
        <w:rPr>
          <w:b/>
          <w:sz w:val="24"/>
          <w:szCs w:val="24"/>
        </w:rPr>
      </w:pPr>
    </w:p>
    <w:p w:rsidR="00DA539D" w:rsidRDefault="00A97E23" w:rsidP="00DA53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мая</w:t>
      </w:r>
      <w:r w:rsidR="00DA539D">
        <w:rPr>
          <w:b/>
          <w:bCs/>
          <w:sz w:val="24"/>
          <w:szCs w:val="24"/>
        </w:rPr>
        <w:t xml:space="preserve"> 2017 года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№  98</w:t>
      </w:r>
    </w:p>
    <w:p w:rsidR="00DA539D" w:rsidRDefault="00DA539D" w:rsidP="00DA539D">
      <w:pPr>
        <w:jc w:val="both"/>
        <w:rPr>
          <w:b/>
          <w:bCs/>
          <w:sz w:val="24"/>
          <w:szCs w:val="24"/>
        </w:rPr>
      </w:pPr>
    </w:p>
    <w:p w:rsidR="00DA539D" w:rsidRDefault="00DA539D" w:rsidP="00DA539D">
      <w:pPr>
        <w:jc w:val="both"/>
        <w:rPr>
          <w:b/>
          <w:bCs/>
          <w:sz w:val="24"/>
          <w:szCs w:val="24"/>
        </w:rPr>
      </w:pPr>
    </w:p>
    <w:p w:rsidR="00DA539D" w:rsidRDefault="00DA539D" w:rsidP="00DA539D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Об исполнении бюджета муниципального</w:t>
      </w:r>
    </w:p>
    <w:p w:rsidR="00DA539D" w:rsidRDefault="00DA539D" w:rsidP="00DA53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proofErr w:type="spellStart"/>
      <w:r>
        <w:rPr>
          <w:b/>
          <w:sz w:val="24"/>
          <w:szCs w:val="24"/>
        </w:rPr>
        <w:t>Верх</w:t>
      </w:r>
      <w:r w:rsidR="00A97E23">
        <w:rPr>
          <w:b/>
          <w:sz w:val="24"/>
          <w:szCs w:val="24"/>
        </w:rPr>
        <w:t>небогытырское</w:t>
      </w:r>
      <w:proofErr w:type="spellEnd"/>
      <w:r w:rsidR="00A97E23">
        <w:rPr>
          <w:b/>
          <w:sz w:val="24"/>
          <w:szCs w:val="24"/>
        </w:rPr>
        <w:t>» за 1 квартал 2018</w:t>
      </w:r>
      <w:r>
        <w:rPr>
          <w:b/>
          <w:sz w:val="24"/>
          <w:szCs w:val="24"/>
        </w:rPr>
        <w:t xml:space="preserve"> года</w:t>
      </w:r>
    </w:p>
    <w:p w:rsidR="00DA539D" w:rsidRDefault="00DA539D" w:rsidP="00DA539D">
      <w:pPr>
        <w:rPr>
          <w:b/>
          <w:sz w:val="24"/>
          <w:szCs w:val="24"/>
        </w:rPr>
      </w:pPr>
    </w:p>
    <w:p w:rsidR="00DA539D" w:rsidRDefault="00DA539D" w:rsidP="00DA539D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информацию Главы муниципального образования «Верхнебогатырское» </w:t>
      </w:r>
      <w:r>
        <w:rPr>
          <w:bCs/>
          <w:sz w:val="24"/>
          <w:szCs w:val="24"/>
        </w:rPr>
        <w:t>об исполнении бюджета муниципального образования «Верх</w:t>
      </w:r>
      <w:r w:rsidR="00A97E23">
        <w:rPr>
          <w:bCs/>
          <w:sz w:val="24"/>
          <w:szCs w:val="24"/>
        </w:rPr>
        <w:t>небогатырское» за 1 квартал 2018</w:t>
      </w:r>
      <w:r>
        <w:rPr>
          <w:bCs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Совет депутатов муниципального образования «Верхнебогатырское» РЕШИЛ:</w:t>
      </w:r>
    </w:p>
    <w:p w:rsidR="00DA539D" w:rsidRDefault="00DA539D" w:rsidP="00DA539D">
      <w:pPr>
        <w:ind w:firstLine="540"/>
        <w:jc w:val="both"/>
        <w:rPr>
          <w:b/>
          <w:sz w:val="24"/>
          <w:szCs w:val="24"/>
        </w:rPr>
      </w:pPr>
    </w:p>
    <w:p w:rsidR="00DA539D" w:rsidRDefault="00DA539D" w:rsidP="00DA53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об исполнении бюджета муниципального образования «Верх</w:t>
      </w:r>
      <w:r w:rsidR="00A97E23">
        <w:rPr>
          <w:sz w:val="24"/>
          <w:szCs w:val="24"/>
        </w:rPr>
        <w:t>небогатырское» за 1 квартал 2018</w:t>
      </w:r>
      <w:r>
        <w:rPr>
          <w:sz w:val="24"/>
          <w:szCs w:val="24"/>
        </w:rPr>
        <w:t xml:space="preserve">  года принять к сведению (отчет прилагается).</w:t>
      </w:r>
    </w:p>
    <w:p w:rsidR="00DA539D" w:rsidRDefault="00DA539D" w:rsidP="00DA539D">
      <w:pPr>
        <w:jc w:val="both"/>
        <w:rPr>
          <w:b/>
          <w:sz w:val="24"/>
          <w:szCs w:val="24"/>
        </w:rPr>
      </w:pPr>
    </w:p>
    <w:p w:rsidR="00DA539D" w:rsidRDefault="00DA539D" w:rsidP="00DA539D">
      <w:pPr>
        <w:jc w:val="both"/>
        <w:rPr>
          <w:b/>
          <w:sz w:val="24"/>
          <w:szCs w:val="24"/>
        </w:rPr>
      </w:pPr>
    </w:p>
    <w:p w:rsidR="00DA539D" w:rsidRDefault="00DA539D" w:rsidP="00DA53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DA539D" w:rsidRDefault="00DA539D" w:rsidP="00DA53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образования «Верхнебогатырское»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</w:t>
      </w:r>
      <w:proofErr w:type="spellStart"/>
      <w:r>
        <w:rPr>
          <w:b/>
          <w:bCs/>
          <w:sz w:val="24"/>
          <w:szCs w:val="24"/>
        </w:rPr>
        <w:t>Р.А.Булдаков</w:t>
      </w:r>
      <w:proofErr w:type="spellEnd"/>
    </w:p>
    <w:p w:rsidR="00DA539D" w:rsidRDefault="00DA539D" w:rsidP="00DA539D"/>
    <w:p w:rsidR="00DA539D" w:rsidRDefault="00DA539D" w:rsidP="00DA539D">
      <w:pPr>
        <w:jc w:val="both"/>
      </w:pPr>
      <w:r>
        <w:tab/>
      </w:r>
      <w:r>
        <w:tab/>
      </w:r>
      <w:r>
        <w:tab/>
      </w:r>
      <w:r>
        <w:tab/>
      </w:r>
    </w:p>
    <w:p w:rsidR="00DA539D" w:rsidRDefault="00DA539D" w:rsidP="00DA539D"/>
    <w:p w:rsidR="00DA539D" w:rsidRDefault="00DA539D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2868DC" w:rsidRDefault="002868DC" w:rsidP="00DA539D"/>
    <w:p w:rsidR="00DA539D" w:rsidRDefault="00DA539D" w:rsidP="00DA539D"/>
    <w:p w:rsidR="00DA539D" w:rsidRDefault="00DA539D" w:rsidP="00DA539D"/>
    <w:p w:rsidR="00E14088" w:rsidRDefault="00E14088" w:rsidP="00E14088">
      <w:pPr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ОТЧЕТ</w:t>
      </w:r>
    </w:p>
    <w:p w:rsidR="00E14088" w:rsidRDefault="00E14088" w:rsidP="00E14088">
      <w:pPr>
        <w:rPr>
          <w:b/>
          <w:sz w:val="21"/>
          <w:szCs w:val="21"/>
        </w:rPr>
      </w:pPr>
      <w:r>
        <w:rPr>
          <w:b/>
          <w:sz w:val="21"/>
          <w:szCs w:val="21"/>
        </w:rPr>
        <w:t>об исполнении бюджета</w:t>
      </w:r>
    </w:p>
    <w:p w:rsidR="00E14088" w:rsidRDefault="00E14088" w:rsidP="00E14088">
      <w:pPr>
        <w:rPr>
          <w:b/>
          <w:sz w:val="21"/>
          <w:szCs w:val="21"/>
        </w:rPr>
      </w:pPr>
      <w:r>
        <w:rPr>
          <w:b/>
          <w:sz w:val="21"/>
          <w:szCs w:val="21"/>
        </w:rPr>
        <w:t>муниципального образования «Верхнебогатырское»</w:t>
      </w:r>
    </w:p>
    <w:p w:rsidR="00E14088" w:rsidRDefault="00E14088" w:rsidP="00E14088">
      <w:pPr>
        <w:rPr>
          <w:b/>
          <w:sz w:val="21"/>
          <w:szCs w:val="21"/>
        </w:rPr>
      </w:pPr>
      <w:r>
        <w:rPr>
          <w:b/>
          <w:sz w:val="21"/>
          <w:szCs w:val="21"/>
        </w:rPr>
        <w:t>за 1 квартал 2018 года</w:t>
      </w:r>
    </w:p>
    <w:p w:rsidR="00E14088" w:rsidRDefault="00E14088" w:rsidP="00E14088">
      <w:pPr>
        <w:tabs>
          <w:tab w:val="left" w:pos="540"/>
        </w:tabs>
        <w:jc w:val="both"/>
        <w:rPr>
          <w:color w:val="FF0000"/>
          <w:sz w:val="24"/>
          <w:szCs w:val="24"/>
        </w:rPr>
      </w:pP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Бюджет МО «Верхнебогатырское» за 1 квартал 2018 года исполнен в целом по доходам в объеме 779,1 тыс. руб., что составляет 99,1 % к плану (Приложение 1),  в том числе</w:t>
      </w: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получены налоговые доходы в сумме 81,7 тыс. руб. (100,9% от плана), </w:t>
      </w: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получены безвозмездные поступления в сумме 697,4 тыс. руб. (98,9% от плана).</w:t>
      </w: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2017 год в сумме 7,9 тыс. руб. </w:t>
      </w: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Доля собственных доходов в общем объеме составляет 10,5%.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К аналогичному периоду прошлого года исполнение собственных доходов составило 104,1% или получено доходов больше на 3,3 тыс. руб. 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Наибольший удельный вес по структуре собственных доходов бюджета поселения составляет земельный налог 43,7 тыс. руб. или 53,5%.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Не выполнен план по следующим налогам: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-по налогу на доходы физических лиц, при плане 25,0 тыс. руб., поступило 24,2 тыс. руб. или 96,8% к плану, недополучено 0,8 тыс. руб., в связи с имеющейся недоимкой;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-по единому сельхозналогу, при плане 16,0 тыс. руб., поступило 11,3 тыс. руб. или 70,6% к плану, недополучено 4,7 тыс. руб., в связи со значительным уменьшением перечисленного налога по ООО «Северный» в сравнении с аналогичным периодом прошлого года;</w:t>
      </w: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131,3 тыс. руб. и составила на 01.04.2018 года в сумме 145,2 тыс. руб. в </w:t>
      </w:r>
      <w:proofErr w:type="spellStart"/>
      <w:r>
        <w:rPr>
          <w:sz w:val="21"/>
          <w:szCs w:val="21"/>
        </w:rPr>
        <w:t>т.ч</w:t>
      </w:r>
      <w:proofErr w:type="spellEnd"/>
      <w:r>
        <w:rPr>
          <w:sz w:val="21"/>
          <w:szCs w:val="21"/>
        </w:rPr>
        <w:t>.:</w:t>
      </w: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имущество физ. лиц  в сумме 17,6 тыс. руб.;</w:t>
      </w: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земельному налогу в сумме 126,2 тыс. руб.;</w:t>
      </w:r>
    </w:p>
    <w:p w:rsidR="00E14088" w:rsidRDefault="00E14088" w:rsidP="00E1408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доходы физ. лиц в сумме 1,4 тыс. руб.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</w:p>
    <w:p w:rsidR="00E14088" w:rsidRDefault="00E14088" w:rsidP="00E14088">
      <w:pPr>
        <w:jc w:val="both"/>
        <w:rPr>
          <w:sz w:val="21"/>
          <w:szCs w:val="21"/>
        </w:rPr>
      </w:pPr>
    </w:p>
    <w:p w:rsidR="00E14088" w:rsidRDefault="00E14088" w:rsidP="00E1408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Бюджет поселения по расходам за 1 квартал 2018 года исполнен в объеме 746,3 тыс. руб. или  22,5% исполнения к уточненному плану, в том числе: </w:t>
      </w:r>
    </w:p>
    <w:p w:rsidR="00E14088" w:rsidRDefault="00E14088" w:rsidP="00E1408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По разделу «Общегосударственные вопросы» исполнение составило 273,4 тыс. руб. или 18,5 % исполнения к уточненному плану (за аналогичный период 2017 года – 312,4 тыс. рублей). На выплату заработной платы с отчислениями   направлено 227,4 тыс. руб., что составило 83,2% всех расходов  по органам управления. На оплату услуг связи израсходовано 4,9 тыс. руб. (за аналогичный период 2017 года – 5,6 тыс. рублей), на оплату коммунальных услуг расходы составили 10,2 тыс. руб.  (за аналогичный период  2017 года -3,9 тыс. рублей), на ГСМ 10,0 тыс. руб. (за аналогичный период 2017 года – 11,0  тыс. рублей). </w:t>
      </w:r>
    </w:p>
    <w:p w:rsidR="00E14088" w:rsidRDefault="00E14088" w:rsidP="00E1408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За 3 месяца 2018 года  по подразделу 0111 «Резервные фонды» расходы не осуществлялись (годовой план 10,0 тыс. руб.)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Расходы по первичному воинскому учету по подразделу 0203 составили 30,4 тыс. руб. при плане 174,6 тыс. руб., за счет данных средств произведены расходы по оплате труда с отчислениями.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0310 «Обеспечение пожарной безопасности» расходы составили 41,9 тыс. руб. при плане 133,8 тыс. руб.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E14088" w:rsidRDefault="00E14088" w:rsidP="00E14088">
      <w:pPr>
        <w:ind w:firstLine="720"/>
        <w:jc w:val="both"/>
        <w:rPr>
          <w:sz w:val="21"/>
          <w:szCs w:val="21"/>
          <w:highlight w:val="yellow"/>
        </w:rPr>
      </w:pPr>
      <w:r>
        <w:rPr>
          <w:sz w:val="21"/>
          <w:szCs w:val="21"/>
        </w:rPr>
        <w:t>По подразделу 0409 «Дорожное хозяйство (дорожные фонды)» расходы на содержание дорог составили 366,6 тыс. рублей (при годовом плане 1305,7 тыс. рублей).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разделу 0500 «Жилищно-коммунальное хозяйство» расходы  составили 0,1 тыс. рублей (при годовом плане 79,1 тыс. рублей).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 подразделу 0707 «Молодежная политика» расходы не осуществлялись (годовой план 10,0 тыс. руб.).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1001 «Пенсионное обеспечение» при годовом плане 123,4 тыс. рублей исполнение составило 32,4 тыс. рублей.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По разделу  1100 «Физическая культура и спорт»  кассовый расход составил 1,5 тыс. рублей (годовой план 10,0 тыс. руб.).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3 месяца 2018 года решениями Районного Совета депутатов выделены дополнительные средства: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- на ремонт и содержание дорог (дорожные фонды) в размере 76,5 тыс. руб.;</w:t>
      </w:r>
    </w:p>
    <w:p w:rsidR="00E14088" w:rsidRDefault="00E14088" w:rsidP="00E1408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Просроченная кредиторская и дебиторская  задолженность на 31.03.2018 года отсутствует.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Остаток денежных средств на лицевом счете бюджета  МО «Верхнебогатырское» по состоянию на 31.03.2018 года составляет 83,1 тыс. рублей, в том числе: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субвенция по воинскому учёту 0,4 тыс. рублей;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средства дорожного фонда 17,4 тыс. рублей;</w:t>
      </w:r>
    </w:p>
    <w:p w:rsidR="00E14088" w:rsidRDefault="00E14088" w:rsidP="00E1408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собственные средства 65,3 тыс. рублей.</w:t>
      </w:r>
    </w:p>
    <w:p w:rsidR="00E14088" w:rsidRDefault="00E14088" w:rsidP="00E140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итогам 1 квартала 2018 года бюджет поселения исполнен с профицитом в сумме 32,8 тыс. руб.</w:t>
      </w: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9D"/>
    <w:rsid w:val="002868DC"/>
    <w:rsid w:val="00324787"/>
    <w:rsid w:val="008D36A1"/>
    <w:rsid w:val="00A97E23"/>
    <w:rsid w:val="00DA539D"/>
    <w:rsid w:val="00E05040"/>
    <w:rsid w:val="00E1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D"/>
    <w:pPr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FontStyle26">
    <w:name w:val="Font Style26"/>
    <w:rsid w:val="00DA539D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6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D"/>
    <w:pPr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FontStyle26">
    <w:name w:val="Font Style26"/>
    <w:rsid w:val="00DA539D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6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2018-01-23T09:59:00Z</cp:lastPrinted>
  <dcterms:created xsi:type="dcterms:W3CDTF">2017-10-11T06:43:00Z</dcterms:created>
  <dcterms:modified xsi:type="dcterms:W3CDTF">2018-05-29T16:24:00Z</dcterms:modified>
</cp:coreProperties>
</file>