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2B68" w:rsidRPr="00E57135" w:rsidRDefault="00212B68" w:rsidP="00875A7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i/>
          <w:sz w:val="24"/>
          <w:szCs w:val="24"/>
          <w:lang w:eastAsia="ru-RU"/>
        </w:rPr>
      </w:pPr>
      <w:r w:rsidRPr="00E57135">
        <w:rPr>
          <w:rFonts w:ascii="Times New Roman" w:hAnsi="Times New Roman"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</w:rPr>
      </w:pPr>
      <w:r>
        <w:rPr>
          <w:rFonts w:ascii="Times New Roman" w:hAnsi="Times New Roman"/>
          <w:b/>
        </w:rPr>
        <w:t>СОВЕТ ДЕПУТАТОВ МУНИЦИПАЛЬНОГО ОБРАЗОВАНИЯ</w:t>
      </w:r>
      <w:r>
        <w:rPr>
          <w:rFonts w:ascii="Times New Roman" w:hAnsi="Times New Roman"/>
        </w:rPr>
        <w:t xml:space="preserve"> </w:t>
      </w:r>
      <w:r>
        <w:rPr>
          <w:rStyle w:val="FontStyle26"/>
          <w:b/>
        </w:rPr>
        <w:t>«</w:t>
      </w:r>
      <w:r w:rsidR="00BB3767">
        <w:rPr>
          <w:rStyle w:val="FontStyle26"/>
          <w:b/>
        </w:rPr>
        <w:t>ГУЛЕКОВСКОЕ</w:t>
      </w:r>
      <w:r>
        <w:rPr>
          <w:rStyle w:val="FontStyle26"/>
          <w:b/>
        </w:rPr>
        <w:t>»</w:t>
      </w:r>
    </w:p>
    <w:p w:rsidR="00212B68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Style w:val="FontStyle26"/>
          <w:b/>
          <w:bCs/>
        </w:rPr>
      </w:pPr>
      <w:r>
        <w:rPr>
          <w:rStyle w:val="FontStyle26"/>
          <w:b/>
        </w:rPr>
        <w:t>«</w:t>
      </w:r>
      <w:r w:rsidR="00BB3767">
        <w:rPr>
          <w:rStyle w:val="FontStyle26"/>
          <w:b/>
        </w:rPr>
        <w:t>ГЫЛЕГУРТ</w:t>
      </w:r>
      <w:r>
        <w:rPr>
          <w:rStyle w:val="FontStyle26"/>
          <w:b/>
        </w:rPr>
        <w:t>» МУНИЦИПАЛ КЫЛДЫТЭТЫСЬ ДЕПУТАТЪЕСЛЭН КЕНЕШСЫ</w:t>
      </w: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</w:p>
    <w:p w:rsidR="00212B68" w:rsidRDefault="00212B68" w:rsidP="00CF5AAB">
      <w:pPr>
        <w:pStyle w:val="Style9"/>
        <w:widowControl/>
        <w:spacing w:before="130" w:line="240" w:lineRule="auto"/>
        <w:ind w:right="58"/>
        <w:jc w:val="center"/>
        <w:rPr>
          <w:rStyle w:val="FontStyle26"/>
          <w:b/>
        </w:rPr>
      </w:pPr>
      <w:r>
        <w:rPr>
          <w:rStyle w:val="FontStyle26"/>
          <w:b/>
        </w:rPr>
        <w:t>РЕШЕНИЕ</w:t>
      </w:r>
    </w:p>
    <w:p w:rsidR="00212B68" w:rsidRDefault="00212B68" w:rsidP="00CF5AAB">
      <w:pPr>
        <w:pStyle w:val="Style19"/>
        <w:widowControl/>
        <w:spacing w:line="240" w:lineRule="exact"/>
        <w:ind w:right="38"/>
        <w:rPr>
          <w:sz w:val="20"/>
          <w:szCs w:val="20"/>
        </w:rPr>
      </w:pPr>
    </w:p>
    <w:p w:rsidR="006C391A" w:rsidRDefault="00212B68" w:rsidP="006C391A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 </w:t>
      </w:r>
      <w:r w:rsidR="001C0A89">
        <w:rPr>
          <w:b/>
        </w:rPr>
        <w:t xml:space="preserve">09 ноября </w:t>
      </w:r>
      <w:r w:rsidR="00BB3767">
        <w:rPr>
          <w:b/>
        </w:rPr>
        <w:t xml:space="preserve">     </w:t>
      </w:r>
      <w:r>
        <w:rPr>
          <w:b/>
        </w:rPr>
        <w:t>201</w:t>
      </w:r>
      <w:r w:rsidR="00952537">
        <w:rPr>
          <w:b/>
        </w:rPr>
        <w:t>7</w:t>
      </w:r>
      <w:r>
        <w:rPr>
          <w:b/>
        </w:rPr>
        <w:t xml:space="preserve"> года         </w:t>
      </w:r>
      <w:r w:rsidR="006C391A">
        <w:rPr>
          <w:b/>
        </w:rPr>
        <w:t xml:space="preserve">      </w:t>
      </w:r>
      <w:r>
        <w:rPr>
          <w:b/>
        </w:rPr>
        <w:t xml:space="preserve">                                                                            №</w:t>
      </w:r>
      <w:r w:rsidR="00233D49">
        <w:rPr>
          <w:b/>
        </w:rPr>
        <w:t xml:space="preserve">  67</w:t>
      </w:r>
    </w:p>
    <w:p w:rsidR="00212B68" w:rsidRDefault="006C391A" w:rsidP="006C391A">
      <w:pPr>
        <w:pStyle w:val="Style19"/>
        <w:widowControl/>
        <w:spacing w:line="240" w:lineRule="exact"/>
        <w:ind w:right="38"/>
        <w:rPr>
          <w:b/>
        </w:rPr>
      </w:pPr>
      <w:r>
        <w:rPr>
          <w:b/>
        </w:rPr>
        <w:t>д</w:t>
      </w:r>
      <w:r w:rsidR="00BB3767">
        <w:rPr>
          <w:b/>
        </w:rPr>
        <w:t>.Гулеково</w:t>
      </w:r>
    </w:p>
    <w:p w:rsidR="00097EC3" w:rsidRDefault="00097EC3" w:rsidP="006C391A">
      <w:pPr>
        <w:pStyle w:val="Style19"/>
        <w:widowControl/>
        <w:spacing w:line="240" w:lineRule="exact"/>
        <w:ind w:right="38"/>
        <w:rPr>
          <w:b/>
        </w:rPr>
      </w:pPr>
    </w:p>
    <w:p w:rsidR="00233D49" w:rsidRDefault="00097EC3" w:rsidP="00097EC3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О </w:t>
      </w:r>
      <w:r w:rsidR="00233D49">
        <w:rPr>
          <w:b/>
        </w:rPr>
        <w:t>порядке выплаты премиальных</w:t>
      </w:r>
    </w:p>
    <w:p w:rsidR="00097EC3" w:rsidRDefault="00233D49" w:rsidP="00097EC3">
      <w:pPr>
        <w:pStyle w:val="Style19"/>
        <w:widowControl/>
        <w:spacing w:line="240" w:lineRule="exact"/>
        <w:ind w:right="38"/>
        <w:jc w:val="left"/>
        <w:rPr>
          <w:b/>
        </w:rPr>
      </w:pPr>
      <w:r>
        <w:rPr>
          <w:b/>
        </w:rPr>
        <w:t xml:space="preserve"> главе муниципального образования  </w:t>
      </w: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  <w:lang w:eastAsia="ru-RU"/>
        </w:rPr>
      </w:pPr>
    </w:p>
    <w:p w:rsidR="00212B68" w:rsidRDefault="001C0A89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12B68" w:rsidRDefault="00233D49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Руководствуясь  «Положением об оплате труда  выборного должностного лица органов местного самоуправления  муниципального образования «Гулековское», осуществляющего свои полномочия  на постоянной основе</w:t>
      </w:r>
      <w:proofErr w:type="gramStart"/>
      <w:r>
        <w:rPr>
          <w:rFonts w:ascii="Times New Roman" w:hAnsi="Times New Roman"/>
          <w:sz w:val="24"/>
          <w:szCs w:val="24"/>
        </w:rPr>
        <w:t xml:space="preserve"> ,</w:t>
      </w:r>
      <w:proofErr w:type="gramEnd"/>
      <w:r>
        <w:rPr>
          <w:rFonts w:ascii="Times New Roman" w:hAnsi="Times New Roman"/>
          <w:sz w:val="24"/>
          <w:szCs w:val="24"/>
        </w:rPr>
        <w:t xml:space="preserve"> утвержденным  решением Совета депутатов МО «Гулековское» от 10.10.2016 года № 5,</w:t>
      </w:r>
    </w:p>
    <w:p w:rsidR="00233D49" w:rsidRDefault="00233D49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233D49">
        <w:rPr>
          <w:rFonts w:ascii="Times New Roman" w:hAnsi="Times New Roman"/>
          <w:b/>
          <w:sz w:val="24"/>
          <w:szCs w:val="24"/>
        </w:rPr>
        <w:t>Совет депутатов муниципального образования «Гулековское» РЕШИЛ:</w:t>
      </w:r>
    </w:p>
    <w:p w:rsidR="00233D49" w:rsidRDefault="00233D49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1. </w:t>
      </w:r>
      <w:r>
        <w:rPr>
          <w:rFonts w:ascii="Times New Roman" w:hAnsi="Times New Roman"/>
          <w:sz w:val="24"/>
          <w:szCs w:val="24"/>
        </w:rPr>
        <w:t>Производить выплату  ежемесячных премиальных при условии выполнения  недельных планов, составленных на основании месячных и годовых.</w:t>
      </w:r>
    </w:p>
    <w:p w:rsidR="00233D49" w:rsidRPr="00233D49" w:rsidRDefault="00233D49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</w:p>
    <w:p w:rsidR="001A1E22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 xml:space="preserve">Глава муниципального образования </w:t>
      </w:r>
    </w:p>
    <w:p w:rsidR="00212B68" w:rsidRPr="00505CA4" w:rsidRDefault="00212B68" w:rsidP="00CF5AA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05CA4">
        <w:rPr>
          <w:rFonts w:ascii="Times New Roman" w:hAnsi="Times New Roman"/>
          <w:b/>
          <w:sz w:val="24"/>
          <w:szCs w:val="24"/>
        </w:rPr>
        <w:t>«</w:t>
      </w:r>
      <w:r w:rsidR="00BB3767" w:rsidRPr="00BB3767">
        <w:rPr>
          <w:rFonts w:ascii="Times New Roman" w:hAnsi="Times New Roman"/>
          <w:b/>
          <w:sz w:val="24"/>
          <w:szCs w:val="24"/>
        </w:rPr>
        <w:t>Гулековское</w:t>
      </w:r>
      <w:r w:rsidRPr="00505CA4">
        <w:rPr>
          <w:rFonts w:ascii="Times New Roman" w:hAnsi="Times New Roman"/>
          <w:b/>
          <w:sz w:val="24"/>
          <w:szCs w:val="24"/>
        </w:rPr>
        <w:t xml:space="preserve">»                                </w:t>
      </w:r>
      <w:r w:rsidR="00BB3767">
        <w:rPr>
          <w:rFonts w:ascii="Times New Roman" w:hAnsi="Times New Roman"/>
          <w:b/>
          <w:sz w:val="24"/>
          <w:szCs w:val="24"/>
        </w:rPr>
        <w:t xml:space="preserve">                                               </w:t>
      </w:r>
      <w:proofErr w:type="spellStart"/>
      <w:r w:rsidR="00BB3767">
        <w:rPr>
          <w:rFonts w:ascii="Times New Roman" w:hAnsi="Times New Roman"/>
          <w:b/>
          <w:sz w:val="24"/>
          <w:szCs w:val="24"/>
        </w:rPr>
        <w:t>Е.Г.Касаткин</w:t>
      </w:r>
      <w:proofErr w:type="spellEnd"/>
      <w:r w:rsidRPr="00505CA4">
        <w:rPr>
          <w:rFonts w:ascii="Times New Roman" w:hAnsi="Times New Roman"/>
          <w:b/>
          <w:sz w:val="24"/>
          <w:szCs w:val="24"/>
        </w:rPr>
        <w:t xml:space="preserve">       </w:t>
      </w: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952537" w:rsidRPr="00505CA4" w:rsidRDefault="00952537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505CA4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Default="00212B68" w:rsidP="00CF5AAB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b/>
          <w:sz w:val="24"/>
          <w:szCs w:val="24"/>
        </w:rPr>
      </w:pPr>
    </w:p>
    <w:p w:rsidR="00212B68" w:rsidRPr="0038555D" w:rsidRDefault="001C0A89" w:rsidP="00CF5A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12B68" w:rsidRPr="00820699" w:rsidRDefault="00212B68" w:rsidP="00820699">
      <w:pPr>
        <w:widowControl w:val="0"/>
        <w:autoSpaceDE w:val="0"/>
        <w:autoSpaceDN w:val="0"/>
        <w:adjustRightInd w:val="0"/>
        <w:spacing w:after="0" w:line="240" w:lineRule="auto"/>
        <w:ind w:left="567" w:firstLine="426"/>
        <w:jc w:val="both"/>
        <w:rPr>
          <w:rFonts w:ascii="Times New Roman" w:hAnsi="Times New Roman"/>
          <w:sz w:val="24"/>
          <w:szCs w:val="24"/>
        </w:rPr>
      </w:pPr>
    </w:p>
    <w:sectPr w:rsidR="00212B68" w:rsidRPr="00820699" w:rsidSect="00875A74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2139E"/>
    <w:multiLevelType w:val="hybridMultilevel"/>
    <w:tmpl w:val="55B43D6E"/>
    <w:lvl w:ilvl="0" w:tplc="1B561802">
      <w:start w:val="1"/>
      <w:numFmt w:val="decimal"/>
      <w:lvlText w:val="%1)"/>
      <w:lvlJc w:val="left"/>
      <w:pPr>
        <w:ind w:left="114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  <w:rPr>
        <w:rFonts w:cs="Times New Roman"/>
      </w:rPr>
    </w:lvl>
  </w:abstractNum>
  <w:abstractNum w:abstractNumId="1">
    <w:nsid w:val="31571A28"/>
    <w:multiLevelType w:val="hybridMultilevel"/>
    <w:tmpl w:val="F00A3B98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9A55D4"/>
    <w:multiLevelType w:val="hybridMultilevel"/>
    <w:tmpl w:val="71D43F0A"/>
    <w:lvl w:ilvl="0" w:tplc="B64E49FA">
      <w:start w:val="1"/>
      <w:numFmt w:val="decimal"/>
      <w:lvlText w:val="%1."/>
      <w:lvlJc w:val="left"/>
      <w:pPr>
        <w:ind w:left="1320" w:hanging="78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3">
    <w:nsid w:val="7E141A59"/>
    <w:multiLevelType w:val="hybridMultilevel"/>
    <w:tmpl w:val="EB18894A"/>
    <w:lvl w:ilvl="0" w:tplc="1EDC2996">
      <w:start w:val="2"/>
      <w:numFmt w:val="bullet"/>
      <w:lvlText w:val="–"/>
      <w:lvlJc w:val="left"/>
      <w:pPr>
        <w:ind w:left="900" w:hanging="360"/>
      </w:pPr>
      <w:rPr>
        <w:rFonts w:ascii="Calibri" w:eastAsia="Times New Roman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1327"/>
    <w:rsid w:val="000474D5"/>
    <w:rsid w:val="00097EC3"/>
    <w:rsid w:val="000C746B"/>
    <w:rsid w:val="000D6A54"/>
    <w:rsid w:val="000F2A8E"/>
    <w:rsid w:val="00124EA1"/>
    <w:rsid w:val="00180AA6"/>
    <w:rsid w:val="001A1E22"/>
    <w:rsid w:val="001C0A89"/>
    <w:rsid w:val="001F74FE"/>
    <w:rsid w:val="00212B68"/>
    <w:rsid w:val="00213273"/>
    <w:rsid w:val="00233D49"/>
    <w:rsid w:val="00316894"/>
    <w:rsid w:val="0038555D"/>
    <w:rsid w:val="00496620"/>
    <w:rsid w:val="004C50E3"/>
    <w:rsid w:val="00505CA4"/>
    <w:rsid w:val="005E2FE9"/>
    <w:rsid w:val="006C391A"/>
    <w:rsid w:val="006D46F3"/>
    <w:rsid w:val="006E4849"/>
    <w:rsid w:val="00763A14"/>
    <w:rsid w:val="007725FA"/>
    <w:rsid w:val="00774E2F"/>
    <w:rsid w:val="0079438A"/>
    <w:rsid w:val="007D6F10"/>
    <w:rsid w:val="00820699"/>
    <w:rsid w:val="00827D22"/>
    <w:rsid w:val="00875A74"/>
    <w:rsid w:val="00885EAF"/>
    <w:rsid w:val="00886CE2"/>
    <w:rsid w:val="008E1469"/>
    <w:rsid w:val="00952537"/>
    <w:rsid w:val="009A2C18"/>
    <w:rsid w:val="009F1D6D"/>
    <w:rsid w:val="00A05D30"/>
    <w:rsid w:val="00A833B3"/>
    <w:rsid w:val="00B97158"/>
    <w:rsid w:val="00BA7629"/>
    <w:rsid w:val="00BB3767"/>
    <w:rsid w:val="00BD13ED"/>
    <w:rsid w:val="00C07B95"/>
    <w:rsid w:val="00CB7903"/>
    <w:rsid w:val="00CB7AF5"/>
    <w:rsid w:val="00CC7C6D"/>
    <w:rsid w:val="00CF5AAB"/>
    <w:rsid w:val="00D24705"/>
    <w:rsid w:val="00D716B3"/>
    <w:rsid w:val="00DC7899"/>
    <w:rsid w:val="00E57135"/>
    <w:rsid w:val="00F805C0"/>
    <w:rsid w:val="00F93ED7"/>
    <w:rsid w:val="00FE13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3273"/>
    <w:pPr>
      <w:spacing w:after="200" w:line="276" w:lineRule="auto"/>
    </w:pPr>
    <w:rPr>
      <w:rFonts w:eastAsia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9">
    <w:name w:val="Style9"/>
    <w:basedOn w:val="a"/>
    <w:uiPriority w:val="99"/>
    <w:rsid w:val="00213273"/>
    <w:pPr>
      <w:widowControl w:val="0"/>
      <w:autoSpaceDE w:val="0"/>
      <w:autoSpaceDN w:val="0"/>
      <w:adjustRightInd w:val="0"/>
      <w:spacing w:after="0" w:line="298" w:lineRule="exact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696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213273"/>
    <w:pPr>
      <w:widowControl w:val="0"/>
      <w:autoSpaceDE w:val="0"/>
      <w:autoSpaceDN w:val="0"/>
      <w:adjustRightInd w:val="0"/>
      <w:spacing w:after="0" w:line="336" w:lineRule="exact"/>
      <w:jc w:val="center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FontStyle26">
    <w:name w:val="Font Style26"/>
    <w:basedOn w:val="a0"/>
    <w:uiPriority w:val="99"/>
    <w:rsid w:val="00213273"/>
    <w:rPr>
      <w:rFonts w:ascii="Times New Roman" w:hAnsi="Times New Roman" w:cs="Times New Roman"/>
      <w:sz w:val="24"/>
      <w:szCs w:val="24"/>
    </w:rPr>
  </w:style>
  <w:style w:type="character" w:customStyle="1" w:styleId="FontStyle27">
    <w:name w:val="Font Style27"/>
    <w:basedOn w:val="a0"/>
    <w:uiPriority w:val="99"/>
    <w:rsid w:val="00213273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29">
    <w:name w:val="Font Style29"/>
    <w:basedOn w:val="a0"/>
    <w:uiPriority w:val="99"/>
    <w:rsid w:val="00213273"/>
    <w:rPr>
      <w:rFonts w:ascii="Times New Roman" w:hAnsi="Times New Roman" w:cs="Times New Roman"/>
      <w:sz w:val="18"/>
      <w:szCs w:val="18"/>
    </w:rPr>
  </w:style>
  <w:style w:type="paragraph" w:customStyle="1" w:styleId="1">
    <w:name w:val="Абзац списка1"/>
    <w:basedOn w:val="a"/>
    <w:uiPriority w:val="99"/>
    <w:rsid w:val="00213273"/>
    <w:pPr>
      <w:ind w:left="720"/>
      <w:contextualSpacing/>
    </w:pPr>
  </w:style>
  <w:style w:type="paragraph" w:customStyle="1" w:styleId="Style12">
    <w:name w:val="Style12"/>
    <w:basedOn w:val="a"/>
    <w:uiPriority w:val="99"/>
    <w:rsid w:val="00213273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213273"/>
    <w:pPr>
      <w:widowControl w:val="0"/>
      <w:autoSpaceDE w:val="0"/>
      <w:autoSpaceDN w:val="0"/>
      <w:adjustRightInd w:val="0"/>
      <w:spacing w:after="0" w:line="326" w:lineRule="exact"/>
      <w:ind w:firstLine="706"/>
    </w:pPr>
    <w:rPr>
      <w:rFonts w:ascii="Times New Roman" w:eastAsia="Calibri" w:hAnsi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213273"/>
    <w:pPr>
      <w:widowControl w:val="0"/>
      <w:autoSpaceDE w:val="0"/>
      <w:autoSpaceDN w:val="0"/>
      <w:adjustRightInd w:val="0"/>
      <w:spacing w:after="0" w:line="313" w:lineRule="exact"/>
      <w:ind w:firstLine="552"/>
      <w:jc w:val="both"/>
    </w:pPr>
    <w:rPr>
      <w:rFonts w:ascii="Times New Roman" w:eastAsia="Calibri" w:hAnsi="Times New Roman"/>
      <w:sz w:val="24"/>
      <w:szCs w:val="24"/>
      <w:lang w:eastAsia="ru-RU"/>
    </w:rPr>
  </w:style>
  <w:style w:type="paragraph" w:styleId="a3">
    <w:name w:val="List Paragraph"/>
    <w:basedOn w:val="a"/>
    <w:uiPriority w:val="99"/>
    <w:qFormat/>
    <w:rsid w:val="00820699"/>
    <w:pPr>
      <w:ind w:left="720"/>
      <w:contextualSpacing/>
    </w:pPr>
  </w:style>
  <w:style w:type="character" w:styleId="a4">
    <w:name w:val="Hyperlink"/>
    <w:basedOn w:val="a0"/>
    <w:uiPriority w:val="99"/>
    <w:semiHidden/>
    <w:rsid w:val="00CF5AAB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D46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D46F3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5B670D-D4C4-4915-9EC6-66D892ECC6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185</Words>
  <Characters>1055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2017-11-10T11:12:00Z</cp:lastPrinted>
  <dcterms:created xsi:type="dcterms:W3CDTF">2017-12-02T06:44:00Z</dcterms:created>
  <dcterms:modified xsi:type="dcterms:W3CDTF">2017-12-02T06:44:00Z</dcterms:modified>
</cp:coreProperties>
</file>