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Default="006D02A7" w:rsidP="006D02A7">
      <w:pPr>
        <w:spacing w:line="360" w:lineRule="auto"/>
        <w:jc w:val="center"/>
        <w:rPr>
          <w:b/>
          <w:sz w:val="36"/>
          <w:szCs w:val="36"/>
        </w:rPr>
      </w:pPr>
    </w:p>
    <w:p w:rsidR="006D02A7" w:rsidRPr="00B61FDB" w:rsidRDefault="006D02A7" w:rsidP="006D02A7">
      <w:pPr>
        <w:spacing w:line="360" w:lineRule="auto"/>
        <w:jc w:val="center"/>
        <w:rPr>
          <w:b/>
          <w:sz w:val="36"/>
          <w:szCs w:val="36"/>
        </w:rPr>
      </w:pPr>
      <w:r w:rsidRPr="00B61FDB">
        <w:rPr>
          <w:b/>
          <w:sz w:val="36"/>
          <w:szCs w:val="36"/>
        </w:rPr>
        <w:t>ВЕСТНИК</w:t>
      </w:r>
    </w:p>
    <w:p w:rsidR="006D02A7" w:rsidRPr="00B61FDB" w:rsidRDefault="006D02A7" w:rsidP="006D02A7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B61FDB">
        <w:rPr>
          <w:b/>
          <w:sz w:val="36"/>
          <w:szCs w:val="36"/>
        </w:rPr>
        <w:t>правовых актов органов местного самоуправления</w:t>
      </w:r>
    </w:p>
    <w:p w:rsidR="006D02A7" w:rsidRPr="00B61FDB" w:rsidRDefault="006D02A7" w:rsidP="006D02A7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B61FDB">
        <w:rPr>
          <w:b/>
          <w:sz w:val="36"/>
          <w:szCs w:val="36"/>
        </w:rPr>
        <w:t>муниципального образования «Верхнебогатырское»</w:t>
      </w:r>
    </w:p>
    <w:p w:rsidR="006D02A7" w:rsidRPr="00B61FDB" w:rsidRDefault="006D02A7" w:rsidP="006D02A7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10</w:t>
      </w:r>
    </w:p>
    <w:p w:rsidR="006D02A7" w:rsidRPr="00B61FDB" w:rsidRDefault="006D02A7" w:rsidP="006D02A7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B61F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B61FDB">
        <w:rPr>
          <w:b/>
          <w:sz w:val="28"/>
          <w:szCs w:val="28"/>
        </w:rPr>
        <w:t xml:space="preserve">   2020 года</w:t>
      </w:r>
    </w:p>
    <w:p w:rsidR="006D02A7" w:rsidRPr="00EA3DF3" w:rsidRDefault="006D02A7" w:rsidP="006D02A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D02A7" w:rsidRPr="00EA3DF3" w:rsidRDefault="006D02A7" w:rsidP="006D02A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D02A7" w:rsidRPr="00EA3DF3" w:rsidRDefault="006D02A7" w:rsidP="006D02A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D02A7" w:rsidRPr="00EA3DF3" w:rsidRDefault="006D02A7" w:rsidP="006D02A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D02A7" w:rsidRPr="00EA3DF3" w:rsidRDefault="006D02A7" w:rsidP="006D02A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D02A7" w:rsidRPr="00EA3DF3" w:rsidRDefault="006D02A7" w:rsidP="006D02A7">
      <w:pPr>
        <w:ind w:firstLine="900"/>
        <w:jc w:val="both"/>
      </w:pPr>
    </w:p>
    <w:p w:rsidR="006D02A7" w:rsidRPr="00EA3DF3" w:rsidRDefault="006D02A7" w:rsidP="006D02A7">
      <w:pPr>
        <w:ind w:firstLine="900"/>
        <w:jc w:val="both"/>
      </w:pPr>
    </w:p>
    <w:p w:rsidR="006D02A7" w:rsidRPr="00EA3DF3" w:rsidRDefault="006D02A7" w:rsidP="006D02A7">
      <w:pPr>
        <w:ind w:firstLine="900"/>
        <w:jc w:val="both"/>
      </w:pPr>
    </w:p>
    <w:p w:rsidR="006D02A7" w:rsidRPr="00EA3DF3" w:rsidRDefault="006D02A7" w:rsidP="006D02A7">
      <w:pPr>
        <w:ind w:firstLine="900"/>
        <w:jc w:val="both"/>
      </w:pPr>
    </w:p>
    <w:p w:rsidR="006D02A7" w:rsidRDefault="006D02A7" w:rsidP="006D02A7">
      <w:pPr>
        <w:ind w:firstLine="900"/>
        <w:jc w:val="both"/>
        <w:rPr>
          <w:sz w:val="28"/>
          <w:szCs w:val="28"/>
        </w:rPr>
      </w:pPr>
    </w:p>
    <w:p w:rsidR="006D02A7" w:rsidRDefault="006D02A7" w:rsidP="006D02A7">
      <w:pPr>
        <w:ind w:firstLine="900"/>
        <w:jc w:val="both"/>
        <w:rPr>
          <w:sz w:val="28"/>
          <w:szCs w:val="28"/>
        </w:rPr>
      </w:pPr>
    </w:p>
    <w:p w:rsidR="006D02A7" w:rsidRDefault="006D02A7" w:rsidP="006D02A7">
      <w:pPr>
        <w:ind w:firstLine="900"/>
        <w:jc w:val="both"/>
        <w:rPr>
          <w:sz w:val="28"/>
          <w:szCs w:val="28"/>
        </w:rPr>
      </w:pPr>
    </w:p>
    <w:p w:rsidR="006D02A7" w:rsidRDefault="006D02A7" w:rsidP="006D02A7">
      <w:pPr>
        <w:ind w:firstLine="900"/>
        <w:jc w:val="both"/>
        <w:rPr>
          <w:sz w:val="28"/>
          <w:szCs w:val="28"/>
        </w:rPr>
      </w:pPr>
    </w:p>
    <w:p w:rsidR="006D02A7" w:rsidRDefault="006D02A7" w:rsidP="006D02A7">
      <w:pPr>
        <w:ind w:firstLine="900"/>
        <w:jc w:val="both"/>
        <w:rPr>
          <w:sz w:val="28"/>
          <w:szCs w:val="28"/>
        </w:rPr>
      </w:pPr>
    </w:p>
    <w:p w:rsidR="006D02A7" w:rsidRDefault="006D02A7" w:rsidP="006D02A7">
      <w:pPr>
        <w:ind w:firstLine="900"/>
        <w:jc w:val="both"/>
        <w:rPr>
          <w:sz w:val="28"/>
          <w:szCs w:val="28"/>
        </w:rPr>
      </w:pPr>
    </w:p>
    <w:p w:rsidR="006D02A7" w:rsidRPr="00B61FDB" w:rsidRDefault="006D02A7" w:rsidP="006D02A7">
      <w:pPr>
        <w:ind w:firstLine="900"/>
        <w:jc w:val="both"/>
        <w:rPr>
          <w:sz w:val="28"/>
          <w:szCs w:val="28"/>
        </w:rPr>
      </w:pPr>
      <w:r w:rsidRPr="00B61FDB">
        <w:rPr>
          <w:sz w:val="28"/>
          <w:szCs w:val="28"/>
        </w:rPr>
        <w:lastRenderedPageBreak/>
        <w:t>Вестник правовых актов органов местного самоуправления муниципального образования  «</w:t>
      </w:r>
      <w:r>
        <w:rPr>
          <w:sz w:val="28"/>
          <w:szCs w:val="28"/>
        </w:rPr>
        <w:t>В</w:t>
      </w:r>
      <w:r w:rsidRPr="00B61FDB">
        <w:rPr>
          <w:sz w:val="28"/>
          <w:szCs w:val="28"/>
        </w:rPr>
        <w:t>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6D02A7" w:rsidRDefault="006D02A7" w:rsidP="006D02A7">
      <w:pPr>
        <w:pStyle w:val="a8"/>
        <w:ind w:left="0" w:firstLine="142"/>
        <w:jc w:val="center"/>
        <w:rPr>
          <w:b/>
          <w:bCs/>
          <w:sz w:val="22"/>
          <w:szCs w:val="22"/>
        </w:rPr>
      </w:pPr>
    </w:p>
    <w:p w:rsidR="006D02A7" w:rsidRDefault="006D02A7" w:rsidP="006D02A7"/>
    <w:p w:rsidR="006D02A7" w:rsidRDefault="006D02A7" w:rsidP="006D02A7"/>
    <w:p w:rsidR="006D02A7" w:rsidRDefault="006D02A7" w:rsidP="006D02A7"/>
    <w:p w:rsidR="006D02A7" w:rsidRDefault="006D02A7" w:rsidP="006D02A7"/>
    <w:p w:rsidR="006D02A7" w:rsidRDefault="006D02A7" w:rsidP="006D02A7"/>
    <w:p w:rsidR="006D02A7" w:rsidRDefault="006D02A7" w:rsidP="006D02A7"/>
    <w:p w:rsidR="006D02A7" w:rsidRDefault="006D02A7" w:rsidP="006D02A7"/>
    <w:p w:rsidR="006D02A7" w:rsidRDefault="006D02A7" w:rsidP="006D02A7"/>
    <w:p w:rsidR="006D02A7" w:rsidRDefault="006D02A7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6D02A7" w:rsidTr="006D02A7">
        <w:trPr>
          <w:trHeight w:val="994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Утверждено </w:t>
            </w: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6D02A7" w:rsidRDefault="006D02A7">
            <w:pPr>
              <w:pStyle w:val="a7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«Глазовский район»  от </w:t>
            </w:r>
            <w:r>
              <w:rPr>
                <w:sz w:val="20"/>
              </w:rPr>
              <w:t>21.09.2020</w:t>
            </w:r>
            <w:r>
              <w:rPr>
                <w:bCs/>
                <w:sz w:val="20"/>
              </w:rPr>
              <w:t xml:space="preserve"> года   № 2.358</w:t>
            </w:r>
          </w:p>
          <w:p w:rsidR="006D02A7" w:rsidRDefault="006D02A7">
            <w:pPr>
              <w:pStyle w:val="a7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6D02A7" w:rsidRDefault="006D02A7">
            <w:pPr>
              <w:pStyle w:val="a7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 ИЗВЕЩЕНИЕ</w:t>
            </w:r>
          </w:p>
          <w:p w:rsidR="006D02A7" w:rsidRDefault="006D02A7">
            <w:pPr>
              <w:pStyle w:val="a7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 проведении аукциона по продаже земельных участков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1. Наименование организатора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6D02A7" w:rsidTr="006D02A7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Министерства </w:t>
            </w:r>
          </w:p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имущественных отношений Удмуртской</w:t>
            </w:r>
          </w:p>
          <w:p w:rsidR="006D02A7" w:rsidRDefault="006D02A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от 03.03.2020 № 274-р</w:t>
            </w:r>
          </w:p>
        </w:tc>
      </w:tr>
      <w:tr w:rsidR="006D02A7" w:rsidTr="006D02A7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Начало аукциона </w:t>
            </w:r>
            <w:r>
              <w:rPr>
                <w:sz w:val="20"/>
              </w:rPr>
              <w:t xml:space="preserve">в </w:t>
            </w:r>
            <w:r>
              <w:rPr>
                <w:b/>
                <w:sz w:val="20"/>
                <w:u w:val="single"/>
              </w:rPr>
              <w:t xml:space="preserve">10.00 </w:t>
            </w:r>
            <w:r>
              <w:rPr>
                <w:sz w:val="20"/>
                <w:u w:val="single"/>
              </w:rPr>
              <w:t>часов по местному времени</w:t>
            </w:r>
            <w:r>
              <w:rPr>
                <w:b/>
                <w:sz w:val="20"/>
                <w:u w:val="single"/>
              </w:rPr>
              <w:t xml:space="preserve"> 23.10.2020 г</w:t>
            </w:r>
            <w:r>
              <w:rPr>
                <w:sz w:val="20"/>
              </w:rPr>
              <w:t>.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УР, г. Глазов, ул. Молодой  Гвардии, 22а, каб. 308.  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6D02A7" w:rsidTr="006D02A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5. Порядок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Приложение №1 к настоящему Извещению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6. Предмет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продажа земельного  участка</w:t>
            </w:r>
          </w:p>
        </w:tc>
      </w:tr>
      <w:tr w:rsidR="006D02A7" w:rsidTr="006D02A7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№1</w:t>
            </w:r>
          </w:p>
        </w:tc>
      </w:tr>
      <w:tr w:rsidR="006D02A7" w:rsidTr="006D02A7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Сведения о земельном участке:</w:t>
            </w:r>
          </w:p>
          <w:p w:rsidR="006D02A7" w:rsidRDefault="006D02A7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Местоположение: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7" w:rsidRDefault="006D02A7">
            <w:pPr>
              <w:rPr>
                <w:sz w:val="20"/>
                <w:szCs w:val="20"/>
              </w:rPr>
            </w:pPr>
          </w:p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Глазовский район, </w:t>
            </w:r>
          </w:p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Симашур, ул. Симашурская, д. 25</w:t>
            </w:r>
          </w:p>
          <w:p w:rsidR="006D02A7" w:rsidRDefault="006D02A7">
            <w:pPr>
              <w:rPr>
                <w:sz w:val="20"/>
                <w:szCs w:val="20"/>
              </w:rPr>
            </w:pPr>
          </w:p>
          <w:p w:rsidR="006D02A7" w:rsidRDefault="006D02A7">
            <w:pPr>
              <w:rPr>
                <w:sz w:val="20"/>
                <w:szCs w:val="20"/>
              </w:rPr>
            </w:pPr>
          </w:p>
        </w:tc>
      </w:tr>
      <w:tr w:rsidR="006D02A7" w:rsidTr="006D02A7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площадь (кв.м.)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права на земельный участок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обременения, ограничения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</w:p>
        </w:tc>
      </w:tr>
      <w:tr w:rsidR="006D02A7" w:rsidTr="006D02A7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кадастровый 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18:05:008003:749</w:t>
            </w:r>
          </w:p>
        </w:tc>
      </w:tr>
      <w:tr w:rsidR="006D02A7" w:rsidTr="006D02A7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категория земель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Земли  населенных пунктов</w:t>
            </w:r>
          </w:p>
        </w:tc>
      </w:tr>
      <w:tr w:rsidR="006D02A7" w:rsidTr="006D02A7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rPr>
                <w:sz w:val="20"/>
              </w:rPr>
            </w:pPr>
            <w:r>
              <w:rPr>
                <w:sz w:val="20"/>
              </w:rPr>
              <w:t>- разрешенное использование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 (код 2.1) – размещение индивидуального жилого дома</w:t>
            </w:r>
          </w:p>
        </w:tc>
      </w:tr>
      <w:tr w:rsidR="006D02A7" w:rsidTr="006D02A7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1.АО «Газпром газораспределение Ижевск филиал в г.Глазове».</w:t>
            </w:r>
          </w:p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 возможность подключения объекта к сетям газоснабжения имеется.</w:t>
            </w:r>
          </w:p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нагрузка: 2,2 куб.м./час. Срок подключения объекта капитального строительства к сетям 8 месяцев со дня заключения договора, стоимость подключения объекта капитального строительства составит 46 350, 00 руб.</w:t>
            </w:r>
          </w:p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 использования газа: отопление, пищеприготовление, горячее водоснабжения. Срок действия технических условий 70 дней.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2.Центральное водоснабжение и водоотведение  отсутствует.</w:t>
            </w:r>
          </w:p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Подключение к сетям электроснабжения имеется  -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  Получение технических условий на присоединение объектов капитального строительства к электрическим сетям осуществляется законным владельцем земельного участка после проведения аукциона.</w:t>
            </w:r>
          </w:p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D02A7" w:rsidRDefault="006D02A7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</w:p>
        </w:tc>
      </w:tr>
      <w:tr w:rsidR="006D02A7" w:rsidTr="006D02A7">
        <w:trPr>
          <w:trHeight w:val="16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0"/>
                <w:szCs w:val="20"/>
              </w:rPr>
              <w:t>Этажность - не более 2 этажей;</w:t>
            </w:r>
          </w:p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Максимальный процент застройки - 50%</w:t>
            </w:r>
          </w:p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Минимальный процент озеленения - 30% </w:t>
            </w:r>
          </w:p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Максимальная высота ограждений земельных участков:</w:t>
            </w:r>
          </w:p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вдоль улиц и проездов – 1,8 м.</w:t>
            </w:r>
          </w:p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-между соседними участками в «прозрачном» или «глухом» исполнении - 1,8м.</w:t>
            </w:r>
          </w:p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согласованию со смежными землепользователями – более 1,8 м</w:t>
            </w:r>
          </w:p>
          <w:p w:rsidR="006D02A7" w:rsidRDefault="006D02A7">
            <w:pPr>
              <w:pStyle w:val="a4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Минимальный отступ от красной линии до индивидуального жилого дома – 5 м.</w:t>
            </w:r>
          </w:p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Минимальный отступ от границы земельного участка до индивидуального жилого дома – 3 м.</w:t>
            </w:r>
          </w:p>
          <w:p w:rsidR="006D02A7" w:rsidRDefault="006D02A7">
            <w:pPr>
              <w:pStyle w:val="a4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Предельная высота для индивидуального жилого дома - 10 м.</w:t>
            </w:r>
          </w:p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Ограждение земельного участка должно быть в «прозрачном» или «глухом» исполнении.</w:t>
            </w:r>
          </w:p>
        </w:tc>
      </w:tr>
      <w:tr w:rsidR="006D02A7" w:rsidTr="006D02A7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7. Начальная цена продажи,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39 640,76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(тридцать девять тысяч шестьсот сорок  руб. 76 коп.)</w:t>
            </w:r>
          </w:p>
        </w:tc>
      </w:tr>
      <w:tr w:rsidR="006D02A7" w:rsidTr="006D02A7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1 189,22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(одна тысяча сто восемьдесят девять  руб. 22  коп.)</w:t>
            </w:r>
          </w:p>
        </w:tc>
      </w:tr>
      <w:tr w:rsidR="006D02A7" w:rsidTr="006D02A7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7 928,15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(семь тысяч девятьсот двадцать восемь  руб. 15 коп.)</w:t>
            </w:r>
          </w:p>
        </w:tc>
      </w:tr>
      <w:tr w:rsidR="006D02A7" w:rsidTr="006D02A7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10.Порядок внесения задатка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Получатель</w:t>
            </w:r>
            <w:r>
              <w:rPr>
                <w:sz w:val="20"/>
                <w:szCs w:val="20"/>
              </w:rPr>
              <w:t>:  УФК по Удмуртской Республике (Администрация муниципального образования  «Глазовский район»),  л/с 05133015070</w:t>
            </w:r>
          </w:p>
          <w:p w:rsidR="006D02A7" w:rsidRDefault="006D02A7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1805004049, </w:t>
            </w:r>
            <w:r>
              <w:rPr>
                <w:b/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 xml:space="preserve"> 183701001</w:t>
            </w:r>
          </w:p>
          <w:p w:rsidR="006D02A7" w:rsidRDefault="006D02A7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получателя:</w:t>
            </w:r>
            <w:r>
              <w:rPr>
                <w:sz w:val="20"/>
                <w:szCs w:val="20"/>
              </w:rPr>
              <w:t xml:space="preserve"> Отделение – НБ Удмуртская Республика г.Ижевск</w:t>
            </w:r>
          </w:p>
          <w:p w:rsidR="006D02A7" w:rsidRDefault="006D02A7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Расчетный счет продавца</w:t>
            </w:r>
            <w:r>
              <w:rPr>
                <w:sz w:val="20"/>
                <w:szCs w:val="20"/>
              </w:rPr>
              <w:t xml:space="preserve"> № 40302810494013000134; </w:t>
            </w:r>
            <w:r>
              <w:rPr>
                <w:b/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049401001.</w:t>
            </w:r>
          </w:p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платежа: </w:t>
            </w:r>
            <w:r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12.Возврат  задатка: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7" w:rsidRDefault="006D02A7">
            <w:pPr>
              <w:pStyle w:val="a5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6D02A7" w:rsidTr="006D02A7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6D02A7" w:rsidTr="006D02A7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Задаток не возвращается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14.Форма заявки на участие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15. Порядок приема</w:t>
            </w:r>
          </w:p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6D02A7" w:rsidRPr="006D02A7" w:rsidRDefault="006D0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заявка подается лично </w:t>
            </w:r>
          </w:p>
          <w:p w:rsidR="006D02A7" w:rsidRDefault="006D02A7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1</w:t>
            </w:r>
            <w:r>
              <w:rPr>
                <w:sz w:val="20"/>
              </w:rPr>
              <w:t>6.Адрес места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6D02A7" w:rsidTr="006D02A7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Ежедневно </w:t>
            </w:r>
            <w:r>
              <w:rPr>
                <w:b/>
                <w:bCs/>
                <w:sz w:val="20"/>
              </w:rPr>
              <w:t>с 22 сентября 2020  по  21 октября 2020</w:t>
            </w:r>
            <w:r>
              <w:rPr>
                <w:bCs/>
                <w:sz w:val="20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до 16.00, обед с 12.00 до 13.00</w:t>
            </w:r>
          </w:p>
        </w:tc>
      </w:tr>
      <w:tr w:rsidR="006D02A7" w:rsidTr="006D02A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18.Документы прилагаемые к заявке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6D02A7" w:rsidRDefault="006D02A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D02A7" w:rsidRDefault="006D02A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6D02A7" w:rsidRDefault="006D02A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 w:rsidR="006D02A7" w:rsidTr="006D02A7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pStyle w:val="a7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19.Проект договора купли-продажи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7" w:rsidRDefault="006D02A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№3 к настоящему Извещению</w:t>
            </w:r>
          </w:p>
        </w:tc>
      </w:tr>
    </w:tbl>
    <w:p w:rsidR="00324787" w:rsidRDefault="0032478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/>
    <w:p w:rsidR="006D02A7" w:rsidRDefault="006D02A7" w:rsidP="006D02A7">
      <w:pPr>
        <w:spacing w:line="360" w:lineRule="auto"/>
        <w:jc w:val="center"/>
      </w:pPr>
      <w:r>
        <w:lastRenderedPageBreak/>
        <w:t>Адрес редакции:</w:t>
      </w:r>
    </w:p>
    <w:p w:rsidR="006D02A7" w:rsidRDefault="006D02A7" w:rsidP="006D02A7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Слудка, </w:t>
      </w:r>
    </w:p>
    <w:p w:rsidR="006D02A7" w:rsidRDefault="006D02A7" w:rsidP="006D02A7">
      <w:pPr>
        <w:spacing w:line="360" w:lineRule="auto"/>
        <w:ind w:firstLine="900"/>
        <w:jc w:val="center"/>
      </w:pPr>
      <w:r>
        <w:t>ул. Садовая, д. 7</w:t>
      </w:r>
    </w:p>
    <w:p w:rsidR="006D02A7" w:rsidRDefault="006D02A7" w:rsidP="006D02A7">
      <w:pPr>
        <w:spacing w:line="360" w:lineRule="auto"/>
        <w:ind w:firstLine="900"/>
        <w:jc w:val="center"/>
      </w:pPr>
      <w:r>
        <w:t>Телефон 98 152</w:t>
      </w:r>
    </w:p>
    <w:p w:rsidR="006D02A7" w:rsidRDefault="006D02A7" w:rsidP="006D02A7">
      <w:pPr>
        <w:spacing w:line="360" w:lineRule="auto"/>
        <w:ind w:firstLine="900"/>
        <w:jc w:val="center"/>
      </w:pPr>
    </w:p>
    <w:p w:rsidR="006D02A7" w:rsidRDefault="006D02A7" w:rsidP="006D02A7">
      <w:pPr>
        <w:spacing w:line="360" w:lineRule="auto"/>
        <w:ind w:firstLine="900"/>
        <w:jc w:val="center"/>
      </w:pPr>
      <w:r>
        <w:t>Подписано в печать 22.09</w:t>
      </w:r>
      <w:bookmarkStart w:id="0" w:name="_GoBack"/>
      <w:bookmarkEnd w:id="0"/>
      <w:r>
        <w:t xml:space="preserve">.2020 </w:t>
      </w:r>
    </w:p>
    <w:p w:rsidR="006D02A7" w:rsidRDefault="006D02A7" w:rsidP="006D02A7">
      <w:pPr>
        <w:spacing w:line="360" w:lineRule="auto"/>
        <w:ind w:firstLine="900"/>
        <w:jc w:val="center"/>
      </w:pPr>
      <w:r>
        <w:t>Тираж 15 экз.</w:t>
      </w:r>
    </w:p>
    <w:p w:rsidR="006D02A7" w:rsidRDefault="006D02A7" w:rsidP="006D02A7">
      <w:pPr>
        <w:spacing w:line="360" w:lineRule="auto"/>
        <w:ind w:firstLine="900"/>
        <w:jc w:val="center"/>
      </w:pPr>
    </w:p>
    <w:p w:rsidR="006D02A7" w:rsidRDefault="006D02A7" w:rsidP="006D02A7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6D02A7" w:rsidRDefault="006D02A7" w:rsidP="006D02A7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6D02A7" w:rsidRDefault="006D02A7"/>
    <w:sectPr w:rsidR="006D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6B"/>
    <w:rsid w:val="00324787"/>
    <w:rsid w:val="006D02A7"/>
    <w:rsid w:val="008F1D6B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7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semiHidden/>
    <w:unhideWhenUsed/>
    <w:rsid w:val="006D02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a6"/>
    <w:unhideWhenUsed/>
    <w:rsid w:val="006D02A7"/>
    <w:pPr>
      <w:spacing w:after="120"/>
    </w:pPr>
  </w:style>
  <w:style w:type="character" w:customStyle="1" w:styleId="a6">
    <w:name w:val="Основной текст Знак"/>
    <w:basedOn w:val="a0"/>
    <w:link w:val="a5"/>
    <w:rsid w:val="006D02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6D02A7"/>
    <w:pPr>
      <w:suppressLineNumbers/>
    </w:pPr>
    <w:rPr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D02A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02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7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semiHidden/>
    <w:unhideWhenUsed/>
    <w:rsid w:val="006D02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a6"/>
    <w:unhideWhenUsed/>
    <w:rsid w:val="006D02A7"/>
    <w:pPr>
      <w:spacing w:after="120"/>
    </w:pPr>
  </w:style>
  <w:style w:type="character" w:customStyle="1" w:styleId="a6">
    <w:name w:val="Основной текст Знак"/>
    <w:basedOn w:val="a0"/>
    <w:link w:val="a5"/>
    <w:rsid w:val="006D02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6D02A7"/>
    <w:pPr>
      <w:suppressLineNumbers/>
    </w:pPr>
    <w:rPr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D02A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02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2020-09-25T06:51:00Z</dcterms:created>
  <dcterms:modified xsi:type="dcterms:W3CDTF">2020-09-25T06:54:00Z</dcterms:modified>
</cp:coreProperties>
</file>