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C0" w:rsidRPr="004F48C0" w:rsidRDefault="004A7AE2" w:rsidP="004A7A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B84564">
        <w:rPr>
          <w:rFonts w:ascii="Times New Roman" w:hAnsi="Times New Roman" w:cs="Times New Roman"/>
        </w:rPr>
        <w:t xml:space="preserve">    </w:t>
      </w:r>
      <w:r w:rsidR="004F48C0" w:rsidRPr="004F48C0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="004F48C0" w:rsidRPr="004F48C0">
        <w:rPr>
          <w:rFonts w:ascii="Times New Roman" w:hAnsi="Times New Roman" w:cs="Times New Roman"/>
          <w:b/>
          <w:sz w:val="24"/>
          <w:szCs w:val="24"/>
        </w:rPr>
        <w:t xml:space="preserve">КОЖИЛЬСКОЕ» </w:t>
      </w:r>
    </w:p>
    <w:p w:rsidR="004F48C0" w:rsidRPr="004F48C0" w:rsidRDefault="004A7AE2" w:rsidP="004F48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48C0" w:rsidRPr="004F48C0">
        <w:rPr>
          <w:rFonts w:ascii="Times New Roman" w:hAnsi="Times New Roman" w:cs="Times New Roman"/>
          <w:b/>
          <w:sz w:val="24"/>
          <w:szCs w:val="24"/>
        </w:rPr>
        <w:t xml:space="preserve">КОЖЙЫЛ» МУНИЦИПАЛ КЫЛДЫТЭТЛЭН АДМИНИСТРАЦИЕЗ </w:t>
      </w:r>
    </w:p>
    <w:p w:rsidR="004F48C0" w:rsidRPr="004F48C0" w:rsidRDefault="004F48C0" w:rsidP="004F48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8C0" w:rsidRPr="004A7AE2" w:rsidRDefault="004F48C0" w:rsidP="004F48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8C0" w:rsidRPr="004A7AE2" w:rsidRDefault="004F48C0" w:rsidP="004F4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AE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4F48C0" w:rsidRPr="004A7AE2" w:rsidTr="00E66FC8">
        <w:tc>
          <w:tcPr>
            <w:tcW w:w="4785" w:type="dxa"/>
          </w:tcPr>
          <w:p w:rsidR="004F48C0" w:rsidRPr="004A7AE2" w:rsidRDefault="004F48C0" w:rsidP="00E66FC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ноября   2017 года</w:t>
            </w:r>
          </w:p>
          <w:p w:rsidR="004F48C0" w:rsidRPr="004A7AE2" w:rsidRDefault="004F48C0" w:rsidP="00E66F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8C0" w:rsidRPr="004A7AE2" w:rsidRDefault="004F48C0" w:rsidP="004F48C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реестра имущества</w:t>
            </w:r>
          </w:p>
          <w:p w:rsidR="004F48C0" w:rsidRPr="004A7AE2" w:rsidRDefault="004F48C0" w:rsidP="004F48C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gramStart"/>
            <w:r w:rsidRPr="004A7A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4F48C0" w:rsidRPr="004A7AE2" w:rsidRDefault="004F48C0" w:rsidP="004F48C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«Кожильское»</w:t>
            </w:r>
          </w:p>
          <w:p w:rsidR="004F48C0" w:rsidRPr="004A7AE2" w:rsidRDefault="004F48C0" w:rsidP="00E66FC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hideMark/>
          </w:tcPr>
          <w:p w:rsidR="004F48C0" w:rsidRPr="004A7AE2" w:rsidRDefault="004F48C0" w:rsidP="00E66FC8">
            <w:pPr>
              <w:tabs>
                <w:tab w:val="center" w:pos="2284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A7AE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№  89  </w:t>
            </w:r>
          </w:p>
        </w:tc>
      </w:tr>
    </w:tbl>
    <w:p w:rsidR="004F48C0" w:rsidRPr="004A7AE2" w:rsidRDefault="004F48C0" w:rsidP="004F4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AE2">
        <w:rPr>
          <w:rFonts w:ascii="Times New Roman" w:hAnsi="Times New Roman" w:cs="Times New Roman"/>
          <w:sz w:val="24"/>
          <w:szCs w:val="24"/>
        </w:rPr>
        <w:t xml:space="preserve">       </w:t>
      </w:r>
      <w:proofErr w:type="gramStart"/>
      <w:r w:rsidRPr="004A7AE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№131-Ф3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и в целях повышения эффективности управления имуществом, находящемся в муниципальной собственности муниципального образования «Кожильское», </w:t>
      </w:r>
      <w:r w:rsidRPr="004A7AE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 ПОСТАНОВЛЯЕТ:</w:t>
      </w:r>
      <w:proofErr w:type="gramEnd"/>
    </w:p>
    <w:p w:rsidR="004F48C0" w:rsidRPr="004A7AE2" w:rsidRDefault="004F48C0" w:rsidP="004F48C0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0" w:after="150"/>
        <w:jc w:val="both"/>
      </w:pPr>
      <w:r w:rsidRPr="004A7AE2">
        <w:t>Утвердить Порядок ведения реестра муниципального имущества муниципального образования «Кожильское»,  согласно приложению.</w:t>
      </w:r>
    </w:p>
    <w:p w:rsidR="004F48C0" w:rsidRPr="004A7AE2" w:rsidRDefault="004F48C0" w:rsidP="004F48C0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0" w:after="150"/>
        <w:jc w:val="both"/>
      </w:pPr>
      <w:r w:rsidRPr="004A7AE2">
        <w:t xml:space="preserve"> Настоящее постановление подлежит обнародованию на информационных стендах  и размещению на официальном сайте  муниципального образования «</w:t>
      </w:r>
      <w:proofErr w:type="spellStart"/>
      <w:r w:rsidRPr="004A7AE2">
        <w:t>Глазовский</w:t>
      </w:r>
      <w:proofErr w:type="spellEnd"/>
      <w:r w:rsidRPr="004A7AE2">
        <w:t xml:space="preserve"> район» на странице МО «Кожильское» в сети «Интернет</w:t>
      </w:r>
      <w:r w:rsidR="004A7AE2">
        <w:t>»</w:t>
      </w:r>
      <w:r w:rsidRPr="004A7AE2">
        <w:t>.</w:t>
      </w:r>
    </w:p>
    <w:p w:rsidR="004F48C0" w:rsidRPr="004A7AE2" w:rsidRDefault="004F48C0" w:rsidP="004F48C0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0" w:after="150"/>
        <w:jc w:val="both"/>
      </w:pPr>
      <w:r w:rsidRPr="004A7AE2">
        <w:t>Постановление вступает в силу со дня официального обнародования.</w:t>
      </w:r>
    </w:p>
    <w:p w:rsidR="004F48C0" w:rsidRPr="004A7AE2" w:rsidRDefault="004F48C0" w:rsidP="004F48C0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0" w:after="150"/>
        <w:jc w:val="both"/>
      </w:pPr>
      <w:proofErr w:type="gramStart"/>
      <w:r w:rsidRPr="004A7AE2">
        <w:t>Контроль за</w:t>
      </w:r>
      <w:proofErr w:type="gramEnd"/>
      <w:r w:rsidRPr="004A7AE2">
        <w:t xml:space="preserve"> исполнением постановления оставляю за собой.</w:t>
      </w:r>
      <w:r w:rsidRPr="004A7AE2">
        <w:br/>
      </w:r>
      <w:r w:rsidRPr="004A7AE2">
        <w:br/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ind w:left="720"/>
        <w:jc w:val="both"/>
      </w:pPr>
    </w:p>
    <w:p w:rsidR="004F48C0" w:rsidRPr="004A7AE2" w:rsidRDefault="004F48C0" w:rsidP="004F48C0">
      <w:pPr>
        <w:pStyle w:val="a6"/>
        <w:shd w:val="clear" w:color="auto" w:fill="FFFFFF"/>
        <w:spacing w:before="0" w:after="0"/>
        <w:rPr>
          <w:b/>
        </w:rPr>
      </w:pPr>
      <w:r w:rsidRPr="004A7AE2">
        <w:rPr>
          <w:b/>
        </w:rPr>
        <w:t>Глава муниципального образования</w:t>
      </w:r>
    </w:p>
    <w:p w:rsidR="004F48C0" w:rsidRPr="004A7AE2" w:rsidRDefault="004F48C0" w:rsidP="004F48C0">
      <w:pPr>
        <w:pStyle w:val="a6"/>
        <w:shd w:val="clear" w:color="auto" w:fill="FFFFFF"/>
        <w:spacing w:before="0" w:after="0"/>
        <w:rPr>
          <w:b/>
        </w:rPr>
      </w:pPr>
      <w:r w:rsidRPr="004A7AE2">
        <w:rPr>
          <w:b/>
        </w:rPr>
        <w:t xml:space="preserve">   «Кожильское»                                                                                              </w:t>
      </w:r>
      <w:proofErr w:type="spellStart"/>
      <w:r w:rsidRPr="004A7AE2">
        <w:rPr>
          <w:b/>
        </w:rPr>
        <w:t>С.Л.Буров</w:t>
      </w:r>
      <w:proofErr w:type="spellEnd"/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right"/>
      </w:pP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right"/>
      </w:pP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right"/>
      </w:pPr>
    </w:p>
    <w:p w:rsidR="004F48C0" w:rsidRDefault="004F48C0" w:rsidP="004F48C0">
      <w:pPr>
        <w:pStyle w:val="a6"/>
        <w:shd w:val="clear" w:color="auto" w:fill="FFFFFF"/>
        <w:spacing w:before="0" w:after="150"/>
        <w:jc w:val="right"/>
      </w:pPr>
    </w:p>
    <w:p w:rsidR="004A7AE2" w:rsidRPr="004A7AE2" w:rsidRDefault="004A7AE2" w:rsidP="004F48C0">
      <w:pPr>
        <w:pStyle w:val="a6"/>
        <w:shd w:val="clear" w:color="auto" w:fill="FFFFFF"/>
        <w:spacing w:before="0" w:after="150"/>
        <w:jc w:val="right"/>
      </w:pP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right"/>
      </w:pP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right"/>
      </w:pPr>
      <w:r w:rsidRPr="004A7AE2">
        <w:lastRenderedPageBreak/>
        <w:t>Приложение </w:t>
      </w:r>
      <w:r w:rsidRPr="004A7AE2">
        <w:br/>
        <w:t>к постановлению Администрации </w:t>
      </w:r>
      <w:r w:rsidRPr="004A7AE2">
        <w:br/>
        <w:t>МО «Кожильское»</w:t>
      </w:r>
      <w:r w:rsidRPr="004A7AE2">
        <w:br/>
        <w:t>от 13.11.2017 № 89</w:t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center"/>
        <w:rPr>
          <w:rStyle w:val="a9"/>
        </w:rPr>
      </w:pPr>
      <w:r w:rsidRPr="004A7AE2">
        <w:br/>
      </w:r>
      <w:r w:rsidRPr="004A7AE2">
        <w:rPr>
          <w:rStyle w:val="a9"/>
        </w:rPr>
        <w:t>ПОРЯДОК</w:t>
      </w:r>
      <w:r w:rsidRPr="004A7AE2">
        <w:br/>
      </w:r>
      <w:r w:rsidRPr="004A7AE2">
        <w:rPr>
          <w:rStyle w:val="a9"/>
        </w:rPr>
        <w:t>ВЕДЕНИЯ РЕЕСТРА МУНИЦИПАЛЬНОГО ИМУЩЕСТВА</w:t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center"/>
      </w:pPr>
      <w:r w:rsidRPr="004A7AE2">
        <w:rPr>
          <w:rStyle w:val="a9"/>
        </w:rPr>
        <w:t xml:space="preserve"> муниципального  образования «Кожильское»</w:t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both"/>
      </w:pPr>
      <w:r w:rsidRPr="004A7AE2">
        <w:t xml:space="preserve">1. </w:t>
      </w:r>
      <w:proofErr w:type="gramStart"/>
      <w:r w:rsidRPr="004A7AE2">
        <w:t>Настоящий Порядок устанавливает правила ведения реестра муниципального имущества   муниципального образования «Кожильское» 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 муниципальному образованию «Кожильское».</w:t>
      </w:r>
      <w:r w:rsidRPr="004A7AE2">
        <w:br/>
        <w:t>2.Объектами учета в реестре становятся:</w:t>
      </w:r>
      <w:r w:rsidRPr="004A7AE2">
        <w:br/>
        <w:t>- находящееся в муниципальной собственности недвижимое имущество (здание, строение, сооружение или объект незавершенного строительства</w:t>
      </w:r>
      <w:proofErr w:type="gramEnd"/>
      <w:r w:rsidRPr="004A7AE2">
        <w:t>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 к недвижимости);</w:t>
      </w:r>
      <w:r w:rsidRPr="004A7AE2">
        <w:br/>
        <w:t>- находящееся в муниципальной собственности движимое имущество.</w:t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both"/>
      </w:pPr>
      <w:r w:rsidRPr="004A7AE2">
        <w:t>3. Ведение реестра осуществляется Администрацией  муниципального образования «Кожильское». Администрация муниципального образования «Кожильское», уполномоченная вести реестр, обязана:</w:t>
      </w:r>
      <w:r w:rsidRPr="004A7AE2">
        <w:br/>
        <w:t>- обеспечивать соблюдение правил ведения реестра и требований, предъявляемых к системе ведения реестра;</w:t>
      </w:r>
      <w:r w:rsidRPr="004A7AE2">
        <w:br/>
        <w:t>- обеспечивать соблюдение прав доступа к реестру и защиту государственной тайны;</w:t>
      </w:r>
      <w:r w:rsidRPr="004A7AE2">
        <w:br/>
        <w:t>- осуществлять информационно-справочное обслуживание, выдавать выписки из реестра.</w:t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both"/>
      </w:pPr>
      <w:r w:rsidRPr="004A7AE2">
        <w:t>4.Реестр состоит из 3 разделов.</w:t>
      </w:r>
      <w:r w:rsidRPr="004A7AE2">
        <w:br/>
        <w:t>В раздел 1 включаются сведения о муниципальном недвижимом имуществе, в том числе:</w:t>
      </w:r>
      <w:proofErr w:type="gramStart"/>
      <w:r w:rsidRPr="004A7AE2">
        <w:br/>
        <w:t>-</w:t>
      </w:r>
      <w:proofErr w:type="gramEnd"/>
      <w:r w:rsidRPr="004A7AE2">
        <w:t>наименование недвижимого имущества;</w:t>
      </w:r>
      <w:r w:rsidRPr="004A7AE2">
        <w:br/>
        <w:t>-адрес (местоположение) недвижимого имущества;</w:t>
      </w:r>
      <w:r w:rsidRPr="004A7AE2">
        <w:br/>
        <w:t>- кадастровый номер муниципального недвижимого имущества (при его наличии);</w:t>
      </w:r>
      <w:r w:rsidRPr="004A7AE2">
        <w:br/>
        <w:t>- площадь, протяженность и (или) иные параметры, характеризующие физические свойства недвижимого имущества;</w:t>
      </w:r>
      <w:r w:rsidRPr="004A7AE2">
        <w:br/>
        <w:t>- сведения о балансовой стоимости недвижимого имущества и начисленной амортизации (износе);</w:t>
      </w:r>
      <w:r w:rsidRPr="004A7AE2">
        <w:br/>
        <w:t>- сведения о кадастровой стоимости недвижимого имущества;</w:t>
      </w:r>
      <w:r w:rsidRPr="004A7AE2">
        <w:br/>
        <w:t xml:space="preserve">- </w:t>
      </w:r>
      <w:proofErr w:type="gramStart"/>
      <w:r w:rsidRPr="004A7AE2">
        <w:t>даты возникновения и прекращения права муниципальной собственности на недвижимое имущество;</w:t>
      </w:r>
      <w:r w:rsidRPr="004A7AE2">
        <w:br/>
        <w:t>- реквизиты документов - оснований возникновения (прекращения) права муниципальной собственности на недвижимое имущество;</w:t>
      </w:r>
      <w:r w:rsidRPr="004A7AE2">
        <w:br/>
        <w:t>- сведения о правообладателе муниципального недвижимого имущества;</w:t>
      </w:r>
      <w:r w:rsidRPr="004A7AE2">
        <w:br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  <w:proofErr w:type="gramEnd"/>
      <w:r w:rsidRPr="004A7AE2">
        <w:br/>
        <w:t>В раздел 2 включаются сведения о муниципальном движимом имуществе, в том числе:</w:t>
      </w:r>
      <w:r w:rsidRPr="004A7AE2">
        <w:br/>
        <w:t>- наименование движимого имущества;</w:t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both"/>
      </w:pPr>
      <w:r w:rsidRPr="004A7AE2">
        <w:lastRenderedPageBreak/>
        <w:t>-параметры, характеризующие физические свойства движимого имущества;</w:t>
      </w:r>
      <w:r w:rsidRPr="004A7AE2">
        <w:br/>
        <w:t>- сведения о балансовой стоимости движимого имущества и начисленной амортизации (износе);</w:t>
      </w:r>
      <w:r w:rsidRPr="004A7AE2">
        <w:br/>
        <w:t>- даты возникновения и прекращения права муниципальной собственности на движимое имущество;</w:t>
      </w:r>
      <w:r w:rsidRPr="004A7AE2">
        <w:br/>
        <w:t>- реквизиты документов - оснований возникновения (прекращения) права муниципальной собственности на движимое имущество;</w:t>
      </w:r>
      <w:proofErr w:type="gramStart"/>
      <w:r w:rsidRPr="004A7AE2">
        <w:br/>
        <w:t>-</w:t>
      </w:r>
      <w:proofErr w:type="gramEnd"/>
      <w:r w:rsidRPr="004A7AE2">
        <w:t>сведения о правообладателе муниципального движимого имущества;</w:t>
      </w:r>
      <w:r w:rsidRPr="004A7AE2">
        <w:br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  <w:r w:rsidRPr="004A7AE2">
        <w:br/>
      </w:r>
      <w:proofErr w:type="gramStart"/>
      <w:r w:rsidRPr="004A7AE2">
        <w:t>В раздел 3  включаются  сведения  о муниципальных  унитарных предприятиях,  муниципальных учреждениях, хозяйственных 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 учредителем  (участником).</w:t>
      </w:r>
      <w:proofErr w:type="gramEnd"/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both"/>
      </w:pPr>
      <w:r w:rsidRPr="004A7AE2">
        <w:t>5. Реестры ведутся на бумажных носителях. 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r w:rsidRPr="004A7AE2">
        <w:br/>
        <w:t>Документы реестров хранятся в соответствии с Федеральным законом от 22 октября 2004 г. №125-ФЗ "Об архивном деле в Российской Федерации".</w:t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both"/>
      </w:pPr>
      <w:r w:rsidRPr="004A7AE2">
        <w:t>6. Внесение в реестр сведений об объектах учета и записей об изменении сведений о них осуществляется на основании документов, подтверждающих приобретение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4F48C0" w:rsidRPr="004A7AE2" w:rsidRDefault="004F48C0" w:rsidP="004F48C0">
      <w:pPr>
        <w:pStyle w:val="a6"/>
        <w:shd w:val="clear" w:color="auto" w:fill="FFFFFF"/>
        <w:spacing w:before="0" w:after="150"/>
        <w:jc w:val="both"/>
      </w:pPr>
      <w:r w:rsidRPr="004A7AE2">
        <w:t>7. Сведения об объектах учета, содержащихся в реестрах, носят открытый характер и предоставляются любым заинтересованным лицам в виде выписок из реестра.</w:t>
      </w:r>
      <w:r w:rsidRPr="004A7AE2">
        <w:br/>
        <w:t>Предоставление сведений об объектах учета осуществляется Администрацией  муниципального образования «Кожильское», на основании письменных запросов в 10-дневный срок со дня поступления запроса.</w:t>
      </w:r>
    </w:p>
    <w:p w:rsidR="004F48C0" w:rsidRPr="004A7AE2" w:rsidRDefault="004F48C0" w:rsidP="004F4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</w:pPr>
    </w:p>
    <w:p w:rsidR="004F48C0" w:rsidRPr="004A7AE2" w:rsidRDefault="004F48C0" w:rsidP="004F48C0">
      <w:pPr>
        <w:pStyle w:val="a6"/>
        <w:jc w:val="right"/>
        <w:sectPr w:rsidR="004F48C0" w:rsidRPr="004A7AE2" w:rsidSect="003C2DDF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48C0" w:rsidRDefault="004F48C0" w:rsidP="004F48C0">
      <w:pPr>
        <w:pStyle w:val="a6"/>
        <w:jc w:val="right"/>
      </w:pPr>
      <w:r>
        <w:lastRenderedPageBreak/>
        <w:t>Приложение №1 </w:t>
      </w:r>
    </w:p>
    <w:p w:rsidR="004F48C0" w:rsidRDefault="004F48C0" w:rsidP="004F48C0">
      <w:pPr>
        <w:pStyle w:val="a6"/>
        <w:jc w:val="right"/>
      </w:pPr>
      <w:r>
        <w:t>к Порядку ведения реестра</w:t>
      </w:r>
      <w:r>
        <w:rPr>
          <w:rStyle w:val="apple-converted-space"/>
          <w:rFonts w:eastAsiaTheme="majorEastAsia"/>
        </w:rPr>
        <w:t> </w:t>
      </w:r>
      <w:r>
        <w:br/>
        <w:t>муниципального имущества</w:t>
      </w:r>
      <w:r>
        <w:rPr>
          <w:rStyle w:val="apple-converted-space"/>
          <w:rFonts w:eastAsiaTheme="majorEastAsia"/>
        </w:rPr>
        <w:t> </w:t>
      </w:r>
      <w:r>
        <w:br/>
        <w:t>МО «Кожильское»</w:t>
      </w:r>
    </w:p>
    <w:p w:rsidR="004F48C0" w:rsidRDefault="004F48C0" w:rsidP="004F48C0"/>
    <w:p w:rsidR="004F48C0" w:rsidRPr="004F48C0" w:rsidRDefault="004F48C0" w:rsidP="004F4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4F48C0">
        <w:rPr>
          <w:rFonts w:ascii="Times New Roman" w:hAnsi="Times New Roman" w:cs="Times New Roman"/>
          <w:b/>
          <w:sz w:val="24"/>
          <w:szCs w:val="24"/>
        </w:rPr>
        <w:t>ФОРМА</w:t>
      </w:r>
      <w:r w:rsidRPr="004F48C0">
        <w:rPr>
          <w:rFonts w:ascii="Times New Roman" w:hAnsi="Times New Roman" w:cs="Times New Roman"/>
          <w:sz w:val="24"/>
          <w:szCs w:val="24"/>
        </w:rPr>
        <w:t xml:space="preserve">  </w:t>
      </w:r>
      <w:r w:rsidRPr="004F48C0">
        <w:rPr>
          <w:rFonts w:ascii="Times New Roman" w:hAnsi="Times New Roman" w:cs="Times New Roman"/>
          <w:b/>
          <w:sz w:val="24"/>
          <w:szCs w:val="24"/>
        </w:rPr>
        <w:t xml:space="preserve"> РЕЕСТРА</w:t>
      </w:r>
    </w:p>
    <w:p w:rsidR="004F48C0" w:rsidRPr="004F48C0" w:rsidRDefault="004F48C0" w:rsidP="004F4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F48C0">
        <w:rPr>
          <w:rFonts w:ascii="Times New Roman" w:hAnsi="Times New Roman" w:cs="Times New Roman"/>
          <w:b/>
          <w:sz w:val="24"/>
          <w:szCs w:val="24"/>
        </w:rPr>
        <w:t xml:space="preserve">       движимого имущества             </w:t>
      </w:r>
    </w:p>
    <w:p w:rsidR="004F48C0" w:rsidRPr="004F48C0" w:rsidRDefault="004F48C0" w:rsidP="004F4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F48C0" w:rsidRDefault="004F48C0" w:rsidP="004F48C0">
      <w:pPr>
        <w:rPr>
          <w:b/>
        </w:rPr>
      </w:pPr>
    </w:p>
    <w:tbl>
      <w:tblPr>
        <w:tblStyle w:val="a3"/>
        <w:tblW w:w="1546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1276"/>
        <w:gridCol w:w="1276"/>
        <w:gridCol w:w="1134"/>
        <w:gridCol w:w="1559"/>
        <w:gridCol w:w="1701"/>
        <w:gridCol w:w="1843"/>
        <w:gridCol w:w="1889"/>
        <w:gridCol w:w="1276"/>
      </w:tblGrid>
      <w:tr w:rsidR="004F48C0" w:rsidRPr="004F48C0" w:rsidTr="00E66FC8">
        <w:tc>
          <w:tcPr>
            <w:tcW w:w="817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417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Параметры, характеризующие физические свойства движимого имущества</w:t>
            </w:r>
          </w:p>
        </w:tc>
        <w:tc>
          <w:tcPr>
            <w:tcW w:w="1276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76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1134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Дата возникновения права собственности</w:t>
            </w:r>
          </w:p>
        </w:tc>
        <w:tc>
          <w:tcPr>
            <w:tcW w:w="1559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gramStart"/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документа основания возникновения права муниципальной собственности</w:t>
            </w:r>
            <w:proofErr w:type="gramEnd"/>
          </w:p>
        </w:tc>
        <w:tc>
          <w:tcPr>
            <w:tcW w:w="1701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 xml:space="preserve"> Дата прекращения права собственности, основание прекращения права</w:t>
            </w:r>
          </w:p>
        </w:tc>
        <w:tc>
          <w:tcPr>
            <w:tcW w:w="1843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gramStart"/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документа основания  прекращения права муниципальной собственности</w:t>
            </w:r>
            <w:proofErr w:type="gramEnd"/>
          </w:p>
        </w:tc>
        <w:tc>
          <w:tcPr>
            <w:tcW w:w="1889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недвижимого имущества</w:t>
            </w:r>
          </w:p>
        </w:tc>
        <w:tc>
          <w:tcPr>
            <w:tcW w:w="1276" w:type="dxa"/>
          </w:tcPr>
          <w:p w:rsidR="004F48C0" w:rsidRPr="004F48C0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Сведения о ограничения</w:t>
            </w:r>
            <w:proofErr w:type="gramStart"/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F48C0">
              <w:rPr>
                <w:rFonts w:ascii="Times New Roman" w:hAnsi="Times New Roman" w:cs="Times New Roman"/>
                <w:sz w:val="24"/>
                <w:szCs w:val="24"/>
              </w:rPr>
              <w:t>обременениях, с указанием основания и даты возникновения и прекращения</w:t>
            </w:r>
          </w:p>
        </w:tc>
      </w:tr>
    </w:tbl>
    <w:p w:rsidR="004F48C0" w:rsidRPr="004F48C0" w:rsidRDefault="004F48C0" w:rsidP="004F48C0">
      <w:pPr>
        <w:rPr>
          <w:rFonts w:ascii="Times New Roman" w:hAnsi="Times New Roman" w:cs="Times New Roman"/>
          <w:b/>
          <w:sz w:val="24"/>
          <w:szCs w:val="24"/>
        </w:rPr>
      </w:pPr>
    </w:p>
    <w:p w:rsidR="004F48C0" w:rsidRPr="004F48C0" w:rsidRDefault="004F48C0" w:rsidP="004F48C0">
      <w:pPr>
        <w:jc w:val="both"/>
        <w:rPr>
          <w:rFonts w:ascii="Times New Roman" w:hAnsi="Times New Roman" w:cs="Times New Roman"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F48C0" w:rsidRDefault="004F48C0" w:rsidP="004F48C0">
      <w:pPr>
        <w:ind w:left="57"/>
        <w:rPr>
          <w:b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                                                                                </w:t>
      </w:r>
      <w:proofErr w:type="spellStart"/>
      <w:r w:rsidRPr="004F48C0">
        <w:rPr>
          <w:rFonts w:ascii="Times New Roman" w:hAnsi="Times New Roman" w:cs="Times New Roman"/>
          <w:b/>
          <w:sz w:val="24"/>
          <w:szCs w:val="24"/>
        </w:rPr>
        <w:t>С.Л.Буров</w:t>
      </w:r>
      <w:proofErr w:type="spellEnd"/>
      <w:r w:rsidRPr="004F48C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b/>
        </w:rPr>
        <w:t xml:space="preserve">                                                   </w:t>
      </w:r>
    </w:p>
    <w:p w:rsidR="004F48C0" w:rsidRDefault="004F48C0" w:rsidP="004F48C0">
      <w:pPr>
        <w:ind w:left="57"/>
        <w:rPr>
          <w:b/>
        </w:rPr>
        <w:sectPr w:rsidR="004F48C0" w:rsidSect="000D53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pStyle w:val="a6"/>
      </w:pPr>
    </w:p>
    <w:p w:rsidR="004F48C0" w:rsidRDefault="004F48C0" w:rsidP="004F48C0">
      <w:pPr>
        <w:pStyle w:val="a6"/>
        <w:jc w:val="right"/>
      </w:pPr>
    </w:p>
    <w:p w:rsidR="004F48C0" w:rsidRDefault="004F48C0" w:rsidP="004F48C0">
      <w:pPr>
        <w:pStyle w:val="a6"/>
        <w:jc w:val="right"/>
        <w:sectPr w:rsidR="004F48C0" w:rsidSect="003C2D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48C0" w:rsidRDefault="004F48C0" w:rsidP="004F48C0">
      <w:pPr>
        <w:pStyle w:val="a6"/>
        <w:jc w:val="right"/>
      </w:pPr>
      <w:r>
        <w:lastRenderedPageBreak/>
        <w:t>Приложение №1</w:t>
      </w:r>
      <w:r>
        <w:br/>
        <w:t>к Порядку ведения реестра</w:t>
      </w:r>
      <w:r>
        <w:rPr>
          <w:rStyle w:val="apple-converted-space"/>
          <w:rFonts w:eastAsiaTheme="majorEastAsia"/>
        </w:rPr>
        <w:t> </w:t>
      </w:r>
      <w:r>
        <w:br/>
        <w:t>муниципального имущества</w:t>
      </w:r>
      <w:r>
        <w:rPr>
          <w:rStyle w:val="apple-converted-space"/>
          <w:rFonts w:eastAsiaTheme="majorEastAsia"/>
        </w:rPr>
        <w:t> </w:t>
      </w:r>
      <w:r>
        <w:br/>
        <w:t>МО «Кожильское»</w:t>
      </w:r>
    </w:p>
    <w:p w:rsidR="004F48C0" w:rsidRDefault="004F48C0" w:rsidP="004F48C0">
      <w:pPr>
        <w:pStyle w:val="a6"/>
        <w:spacing w:before="0" w:after="0"/>
        <w:jc w:val="center"/>
        <w:rPr>
          <w:rStyle w:val="a9"/>
        </w:rPr>
      </w:pPr>
      <w:r>
        <w:rPr>
          <w:rStyle w:val="a9"/>
        </w:rPr>
        <w:t xml:space="preserve">Форма реестра муниципального имущества  </w:t>
      </w:r>
    </w:p>
    <w:p w:rsidR="004F48C0" w:rsidRDefault="004F48C0" w:rsidP="004F48C0">
      <w:pPr>
        <w:pStyle w:val="a6"/>
        <w:spacing w:before="0" w:after="0"/>
        <w:jc w:val="center"/>
        <w:rPr>
          <w:rStyle w:val="a9"/>
        </w:rPr>
      </w:pPr>
      <w:r>
        <w:rPr>
          <w:rStyle w:val="a9"/>
        </w:rPr>
        <w:t>муниципального образования «Кожильское»</w:t>
      </w:r>
    </w:p>
    <w:p w:rsidR="004F48C0" w:rsidRDefault="004F48C0" w:rsidP="004F48C0">
      <w:pPr>
        <w:pStyle w:val="a6"/>
        <w:spacing w:before="0" w:after="0"/>
        <w:jc w:val="center"/>
        <w:rPr>
          <w:rStyle w:val="a9"/>
        </w:rPr>
      </w:pPr>
    </w:p>
    <w:p w:rsidR="004F48C0" w:rsidRDefault="004F48C0" w:rsidP="004F48C0">
      <w:pPr>
        <w:jc w:val="both"/>
      </w:pPr>
    </w:p>
    <w:p w:rsidR="004F48C0" w:rsidRDefault="004F48C0" w:rsidP="004F48C0">
      <w:pPr>
        <w:jc w:val="both"/>
      </w:pPr>
    </w:p>
    <w:tbl>
      <w:tblPr>
        <w:tblStyle w:val="a3"/>
        <w:tblpPr w:leftFromText="180" w:rightFromText="180" w:vertAnchor="text" w:horzAnchor="page" w:tblpX="1" w:tblpY="155"/>
        <w:tblW w:w="15829" w:type="dxa"/>
        <w:tblLayout w:type="fixed"/>
        <w:tblLook w:val="04A0" w:firstRow="1" w:lastRow="0" w:firstColumn="1" w:lastColumn="0" w:noHBand="0" w:noVBand="1"/>
      </w:tblPr>
      <w:tblGrid>
        <w:gridCol w:w="710"/>
        <w:gridCol w:w="1512"/>
        <w:gridCol w:w="1460"/>
        <w:gridCol w:w="1564"/>
        <w:gridCol w:w="1559"/>
        <w:gridCol w:w="1276"/>
        <w:gridCol w:w="1134"/>
        <w:gridCol w:w="1417"/>
        <w:gridCol w:w="1276"/>
        <w:gridCol w:w="1276"/>
        <w:gridCol w:w="1017"/>
        <w:gridCol w:w="1628"/>
      </w:tblGrid>
      <w:tr w:rsidR="004F48C0" w:rsidRPr="00C55477" w:rsidTr="00E66FC8">
        <w:tc>
          <w:tcPr>
            <w:tcW w:w="710" w:type="dxa"/>
          </w:tcPr>
          <w:p w:rsidR="004F48C0" w:rsidRPr="004A7AE2" w:rsidRDefault="004F48C0" w:rsidP="00E66FC8">
            <w:pPr>
              <w:rPr>
                <w:rFonts w:ascii="Times New Roman" w:hAnsi="Times New Roman" w:cs="Times New Roman"/>
              </w:rPr>
            </w:pPr>
            <w:r w:rsidRPr="004A7AE2">
              <w:rPr>
                <w:rFonts w:ascii="Times New Roman" w:hAnsi="Times New Roman" w:cs="Times New Roman"/>
              </w:rPr>
              <w:t xml:space="preserve">№ </w:t>
            </w:r>
          </w:p>
          <w:p w:rsidR="004F48C0" w:rsidRPr="004A7AE2" w:rsidRDefault="004F48C0" w:rsidP="00E66FC8">
            <w:pPr>
              <w:rPr>
                <w:rFonts w:ascii="Times New Roman" w:hAnsi="Times New Roman" w:cs="Times New Roman"/>
              </w:rPr>
            </w:pPr>
            <w:proofErr w:type="gramStart"/>
            <w:r w:rsidRPr="004A7AE2">
              <w:rPr>
                <w:rFonts w:ascii="Times New Roman" w:hAnsi="Times New Roman" w:cs="Times New Roman"/>
              </w:rPr>
              <w:t>п</w:t>
            </w:r>
            <w:proofErr w:type="gramEnd"/>
            <w:r w:rsidRPr="004A7A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2" w:type="dxa"/>
          </w:tcPr>
          <w:p w:rsidR="004F48C0" w:rsidRPr="004A7AE2" w:rsidRDefault="004F48C0" w:rsidP="00E66FC8">
            <w:pPr>
              <w:rPr>
                <w:rFonts w:ascii="Times New Roman" w:hAnsi="Times New Roman" w:cs="Times New Roman"/>
              </w:rPr>
            </w:pPr>
            <w:r w:rsidRPr="004A7AE2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460" w:type="dxa"/>
          </w:tcPr>
          <w:p w:rsidR="004F48C0" w:rsidRPr="004A7AE2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4A7AE2">
              <w:rPr>
                <w:rFonts w:ascii="Times New Roman" w:hAnsi="Times New Roman" w:cs="Times New Roman"/>
                <w:bCs/>
              </w:rPr>
              <w:t>Адрес  местоположение) недвижимого имущества</w:t>
            </w:r>
            <w:proofErr w:type="gramEnd"/>
          </w:p>
        </w:tc>
        <w:tc>
          <w:tcPr>
            <w:tcW w:w="1564" w:type="dxa"/>
          </w:tcPr>
          <w:p w:rsidR="004F48C0" w:rsidRPr="004A7AE2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кадастровый                                  номер недвижимого имущества</w:t>
            </w:r>
          </w:p>
        </w:tc>
        <w:tc>
          <w:tcPr>
            <w:tcW w:w="1559" w:type="dxa"/>
          </w:tcPr>
          <w:p w:rsidR="004F48C0" w:rsidRPr="004A7AE2" w:rsidRDefault="004F48C0" w:rsidP="00E66FC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 xml:space="preserve"> площадь,</w:t>
            </w:r>
          </w:p>
          <w:p w:rsidR="004F48C0" w:rsidRPr="004A7AE2" w:rsidRDefault="004F48C0" w:rsidP="00E66FC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протяженность  или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4F48C0" w:rsidRPr="004A7AE2" w:rsidRDefault="004F48C0" w:rsidP="00E66FC8">
            <w:pPr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балансовая стоимость,</w:t>
            </w:r>
          </w:p>
          <w:p w:rsidR="004F48C0" w:rsidRPr="004A7AE2" w:rsidRDefault="004F48C0" w:rsidP="00E66FC8">
            <w:pPr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8C0" w:rsidRPr="004A7AE2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начисленная амортизация, руб.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48C0" w:rsidRPr="004A7AE2" w:rsidRDefault="004F48C0" w:rsidP="00E66FC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кадастровая  стоимость недвижимого имущества, руб.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48C0" w:rsidRPr="004A7AE2" w:rsidRDefault="004F48C0" w:rsidP="00E66FC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дата возникновения права собственности, основание возникновение</w:t>
            </w:r>
          </w:p>
          <w:p w:rsidR="004F48C0" w:rsidRPr="004A7AE2" w:rsidRDefault="004F48C0" w:rsidP="00E66FC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права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8C0" w:rsidRPr="004A7AE2" w:rsidRDefault="004F48C0" w:rsidP="00E66FC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дата прекращения права собственности, основание прекращения</w:t>
            </w:r>
          </w:p>
          <w:p w:rsidR="004F48C0" w:rsidRPr="004A7AE2" w:rsidRDefault="004F48C0" w:rsidP="00E66FC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права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4F48C0" w:rsidRPr="004A7AE2" w:rsidRDefault="004F48C0" w:rsidP="00E66FC8">
            <w:pPr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>сведения о  правообладателе недвижимого имущества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4F48C0" w:rsidRPr="004A7AE2" w:rsidRDefault="004F48C0" w:rsidP="00E66FC8">
            <w:pPr>
              <w:rPr>
                <w:rFonts w:ascii="Times New Roman" w:hAnsi="Times New Roman" w:cs="Times New Roman"/>
                <w:bCs/>
              </w:rPr>
            </w:pPr>
            <w:r w:rsidRPr="004A7AE2">
              <w:rPr>
                <w:rFonts w:ascii="Times New Roman" w:hAnsi="Times New Roman" w:cs="Times New Roman"/>
                <w:bCs/>
              </w:rPr>
              <w:t xml:space="preserve">сведения об ограничениях </w:t>
            </w:r>
            <w:proofErr w:type="gramStart"/>
            <w:r w:rsidRPr="004A7AE2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4A7AE2">
              <w:rPr>
                <w:rFonts w:ascii="Times New Roman" w:hAnsi="Times New Roman" w:cs="Times New Roman"/>
                <w:bCs/>
              </w:rPr>
              <w:t>обременениях,  с указанием основания и даты возникновения и прекращения</w:t>
            </w:r>
          </w:p>
        </w:tc>
      </w:tr>
      <w:tr w:rsidR="004F48C0" w:rsidRPr="00B57F9D" w:rsidTr="00E66FC8">
        <w:tc>
          <w:tcPr>
            <w:tcW w:w="710" w:type="dxa"/>
          </w:tcPr>
          <w:p w:rsidR="004F48C0" w:rsidRPr="00E245D5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F48C0" w:rsidRPr="00161291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4F48C0" w:rsidRPr="00161291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4F48C0" w:rsidRPr="00161291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48C0" w:rsidRPr="008E64C6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48C0" w:rsidRPr="008E64C6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48C0" w:rsidRPr="008E64C6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48C0" w:rsidRDefault="004F48C0" w:rsidP="00E66F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48C0" w:rsidRPr="00161291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8C0" w:rsidRPr="00FE495A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4F48C0" w:rsidRPr="00B57F9D" w:rsidRDefault="004F48C0" w:rsidP="00E66FC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4F48C0" w:rsidRPr="00B57F9D" w:rsidRDefault="004F48C0" w:rsidP="00E66FC8">
            <w:pPr>
              <w:rPr>
                <w:sz w:val="20"/>
                <w:szCs w:val="20"/>
              </w:rPr>
            </w:pPr>
          </w:p>
        </w:tc>
      </w:tr>
    </w:tbl>
    <w:p w:rsidR="004F48C0" w:rsidRDefault="004F48C0" w:rsidP="004F48C0">
      <w:pPr>
        <w:jc w:val="both"/>
      </w:pPr>
    </w:p>
    <w:p w:rsidR="004F48C0" w:rsidRDefault="004F48C0" w:rsidP="004F48C0">
      <w:pPr>
        <w:jc w:val="both"/>
      </w:pPr>
    </w:p>
    <w:p w:rsidR="004F48C0" w:rsidRDefault="004F48C0" w:rsidP="004F48C0">
      <w:pPr>
        <w:jc w:val="both"/>
        <w:rPr>
          <w:bCs/>
        </w:rPr>
      </w:pPr>
    </w:p>
    <w:p w:rsidR="004F48C0" w:rsidRPr="004A7AE2" w:rsidRDefault="004F48C0" w:rsidP="004A7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AE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A7AE2" w:rsidRDefault="004F48C0" w:rsidP="004A7AE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4A7AE2">
        <w:rPr>
          <w:rFonts w:ascii="Times New Roman" w:hAnsi="Times New Roman" w:cs="Times New Roman"/>
          <w:sz w:val="24"/>
          <w:szCs w:val="24"/>
        </w:rPr>
        <w:t xml:space="preserve">«Кожильское»                                                                                                                                                           </w:t>
      </w:r>
      <w:proofErr w:type="spellStart"/>
      <w:r w:rsidRPr="004A7AE2">
        <w:rPr>
          <w:rFonts w:ascii="Times New Roman" w:hAnsi="Times New Roman" w:cs="Times New Roman"/>
          <w:sz w:val="24"/>
          <w:szCs w:val="24"/>
        </w:rPr>
        <w:t>С.Л.Буров</w:t>
      </w:r>
      <w:proofErr w:type="spellEnd"/>
      <w:r w:rsidRPr="004A7AE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7AE2" w:rsidRDefault="004A7AE2" w:rsidP="004A7AE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4A7AE2" w:rsidRDefault="004A7AE2" w:rsidP="004A7AE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4F48C0" w:rsidRPr="004A7AE2" w:rsidRDefault="004F48C0" w:rsidP="004A7AE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4A7A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ind w:left="57"/>
        <w:rPr>
          <w:b/>
        </w:rPr>
      </w:pPr>
    </w:p>
    <w:p w:rsidR="004F48C0" w:rsidRDefault="004F48C0" w:rsidP="004F48C0">
      <w:pPr>
        <w:rPr>
          <w:b/>
        </w:rPr>
        <w:sectPr w:rsidR="004F48C0" w:rsidSect="000D53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4564" w:rsidRPr="00B84564" w:rsidRDefault="00B84564" w:rsidP="004A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B84564" w:rsidRPr="00B84564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A1" w:rsidRDefault="003019A1" w:rsidP="004F48C0">
      <w:pPr>
        <w:spacing w:after="0" w:line="240" w:lineRule="auto"/>
      </w:pPr>
      <w:r>
        <w:separator/>
      </w:r>
    </w:p>
  </w:endnote>
  <w:endnote w:type="continuationSeparator" w:id="0">
    <w:p w:rsidR="003019A1" w:rsidRDefault="003019A1" w:rsidP="004F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A1" w:rsidRDefault="003019A1" w:rsidP="004F48C0">
      <w:pPr>
        <w:spacing w:after="0" w:line="240" w:lineRule="auto"/>
      </w:pPr>
      <w:r>
        <w:separator/>
      </w:r>
    </w:p>
  </w:footnote>
  <w:footnote w:type="continuationSeparator" w:id="0">
    <w:p w:rsidR="003019A1" w:rsidRDefault="003019A1" w:rsidP="004F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AA" w:rsidRDefault="003019A1">
    <w:pPr>
      <w:pStyle w:val="a7"/>
    </w:pPr>
  </w:p>
  <w:p w:rsidR="005F2CAA" w:rsidRDefault="003019A1">
    <w:pPr>
      <w:pStyle w:val="a7"/>
    </w:pPr>
  </w:p>
  <w:p w:rsidR="005F2CAA" w:rsidRDefault="003019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D6310"/>
    <w:multiLevelType w:val="hybridMultilevel"/>
    <w:tmpl w:val="A914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64"/>
    <w:rsid w:val="001D1936"/>
    <w:rsid w:val="003019A1"/>
    <w:rsid w:val="00321405"/>
    <w:rsid w:val="00466305"/>
    <w:rsid w:val="004A7AE2"/>
    <w:rsid w:val="004F48C0"/>
    <w:rsid w:val="006419C4"/>
    <w:rsid w:val="00691316"/>
    <w:rsid w:val="00713BE9"/>
    <w:rsid w:val="008455EB"/>
    <w:rsid w:val="00B3174E"/>
    <w:rsid w:val="00B84564"/>
    <w:rsid w:val="00C26976"/>
    <w:rsid w:val="00F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C4"/>
  </w:style>
  <w:style w:type="paragraph" w:styleId="3">
    <w:name w:val="heading 3"/>
    <w:basedOn w:val="a"/>
    <w:next w:val="a"/>
    <w:link w:val="30"/>
    <w:unhideWhenUsed/>
    <w:qFormat/>
    <w:rsid w:val="004F48C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F48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48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4F48C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F48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4F4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F4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F48C0"/>
  </w:style>
  <w:style w:type="character" w:styleId="a9">
    <w:name w:val="Strong"/>
    <w:basedOn w:val="a0"/>
    <w:qFormat/>
    <w:rsid w:val="004F48C0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4F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2017-12-19T11:04:00Z</dcterms:created>
  <dcterms:modified xsi:type="dcterms:W3CDTF">2017-12-19T11:04:00Z</dcterms:modified>
</cp:coreProperties>
</file>