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A5" w:rsidRDefault="00D73AA5" w:rsidP="00D73AA5">
      <w:pPr>
        <w:ind w:firstLine="567"/>
        <w:jc w:val="both"/>
      </w:pPr>
      <w:r w:rsidRPr="007B1952">
        <w:rPr>
          <w:b/>
        </w:rPr>
        <w:t>Предмет продажи:</w:t>
      </w:r>
      <w:r>
        <w:t xml:space="preserve"> </w:t>
      </w:r>
      <w:r w:rsidRPr="00AE53B3">
        <w:t xml:space="preserve">здание, назначение: нежилое здание, общая площадь 72,2 </w:t>
      </w:r>
      <w:proofErr w:type="spellStart"/>
      <w:r w:rsidRPr="00AE53B3">
        <w:t>кв.м</w:t>
      </w:r>
      <w:proofErr w:type="spellEnd"/>
      <w:r w:rsidRPr="00AE53B3">
        <w:t xml:space="preserve">., кадастровый № 18:05:104002:889, количество этажей, в том числе подземных этажей - 1, местоположение: </w:t>
      </w:r>
      <w:proofErr w:type="gramStart"/>
      <w:r w:rsidRPr="00AE53B3">
        <w:t xml:space="preserve">Удмуртская Республика, Глазовский район, с. Понино, ул. Заречная, д. 19д, земельный участок, категория земель - земли населенных пунктов, разрешенное использование - объекты гаражного назначения, размещение отдельно стоящих и пристроенных гаражей, кадастровый № 18:05:104002:963, площадь 350,0 </w:t>
      </w:r>
      <w:proofErr w:type="spellStart"/>
      <w:r w:rsidRPr="00AE53B3">
        <w:t>кв.м</w:t>
      </w:r>
      <w:proofErr w:type="spellEnd"/>
      <w:r w:rsidRPr="00AE53B3">
        <w:t>., местоположение:</w:t>
      </w:r>
      <w:proofErr w:type="gramEnd"/>
      <w:r w:rsidRPr="00AE53B3">
        <w:t xml:space="preserve"> Удмуртская Республика, Глазовский район, с. Понино, ул. Заречная, д. 19д.</w:t>
      </w:r>
    </w:p>
    <w:p w:rsidR="00B37361" w:rsidRDefault="00B37361"/>
    <w:p w:rsidR="00E046AF" w:rsidRDefault="00E046AF"/>
    <w:p w:rsidR="00E046AF" w:rsidRPr="00E046AF" w:rsidRDefault="00E046AF" w:rsidP="00E046AF">
      <w:pPr>
        <w:shd w:val="clear" w:color="auto" w:fill="FFFFFF"/>
        <w:spacing w:after="240"/>
        <w:outlineLvl w:val="0"/>
        <w:rPr>
          <w:rFonts w:ascii="Arial" w:hAnsi="Arial" w:cs="Arial"/>
          <w:color w:val="393939"/>
          <w:kern w:val="36"/>
          <w:sz w:val="39"/>
          <w:szCs w:val="39"/>
        </w:rPr>
      </w:pPr>
      <w:r w:rsidRPr="00E046AF">
        <w:rPr>
          <w:rFonts w:ascii="Arial" w:hAnsi="Arial" w:cs="Arial"/>
          <w:color w:val="393939"/>
          <w:kern w:val="36"/>
          <w:sz w:val="39"/>
          <w:szCs w:val="39"/>
        </w:rPr>
        <w:t>Администрация муниципального образования «Глазовский район» проводит продажу объектов муниципальной собственности посредством публичного предложения в электронной форме на электронной торговой площадке http://utp.sberbank-ast.ru в сети Интернет</w:t>
      </w:r>
    </w:p>
    <w:p w:rsidR="00E046AF" w:rsidRDefault="00E046AF">
      <w:bookmarkStart w:id="0" w:name="_GoBack"/>
      <w:bookmarkEnd w:id="0"/>
    </w:p>
    <w:sectPr w:rsidR="00E0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A4"/>
    <w:rsid w:val="00B37361"/>
    <w:rsid w:val="00D73AA5"/>
    <w:rsid w:val="00E046AF"/>
    <w:rsid w:val="00F0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046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046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2021-03-11T04:46:00Z</dcterms:created>
  <dcterms:modified xsi:type="dcterms:W3CDTF">2021-03-11T04:51:00Z</dcterms:modified>
</cp:coreProperties>
</file>