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70CA677E" wp14:editId="1FF1359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</w:t>
      </w:r>
      <w:r w:rsidR="00E07F9D">
        <w:rPr>
          <w:b/>
          <w:sz w:val="32"/>
          <w:szCs w:val="38"/>
        </w:rPr>
        <w:t xml:space="preserve"> </w:t>
      </w:r>
      <w:r w:rsidR="00E07F9D" w:rsidRPr="00E07F9D">
        <w:rPr>
          <w:b/>
          <w:sz w:val="32"/>
        </w:rPr>
        <w:t>муниципального образования «Глазовский район»</w:t>
      </w:r>
      <w:r w:rsidR="00E07F9D">
        <w:rPr>
          <w:b/>
          <w:sz w:val="32"/>
        </w:rPr>
        <w:t>,</w:t>
      </w:r>
      <w:r w:rsidRPr="00E07F9D">
        <w:rPr>
          <w:b/>
          <w:sz w:val="40"/>
          <w:szCs w:val="38"/>
        </w:rPr>
        <w:t xml:space="preserve"> </w:t>
      </w:r>
      <w:r w:rsidRPr="002208F8">
        <w:rPr>
          <w:b/>
          <w:sz w:val="32"/>
          <w:szCs w:val="38"/>
        </w:rPr>
        <w:t>муниципального образования</w:t>
      </w:r>
      <w:r w:rsidR="003723E4">
        <w:rPr>
          <w:b/>
          <w:sz w:val="32"/>
          <w:szCs w:val="38"/>
        </w:rPr>
        <w:t xml:space="preserve">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r w:rsidRPr="002208F8">
        <w:rPr>
          <w:b/>
          <w:sz w:val="32"/>
          <w:szCs w:val="38"/>
        </w:rPr>
        <w:t>Глазовский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Pr="00182CDB" w:rsidRDefault="00075DEA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76770">
        <w:rPr>
          <w:b/>
          <w:sz w:val="28"/>
          <w:szCs w:val="28"/>
        </w:rPr>
        <w:t>3</w:t>
      </w:r>
      <w:r w:rsidR="00F24DBA">
        <w:rPr>
          <w:b/>
          <w:sz w:val="28"/>
          <w:szCs w:val="28"/>
        </w:rPr>
        <w:t>3</w:t>
      </w:r>
      <w:r w:rsidR="000142BF">
        <w:rPr>
          <w:b/>
          <w:sz w:val="28"/>
          <w:szCs w:val="28"/>
        </w:rPr>
        <w:t>.1</w:t>
      </w:r>
    </w:p>
    <w:p w:rsidR="002208F8" w:rsidRDefault="002208F8" w:rsidP="00A460C5">
      <w:pPr>
        <w:jc w:val="center"/>
        <w:rPr>
          <w:b/>
          <w:szCs w:val="28"/>
        </w:rPr>
      </w:pP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0142BF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C96E9A">
        <w:rPr>
          <w:b/>
          <w:sz w:val="28"/>
          <w:szCs w:val="28"/>
        </w:rPr>
        <w:t xml:space="preserve"> мая </w:t>
      </w:r>
      <w:r w:rsidR="00D138B1">
        <w:rPr>
          <w:b/>
          <w:sz w:val="28"/>
          <w:szCs w:val="28"/>
        </w:rPr>
        <w:t>202</w:t>
      </w:r>
      <w:r w:rsidR="00C61042">
        <w:rPr>
          <w:b/>
          <w:sz w:val="28"/>
          <w:szCs w:val="28"/>
        </w:rPr>
        <w:t>2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D138B1">
        <w:rPr>
          <w:sz w:val="22"/>
        </w:rPr>
        <w:t>ская Республика, г. Глазов, 202</w:t>
      </w:r>
      <w:r w:rsidR="00C61042">
        <w:rPr>
          <w:sz w:val="22"/>
        </w:rPr>
        <w:t>2</w:t>
      </w:r>
      <w:r w:rsidRPr="002208F8">
        <w:rPr>
          <w:sz w:val="22"/>
        </w:rPr>
        <w:t xml:space="preserve"> год</w:t>
      </w:r>
    </w:p>
    <w:p w:rsidR="00C24BA7" w:rsidRDefault="00C24BA7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lastRenderedPageBreak/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029"/>
        <w:gridCol w:w="961"/>
      </w:tblGrid>
      <w:tr w:rsidR="00EC33C1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630805" w:rsidRPr="00EC33C1" w:rsidTr="00676770">
        <w:trPr>
          <w:trHeight w:val="571"/>
          <w:tblHeader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1B1BA8" w:rsidRDefault="00B24DFC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0142BF" w:rsidRDefault="000142BF" w:rsidP="00F24DBA">
            <w:pPr>
              <w:tabs>
                <w:tab w:val="left" w:pos="2850"/>
              </w:tabs>
            </w:pPr>
            <w:r w:rsidRPr="000142BF">
              <w:t>Постановление № 2.310 от 25 мая 2022 года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05" w:rsidRPr="00FF5781" w:rsidRDefault="0052398F" w:rsidP="003323C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8C41F6" w:rsidRDefault="008C41F6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D20AB2" w:rsidRDefault="00D20AB2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4A0C25" w:rsidRDefault="004A0C25" w:rsidP="00F75FDD">
      <w:pPr>
        <w:widowControl w:val="0"/>
        <w:tabs>
          <w:tab w:val="left" w:pos="3240"/>
          <w:tab w:val="left" w:pos="8460"/>
        </w:tabs>
        <w:jc w:val="both"/>
        <w:rPr>
          <w:b/>
          <w:u w:val="single"/>
        </w:rPr>
      </w:pPr>
    </w:p>
    <w:p w:rsidR="006C2AF6" w:rsidRDefault="006C2AF6" w:rsidP="00F73F7A">
      <w:pPr>
        <w:rPr>
          <w:b/>
          <w:u w:val="single"/>
        </w:rPr>
      </w:pPr>
    </w:p>
    <w:p w:rsidR="006C2AF6" w:rsidRDefault="006C2AF6" w:rsidP="00F73F7A"/>
    <w:p w:rsidR="001A4A3C" w:rsidRPr="00CB16A1" w:rsidRDefault="001A4A3C" w:rsidP="00CB16A1">
      <w:pPr>
        <w:suppressAutoHyphens/>
        <w:rPr>
          <w:lang w:eastAsia="ar-SA"/>
        </w:rPr>
      </w:pPr>
    </w:p>
    <w:p w:rsidR="001A4A3C" w:rsidRDefault="001A4A3C" w:rsidP="001A4A3C">
      <w:pPr>
        <w:ind w:firstLine="708"/>
        <w:rPr>
          <w:sz w:val="14"/>
          <w:szCs w:val="14"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676770" w:rsidRDefault="00676770" w:rsidP="00676770">
      <w:pPr>
        <w:suppressAutoHyphens/>
        <w:rPr>
          <w:sz w:val="22"/>
          <w:szCs w:val="22"/>
          <w:lang w:eastAsia="ar-SA"/>
        </w:rPr>
      </w:pPr>
    </w:p>
    <w:p w:rsidR="00F24DBA" w:rsidRDefault="00F24DBA" w:rsidP="00676770">
      <w:pPr>
        <w:suppressAutoHyphens/>
        <w:rPr>
          <w:sz w:val="22"/>
          <w:szCs w:val="22"/>
          <w:lang w:eastAsia="ar-SA"/>
        </w:rPr>
      </w:pPr>
    </w:p>
    <w:p w:rsidR="00F24DBA" w:rsidRDefault="00F24DBA" w:rsidP="00676770">
      <w:pPr>
        <w:suppressAutoHyphens/>
        <w:rPr>
          <w:sz w:val="22"/>
          <w:szCs w:val="22"/>
          <w:lang w:eastAsia="ar-SA"/>
        </w:rPr>
      </w:pPr>
    </w:p>
    <w:p w:rsidR="00F24DBA" w:rsidRDefault="00F24DBA" w:rsidP="00676770">
      <w:pPr>
        <w:suppressAutoHyphens/>
        <w:rPr>
          <w:sz w:val="22"/>
          <w:szCs w:val="22"/>
          <w:lang w:eastAsia="ar-SA"/>
        </w:rPr>
      </w:pPr>
    </w:p>
    <w:p w:rsidR="00F24DBA" w:rsidRDefault="00F24DBA" w:rsidP="00676770">
      <w:pPr>
        <w:suppressAutoHyphens/>
        <w:rPr>
          <w:sz w:val="22"/>
          <w:szCs w:val="22"/>
          <w:lang w:eastAsia="ar-SA"/>
        </w:rPr>
      </w:pPr>
    </w:p>
    <w:p w:rsidR="00F24DBA" w:rsidRDefault="00F24DBA" w:rsidP="00676770">
      <w:pPr>
        <w:suppressAutoHyphens/>
        <w:rPr>
          <w:sz w:val="22"/>
          <w:szCs w:val="22"/>
          <w:lang w:eastAsia="ar-SA"/>
        </w:rPr>
      </w:pPr>
    </w:p>
    <w:p w:rsidR="000142BF" w:rsidRDefault="000142BF" w:rsidP="000142BF">
      <w:pPr>
        <w:pStyle w:val="ac"/>
        <w:jc w:val="center"/>
        <w:rPr>
          <w:b/>
          <w:bCs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2BF" w:rsidRDefault="000142BF" w:rsidP="000142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142BF" w:rsidRDefault="000142BF" w:rsidP="000142B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59.95pt;margin-top:-26.9pt;width:172.5pt;height:47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" stroked="f" strokeweight="0">
                <v:textbox inset="0,0,0,0">
                  <w:txbxContent>
                    <w:p w:rsidR="000142BF" w:rsidRDefault="000142BF" w:rsidP="000142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142BF" w:rsidRDefault="000142BF" w:rsidP="000142B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42BF" w:rsidRDefault="000142BF" w:rsidP="000142BF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2BF" w:rsidRPr="00FE31C5" w:rsidRDefault="000142BF" w:rsidP="000142BF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АДМИНИСТРАЦИЯ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0142BF" w:rsidRPr="00FE31C5" w:rsidRDefault="000142BF" w:rsidP="000142BF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0142BF" w:rsidRPr="005B278E" w:rsidRDefault="000142BF" w:rsidP="000142BF">
      <w:pPr>
        <w:pStyle w:val="ac"/>
        <w:jc w:val="center"/>
        <w:rPr>
          <w:b/>
          <w:bCs/>
          <w:sz w:val="12"/>
          <w:szCs w:val="12"/>
        </w:rPr>
      </w:pPr>
    </w:p>
    <w:p w:rsidR="000142BF" w:rsidRPr="005B278E" w:rsidRDefault="000142BF" w:rsidP="000142BF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0142BF" w:rsidRPr="005B278E" w:rsidRDefault="000142BF" w:rsidP="000142BF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5B278E">
        <w:rPr>
          <w:b/>
          <w:bCs/>
          <w:noProof/>
          <w:sz w:val="20"/>
        </w:rPr>
        <w:t>АДМИНИСТРАЦИЕЗ</w:t>
      </w:r>
    </w:p>
    <w:p w:rsidR="000142BF" w:rsidRPr="005B278E" w:rsidRDefault="000142BF" w:rsidP="000142BF">
      <w:pPr>
        <w:pStyle w:val="ac"/>
        <w:jc w:val="center"/>
        <w:rPr>
          <w:b/>
          <w:bCs/>
          <w:noProof/>
          <w:sz w:val="20"/>
        </w:rPr>
      </w:pPr>
    </w:p>
    <w:p w:rsidR="000142BF" w:rsidRPr="005B278E" w:rsidRDefault="000142BF" w:rsidP="000142BF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(АДМИНИСТРАЦИЯ ГЛАЗОВСКОГО РАЙОНА)</w:t>
      </w:r>
    </w:p>
    <w:p w:rsidR="000142BF" w:rsidRPr="005B278E" w:rsidRDefault="000142BF" w:rsidP="000142BF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АДМИНИСТРАЦИЕЗ)</w:t>
      </w:r>
    </w:p>
    <w:p w:rsidR="000142BF" w:rsidRPr="005B278E" w:rsidRDefault="000142BF" w:rsidP="000142BF">
      <w:pPr>
        <w:rPr>
          <w:sz w:val="20"/>
          <w:szCs w:val="20"/>
        </w:rPr>
      </w:pPr>
    </w:p>
    <w:p w:rsidR="000142BF" w:rsidRPr="005B278E" w:rsidRDefault="000142BF" w:rsidP="000142BF">
      <w:pPr>
        <w:pStyle w:val="1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0142BF" w:rsidRPr="006647F2" w:rsidRDefault="000142BF" w:rsidP="000142BF"/>
    <w:p w:rsidR="000142BF" w:rsidRDefault="000142BF" w:rsidP="000142BF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0142BF" w:rsidTr="00150A70">
        <w:tc>
          <w:tcPr>
            <w:tcW w:w="4785" w:type="dxa"/>
            <w:hideMark/>
          </w:tcPr>
          <w:p w:rsidR="000142BF" w:rsidRDefault="000142BF" w:rsidP="00150A70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23 мая 2022 года</w:t>
            </w:r>
          </w:p>
        </w:tc>
        <w:tc>
          <w:tcPr>
            <w:tcW w:w="4785" w:type="dxa"/>
            <w:hideMark/>
          </w:tcPr>
          <w:p w:rsidR="000142BF" w:rsidRDefault="000142BF" w:rsidP="00150A70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    № 2.310</w:t>
            </w:r>
          </w:p>
        </w:tc>
      </w:tr>
    </w:tbl>
    <w:p w:rsidR="000142BF" w:rsidRDefault="000142BF" w:rsidP="000142BF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0142BF" w:rsidRDefault="000142BF" w:rsidP="000142BF">
      <w:pPr>
        <w:jc w:val="both"/>
        <w:rPr>
          <w:b/>
        </w:rPr>
      </w:pPr>
    </w:p>
    <w:p w:rsidR="000142BF" w:rsidRDefault="000142BF" w:rsidP="000142BF"/>
    <w:p w:rsidR="000142BF" w:rsidRPr="00BB478B" w:rsidRDefault="000142BF" w:rsidP="000142BF">
      <w:pPr>
        <w:suppressAutoHyphens/>
        <w:ind w:right="5101"/>
        <w:rPr>
          <w:b/>
          <w:lang w:eastAsia="ar-SA"/>
        </w:rPr>
      </w:pPr>
      <w:r w:rsidRPr="00BB478B">
        <w:rPr>
          <w:b/>
          <w:lang w:eastAsia="ar-SA"/>
        </w:rPr>
        <w:t xml:space="preserve">Об </w:t>
      </w:r>
      <w:r>
        <w:rPr>
          <w:b/>
          <w:lang w:eastAsia="ar-SA"/>
        </w:rPr>
        <w:t>установлении публичного сервитута</w:t>
      </w:r>
    </w:p>
    <w:p w:rsidR="000142BF" w:rsidRDefault="000142BF" w:rsidP="000142BF">
      <w:pPr>
        <w:spacing w:before="120"/>
        <w:ind w:right="142" w:firstLine="284"/>
        <w:jc w:val="both"/>
      </w:pPr>
      <w:r w:rsidRPr="008734E2">
        <w:rPr>
          <w:sz w:val="26"/>
          <w:szCs w:val="26"/>
        </w:rPr>
        <w:t xml:space="preserve">      </w:t>
      </w:r>
      <w:proofErr w:type="gramStart"/>
      <w:r w:rsidRPr="008734E2">
        <w:t xml:space="preserve">В соответствии с пунктом 3 части 1 статьи 16 Федерального закона от 06 октября 2003 года № 131-ФЗ «Об общих принципах организации местного самоуправления в Российской Федерации», статьи 3.6 Федерального закона от  25 октября 2001 года №137-ФЗ «О введении в действие Земельного кодекса Российской Федерации», статей 39.37, 39.38, 39.40, 39.41, 39.42, 39.43, 39.45, 39.47  </w:t>
      </w:r>
      <w:r w:rsidRPr="008734E2">
        <w:rPr>
          <w:bCs/>
          <w:color w:val="000000"/>
          <w:kern w:val="36"/>
        </w:rPr>
        <w:t>Земельного кодекса Российской Федерации от 25 октября</w:t>
      </w:r>
      <w:proofErr w:type="gramEnd"/>
      <w:r w:rsidRPr="008734E2">
        <w:rPr>
          <w:bCs/>
          <w:color w:val="000000"/>
          <w:kern w:val="36"/>
        </w:rPr>
        <w:t xml:space="preserve"> 2001 </w:t>
      </w:r>
      <w:r w:rsidRPr="008734E2">
        <w:t>года</w:t>
      </w:r>
      <w:r w:rsidRPr="008734E2">
        <w:rPr>
          <w:bCs/>
          <w:color w:val="000000"/>
          <w:kern w:val="36"/>
        </w:rPr>
        <w:t xml:space="preserve"> №136-ФЗ, Постановлением Администрации муниципального образования «Муниципальный округ </w:t>
      </w:r>
      <w:proofErr w:type="spellStart"/>
      <w:r w:rsidRPr="008734E2">
        <w:rPr>
          <w:bCs/>
          <w:color w:val="000000"/>
          <w:kern w:val="36"/>
        </w:rPr>
        <w:t>Глазовский</w:t>
      </w:r>
      <w:proofErr w:type="spellEnd"/>
      <w:r w:rsidRPr="008734E2">
        <w:rPr>
          <w:bCs/>
          <w:color w:val="000000"/>
          <w:kern w:val="36"/>
        </w:rPr>
        <w:t xml:space="preserve"> район Удмуртской Республики» от 08 апреля 2022 года № 1.160 «Об утверждении проекта планировки и проекта межевания территории для размещения линейного объекта: «Газопровод межпоселковый </w:t>
      </w:r>
      <w:proofErr w:type="spellStart"/>
      <w:r w:rsidRPr="008734E2">
        <w:rPr>
          <w:bCs/>
          <w:color w:val="000000"/>
          <w:kern w:val="36"/>
        </w:rPr>
        <w:t>с</w:t>
      </w:r>
      <w:proofErr w:type="gramStart"/>
      <w:r w:rsidRPr="008734E2">
        <w:rPr>
          <w:bCs/>
          <w:color w:val="000000"/>
          <w:kern w:val="36"/>
        </w:rPr>
        <w:t>.О</w:t>
      </w:r>
      <w:proofErr w:type="gramEnd"/>
      <w:r w:rsidRPr="008734E2">
        <w:rPr>
          <w:bCs/>
          <w:color w:val="000000"/>
          <w:kern w:val="36"/>
        </w:rPr>
        <w:t>ктябрьский-д.Омутница</w:t>
      </w:r>
      <w:proofErr w:type="spellEnd"/>
      <w:r w:rsidRPr="008734E2">
        <w:rPr>
          <w:bCs/>
          <w:color w:val="000000"/>
          <w:kern w:val="36"/>
        </w:rPr>
        <w:t xml:space="preserve"> </w:t>
      </w:r>
      <w:proofErr w:type="spellStart"/>
      <w:r w:rsidRPr="008734E2">
        <w:rPr>
          <w:bCs/>
          <w:color w:val="000000"/>
          <w:kern w:val="36"/>
        </w:rPr>
        <w:t>Глазовского</w:t>
      </w:r>
      <w:proofErr w:type="spellEnd"/>
      <w:r w:rsidRPr="008734E2">
        <w:rPr>
          <w:bCs/>
          <w:color w:val="000000"/>
          <w:kern w:val="36"/>
        </w:rPr>
        <w:t xml:space="preserve"> района Удмуртской Республики» и на основании ходатайства  </w:t>
      </w:r>
      <w:r w:rsidRPr="008734E2">
        <w:t xml:space="preserve">Общества с ограниченной ответственностью «Газпром </w:t>
      </w:r>
      <w:proofErr w:type="spellStart"/>
      <w:r w:rsidRPr="008734E2">
        <w:t>межрегионгаз</w:t>
      </w:r>
      <w:proofErr w:type="spellEnd"/>
      <w:r w:rsidRPr="008734E2">
        <w:t>»</w:t>
      </w:r>
      <w:r w:rsidRPr="008734E2">
        <w:rPr>
          <w:bCs/>
          <w:color w:val="000000"/>
          <w:kern w:val="36"/>
        </w:rPr>
        <w:t xml:space="preserve"> </w:t>
      </w:r>
      <w:r w:rsidRPr="008734E2">
        <w:t xml:space="preserve">(почтовый и фактический адрес: 197110, Российская Федерация, г. Санкт-Петербург, ул. Набережная Адмирала Лазарева, дом 24, литер А., ОГРН 1025000653930, ИНН 5003021311) </w:t>
      </w:r>
      <w:r w:rsidRPr="008734E2">
        <w:rPr>
          <w:bCs/>
          <w:color w:val="000000"/>
          <w:kern w:val="36"/>
        </w:rPr>
        <w:t xml:space="preserve">об установлении публичного сервитута для строительства  линейного объекта «Газопровод межпоселковый </w:t>
      </w:r>
      <w:proofErr w:type="spellStart"/>
      <w:r w:rsidRPr="008734E2">
        <w:rPr>
          <w:bCs/>
          <w:color w:val="000000"/>
          <w:kern w:val="36"/>
        </w:rPr>
        <w:t>с.Октябрьский-д.Омутница</w:t>
      </w:r>
      <w:proofErr w:type="spellEnd"/>
      <w:r w:rsidRPr="008734E2">
        <w:rPr>
          <w:bCs/>
          <w:color w:val="000000"/>
          <w:kern w:val="36"/>
        </w:rPr>
        <w:t xml:space="preserve"> </w:t>
      </w:r>
      <w:proofErr w:type="spellStart"/>
      <w:r w:rsidRPr="008734E2">
        <w:rPr>
          <w:bCs/>
          <w:color w:val="000000"/>
          <w:kern w:val="36"/>
        </w:rPr>
        <w:t>Глазовского</w:t>
      </w:r>
      <w:proofErr w:type="spellEnd"/>
      <w:r w:rsidRPr="008734E2">
        <w:rPr>
          <w:bCs/>
          <w:color w:val="000000"/>
          <w:kern w:val="36"/>
        </w:rPr>
        <w:t xml:space="preserve"> района Удмуртской Республики», </w:t>
      </w:r>
      <w:r w:rsidRPr="008734E2">
        <w:t xml:space="preserve">Администрация </w:t>
      </w:r>
      <w:r w:rsidRPr="008734E2">
        <w:rPr>
          <w:bCs/>
          <w:color w:val="000000"/>
          <w:kern w:val="36"/>
        </w:rPr>
        <w:t xml:space="preserve">муниципального образования «Муниципальный округ </w:t>
      </w:r>
      <w:proofErr w:type="spellStart"/>
      <w:r w:rsidRPr="008734E2">
        <w:rPr>
          <w:bCs/>
          <w:color w:val="000000"/>
          <w:kern w:val="36"/>
        </w:rPr>
        <w:t>Глазовский</w:t>
      </w:r>
      <w:proofErr w:type="spellEnd"/>
      <w:r w:rsidRPr="008734E2">
        <w:rPr>
          <w:bCs/>
          <w:color w:val="000000"/>
          <w:kern w:val="36"/>
        </w:rPr>
        <w:t xml:space="preserve"> район Удмуртской Республики»</w:t>
      </w:r>
      <w:r w:rsidRPr="008734E2">
        <w:t xml:space="preserve">   </w:t>
      </w:r>
    </w:p>
    <w:p w:rsidR="000142BF" w:rsidRPr="008734E2" w:rsidRDefault="000142BF" w:rsidP="000142BF">
      <w:pPr>
        <w:spacing w:before="120"/>
        <w:ind w:right="142" w:firstLine="284"/>
        <w:jc w:val="both"/>
      </w:pPr>
      <w:r>
        <w:rPr>
          <w:b/>
        </w:rPr>
        <w:t>ПОСТАНОВЛЯЕТ</w:t>
      </w:r>
      <w:r w:rsidRPr="008734E2">
        <w:rPr>
          <w:b/>
        </w:rPr>
        <w:t>:</w:t>
      </w:r>
    </w:p>
    <w:p w:rsidR="000142BF" w:rsidRPr="008734E2" w:rsidRDefault="000142BF" w:rsidP="000142BF">
      <w:pPr>
        <w:tabs>
          <w:tab w:val="left" w:pos="709"/>
          <w:tab w:val="left" w:pos="7938"/>
        </w:tabs>
        <w:spacing w:before="120"/>
        <w:ind w:right="140"/>
        <w:jc w:val="both"/>
      </w:pPr>
      <w:r>
        <w:t xml:space="preserve">        </w:t>
      </w:r>
      <w:r w:rsidRPr="008734E2">
        <w:t>1. Установить и утвердить границы публичного сервитута для</w:t>
      </w:r>
      <w:r w:rsidRPr="008734E2">
        <w:rPr>
          <w:bCs/>
          <w:color w:val="000000"/>
          <w:kern w:val="36"/>
        </w:rPr>
        <w:t xml:space="preserve"> строительства линейного объекта: </w:t>
      </w:r>
      <w:r w:rsidRPr="008734E2">
        <w:rPr>
          <w:bCs/>
          <w:kern w:val="36"/>
        </w:rPr>
        <w:t>«Газопровод межпоселковый</w:t>
      </w:r>
      <w:r w:rsidRPr="008734E2">
        <w:t xml:space="preserve">                  </w:t>
      </w:r>
    </w:p>
    <w:p w:rsidR="000142BF" w:rsidRPr="008734E2" w:rsidRDefault="000142BF" w:rsidP="000142BF">
      <w:pPr>
        <w:tabs>
          <w:tab w:val="left" w:pos="709"/>
          <w:tab w:val="left" w:pos="7938"/>
        </w:tabs>
        <w:ind w:right="140"/>
        <w:jc w:val="both"/>
      </w:pPr>
      <w:r w:rsidRPr="008734E2">
        <w:rPr>
          <w:bCs/>
          <w:kern w:val="36"/>
        </w:rPr>
        <w:t>с. Октябрьски</w:t>
      </w:r>
      <w:proofErr w:type="gramStart"/>
      <w:r w:rsidRPr="008734E2">
        <w:rPr>
          <w:bCs/>
          <w:kern w:val="36"/>
        </w:rPr>
        <w:t>й-</w:t>
      </w:r>
      <w:proofErr w:type="gramEnd"/>
      <w:r w:rsidRPr="008734E2">
        <w:rPr>
          <w:bCs/>
          <w:kern w:val="36"/>
        </w:rPr>
        <w:t xml:space="preserve"> д. </w:t>
      </w:r>
      <w:proofErr w:type="spellStart"/>
      <w:r w:rsidRPr="008734E2">
        <w:rPr>
          <w:bCs/>
          <w:kern w:val="36"/>
        </w:rPr>
        <w:t>Омутница</w:t>
      </w:r>
      <w:proofErr w:type="spellEnd"/>
      <w:r w:rsidRPr="008734E2">
        <w:rPr>
          <w:bCs/>
          <w:kern w:val="36"/>
        </w:rPr>
        <w:t xml:space="preserve"> </w:t>
      </w:r>
      <w:proofErr w:type="spellStart"/>
      <w:r w:rsidRPr="008734E2">
        <w:rPr>
          <w:bCs/>
          <w:kern w:val="36"/>
        </w:rPr>
        <w:t>Глазовского</w:t>
      </w:r>
      <w:proofErr w:type="spellEnd"/>
      <w:r w:rsidRPr="008734E2">
        <w:rPr>
          <w:bCs/>
          <w:kern w:val="36"/>
        </w:rPr>
        <w:t xml:space="preserve"> района Удмуртской Республики»</w:t>
      </w:r>
      <w:r w:rsidRPr="008734E2">
        <w:rPr>
          <w:bCs/>
          <w:color w:val="000000"/>
          <w:kern w:val="36"/>
        </w:rPr>
        <w:t xml:space="preserve"> в</w:t>
      </w:r>
      <w:r w:rsidRPr="008734E2">
        <w:t xml:space="preserve"> отношении:</w:t>
      </w:r>
    </w:p>
    <w:p w:rsidR="000142BF" w:rsidRPr="008734E2" w:rsidRDefault="000142BF" w:rsidP="000142BF">
      <w:pPr>
        <w:ind w:right="140" w:firstLine="284"/>
        <w:jc w:val="both"/>
      </w:pPr>
      <w:r w:rsidRPr="008734E2">
        <w:t xml:space="preserve">   1.1 Частей земель  кадастровых кварталов </w:t>
      </w:r>
      <w:r w:rsidRPr="008734E2">
        <w:rPr>
          <w:u w:val="single"/>
        </w:rPr>
        <w:t>18:05:087001, 18:05:026001, 18:05:015002, 18:05:088002</w:t>
      </w:r>
      <w:r w:rsidRPr="008734E2">
        <w:t>;</w:t>
      </w:r>
    </w:p>
    <w:p w:rsidR="000142BF" w:rsidRPr="008734E2" w:rsidRDefault="000142BF" w:rsidP="000142BF">
      <w:pPr>
        <w:ind w:right="140" w:firstLine="284"/>
        <w:jc w:val="both"/>
      </w:pPr>
      <w:r w:rsidRPr="008734E2">
        <w:t xml:space="preserve">   1.2  Частей земельных участков с кадастровыми номерами:</w:t>
      </w:r>
    </w:p>
    <w:p w:rsidR="000142BF" w:rsidRPr="008734E2" w:rsidRDefault="000142BF" w:rsidP="000142BF">
      <w:pPr>
        <w:ind w:right="140" w:firstLine="284"/>
        <w:jc w:val="both"/>
        <w:rPr>
          <w:color w:val="000000"/>
          <w:u w:val="single"/>
        </w:rPr>
      </w:pPr>
      <w:r w:rsidRPr="008734E2">
        <w:t xml:space="preserve">   - </w:t>
      </w:r>
      <w:r w:rsidRPr="008734E2">
        <w:rPr>
          <w:u w:val="single"/>
        </w:rPr>
        <w:t>18:05:087001:1295</w:t>
      </w:r>
      <w:r w:rsidRPr="008734E2">
        <w:rPr>
          <w:color w:val="000000"/>
          <w:u w:val="single"/>
        </w:rPr>
        <w:t xml:space="preserve"> (единое землепользование 18:05:000000:363)</w:t>
      </w:r>
    </w:p>
    <w:p w:rsidR="000142BF" w:rsidRPr="008734E2" w:rsidRDefault="000142BF" w:rsidP="000142BF">
      <w:proofErr w:type="gramStart"/>
      <w:r w:rsidRPr="008734E2">
        <w:t>(адрес:</w:t>
      </w:r>
      <w:proofErr w:type="gramEnd"/>
      <w:r w:rsidRPr="008734E2">
        <w:t xml:space="preserve"> </w:t>
      </w:r>
      <w:proofErr w:type="gramStart"/>
      <w:r w:rsidRPr="008734E2">
        <w:t xml:space="preserve">Удмуртская Республика, </w:t>
      </w:r>
      <w:proofErr w:type="spellStart"/>
      <w:r w:rsidRPr="008734E2">
        <w:t>Глазовский</w:t>
      </w:r>
      <w:proofErr w:type="spellEnd"/>
      <w:r w:rsidRPr="008734E2">
        <w:t xml:space="preserve"> р-н);</w:t>
      </w:r>
      <w:proofErr w:type="gramEnd"/>
    </w:p>
    <w:p w:rsidR="000142BF" w:rsidRPr="008734E2" w:rsidRDefault="000142BF" w:rsidP="000142BF">
      <w:pPr>
        <w:rPr>
          <w:highlight w:val="yellow"/>
        </w:rPr>
      </w:pPr>
      <w:r w:rsidRPr="008734E2">
        <w:lastRenderedPageBreak/>
        <w:t xml:space="preserve">   - 18:05:026001:156 (единое землепользование 18:05:000000:362)</w:t>
      </w:r>
    </w:p>
    <w:p w:rsidR="000142BF" w:rsidRPr="008734E2" w:rsidRDefault="000142BF" w:rsidP="000142BF">
      <w:proofErr w:type="gramStart"/>
      <w:r w:rsidRPr="008734E2">
        <w:t>(адрес:</w:t>
      </w:r>
      <w:proofErr w:type="gramEnd"/>
      <w:r w:rsidRPr="008734E2">
        <w:t xml:space="preserve"> </w:t>
      </w:r>
      <w:proofErr w:type="gramStart"/>
      <w:r w:rsidRPr="008734E2">
        <w:t xml:space="preserve">Удмуртская Республика, </w:t>
      </w:r>
      <w:proofErr w:type="spellStart"/>
      <w:r w:rsidRPr="008734E2">
        <w:t>Глазовский</w:t>
      </w:r>
      <w:proofErr w:type="spellEnd"/>
      <w:r w:rsidRPr="008734E2">
        <w:t xml:space="preserve"> р-н);</w:t>
      </w:r>
      <w:proofErr w:type="gramEnd"/>
    </w:p>
    <w:p w:rsidR="000142BF" w:rsidRPr="008734E2" w:rsidRDefault="000142BF" w:rsidP="000142BF">
      <w:r w:rsidRPr="008734E2">
        <w:t>-18:05:015002:18 (единое землепользование 18:05:000000:66)</w:t>
      </w:r>
    </w:p>
    <w:p w:rsidR="000142BF" w:rsidRPr="008734E2" w:rsidRDefault="000142BF" w:rsidP="000142BF">
      <w:proofErr w:type="gramStart"/>
      <w:r w:rsidRPr="008734E2">
        <w:t>(адрес:</w:t>
      </w:r>
      <w:proofErr w:type="gramEnd"/>
      <w:r w:rsidRPr="008734E2">
        <w:t xml:space="preserve"> </w:t>
      </w:r>
      <w:proofErr w:type="gramStart"/>
      <w:r w:rsidRPr="008734E2">
        <w:t xml:space="preserve">Удмуртская Республика, </w:t>
      </w:r>
      <w:proofErr w:type="spellStart"/>
      <w:r w:rsidRPr="008734E2">
        <w:t>Глазовский</w:t>
      </w:r>
      <w:proofErr w:type="spellEnd"/>
      <w:r w:rsidRPr="008734E2">
        <w:t xml:space="preserve"> район, Восточная и западная части </w:t>
      </w:r>
      <w:proofErr w:type="spellStart"/>
      <w:r w:rsidRPr="008734E2">
        <w:t>Глазовского</w:t>
      </w:r>
      <w:proofErr w:type="spellEnd"/>
      <w:r w:rsidRPr="008734E2">
        <w:t xml:space="preserve"> кадастрового района);</w:t>
      </w:r>
      <w:proofErr w:type="gramEnd"/>
    </w:p>
    <w:p w:rsidR="000142BF" w:rsidRPr="005D1069" w:rsidRDefault="000142BF" w:rsidP="000142BF">
      <w:r w:rsidRPr="005D1069">
        <w:t xml:space="preserve">- 18:05:026001:277 </w:t>
      </w:r>
    </w:p>
    <w:p w:rsidR="000142BF" w:rsidRPr="005D1069" w:rsidRDefault="000142BF" w:rsidP="000142BF">
      <w:proofErr w:type="gramStart"/>
      <w:r w:rsidRPr="005D1069">
        <w:t>(адрес:</w:t>
      </w:r>
      <w:proofErr w:type="gramEnd"/>
      <w:r w:rsidRPr="005D1069">
        <w:t xml:space="preserve"> Удмуртская Республика, </w:t>
      </w:r>
      <w:proofErr w:type="spellStart"/>
      <w:r w:rsidRPr="005D1069">
        <w:t>Глазовский</w:t>
      </w:r>
      <w:proofErr w:type="spellEnd"/>
      <w:r w:rsidRPr="005D1069">
        <w:t xml:space="preserve"> район, </w:t>
      </w:r>
      <w:proofErr w:type="spellStart"/>
      <w:r w:rsidRPr="005D1069">
        <w:t>с</w:t>
      </w:r>
      <w:proofErr w:type="gramStart"/>
      <w:r w:rsidRPr="005D1069">
        <w:t>.О</w:t>
      </w:r>
      <w:proofErr w:type="gramEnd"/>
      <w:r w:rsidRPr="005D1069">
        <w:t>ктябрьский</w:t>
      </w:r>
      <w:proofErr w:type="spellEnd"/>
      <w:r w:rsidRPr="005D1069">
        <w:t>).</w:t>
      </w:r>
    </w:p>
    <w:p w:rsidR="000142BF" w:rsidRPr="005D1069" w:rsidRDefault="000142BF" w:rsidP="000142BF">
      <w:pPr>
        <w:ind w:right="140" w:firstLine="284"/>
        <w:jc w:val="both"/>
      </w:pPr>
      <w:r w:rsidRPr="005D1069">
        <w:t xml:space="preserve">     2. Цель установления публичного сервитута: размещение </w:t>
      </w:r>
      <w:r w:rsidRPr="005D1069">
        <w:rPr>
          <w:bCs/>
          <w:kern w:val="36"/>
        </w:rPr>
        <w:t>линейного</w:t>
      </w:r>
      <w:r w:rsidRPr="005D1069">
        <w:t xml:space="preserve"> объекта системы газоснабжения и его неотъемлемых технологических частей.</w:t>
      </w:r>
    </w:p>
    <w:p w:rsidR="000142BF" w:rsidRPr="005D1069" w:rsidRDefault="000142BF" w:rsidP="000142BF">
      <w:pPr>
        <w:tabs>
          <w:tab w:val="left" w:pos="1134"/>
        </w:tabs>
        <w:ind w:right="140" w:firstLine="284"/>
        <w:jc w:val="both"/>
      </w:pPr>
      <w:r w:rsidRPr="005D1069">
        <w:t xml:space="preserve">     3.  Срок действия публичного сервитута - 10 лет.</w:t>
      </w:r>
    </w:p>
    <w:p w:rsidR="000142BF" w:rsidRPr="005D1069" w:rsidRDefault="000142BF" w:rsidP="000142BF">
      <w:pPr>
        <w:tabs>
          <w:tab w:val="left" w:pos="567"/>
          <w:tab w:val="left" w:pos="709"/>
          <w:tab w:val="left" w:pos="1134"/>
        </w:tabs>
        <w:ind w:right="140" w:firstLine="284"/>
        <w:jc w:val="both"/>
      </w:pPr>
      <w:r w:rsidRPr="005D1069">
        <w:t xml:space="preserve">     4. Срок, в течение которого использование частей земельного участка, частей земель кадастровых кварталов, указанных в пункте 1 настоящего постановления, в утверждённых границах публичного сервитута в соответствии с их разрешённым использованием будет в соответствии с подпунктом 4 пункта 1 статьи 39.41 Земельного Кодекса Российской Федерации невозможно или </w:t>
      </w:r>
      <w:proofErr w:type="gramStart"/>
      <w:r w:rsidRPr="005D1069">
        <w:t>существенно затруднено</w:t>
      </w:r>
      <w:proofErr w:type="gramEnd"/>
      <w:r w:rsidRPr="005D1069">
        <w:t xml:space="preserve"> - 6 месяцев.</w:t>
      </w:r>
    </w:p>
    <w:p w:rsidR="000142BF" w:rsidRPr="005D1069" w:rsidRDefault="000142BF" w:rsidP="000142BF">
      <w:pPr>
        <w:tabs>
          <w:tab w:val="left" w:pos="567"/>
          <w:tab w:val="left" w:pos="709"/>
          <w:tab w:val="left" w:pos="1134"/>
        </w:tabs>
        <w:ind w:right="140" w:firstLine="709"/>
        <w:jc w:val="both"/>
        <w:rPr>
          <w:color w:val="21272E"/>
        </w:rPr>
      </w:pPr>
      <w:r w:rsidRPr="005D1069">
        <w:t>5. Реквизиты документов, являющихся обоснованием установления публичного сервитута: Постановление «О внесении изменений в Постановление</w:t>
      </w:r>
      <w:r w:rsidRPr="005D1069">
        <w:rPr>
          <w:color w:val="21272E"/>
        </w:rPr>
        <w:t xml:space="preserve"> Правительства Удмуртской Республики от 30 мая 2011 года  </w:t>
      </w:r>
    </w:p>
    <w:p w:rsidR="000142BF" w:rsidRPr="005D1069" w:rsidRDefault="000142BF" w:rsidP="000142BF">
      <w:pPr>
        <w:tabs>
          <w:tab w:val="left" w:pos="567"/>
          <w:tab w:val="left" w:pos="709"/>
          <w:tab w:val="left" w:pos="1134"/>
        </w:tabs>
        <w:ind w:right="140"/>
        <w:jc w:val="both"/>
        <w:rPr>
          <w:bCs/>
          <w:kern w:val="36"/>
        </w:rPr>
      </w:pPr>
      <w:r w:rsidRPr="005D1069">
        <w:rPr>
          <w:color w:val="21272E"/>
        </w:rPr>
        <w:t xml:space="preserve">№ 179 «Об утверждении схемы территориального планирования Удмуртской Республики» от 3 июня 2021 г. № 276, Постановление </w:t>
      </w:r>
      <w:r w:rsidRPr="005D1069">
        <w:t xml:space="preserve">Администрации муниципального образования «Муниципальный округ </w:t>
      </w:r>
      <w:proofErr w:type="spellStart"/>
      <w:r w:rsidRPr="005D1069">
        <w:t>Глазовский</w:t>
      </w:r>
      <w:proofErr w:type="spellEnd"/>
      <w:r w:rsidRPr="005D1069">
        <w:t xml:space="preserve"> район  Удмуртской Республики»</w:t>
      </w:r>
      <w:r w:rsidRPr="005D1069">
        <w:rPr>
          <w:color w:val="21272E"/>
        </w:rPr>
        <w:t xml:space="preserve">  №1.160  от  08 апреля 2022 года </w:t>
      </w:r>
      <w:r w:rsidRPr="005D1069">
        <w:rPr>
          <w:bCs/>
          <w:kern w:val="36"/>
        </w:rPr>
        <w:t xml:space="preserve">«Об утверждении проекта планировки и проекта межевания территории для размещения линейного объекта: </w:t>
      </w:r>
      <w:proofErr w:type="gramStart"/>
      <w:r w:rsidRPr="005D1069">
        <w:rPr>
          <w:bCs/>
          <w:kern w:val="36"/>
        </w:rPr>
        <w:t xml:space="preserve">«Газопровод межпоселковый с. Октябрьский - д. </w:t>
      </w:r>
      <w:proofErr w:type="spellStart"/>
      <w:r w:rsidRPr="005D1069">
        <w:rPr>
          <w:bCs/>
          <w:kern w:val="36"/>
        </w:rPr>
        <w:t>Омутница</w:t>
      </w:r>
      <w:proofErr w:type="spellEnd"/>
      <w:r w:rsidRPr="005D1069">
        <w:rPr>
          <w:bCs/>
          <w:kern w:val="36"/>
        </w:rPr>
        <w:t xml:space="preserve"> </w:t>
      </w:r>
      <w:proofErr w:type="spellStart"/>
      <w:r w:rsidRPr="005D1069">
        <w:rPr>
          <w:bCs/>
          <w:kern w:val="36"/>
        </w:rPr>
        <w:t>Глазовского</w:t>
      </w:r>
      <w:proofErr w:type="spellEnd"/>
      <w:r w:rsidRPr="005D1069">
        <w:rPr>
          <w:bCs/>
          <w:kern w:val="36"/>
        </w:rPr>
        <w:t xml:space="preserve"> района Удмуртской Республики»</w:t>
      </w:r>
      <w:r w:rsidRPr="005D1069">
        <w:rPr>
          <w:color w:val="21272E"/>
        </w:rPr>
        <w:t xml:space="preserve">, Программа развития газоснабжения и газификации </w:t>
      </w:r>
      <w:r w:rsidRPr="005D1069">
        <w:rPr>
          <w:bCs/>
          <w:kern w:val="36"/>
        </w:rPr>
        <w:t>Удмуртской</w:t>
      </w:r>
      <w:r w:rsidRPr="005D1069">
        <w:rPr>
          <w:color w:val="21272E"/>
        </w:rPr>
        <w:t xml:space="preserve"> Республики на период 2021-2025 годы.</w:t>
      </w:r>
      <w:proofErr w:type="gramEnd"/>
    </w:p>
    <w:p w:rsidR="000142BF" w:rsidRPr="005D1069" w:rsidRDefault="000142BF" w:rsidP="000142BF">
      <w:pPr>
        <w:ind w:right="140" w:firstLine="284"/>
        <w:jc w:val="both"/>
        <w:rPr>
          <w:color w:val="000000"/>
          <w:shd w:val="clear" w:color="auto" w:fill="FFFFFF"/>
        </w:rPr>
      </w:pPr>
      <w:r w:rsidRPr="005D1069">
        <w:t xml:space="preserve">     6.</w:t>
      </w:r>
      <w:r w:rsidRPr="005D1069">
        <w:rPr>
          <w:color w:val="000000"/>
          <w:shd w:val="clear" w:color="auto" w:fill="FFFFFF"/>
        </w:rPr>
        <w:t> 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территорий:</w:t>
      </w:r>
    </w:p>
    <w:p w:rsidR="000142BF" w:rsidRPr="005D1069" w:rsidRDefault="000142BF" w:rsidP="000142BF">
      <w:pPr>
        <w:ind w:right="140" w:firstLine="284"/>
        <w:jc w:val="both"/>
        <w:rPr>
          <w:color w:val="000000"/>
        </w:rPr>
      </w:pPr>
      <w:r w:rsidRPr="005D1069">
        <w:rPr>
          <w:color w:val="000000"/>
          <w:shd w:val="clear" w:color="auto" w:fill="FFFFFF"/>
        </w:rPr>
        <w:t xml:space="preserve">6.1. </w:t>
      </w:r>
      <w:r w:rsidRPr="005D1069">
        <w:rPr>
          <w:color w:val="000000"/>
        </w:rPr>
        <w:t>Земельный кодекс Российской Федерации от 25.10.2001 г. № 136 - ФЗ (с изм. и доп., вступ. в силу с 01.03.2022 г.) (</w:t>
      </w:r>
      <w:hyperlink r:id="rId11" w:anchor="001861" w:history="1">
        <w:r w:rsidRPr="005D1069">
          <w:rPr>
            <w:color w:val="000000"/>
            <w:bdr w:val="none" w:sz="0" w:space="0" w:color="auto" w:frame="1"/>
          </w:rPr>
          <w:t>часть 2 статьи 104</w:t>
        </w:r>
      </w:hyperlink>
      <w:r w:rsidRPr="005D1069">
        <w:rPr>
          <w:color w:val="000000"/>
        </w:rPr>
        <w:t> и </w:t>
      </w:r>
      <w:hyperlink r:id="rId12" w:anchor="101192" w:history="1">
        <w:r w:rsidRPr="005D1069">
          <w:rPr>
            <w:color w:val="000000"/>
            <w:bdr w:val="none" w:sz="0" w:space="0" w:color="auto" w:frame="1"/>
          </w:rPr>
          <w:t>часть 2 статьи 106</w:t>
        </w:r>
      </w:hyperlink>
      <w:r w:rsidRPr="005D1069">
        <w:rPr>
          <w:color w:val="000000"/>
        </w:rPr>
        <w:t>);</w:t>
      </w:r>
    </w:p>
    <w:p w:rsidR="000142BF" w:rsidRPr="005D1069" w:rsidRDefault="000142BF" w:rsidP="000142BF">
      <w:pPr>
        <w:ind w:right="140" w:firstLine="284"/>
        <w:jc w:val="both"/>
        <w:rPr>
          <w:color w:val="21272E"/>
        </w:rPr>
      </w:pPr>
      <w:r w:rsidRPr="005D1069">
        <w:rPr>
          <w:color w:val="000000"/>
        </w:rPr>
        <w:t xml:space="preserve">6.2. </w:t>
      </w:r>
      <w:r w:rsidRPr="005D1069">
        <w:rPr>
          <w:color w:val="21272E"/>
        </w:rPr>
        <w:t>Постановление Правительства Российской Федерации от 20 ноября 2000 г. № 878;</w:t>
      </w:r>
    </w:p>
    <w:p w:rsidR="000142BF" w:rsidRPr="005D1069" w:rsidRDefault="000142BF" w:rsidP="000142BF">
      <w:pPr>
        <w:tabs>
          <w:tab w:val="left" w:pos="567"/>
          <w:tab w:val="left" w:pos="709"/>
        </w:tabs>
        <w:ind w:right="140" w:firstLine="284"/>
        <w:jc w:val="both"/>
        <w:rPr>
          <w:color w:val="000000"/>
          <w:shd w:val="clear" w:color="auto" w:fill="FFFFFF"/>
        </w:rPr>
      </w:pPr>
      <w:r w:rsidRPr="005D1069">
        <w:t xml:space="preserve">6.3.  </w:t>
      </w:r>
      <w:r w:rsidRPr="005D1069">
        <w:rPr>
          <w:color w:val="000000"/>
          <w:shd w:val="clear" w:color="auto" w:fill="FFFFFF"/>
        </w:rPr>
        <w:t>СП 62.13330.2011 «Свод правил. Газораспределительные системы».</w:t>
      </w:r>
    </w:p>
    <w:p w:rsidR="000142BF" w:rsidRPr="005D1069" w:rsidRDefault="000142BF" w:rsidP="000142BF">
      <w:pPr>
        <w:ind w:right="140" w:firstLine="709"/>
        <w:jc w:val="both"/>
        <w:rPr>
          <w:color w:val="000000"/>
          <w:shd w:val="clear" w:color="auto" w:fill="FFFFFF"/>
        </w:rPr>
      </w:pPr>
      <w:r w:rsidRPr="005D1069">
        <w:t xml:space="preserve">В соответствии со статьей 105 </w:t>
      </w:r>
      <w:r w:rsidRPr="005D1069">
        <w:rPr>
          <w:color w:val="000000"/>
          <w:shd w:val="clear" w:color="auto" w:fill="FFFFFF"/>
        </w:rPr>
        <w:t>Земельного кодекса Российской Федерации, к зоне с особыми условиями использования территории относится охранная зона трубопровода (газопровода).</w:t>
      </w:r>
    </w:p>
    <w:p w:rsidR="000142BF" w:rsidRPr="005D1069" w:rsidRDefault="000142BF" w:rsidP="000142BF">
      <w:pPr>
        <w:tabs>
          <w:tab w:val="left" w:pos="1365"/>
        </w:tabs>
        <w:autoSpaceDE w:val="0"/>
        <w:autoSpaceDN w:val="0"/>
        <w:adjustRightInd w:val="0"/>
        <w:ind w:right="140"/>
        <w:jc w:val="both"/>
        <w:rPr>
          <w:color w:val="000000"/>
        </w:rPr>
      </w:pPr>
      <w:r w:rsidRPr="005D1069">
        <w:rPr>
          <w:color w:val="21272E"/>
        </w:rPr>
        <w:t xml:space="preserve">7. </w:t>
      </w:r>
      <w:r w:rsidRPr="005D1069">
        <w:rPr>
          <w:color w:val="000000"/>
        </w:rPr>
        <w:t>Плата за публичный сервитут в отношении земельных участков:</w:t>
      </w:r>
    </w:p>
    <w:p w:rsidR="000142BF" w:rsidRPr="005D1069" w:rsidRDefault="000142BF" w:rsidP="000142BF">
      <w:pPr>
        <w:tabs>
          <w:tab w:val="left" w:pos="1365"/>
        </w:tabs>
        <w:autoSpaceDE w:val="0"/>
        <w:autoSpaceDN w:val="0"/>
        <w:adjustRightInd w:val="0"/>
        <w:ind w:right="140"/>
        <w:jc w:val="both"/>
        <w:rPr>
          <w:color w:val="000000"/>
        </w:rPr>
      </w:pPr>
      <w:r w:rsidRPr="005D1069">
        <w:rPr>
          <w:color w:val="000000"/>
        </w:rPr>
        <w:t xml:space="preserve">          7.1. находящихся в государственной или муниципальной собственности не обремененных правами третьих лиц устанавливается в размере не менее чем 0,01% кадастровой стоимости земельного участка за каждый год использования.</w:t>
      </w:r>
    </w:p>
    <w:p w:rsidR="000142BF" w:rsidRPr="005D1069" w:rsidRDefault="000142BF" w:rsidP="000142BF">
      <w:pPr>
        <w:tabs>
          <w:tab w:val="left" w:pos="9498"/>
        </w:tabs>
        <w:ind w:left="44" w:right="140" w:firstLine="719"/>
        <w:jc w:val="both"/>
      </w:pPr>
      <w:proofErr w:type="gramStart"/>
      <w:r w:rsidRPr="005D1069">
        <w:t>7.2. находящихся в частной собственности или  находящихся в государственной или муниципальной собственности и представленных гражданам или юридическим лицам, определяется в соответствии с Федеральным законом от 29 июля 1998 года №135-ФЗ «Об оценочной деятельности в Российской Федерации» и согласно утвержденного приказа Министерства экономического развития Российской Федерации от 04 июня 2019 года № 321 «Об утверждении методических рекомендации по определению платы за публичный</w:t>
      </w:r>
      <w:proofErr w:type="gramEnd"/>
      <w:r w:rsidRPr="005D1069">
        <w:t xml:space="preserve">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представленных гражданам или юридическим лицам». </w:t>
      </w:r>
    </w:p>
    <w:p w:rsidR="000142BF" w:rsidRPr="005D1069" w:rsidRDefault="000142BF" w:rsidP="000142BF">
      <w:pPr>
        <w:tabs>
          <w:tab w:val="left" w:pos="1350"/>
        </w:tabs>
        <w:ind w:left="44" w:right="140" w:firstLine="704"/>
        <w:jc w:val="both"/>
      </w:pPr>
      <w:r w:rsidRPr="005D1069">
        <w:rPr>
          <w:color w:val="21272E"/>
        </w:rPr>
        <w:lastRenderedPageBreak/>
        <w:t xml:space="preserve">8. </w:t>
      </w:r>
      <w:r w:rsidRPr="005D1069">
        <w:t xml:space="preserve">Обладатель публичного сервитута обязан привести части земельных участков и </w:t>
      </w:r>
      <w:r w:rsidRPr="005D1069">
        <w:rPr>
          <w:bCs/>
          <w:color w:val="000000"/>
          <w:kern w:val="36"/>
        </w:rPr>
        <w:t>части земель кадастровых кварталов, указанных пункте                      1 настоящего постановления,</w:t>
      </w:r>
      <w:r w:rsidRPr="005D1069">
        <w:t xml:space="preserve"> в состояние, пригодное для его использования в соответствии с разрешённым использованием, в срок не </w:t>
      </w:r>
      <w:proofErr w:type="gramStart"/>
      <w:r w:rsidRPr="005D1069">
        <w:t>позднее</w:t>
      </w:r>
      <w:proofErr w:type="gramEnd"/>
      <w:r w:rsidRPr="005D1069"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 (пункт 8 статьи 39.50 </w:t>
      </w:r>
      <w:proofErr w:type="gramStart"/>
      <w:r w:rsidRPr="005D1069">
        <w:t>Земельного кодекса Российской Федерации).</w:t>
      </w:r>
      <w:proofErr w:type="gramEnd"/>
    </w:p>
    <w:p w:rsidR="000142BF" w:rsidRPr="005D1069" w:rsidRDefault="000142BF" w:rsidP="000142BF">
      <w:pPr>
        <w:tabs>
          <w:tab w:val="left" w:pos="1350"/>
        </w:tabs>
        <w:ind w:right="140" w:firstLine="709"/>
        <w:contextualSpacing/>
        <w:jc w:val="both"/>
      </w:pPr>
      <w:r w:rsidRPr="005D1069">
        <w:rPr>
          <w:bCs/>
          <w:color w:val="000000"/>
          <w:kern w:val="36"/>
        </w:rPr>
        <w:t xml:space="preserve"> 9.Имущественному отделу</w:t>
      </w:r>
      <w:r w:rsidRPr="005D1069">
        <w:t xml:space="preserve"> Администрации муниципального образования «Муниципальный округ </w:t>
      </w:r>
      <w:proofErr w:type="spellStart"/>
      <w:r w:rsidRPr="005D1069">
        <w:t>Глазовский</w:t>
      </w:r>
      <w:proofErr w:type="spellEnd"/>
      <w:r w:rsidRPr="005D1069">
        <w:t xml:space="preserve"> район  Удмуртской Республики»:</w:t>
      </w:r>
    </w:p>
    <w:p w:rsidR="000142BF" w:rsidRPr="005D1069" w:rsidRDefault="000142BF" w:rsidP="000142BF">
      <w:pPr>
        <w:ind w:right="140"/>
        <w:jc w:val="both"/>
      </w:pPr>
      <w:r w:rsidRPr="005D1069">
        <w:t xml:space="preserve">      - в течени</w:t>
      </w:r>
      <w:proofErr w:type="gramStart"/>
      <w:r w:rsidRPr="005D1069">
        <w:t>и</w:t>
      </w:r>
      <w:proofErr w:type="gramEnd"/>
      <w:r w:rsidRPr="005D1069">
        <w:t xml:space="preserve"> пяти дней с момента подписания настоящего постановления опубликовать </w:t>
      </w:r>
      <w:r w:rsidRPr="005D1069">
        <w:rPr>
          <w:lang w:eastAsia="ar-SA"/>
        </w:rPr>
        <w:t xml:space="preserve">на портале муниципального образования «Муниципальный округ </w:t>
      </w:r>
      <w:proofErr w:type="spellStart"/>
      <w:r w:rsidRPr="005D1069">
        <w:rPr>
          <w:lang w:eastAsia="ar-SA"/>
        </w:rPr>
        <w:t>Глазовский</w:t>
      </w:r>
      <w:proofErr w:type="spellEnd"/>
      <w:r w:rsidRPr="005D1069">
        <w:rPr>
          <w:lang w:eastAsia="ar-SA"/>
        </w:rPr>
        <w:t xml:space="preserve"> район Удмуртской Республики» в сети «Интернет» по адресу: </w:t>
      </w:r>
      <w:r w:rsidRPr="005D1069">
        <w:rPr>
          <w:lang w:val="en-US" w:eastAsia="ar-SA"/>
        </w:rPr>
        <w:t>http</w:t>
      </w:r>
      <w:r w:rsidRPr="005D1069">
        <w:rPr>
          <w:lang w:eastAsia="ar-SA"/>
        </w:rPr>
        <w:t xml:space="preserve">:// </w:t>
      </w:r>
      <w:proofErr w:type="spellStart"/>
      <w:r w:rsidRPr="005D1069">
        <w:rPr>
          <w:lang w:val="en-US" w:eastAsia="ar-SA"/>
        </w:rPr>
        <w:t>glazrayon</w:t>
      </w:r>
      <w:proofErr w:type="spellEnd"/>
      <w:r w:rsidRPr="005D1069">
        <w:rPr>
          <w:lang w:eastAsia="ar-SA"/>
        </w:rPr>
        <w:t>.</w:t>
      </w:r>
      <w:proofErr w:type="spellStart"/>
      <w:r w:rsidRPr="005D1069">
        <w:rPr>
          <w:lang w:val="en-US" w:eastAsia="ar-SA"/>
        </w:rPr>
        <w:t>ru</w:t>
      </w:r>
      <w:proofErr w:type="spellEnd"/>
      <w:r w:rsidRPr="005D1069">
        <w:rPr>
          <w:lang w:eastAsia="ar-SA"/>
        </w:rPr>
        <w:t xml:space="preserve">. </w:t>
      </w:r>
      <w:r w:rsidRPr="005D1069">
        <w:t xml:space="preserve">и информационных стендах Администрации муниципального образования «Муниципальный округ </w:t>
      </w:r>
      <w:proofErr w:type="spellStart"/>
      <w:r w:rsidRPr="005D1069">
        <w:t>Глазовский</w:t>
      </w:r>
      <w:proofErr w:type="spellEnd"/>
      <w:r w:rsidRPr="005D1069">
        <w:t xml:space="preserve"> район  Удмуртской Республики»,</w:t>
      </w:r>
    </w:p>
    <w:p w:rsidR="000142BF" w:rsidRPr="005D1069" w:rsidRDefault="000142BF" w:rsidP="000142BF">
      <w:pPr>
        <w:ind w:right="140"/>
        <w:jc w:val="both"/>
      </w:pPr>
      <w:r w:rsidRPr="005D1069">
        <w:t xml:space="preserve">      - обеспечить внесение изменений в Единый государственный реестр недвижимости в соответствии с пунктом 1 настоящего постановления.</w:t>
      </w:r>
    </w:p>
    <w:p w:rsidR="000142BF" w:rsidRPr="005D1069" w:rsidRDefault="000142BF" w:rsidP="000142BF">
      <w:pPr>
        <w:ind w:right="140" w:firstLine="284"/>
        <w:jc w:val="both"/>
      </w:pPr>
      <w:r w:rsidRPr="005D1069">
        <w:rPr>
          <w:bCs/>
          <w:color w:val="000000"/>
          <w:kern w:val="36"/>
        </w:rPr>
        <w:t xml:space="preserve">    </w:t>
      </w:r>
    </w:p>
    <w:p w:rsidR="000142BF" w:rsidRPr="005D1069" w:rsidRDefault="000142BF" w:rsidP="000142BF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069">
        <w:rPr>
          <w:color w:val="000000"/>
          <w:shd w:val="clear" w:color="auto" w:fill="FFFFFF"/>
        </w:rPr>
        <w:t xml:space="preserve">     10.</w:t>
      </w:r>
      <w:r w:rsidRPr="005D1069">
        <w:rPr>
          <w:color w:val="000000"/>
        </w:rPr>
        <w:t xml:space="preserve"> Направить копию решения об установлении публичного сервитута в орган регистрации прав.</w:t>
      </w:r>
    </w:p>
    <w:p w:rsidR="000142BF" w:rsidRPr="005D1069" w:rsidRDefault="000142BF" w:rsidP="000142BF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069">
        <w:rPr>
          <w:color w:val="000000"/>
        </w:rPr>
        <w:t xml:space="preserve">     11. Направить обладателю публичного сервитута копию решения об установлении публичного сервитута.</w:t>
      </w:r>
    </w:p>
    <w:p w:rsidR="000142BF" w:rsidRPr="005D1069" w:rsidRDefault="000142BF" w:rsidP="000142BF">
      <w:pPr>
        <w:suppressAutoHyphens/>
        <w:jc w:val="both"/>
        <w:rPr>
          <w:lang w:eastAsia="ar-SA"/>
        </w:rPr>
      </w:pPr>
      <w:r w:rsidRPr="005D1069">
        <w:rPr>
          <w:lang w:eastAsia="ar-SA"/>
        </w:rPr>
        <w:t xml:space="preserve">     12. </w:t>
      </w:r>
      <w:proofErr w:type="gramStart"/>
      <w:r w:rsidRPr="005D1069">
        <w:rPr>
          <w:lang w:eastAsia="ar-SA"/>
        </w:rPr>
        <w:t>Контроль за</w:t>
      </w:r>
      <w:proofErr w:type="gramEnd"/>
      <w:r w:rsidRPr="005D1069">
        <w:rPr>
          <w:lang w:eastAsia="ar-SA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</w:t>
      </w:r>
      <w:proofErr w:type="spellStart"/>
      <w:r w:rsidRPr="005D1069">
        <w:rPr>
          <w:lang w:eastAsia="ar-SA"/>
        </w:rPr>
        <w:t>Глазовский</w:t>
      </w:r>
      <w:proofErr w:type="spellEnd"/>
      <w:r w:rsidRPr="005D1069">
        <w:rPr>
          <w:lang w:eastAsia="ar-SA"/>
        </w:rPr>
        <w:t xml:space="preserve"> район Удмуртской Республики» по экономике, имущественным отношениям и финансам.</w:t>
      </w:r>
    </w:p>
    <w:p w:rsidR="000142BF" w:rsidRPr="005D1069" w:rsidRDefault="000142BF" w:rsidP="000142BF">
      <w:pPr>
        <w:ind w:right="140" w:firstLine="709"/>
        <w:jc w:val="both"/>
        <w:rPr>
          <w:color w:val="000000"/>
          <w:shd w:val="clear" w:color="auto" w:fill="FFFFFF"/>
        </w:rPr>
      </w:pPr>
    </w:p>
    <w:p w:rsidR="000142BF" w:rsidRDefault="000142BF" w:rsidP="000142BF">
      <w:pPr>
        <w:jc w:val="both"/>
        <w:rPr>
          <w:b/>
        </w:rPr>
      </w:pPr>
    </w:p>
    <w:p w:rsidR="000142BF" w:rsidRDefault="000142BF" w:rsidP="000142BF">
      <w:pPr>
        <w:jc w:val="both"/>
        <w:rPr>
          <w:b/>
        </w:rPr>
      </w:pPr>
    </w:p>
    <w:p w:rsidR="000142BF" w:rsidRDefault="000142BF" w:rsidP="000142BF">
      <w:pPr>
        <w:jc w:val="both"/>
        <w:rPr>
          <w:b/>
        </w:rPr>
      </w:pPr>
      <w:r>
        <w:rPr>
          <w:b/>
        </w:rPr>
        <w:t>Глава</w:t>
      </w:r>
      <w:r w:rsidRPr="00F8185B">
        <w:rPr>
          <w:b/>
        </w:rPr>
        <w:t xml:space="preserve"> </w:t>
      </w:r>
      <w:r>
        <w:rPr>
          <w:b/>
        </w:rPr>
        <w:t>муниципального образования</w:t>
      </w:r>
    </w:p>
    <w:p w:rsidR="000142BF" w:rsidRDefault="000142BF" w:rsidP="000142BF">
      <w:pPr>
        <w:jc w:val="both"/>
        <w:rPr>
          <w:b/>
        </w:rPr>
      </w:pPr>
      <w:r>
        <w:rPr>
          <w:b/>
        </w:rPr>
        <w:t xml:space="preserve">«Муниципальный округ 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</w:t>
      </w:r>
    </w:p>
    <w:p w:rsidR="000142BF" w:rsidRDefault="000142BF" w:rsidP="000142BF">
      <w:pPr>
        <w:jc w:val="both"/>
        <w:rPr>
          <w:b/>
        </w:rPr>
      </w:pPr>
      <w:r>
        <w:rPr>
          <w:b/>
        </w:rPr>
        <w:t xml:space="preserve">Удмуртской Республики»                                                                              В.В. </w:t>
      </w:r>
      <w:proofErr w:type="spellStart"/>
      <w:r>
        <w:rPr>
          <w:b/>
        </w:rPr>
        <w:t>Сабреков</w:t>
      </w:r>
      <w:proofErr w:type="spellEnd"/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F24DBA" w:rsidRDefault="00F24DBA" w:rsidP="00676CD8">
      <w:pPr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6C2AF6" w:rsidRDefault="006C2AF6" w:rsidP="00703994">
      <w:pPr>
        <w:jc w:val="center"/>
        <w:rPr>
          <w:b/>
        </w:rPr>
      </w:pPr>
    </w:p>
    <w:p w:rsidR="000142BF" w:rsidRDefault="000142BF" w:rsidP="00703994">
      <w:pPr>
        <w:jc w:val="center"/>
        <w:rPr>
          <w:b/>
        </w:rPr>
      </w:pPr>
    </w:p>
    <w:p w:rsidR="000142BF" w:rsidRDefault="000142BF" w:rsidP="00703994">
      <w:pPr>
        <w:jc w:val="center"/>
        <w:rPr>
          <w:b/>
        </w:rPr>
      </w:pPr>
    </w:p>
    <w:p w:rsidR="000142BF" w:rsidRDefault="000142BF" w:rsidP="00703994">
      <w:pPr>
        <w:jc w:val="center"/>
        <w:rPr>
          <w:b/>
        </w:rPr>
      </w:pPr>
    </w:p>
    <w:p w:rsidR="000142BF" w:rsidRDefault="000142BF" w:rsidP="00703994">
      <w:pPr>
        <w:jc w:val="center"/>
        <w:rPr>
          <w:b/>
        </w:rPr>
      </w:pPr>
    </w:p>
    <w:p w:rsidR="000142BF" w:rsidRDefault="000142BF" w:rsidP="00703994">
      <w:pPr>
        <w:jc w:val="center"/>
        <w:rPr>
          <w:b/>
        </w:rPr>
      </w:pPr>
    </w:p>
    <w:p w:rsidR="000142BF" w:rsidRDefault="000142BF" w:rsidP="00703994">
      <w:pPr>
        <w:jc w:val="center"/>
        <w:rPr>
          <w:b/>
        </w:rPr>
      </w:pPr>
    </w:p>
    <w:p w:rsidR="000142BF" w:rsidRDefault="000142BF" w:rsidP="00703994">
      <w:pPr>
        <w:jc w:val="center"/>
        <w:rPr>
          <w:b/>
        </w:rPr>
      </w:pPr>
    </w:p>
    <w:p w:rsidR="000142BF" w:rsidRDefault="000142BF" w:rsidP="00703994">
      <w:pPr>
        <w:jc w:val="center"/>
        <w:rPr>
          <w:b/>
        </w:rPr>
      </w:pPr>
    </w:p>
    <w:p w:rsidR="000142BF" w:rsidRDefault="000142BF" w:rsidP="00703994">
      <w:pPr>
        <w:jc w:val="center"/>
        <w:rPr>
          <w:b/>
        </w:rPr>
      </w:pPr>
    </w:p>
    <w:p w:rsidR="000142BF" w:rsidRDefault="000142BF" w:rsidP="00703994">
      <w:pPr>
        <w:jc w:val="center"/>
        <w:rPr>
          <w:b/>
        </w:rPr>
      </w:pPr>
    </w:p>
    <w:p w:rsidR="000142BF" w:rsidRDefault="000142BF" w:rsidP="000142BF">
      <w:pPr>
        <w:rPr>
          <w:b/>
        </w:rPr>
      </w:pPr>
      <w:bookmarkStart w:id="0" w:name="_GoBack"/>
      <w:bookmarkEnd w:id="0"/>
    </w:p>
    <w:p w:rsidR="000142BF" w:rsidRDefault="000142BF" w:rsidP="00703994">
      <w:pPr>
        <w:jc w:val="center"/>
        <w:rPr>
          <w:b/>
        </w:rPr>
      </w:pPr>
    </w:p>
    <w:p w:rsidR="000142BF" w:rsidRDefault="000142BF" w:rsidP="00703994">
      <w:pPr>
        <w:jc w:val="center"/>
        <w:rPr>
          <w:b/>
        </w:rPr>
      </w:pPr>
    </w:p>
    <w:p w:rsidR="000142BF" w:rsidRDefault="000142BF" w:rsidP="00703994">
      <w:pPr>
        <w:jc w:val="center"/>
        <w:rPr>
          <w:b/>
        </w:rPr>
      </w:pPr>
    </w:p>
    <w:p w:rsidR="000142BF" w:rsidRDefault="000142BF" w:rsidP="00703994">
      <w:pPr>
        <w:jc w:val="center"/>
        <w:rPr>
          <w:b/>
        </w:rPr>
      </w:pPr>
    </w:p>
    <w:p w:rsidR="000142BF" w:rsidRDefault="000142BF" w:rsidP="00703994">
      <w:pPr>
        <w:jc w:val="center"/>
        <w:rPr>
          <w:b/>
        </w:rPr>
      </w:pPr>
    </w:p>
    <w:p w:rsidR="00703994" w:rsidRDefault="00703994" w:rsidP="00703994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D38D0" wp14:editId="10495709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C97" w:rsidRDefault="00AA4C97" w:rsidP="0070399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47.15pt;margin-top:-15.35pt;width:11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GqSS3I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AA4C97" w:rsidRDefault="00AA4C97" w:rsidP="0070399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Адрес редакции: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427621,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p w:rsidR="00703994" w:rsidRDefault="00703994" w:rsidP="00703994">
      <w:pPr>
        <w:jc w:val="center"/>
      </w:pPr>
      <w:r>
        <w:t>Телефон 8 (34141) 3-05-02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0142BF" w:rsidP="00703994">
      <w:pPr>
        <w:jc w:val="center"/>
      </w:pPr>
      <w:r>
        <w:t>Подписано в печать  25</w:t>
      </w:r>
      <w:r w:rsidR="00C96E9A">
        <w:t>.05</w:t>
      </w:r>
      <w:r w:rsidR="00703994">
        <w:t>.202</w:t>
      </w:r>
      <w:r w:rsidR="00C61042">
        <w:t>2</w:t>
      </w:r>
      <w:r w:rsidR="00703994">
        <w:t xml:space="preserve"> года</w:t>
      </w:r>
    </w:p>
    <w:p w:rsidR="00703994" w:rsidRDefault="00703994" w:rsidP="00703994">
      <w:pPr>
        <w:jc w:val="center"/>
      </w:pPr>
      <w:r>
        <w:t>Тираж 60 экз.</w:t>
      </w: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</w:p>
    <w:p w:rsidR="00703994" w:rsidRDefault="00703994" w:rsidP="00703994">
      <w:pPr>
        <w:jc w:val="center"/>
      </w:pPr>
      <w:r>
        <w:t xml:space="preserve">Отпечатано в Совете депутатов муниципального образования </w:t>
      </w:r>
    </w:p>
    <w:p w:rsidR="00703994" w:rsidRDefault="00703994" w:rsidP="00703994">
      <w:pPr>
        <w:jc w:val="center"/>
      </w:pPr>
      <w:r>
        <w:t>«Муниципальный округ Глазовский район Удмуртской Республики»</w:t>
      </w:r>
    </w:p>
    <w:p w:rsidR="00E757F2" w:rsidRDefault="00703994" w:rsidP="00F73F7A">
      <w:pPr>
        <w:jc w:val="center"/>
      </w:pPr>
      <w:r>
        <w:t xml:space="preserve">427621 Удмуртская Республика,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 xml:space="preserve">, </w:t>
      </w:r>
      <w:proofErr w:type="spellStart"/>
      <w:r>
        <w:t>ул.Молодой</w:t>
      </w:r>
      <w:proofErr w:type="spellEnd"/>
      <w:r>
        <w:t xml:space="preserve"> Гвардии, д.22 «а»</w:t>
      </w:r>
    </w:p>
    <w:sectPr w:rsidR="00E757F2" w:rsidSect="00CB16A1"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59" w:rsidRDefault="00660359" w:rsidP="002208F8">
      <w:r>
        <w:separator/>
      </w:r>
    </w:p>
  </w:endnote>
  <w:endnote w:type="continuationSeparator" w:id="0">
    <w:p w:rsidR="00660359" w:rsidRDefault="00660359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5004994"/>
      <w:docPartObj>
        <w:docPartGallery w:val="Page Numbers (Bottom of Page)"/>
        <w:docPartUnique/>
      </w:docPartObj>
    </w:sdtPr>
    <w:sdtEndPr/>
    <w:sdtContent>
      <w:p w:rsidR="00AA4C97" w:rsidRDefault="00AA4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2B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A4C97" w:rsidRDefault="00AA4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59" w:rsidRDefault="00660359" w:rsidP="002208F8">
      <w:r>
        <w:separator/>
      </w:r>
    </w:p>
  </w:footnote>
  <w:footnote w:type="continuationSeparator" w:id="0">
    <w:p w:rsidR="00660359" w:rsidRDefault="00660359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574419"/>
    <w:multiLevelType w:val="hybridMultilevel"/>
    <w:tmpl w:val="6F8A6508"/>
    <w:lvl w:ilvl="0" w:tplc="FD1CC99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A19A7"/>
    <w:multiLevelType w:val="hybridMultilevel"/>
    <w:tmpl w:val="9086E46A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223E6B87"/>
    <w:multiLevelType w:val="hybridMultilevel"/>
    <w:tmpl w:val="D80619F8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20D9D"/>
    <w:multiLevelType w:val="multilevel"/>
    <w:tmpl w:val="01D0EFE2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5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6B4BD0"/>
    <w:multiLevelType w:val="hybridMultilevel"/>
    <w:tmpl w:val="660EA6C2"/>
    <w:lvl w:ilvl="0" w:tplc="87D6AB68">
      <w:start w:val="1"/>
      <w:numFmt w:val="decimal"/>
      <w:lvlText w:val="%1."/>
      <w:lvlJc w:val="left"/>
      <w:pPr>
        <w:ind w:left="14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37ED7"/>
    <w:multiLevelType w:val="hybridMultilevel"/>
    <w:tmpl w:val="BA0E2116"/>
    <w:lvl w:ilvl="0" w:tplc="A2C29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47CF0AC2"/>
    <w:multiLevelType w:val="hybridMultilevel"/>
    <w:tmpl w:val="F818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87530"/>
    <w:multiLevelType w:val="multilevel"/>
    <w:tmpl w:val="F4A2975C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start w:val="3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562BF"/>
    <w:multiLevelType w:val="hybridMultilevel"/>
    <w:tmpl w:val="EBB65406"/>
    <w:lvl w:ilvl="0" w:tplc="D16A62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B7B50"/>
    <w:multiLevelType w:val="multilevel"/>
    <w:tmpl w:val="04B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35"/>
      <w:numFmt w:val="decimal"/>
      <w:lvlText w:val="%2."/>
      <w:lvlJc w:val="left"/>
      <w:pPr>
        <w:tabs>
          <w:tab w:val="num" w:pos="900"/>
        </w:tabs>
        <w:ind w:left="9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</w:lvl>
  </w:abstractNum>
  <w:abstractNum w:abstractNumId="18">
    <w:nsid w:val="5BBC7F36"/>
    <w:multiLevelType w:val="hybridMultilevel"/>
    <w:tmpl w:val="466C1640"/>
    <w:lvl w:ilvl="0" w:tplc="0B72942E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14E473D"/>
    <w:multiLevelType w:val="hybridMultilevel"/>
    <w:tmpl w:val="6AAC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A75838"/>
    <w:multiLevelType w:val="hybridMultilevel"/>
    <w:tmpl w:val="A2483968"/>
    <w:lvl w:ilvl="0" w:tplc="F9BAF6E0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A883B81"/>
    <w:multiLevelType w:val="hybridMultilevel"/>
    <w:tmpl w:val="E5268BDC"/>
    <w:lvl w:ilvl="0" w:tplc="F9BAF6E0">
      <w:start w:val="1"/>
      <w:numFmt w:val="decimal"/>
      <w:lvlText w:val="%1."/>
      <w:lvlJc w:val="left"/>
      <w:pPr>
        <w:ind w:left="160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6D34739"/>
    <w:multiLevelType w:val="hybridMultilevel"/>
    <w:tmpl w:val="47C4BF82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7794DA68">
      <w:start w:val="1"/>
      <w:numFmt w:val="decimal"/>
      <w:lvlText w:val="%2)"/>
      <w:lvlJc w:val="left"/>
      <w:pPr>
        <w:ind w:left="2010" w:hanging="93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EB4784"/>
    <w:multiLevelType w:val="hybridMultilevel"/>
    <w:tmpl w:val="A0E27C0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6"/>
  </w:num>
  <w:num w:numId="5">
    <w:abstractNumId w:val="15"/>
  </w:num>
  <w:num w:numId="6">
    <w:abstractNumId w:val="13"/>
  </w:num>
  <w:num w:numId="7">
    <w:abstractNumId w:val="18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1"/>
  </w:num>
  <w:num w:numId="28">
    <w:abstractNumId w:val="10"/>
  </w:num>
  <w:num w:numId="29">
    <w:abstractNumId w:val="22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8"/>
    <w:rsid w:val="000142BF"/>
    <w:rsid w:val="000350FE"/>
    <w:rsid w:val="00051374"/>
    <w:rsid w:val="00075DEA"/>
    <w:rsid w:val="000869BA"/>
    <w:rsid w:val="000B0BC0"/>
    <w:rsid w:val="000C5234"/>
    <w:rsid w:val="000D1CCF"/>
    <w:rsid w:val="000F6F88"/>
    <w:rsid w:val="00106069"/>
    <w:rsid w:val="00112266"/>
    <w:rsid w:val="00113B07"/>
    <w:rsid w:val="00133E4B"/>
    <w:rsid w:val="00146BE3"/>
    <w:rsid w:val="0015400D"/>
    <w:rsid w:val="00164BFD"/>
    <w:rsid w:val="00182CDB"/>
    <w:rsid w:val="001A4A3C"/>
    <w:rsid w:val="001B1BA8"/>
    <w:rsid w:val="001B6F83"/>
    <w:rsid w:val="001E0EF8"/>
    <w:rsid w:val="001F2A10"/>
    <w:rsid w:val="0020314A"/>
    <w:rsid w:val="00216DC2"/>
    <w:rsid w:val="002208F8"/>
    <w:rsid w:val="0022145D"/>
    <w:rsid w:val="002437B8"/>
    <w:rsid w:val="00245009"/>
    <w:rsid w:val="00251AD7"/>
    <w:rsid w:val="002728DA"/>
    <w:rsid w:val="0028251E"/>
    <w:rsid w:val="00286EE7"/>
    <w:rsid w:val="00294EFD"/>
    <w:rsid w:val="002B1EBF"/>
    <w:rsid w:val="002E6358"/>
    <w:rsid w:val="002F0849"/>
    <w:rsid w:val="002F3D91"/>
    <w:rsid w:val="002F5D42"/>
    <w:rsid w:val="0030467D"/>
    <w:rsid w:val="00314C8C"/>
    <w:rsid w:val="003238FB"/>
    <w:rsid w:val="003323CF"/>
    <w:rsid w:val="00342C45"/>
    <w:rsid w:val="00343320"/>
    <w:rsid w:val="00364B0A"/>
    <w:rsid w:val="003723E4"/>
    <w:rsid w:val="00380872"/>
    <w:rsid w:val="003C0B09"/>
    <w:rsid w:val="003C0BD7"/>
    <w:rsid w:val="003D62F6"/>
    <w:rsid w:val="003F5B9B"/>
    <w:rsid w:val="004042D6"/>
    <w:rsid w:val="004261CD"/>
    <w:rsid w:val="00432010"/>
    <w:rsid w:val="0043270F"/>
    <w:rsid w:val="0044144A"/>
    <w:rsid w:val="00463622"/>
    <w:rsid w:val="00464B79"/>
    <w:rsid w:val="004752F2"/>
    <w:rsid w:val="004815DD"/>
    <w:rsid w:val="004A0C25"/>
    <w:rsid w:val="004B7B72"/>
    <w:rsid w:val="004C312E"/>
    <w:rsid w:val="0051058F"/>
    <w:rsid w:val="0052398F"/>
    <w:rsid w:val="00527008"/>
    <w:rsid w:val="005339D5"/>
    <w:rsid w:val="00576855"/>
    <w:rsid w:val="00581E98"/>
    <w:rsid w:val="00582B1F"/>
    <w:rsid w:val="00583AF6"/>
    <w:rsid w:val="00584F2E"/>
    <w:rsid w:val="00585026"/>
    <w:rsid w:val="005D429B"/>
    <w:rsid w:val="005E0D3B"/>
    <w:rsid w:val="005F28CE"/>
    <w:rsid w:val="00614A31"/>
    <w:rsid w:val="006211FF"/>
    <w:rsid w:val="00630805"/>
    <w:rsid w:val="00631B65"/>
    <w:rsid w:val="00656434"/>
    <w:rsid w:val="00660359"/>
    <w:rsid w:val="00661CAA"/>
    <w:rsid w:val="00675177"/>
    <w:rsid w:val="00675CF0"/>
    <w:rsid w:val="00676770"/>
    <w:rsid w:val="00676CD8"/>
    <w:rsid w:val="006967ED"/>
    <w:rsid w:val="006A4F01"/>
    <w:rsid w:val="006A77AA"/>
    <w:rsid w:val="006C2AF6"/>
    <w:rsid w:val="006C46B2"/>
    <w:rsid w:val="006D49EB"/>
    <w:rsid w:val="006D5238"/>
    <w:rsid w:val="006E0619"/>
    <w:rsid w:val="00700DD0"/>
    <w:rsid w:val="00703994"/>
    <w:rsid w:val="00703B73"/>
    <w:rsid w:val="00707E5A"/>
    <w:rsid w:val="00715F5B"/>
    <w:rsid w:val="007328E0"/>
    <w:rsid w:val="00741AAE"/>
    <w:rsid w:val="00772A04"/>
    <w:rsid w:val="007A0462"/>
    <w:rsid w:val="007A4172"/>
    <w:rsid w:val="007B5E6B"/>
    <w:rsid w:val="007B7715"/>
    <w:rsid w:val="007C4B70"/>
    <w:rsid w:val="007E2908"/>
    <w:rsid w:val="00832371"/>
    <w:rsid w:val="00841D55"/>
    <w:rsid w:val="0086545B"/>
    <w:rsid w:val="008A50FC"/>
    <w:rsid w:val="008C2FFA"/>
    <w:rsid w:val="008C41F6"/>
    <w:rsid w:val="008C4F83"/>
    <w:rsid w:val="008C7833"/>
    <w:rsid w:val="008E52CC"/>
    <w:rsid w:val="008F5EC4"/>
    <w:rsid w:val="00913AC2"/>
    <w:rsid w:val="0094600C"/>
    <w:rsid w:val="00966357"/>
    <w:rsid w:val="0099158E"/>
    <w:rsid w:val="009951E9"/>
    <w:rsid w:val="009A5B82"/>
    <w:rsid w:val="009B4C88"/>
    <w:rsid w:val="00A05C6C"/>
    <w:rsid w:val="00A06414"/>
    <w:rsid w:val="00A16A3E"/>
    <w:rsid w:val="00A23C12"/>
    <w:rsid w:val="00A32E3F"/>
    <w:rsid w:val="00A460C5"/>
    <w:rsid w:val="00A660C7"/>
    <w:rsid w:val="00AA4C97"/>
    <w:rsid w:val="00AD0F75"/>
    <w:rsid w:val="00AD24B1"/>
    <w:rsid w:val="00AF6263"/>
    <w:rsid w:val="00B24BB9"/>
    <w:rsid w:val="00B24DFC"/>
    <w:rsid w:val="00B25478"/>
    <w:rsid w:val="00B461F8"/>
    <w:rsid w:val="00B6543F"/>
    <w:rsid w:val="00B84CE8"/>
    <w:rsid w:val="00BD50AB"/>
    <w:rsid w:val="00BD613B"/>
    <w:rsid w:val="00BE5863"/>
    <w:rsid w:val="00BF7F98"/>
    <w:rsid w:val="00C04F63"/>
    <w:rsid w:val="00C057AB"/>
    <w:rsid w:val="00C17D8C"/>
    <w:rsid w:val="00C24BA7"/>
    <w:rsid w:val="00C36740"/>
    <w:rsid w:val="00C61042"/>
    <w:rsid w:val="00C729DA"/>
    <w:rsid w:val="00C75780"/>
    <w:rsid w:val="00C96B0F"/>
    <w:rsid w:val="00C96E9A"/>
    <w:rsid w:val="00CB16A1"/>
    <w:rsid w:val="00CD5FF4"/>
    <w:rsid w:val="00CE3B3A"/>
    <w:rsid w:val="00CF1CBA"/>
    <w:rsid w:val="00CF2953"/>
    <w:rsid w:val="00D07B01"/>
    <w:rsid w:val="00D11B85"/>
    <w:rsid w:val="00D138B1"/>
    <w:rsid w:val="00D20AB2"/>
    <w:rsid w:val="00D976C6"/>
    <w:rsid w:val="00DA1FA8"/>
    <w:rsid w:val="00DB1CD0"/>
    <w:rsid w:val="00DE3B42"/>
    <w:rsid w:val="00E01843"/>
    <w:rsid w:val="00E07F9D"/>
    <w:rsid w:val="00E1061E"/>
    <w:rsid w:val="00E176A9"/>
    <w:rsid w:val="00E520DA"/>
    <w:rsid w:val="00E572BA"/>
    <w:rsid w:val="00E723F2"/>
    <w:rsid w:val="00E74B56"/>
    <w:rsid w:val="00E757F2"/>
    <w:rsid w:val="00E827DD"/>
    <w:rsid w:val="00E97BA1"/>
    <w:rsid w:val="00EC33C1"/>
    <w:rsid w:val="00EE2B90"/>
    <w:rsid w:val="00EF74FA"/>
    <w:rsid w:val="00F14E17"/>
    <w:rsid w:val="00F24DBA"/>
    <w:rsid w:val="00F438DC"/>
    <w:rsid w:val="00F53006"/>
    <w:rsid w:val="00F55DB8"/>
    <w:rsid w:val="00F73F7A"/>
    <w:rsid w:val="00F75FDD"/>
    <w:rsid w:val="00F77ED8"/>
    <w:rsid w:val="00F93A2D"/>
    <w:rsid w:val="00FB3765"/>
    <w:rsid w:val="00FC1E8F"/>
    <w:rsid w:val="00FC7FBF"/>
    <w:rsid w:val="00FD4119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ff9">
    <w:name w:val="Содержимое таблицы"/>
    <w:basedOn w:val="a0"/>
    <w:rsid w:val="00F24DBA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228bf8a64b8551e1msonormal">
    <w:name w:val="228bf8a64b8551e1msonormal"/>
    <w:basedOn w:val="a0"/>
    <w:rsid w:val="000142B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9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iPriority w:val="99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iPriority w:val="99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"/>
      </w:numPr>
      <w:jc w:val="both"/>
    </w:pPr>
  </w:style>
  <w:style w:type="paragraph" w:styleId="31">
    <w:name w:val="Body Text Indent 3"/>
    <w:basedOn w:val="a0"/>
    <w:link w:val="32"/>
    <w:uiPriority w:val="99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uiPriority w:val="99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val="x-none" w:eastAsia="x-none" w:bidi="ar-SA"/>
    </w:rPr>
  </w:style>
  <w:style w:type="character" w:customStyle="1" w:styleId="51">
    <w:name w:val="Знак Знак5"/>
    <w:locked/>
    <w:rsid w:val="00286EE7"/>
    <w:rPr>
      <w:sz w:val="24"/>
      <w:szCs w:val="24"/>
      <w:lang w:val="x-none" w:eastAsia="x-none"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ff4">
    <w:name w:val="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9">
    <w:name w:val="Знак Знак2 Знак Знак Знак Знак Знак Знак 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afff5">
    <w:name w:val="Знак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character" w:customStyle="1" w:styleId="af2">
    <w:name w:val="Абзац списка Знак"/>
    <w:link w:val="af1"/>
    <w:uiPriority w:val="34"/>
    <w:locked/>
    <w:rsid w:val="008C41F6"/>
    <w:rPr>
      <w:rFonts w:ascii="Calibri" w:eastAsia="Calibri" w:hAnsi="Calibri" w:cs="Times New Roman"/>
    </w:rPr>
  </w:style>
  <w:style w:type="paragraph" w:customStyle="1" w:styleId="2a">
    <w:name w:val="Тема2"/>
    <w:basedOn w:val="a0"/>
    <w:uiPriority w:val="99"/>
    <w:rsid w:val="008C41F6"/>
    <w:pPr>
      <w:widowControl w:val="0"/>
      <w:ind w:right="5902"/>
    </w:pPr>
    <w:rPr>
      <w:rFonts w:eastAsia="Calibri"/>
    </w:rPr>
  </w:style>
  <w:style w:type="paragraph" w:customStyle="1" w:styleId="s1">
    <w:name w:val="s_1"/>
    <w:basedOn w:val="a0"/>
    <w:rsid w:val="0022145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221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22145D"/>
    <w:rPr>
      <w:rFonts w:ascii="Batang" w:eastAsia="Batang" w:hAnsi="Batang" w:cs="Batang"/>
      <w:sz w:val="19"/>
      <w:szCs w:val="19"/>
      <w:shd w:val="clear" w:color="auto" w:fill="FFFFFF"/>
    </w:rPr>
  </w:style>
  <w:style w:type="paragraph" w:customStyle="1" w:styleId="2b">
    <w:name w:val="Основной текст2"/>
    <w:basedOn w:val="a0"/>
    <w:rsid w:val="0022145D"/>
    <w:pPr>
      <w:shd w:val="clear" w:color="auto" w:fill="FFFFFF"/>
      <w:spacing w:before="180" w:after="180" w:line="306" w:lineRule="exact"/>
      <w:jc w:val="both"/>
    </w:pPr>
    <w:rPr>
      <w:rFonts w:ascii="Batang" w:eastAsia="Batang" w:hAnsi="Batang" w:cs="Batang"/>
      <w:sz w:val="19"/>
      <w:szCs w:val="19"/>
      <w:lang w:val="ru"/>
    </w:rPr>
  </w:style>
  <w:style w:type="paragraph" w:customStyle="1" w:styleId="15">
    <w:name w:val="Заголовок №1"/>
    <w:basedOn w:val="a0"/>
    <w:link w:val="14"/>
    <w:rsid w:val="0022145D"/>
    <w:pPr>
      <w:shd w:val="clear" w:color="auto" w:fill="FFFFFF"/>
      <w:spacing w:line="266" w:lineRule="exact"/>
      <w:jc w:val="center"/>
      <w:outlineLvl w:val="0"/>
    </w:pPr>
    <w:rPr>
      <w:rFonts w:ascii="Batang" w:eastAsia="Batang" w:hAnsi="Batang" w:cs="Batang"/>
      <w:sz w:val="19"/>
      <w:szCs w:val="19"/>
      <w:lang w:eastAsia="en-US"/>
    </w:rPr>
  </w:style>
  <w:style w:type="character" w:customStyle="1" w:styleId="apple-converted-space">
    <w:name w:val="apple-converted-space"/>
    <w:basedOn w:val="a1"/>
    <w:rsid w:val="0022145D"/>
  </w:style>
  <w:style w:type="paragraph" w:customStyle="1" w:styleId="afff6">
    <w:name w:val="Знак Знак Знак Знак"/>
    <w:basedOn w:val="a0"/>
    <w:rsid w:val="0022145D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7">
    <w:name w:val="Document Map"/>
    <w:basedOn w:val="a0"/>
    <w:link w:val="afff8"/>
    <w:uiPriority w:val="99"/>
    <w:unhideWhenUsed/>
    <w:rsid w:val="0022145D"/>
    <w:rPr>
      <w:rFonts w:ascii="Tahoma" w:hAnsi="Tahoma" w:cs="Tahoma"/>
      <w:sz w:val="16"/>
      <w:szCs w:val="16"/>
    </w:rPr>
  </w:style>
  <w:style w:type="character" w:customStyle="1" w:styleId="afff8">
    <w:name w:val="Схема документа Знак"/>
    <w:basedOn w:val="a1"/>
    <w:link w:val="afff7"/>
    <w:uiPriority w:val="99"/>
    <w:rsid w:val="002214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22145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afff9">
    <w:name w:val="Содержимое таблицы"/>
    <w:basedOn w:val="a0"/>
    <w:rsid w:val="00F24DBA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228bf8a64b8551e1msonormal">
    <w:name w:val="228bf8a64b8551e1msonormal"/>
    <w:basedOn w:val="a0"/>
    <w:rsid w:val="000142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galacts.ru/kodeks/ZK-RF/glava-xix/statja-10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kodeks/ZK-RF/glava-xix/statja-10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1B63-5825-4214-99B1-6410036E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1010</Words>
  <Characters>7561</Characters>
  <Application>Microsoft Office Word</Application>
  <DocSecurity>0</DocSecurity>
  <Lines>204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72</cp:revision>
  <cp:lastPrinted>2022-05-17T04:10:00Z</cp:lastPrinted>
  <dcterms:created xsi:type="dcterms:W3CDTF">2021-11-18T12:11:00Z</dcterms:created>
  <dcterms:modified xsi:type="dcterms:W3CDTF">2022-06-03T12:50:00Z</dcterms:modified>
</cp:coreProperties>
</file>