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461F8">
        <w:rPr>
          <w:b/>
          <w:sz w:val="28"/>
          <w:szCs w:val="28"/>
        </w:rPr>
        <w:t>10</w:t>
      </w:r>
      <w:bookmarkStart w:id="0" w:name="_GoBack"/>
      <w:bookmarkEnd w:id="0"/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CD5FF4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426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CD5FF4" w:rsidP="00CD5FF4">
            <w:pPr>
              <w:jc w:val="both"/>
            </w:pPr>
            <w:r>
              <w:t>Об извещение, о проведен</w:t>
            </w:r>
            <w:proofErr w:type="gramStart"/>
            <w:r>
              <w:t>ии ау</w:t>
            </w:r>
            <w:proofErr w:type="gramEnd"/>
            <w:r>
              <w:t>кциона на заключение договора на размещение сезонного нестационарного торгового объекта.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3"/>
        <w:gridCol w:w="3548"/>
        <w:gridCol w:w="3118"/>
      </w:tblGrid>
      <w:tr w:rsidR="00CD5FF4" w:rsidRPr="00CD5FF4" w:rsidTr="00FD4119">
        <w:trPr>
          <w:trHeight w:val="99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8"/>
                <w:szCs w:val="18"/>
                <w:lang w:eastAsia="ar-SA"/>
              </w:rPr>
            </w:pPr>
            <w:r w:rsidRPr="00CD5FF4">
              <w:rPr>
                <w:bCs/>
                <w:sz w:val="18"/>
                <w:szCs w:val="18"/>
                <w:lang w:eastAsia="ar-SA"/>
              </w:rPr>
              <w:lastRenderedPageBreak/>
              <w:t xml:space="preserve">Утверждено 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8"/>
                <w:szCs w:val="18"/>
                <w:lang w:eastAsia="ar-SA"/>
              </w:rPr>
            </w:pPr>
            <w:r w:rsidRPr="00CD5FF4">
              <w:rPr>
                <w:bCs/>
                <w:sz w:val="18"/>
                <w:szCs w:val="18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8"/>
                <w:szCs w:val="18"/>
                <w:lang w:eastAsia="ar-SA"/>
              </w:rPr>
            </w:pPr>
            <w:r w:rsidRPr="00CD5FF4">
              <w:rPr>
                <w:bCs/>
                <w:sz w:val="18"/>
                <w:szCs w:val="18"/>
                <w:lang w:eastAsia="ar-SA"/>
              </w:rPr>
              <w:t xml:space="preserve">«Муниципальный округ </w:t>
            </w:r>
            <w:proofErr w:type="spellStart"/>
            <w:r w:rsidRPr="00CD5FF4">
              <w:rPr>
                <w:bCs/>
                <w:sz w:val="18"/>
                <w:szCs w:val="18"/>
                <w:lang w:eastAsia="ar-SA"/>
              </w:rPr>
              <w:t>Глазовский</w:t>
            </w:r>
            <w:proofErr w:type="spellEnd"/>
            <w:r w:rsidRPr="00CD5FF4">
              <w:rPr>
                <w:bCs/>
                <w:sz w:val="18"/>
                <w:szCs w:val="18"/>
                <w:lang w:eastAsia="ar-SA"/>
              </w:rPr>
              <w:t xml:space="preserve"> район Удмуртской Республики»  от </w:t>
            </w:r>
            <w:r w:rsidRPr="00CD5FF4">
              <w:rPr>
                <w:sz w:val="18"/>
                <w:szCs w:val="18"/>
                <w:lang w:eastAsia="ar-SA"/>
              </w:rPr>
              <w:t>04.04.2022</w:t>
            </w:r>
            <w:r w:rsidRPr="00CD5FF4">
              <w:rPr>
                <w:bCs/>
                <w:sz w:val="18"/>
                <w:szCs w:val="18"/>
                <w:lang w:eastAsia="ar-SA"/>
              </w:rPr>
              <w:t xml:space="preserve"> года № 2.174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D5FF4">
              <w:rPr>
                <w:bCs/>
                <w:sz w:val="22"/>
                <w:szCs w:val="22"/>
                <w:lang w:eastAsia="ar-SA"/>
              </w:rPr>
              <w:t>1. ИЗВЕЩЕНИЕ</w:t>
            </w:r>
          </w:p>
          <w:p w:rsidR="00CD5FF4" w:rsidRPr="00CD5FF4" w:rsidRDefault="00CD5FF4" w:rsidP="00CD5FF4">
            <w:pPr>
              <w:suppressLineNumbers/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CD5FF4">
              <w:rPr>
                <w:bCs/>
                <w:sz w:val="22"/>
                <w:szCs w:val="22"/>
                <w:lang w:eastAsia="ar-SA"/>
              </w:rPr>
              <w:t>о проведен</w:t>
            </w:r>
            <w:proofErr w:type="gramStart"/>
            <w:r w:rsidRPr="00CD5FF4">
              <w:rPr>
                <w:bCs/>
                <w:sz w:val="22"/>
                <w:szCs w:val="22"/>
                <w:lang w:eastAsia="ar-SA"/>
              </w:rPr>
              <w:t>ии ау</w:t>
            </w:r>
            <w:proofErr w:type="gramEnd"/>
            <w:r w:rsidRPr="00CD5FF4">
              <w:rPr>
                <w:bCs/>
                <w:sz w:val="22"/>
                <w:szCs w:val="22"/>
                <w:lang w:eastAsia="ar-SA"/>
              </w:rPr>
              <w:t xml:space="preserve">кциона </w:t>
            </w:r>
            <w:r w:rsidRPr="00CD5FF4">
              <w:rPr>
                <w:sz w:val="22"/>
                <w:szCs w:val="22"/>
                <w:lang w:eastAsia="ar-SA"/>
              </w:rPr>
              <w:t xml:space="preserve">на заключение договора </w:t>
            </w:r>
          </w:p>
          <w:p w:rsidR="00CD5FF4" w:rsidRPr="00CD5FF4" w:rsidRDefault="00CD5FF4" w:rsidP="00CD5FF4">
            <w:pPr>
              <w:suppressLineNumbers/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на размещение сезонного нестационарного торгового объекта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1. Наименование организатора аукциона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CD5FF4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CD5FF4">
              <w:rPr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</w:tc>
      </w:tr>
      <w:tr w:rsidR="00CD5FF4" w:rsidRPr="00CD5FF4" w:rsidTr="00FD4119">
        <w:trPr>
          <w:trHeight w:val="77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2. Реквизиты организатора: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место нахождения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почтовый адрес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адрес электронной почты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номер телефона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- 427621, Удмуртская Республика, г. Глазов, ул. Молодой Гвардии, 22а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- 427621, Удмуртская Республика, г. Глазов, ул. Молодой Гвардии, 22а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- </w:t>
            </w:r>
            <w:proofErr w:type="spellStart"/>
            <w:r w:rsidRPr="00CD5FF4">
              <w:rPr>
                <w:sz w:val="22"/>
                <w:szCs w:val="22"/>
                <w:lang w:val="en-US" w:eastAsia="ar-SA"/>
              </w:rPr>
              <w:t>omsu</w:t>
            </w:r>
            <w:proofErr w:type="spellEnd"/>
            <w:r w:rsidRPr="00CD5FF4">
              <w:rPr>
                <w:sz w:val="22"/>
                <w:szCs w:val="22"/>
                <w:lang w:eastAsia="ar-SA"/>
              </w:rPr>
              <w:t>@</w:t>
            </w:r>
            <w:hyperlink r:id="rId10" w:history="1">
              <w:r w:rsidRPr="00CD5FF4">
                <w:rPr>
                  <w:sz w:val="22"/>
                  <w:szCs w:val="22"/>
                  <w:lang w:eastAsia="ar-SA"/>
                </w:rPr>
                <w:t>glazrayon.ru</w:t>
              </w:r>
            </w:hyperlink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- 8 (34141)  54136</w:t>
            </w:r>
          </w:p>
        </w:tc>
      </w:tr>
      <w:tr w:rsidR="00CD5FF4" w:rsidRPr="00CD5FF4" w:rsidTr="00FD4119">
        <w:trPr>
          <w:trHeight w:val="69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3.  Реквизиты решения о проведен</w:t>
            </w:r>
            <w:proofErr w:type="gramStart"/>
            <w:r w:rsidRPr="00CD5FF4">
              <w:rPr>
                <w:sz w:val="22"/>
                <w:szCs w:val="22"/>
                <w:lang w:eastAsia="ar-SA"/>
              </w:rPr>
              <w:t>ии ау</w:t>
            </w:r>
            <w:proofErr w:type="gramEnd"/>
            <w:r w:rsidRPr="00CD5FF4">
              <w:rPr>
                <w:sz w:val="22"/>
                <w:szCs w:val="22"/>
                <w:lang w:eastAsia="ar-SA"/>
              </w:rPr>
              <w:t>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AutoHyphens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D5FF4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CD5FF4">
              <w:rPr>
                <w:sz w:val="22"/>
                <w:szCs w:val="22"/>
                <w:lang w:eastAsia="ar-SA"/>
              </w:rPr>
              <w:t xml:space="preserve"> район Удмуртской Республики» от 04.04.2022 № 2.174 «О проведен</w:t>
            </w:r>
            <w:proofErr w:type="gramStart"/>
            <w:r w:rsidRPr="00CD5FF4">
              <w:rPr>
                <w:sz w:val="22"/>
                <w:szCs w:val="22"/>
                <w:lang w:eastAsia="ar-SA"/>
              </w:rPr>
              <w:t>ии ау</w:t>
            </w:r>
            <w:proofErr w:type="gramEnd"/>
            <w:r w:rsidRPr="00CD5FF4">
              <w:rPr>
                <w:sz w:val="22"/>
                <w:szCs w:val="22"/>
                <w:lang w:eastAsia="ar-SA"/>
              </w:rPr>
              <w:t>кциона  на заключение договора на размещение сезонного нестационарного торгового объекта и об утверждении документации об условиях организации и проведения аукциона»</w:t>
            </w:r>
          </w:p>
        </w:tc>
      </w:tr>
      <w:tr w:rsidR="00CD5FF4" w:rsidRPr="00CD5FF4" w:rsidTr="00FD4119">
        <w:trPr>
          <w:trHeight w:val="93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color w:val="000000"/>
                <w:sz w:val="22"/>
                <w:szCs w:val="22"/>
                <w:lang w:eastAsia="ar-SA"/>
              </w:rPr>
              <w:t xml:space="preserve">Начало аукциона </w:t>
            </w:r>
            <w:r w:rsidRPr="00CD5FF4">
              <w:rPr>
                <w:sz w:val="22"/>
                <w:szCs w:val="22"/>
                <w:lang w:eastAsia="ar-SA"/>
              </w:rPr>
              <w:t xml:space="preserve">в </w:t>
            </w:r>
            <w:r w:rsidRPr="00CD5FF4">
              <w:rPr>
                <w:b/>
                <w:sz w:val="22"/>
                <w:szCs w:val="22"/>
                <w:u w:val="single"/>
                <w:lang w:eastAsia="ar-SA"/>
              </w:rPr>
              <w:t xml:space="preserve">10.00 </w:t>
            </w:r>
            <w:r w:rsidRPr="00CD5FF4">
              <w:rPr>
                <w:sz w:val="22"/>
                <w:szCs w:val="22"/>
                <w:u w:val="single"/>
                <w:lang w:eastAsia="ar-SA"/>
              </w:rPr>
              <w:t>часов по местному времени</w:t>
            </w:r>
            <w:r w:rsidRPr="00CD5FF4">
              <w:rPr>
                <w:b/>
                <w:sz w:val="22"/>
                <w:szCs w:val="22"/>
                <w:u w:val="single"/>
                <w:lang w:eastAsia="ar-SA"/>
              </w:rPr>
              <w:t xml:space="preserve"> 28.04.2022 г</w:t>
            </w:r>
            <w:r w:rsidRPr="00CD5FF4">
              <w:rPr>
                <w:color w:val="FF0000"/>
                <w:sz w:val="22"/>
                <w:szCs w:val="22"/>
                <w:lang w:eastAsia="ar-SA"/>
              </w:rPr>
              <w:t>.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CD5FF4">
              <w:rPr>
                <w:color w:val="000000"/>
                <w:sz w:val="22"/>
                <w:szCs w:val="22"/>
                <w:lang w:eastAsia="ar-SA"/>
              </w:rPr>
              <w:t xml:space="preserve">Зал Заседаний Администрации </w:t>
            </w:r>
            <w:proofErr w:type="spellStart"/>
            <w:r w:rsidRPr="00CD5FF4">
              <w:rPr>
                <w:color w:val="000000"/>
                <w:sz w:val="22"/>
                <w:szCs w:val="22"/>
                <w:lang w:eastAsia="ar-SA"/>
              </w:rPr>
              <w:t>Глазовского</w:t>
            </w:r>
            <w:proofErr w:type="spellEnd"/>
            <w:r w:rsidRPr="00CD5FF4">
              <w:rPr>
                <w:color w:val="000000"/>
                <w:sz w:val="22"/>
                <w:szCs w:val="22"/>
                <w:lang w:eastAsia="ar-SA"/>
              </w:rPr>
              <w:t xml:space="preserve"> района по адресу: УР, г. Глазов, ул. Молодой  Гвардии, 22а, </w:t>
            </w:r>
            <w:proofErr w:type="spellStart"/>
            <w:r w:rsidRPr="00CD5FF4">
              <w:rPr>
                <w:color w:val="000000"/>
                <w:sz w:val="22"/>
                <w:szCs w:val="22"/>
                <w:lang w:eastAsia="ar-SA"/>
              </w:rPr>
              <w:t>каб</w:t>
            </w:r>
            <w:proofErr w:type="spellEnd"/>
            <w:r w:rsidRPr="00CD5FF4">
              <w:rPr>
                <w:color w:val="000000"/>
                <w:sz w:val="22"/>
                <w:szCs w:val="22"/>
                <w:lang w:eastAsia="ar-SA"/>
              </w:rPr>
              <w:t>. 308.  Регистрация участников аукциона 09.30-09.55 час.</w:t>
            </w:r>
          </w:p>
        </w:tc>
      </w:tr>
      <w:tr w:rsidR="00CD5FF4" w:rsidRPr="00CD5FF4" w:rsidTr="00FD4119">
        <w:trPr>
          <w:trHeight w:val="32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5. Порядок проведения аукциона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Приложение №1 к настоящему Извещению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6. Предмет аукциона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место размещения сезонного нестационарного торгового объекта</w:t>
            </w:r>
          </w:p>
        </w:tc>
      </w:tr>
      <w:tr w:rsidR="00CD5FF4" w:rsidRPr="00CD5FF4" w:rsidTr="00FD4119">
        <w:trPr>
          <w:trHeight w:val="8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Лот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Лот №2</w:t>
            </w:r>
          </w:p>
        </w:tc>
      </w:tr>
      <w:tr w:rsidR="00CD5FF4" w:rsidRPr="00CD5FF4" w:rsidTr="00FD4119">
        <w:trPr>
          <w:trHeight w:val="43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Информация о предмете:</w:t>
            </w:r>
          </w:p>
          <w:p w:rsidR="00CD5FF4" w:rsidRPr="00CD5FF4" w:rsidRDefault="00CD5FF4" w:rsidP="00CD5FF4">
            <w:pPr>
              <w:suppressLineNumbers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Местоположение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FF0000"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D5FF4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CD5FF4">
              <w:rPr>
                <w:sz w:val="22"/>
                <w:szCs w:val="22"/>
                <w:lang w:eastAsia="ar-SA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8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площадь (</w:t>
            </w:r>
            <w:proofErr w:type="spellStart"/>
            <w:r w:rsidRPr="00CD5FF4">
              <w:rPr>
                <w:sz w:val="22"/>
                <w:szCs w:val="22"/>
                <w:lang w:eastAsia="ar-SA"/>
              </w:rPr>
              <w:t>кв.м</w:t>
            </w:r>
            <w:proofErr w:type="spellEnd"/>
            <w:r w:rsidRPr="00CD5FF4"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- срок размещения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5 лет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период размещения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с 15 апреля по 15 октября 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с 15 апреля по 15 октября ежегодно</w:t>
            </w:r>
          </w:p>
        </w:tc>
      </w:tr>
      <w:tr w:rsidR="00CD5FF4" w:rsidRPr="00CD5FF4" w:rsidTr="00FD4119">
        <w:trPr>
          <w:trHeight w:val="23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вид объекта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торговая палатка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Торговая палатка</w:t>
            </w:r>
          </w:p>
        </w:tc>
      </w:tr>
      <w:tr w:rsidR="00CD5FF4" w:rsidRPr="00CD5FF4" w:rsidTr="00FD4119">
        <w:trPr>
          <w:trHeight w:val="1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специализация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не продовольственные товары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не продовольственные товары</w:t>
            </w:r>
          </w:p>
        </w:tc>
      </w:tr>
      <w:tr w:rsidR="00CD5FF4" w:rsidRPr="00CD5FF4" w:rsidTr="00FD4119">
        <w:trPr>
          <w:trHeight w:val="46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7. Начальный размер стоимости платы за размещение за один период, руб.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1764,00  руб.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(одна тысяча семьсот шестьдесят четыре рубля 00 коп.)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1764,00  руб.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(одна тысяча семьсот шестьдесят четыре рубля 00 коп.)</w:t>
            </w:r>
          </w:p>
        </w:tc>
      </w:tr>
      <w:tr w:rsidR="00CD5FF4" w:rsidRPr="00CD5FF4" w:rsidTr="00FD4119">
        <w:trPr>
          <w:trHeight w:val="105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lastRenderedPageBreak/>
              <w:t>8. Величина повышения начального размер стоимости платы за размещение за  один период - «шаг аукциона» (5% от начального размера), руб.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88,20  руб.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(восемьдесят восемь руб. 20 коп.)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88,20  руб.</w:t>
            </w:r>
          </w:p>
          <w:p w:rsidR="00CD5FF4" w:rsidRPr="00CD5FF4" w:rsidRDefault="00CD5FF4" w:rsidP="00CD5FF4">
            <w:pPr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(восемьдесят восемь руб. 20 коп.)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44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9. Размер задатка равен начальному (минимальному) размеру ежегодной платы за право размещения нестационарного торгового объекта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1764 руб. (одна тысяча семьсот шестьдесят четыре рубля 00 коп.)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1764 руб. (одна тысяча семьсот шестьдесят четыре рубля 00 коп.)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60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10.Порядок внесения задатка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Задаток, внесенный лицом, признанным победителем аукциона, засчитывается в счет платы за первый период размещения.  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11. Банковские реквизиты  для перечисления задаткам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CD5FF4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CD5FF4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 xml:space="preserve"> ИНН 1837020974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>КПП 183701001</w:t>
            </w:r>
            <w:r w:rsidRPr="00CD5FF4">
              <w:rPr>
                <w:sz w:val="20"/>
                <w:szCs w:val="20"/>
                <w:lang w:eastAsia="ar-SA"/>
              </w:rPr>
              <w:tab/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>Банк получателя:  ОТДЕЛЕНИЕ-НБ УДМУРТСКАЯ РЕСПУБЛИКА БАНКА РОССИИ//УФК по Удмуртской Республике г. Ижевск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>Получатель: УФК по Удмуртской Республик</w:t>
            </w:r>
            <w:proofErr w:type="gramStart"/>
            <w:r w:rsidRPr="00CD5FF4">
              <w:rPr>
                <w:sz w:val="20"/>
                <w:szCs w:val="20"/>
                <w:lang w:eastAsia="ar-SA"/>
              </w:rPr>
              <w:t>е(</w:t>
            </w:r>
            <w:proofErr w:type="gramEnd"/>
            <w:r w:rsidRPr="00CD5FF4">
              <w:rPr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CD5FF4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CD5FF4">
              <w:rPr>
                <w:sz w:val="20"/>
                <w:szCs w:val="20"/>
                <w:lang w:eastAsia="ar-SA"/>
              </w:rPr>
              <w:t xml:space="preserve"> район Удмуртской Республики», 05211140010)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>БИК:  019401100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proofErr w:type="gramStart"/>
            <w:r w:rsidRPr="00CD5FF4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CD5FF4">
              <w:rPr>
                <w:sz w:val="20"/>
                <w:szCs w:val="20"/>
                <w:lang w:eastAsia="ar-SA"/>
              </w:rPr>
              <w:t>/с 032326439945100001300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>к/с 40102810545370000081</w:t>
            </w:r>
          </w:p>
          <w:p w:rsidR="00CD5FF4" w:rsidRPr="00CD5FF4" w:rsidRDefault="00CD5FF4" w:rsidP="00CD5FF4">
            <w:pPr>
              <w:spacing w:after="200"/>
              <w:rPr>
                <w:sz w:val="20"/>
                <w:szCs w:val="20"/>
                <w:lang w:eastAsia="ar-SA"/>
              </w:rPr>
            </w:pPr>
            <w:r w:rsidRPr="00CD5FF4">
              <w:rPr>
                <w:sz w:val="20"/>
                <w:szCs w:val="20"/>
                <w:lang w:eastAsia="ar-SA"/>
              </w:rPr>
              <w:t>ОКТМО:  94510000</w:t>
            </w:r>
          </w:p>
          <w:p w:rsidR="00CD5FF4" w:rsidRPr="00CD5FF4" w:rsidRDefault="00CD5FF4" w:rsidP="00CD5FF4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12.Возврат  задатка: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52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не допущенному  участию в аукционе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В течение 3-х рабочих дней  после дня рассмотрения заявок на участие в аукционе</w:t>
            </w:r>
          </w:p>
        </w:tc>
      </w:tr>
      <w:tr w:rsidR="00CD5FF4" w:rsidRPr="00CD5FF4" w:rsidTr="00FD4119">
        <w:trPr>
          <w:trHeight w:val="40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AutoHyphens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- при отзыве заявки не позднее дня рассмотрения заявок            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AutoHyphens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не победившим участникам  аукциона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В течение 5-и рабочих дней со дня подписания протокола о результатах аукциона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AutoHyphens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13. Задаток не возвращается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Победителю аукциона при уклонении от заключения договора на размещение сезонного нестационарного торгового объекта (в случае не подписания и не возврата проекта договора в течение 5-и рабочих дней со дня получения проекта договора)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14.Форма заявки на участие 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Приложение № 2 к настоящему Извещению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lastRenderedPageBreak/>
              <w:t>15. Порядок приема</w:t>
            </w:r>
          </w:p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 заявок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CD5FF4" w:rsidRPr="00CD5FF4" w:rsidRDefault="00CD5FF4" w:rsidP="00CD5FF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- заявка на участие в аукционе, поступившая по истечении срока приема заявок, не принимается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val="en-US" w:eastAsia="ar-SA"/>
              </w:rPr>
              <w:t>1</w:t>
            </w:r>
            <w:r w:rsidRPr="00CD5FF4">
              <w:rPr>
                <w:sz w:val="22"/>
                <w:szCs w:val="22"/>
                <w:lang w:eastAsia="ar-SA"/>
              </w:rPr>
              <w:t>6.Адрес места приема заявок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bCs/>
                <w:sz w:val="22"/>
                <w:szCs w:val="22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CD5FF4" w:rsidRPr="00CD5FF4" w:rsidTr="00FD4119">
        <w:trPr>
          <w:trHeight w:val="57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17. Прием заявок на участие в аукционе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CD5FF4">
              <w:rPr>
                <w:bCs/>
                <w:sz w:val="22"/>
                <w:szCs w:val="22"/>
                <w:lang w:eastAsia="ar-SA"/>
              </w:rPr>
              <w:t xml:space="preserve">Ежедневно </w:t>
            </w:r>
            <w:r w:rsidRPr="00CD5FF4">
              <w:rPr>
                <w:b/>
                <w:bCs/>
                <w:sz w:val="22"/>
                <w:szCs w:val="22"/>
                <w:lang w:eastAsia="ar-SA"/>
              </w:rPr>
              <w:t>с 07.04.2022 по 26.04.2022</w:t>
            </w:r>
            <w:r w:rsidRPr="00CD5FF4">
              <w:rPr>
                <w:bCs/>
                <w:sz w:val="22"/>
                <w:szCs w:val="22"/>
                <w:lang w:eastAsia="ar-SA"/>
              </w:rPr>
              <w:t xml:space="preserve"> с 8.00 до 17.00, обед с 12.00 </w:t>
            </w:r>
            <w:proofErr w:type="gramStart"/>
            <w:r w:rsidRPr="00CD5FF4">
              <w:rPr>
                <w:bCs/>
                <w:sz w:val="22"/>
                <w:szCs w:val="22"/>
                <w:lang w:eastAsia="ar-SA"/>
              </w:rPr>
              <w:t>до</w:t>
            </w:r>
            <w:proofErr w:type="gramEnd"/>
            <w:r w:rsidRPr="00CD5FF4">
              <w:rPr>
                <w:bCs/>
                <w:sz w:val="22"/>
                <w:szCs w:val="22"/>
                <w:lang w:eastAsia="ar-SA"/>
              </w:rPr>
              <w:t xml:space="preserve"> 13.00, </w:t>
            </w:r>
            <w:proofErr w:type="gramStart"/>
            <w:r w:rsidRPr="00CD5FF4">
              <w:rPr>
                <w:bCs/>
                <w:sz w:val="22"/>
                <w:szCs w:val="22"/>
                <w:lang w:eastAsia="ar-SA"/>
              </w:rPr>
              <w:t>кроме</w:t>
            </w:r>
            <w:proofErr w:type="gramEnd"/>
            <w:r w:rsidRPr="00CD5FF4">
              <w:rPr>
                <w:bCs/>
                <w:sz w:val="22"/>
                <w:szCs w:val="22"/>
                <w:lang w:eastAsia="ar-SA"/>
              </w:rPr>
              <w:t xml:space="preserve"> среды и выходных дней (суббота, воскресенье)</w:t>
            </w:r>
          </w:p>
        </w:tc>
      </w:tr>
      <w:tr w:rsidR="00CD5FF4" w:rsidRPr="00CD5FF4" w:rsidTr="00FD4119">
        <w:trPr>
          <w:trHeight w:val="13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18. </w:t>
            </w:r>
            <w:proofErr w:type="gramStart"/>
            <w:r w:rsidRPr="00CD5FF4">
              <w:rPr>
                <w:sz w:val="22"/>
                <w:szCs w:val="22"/>
                <w:lang w:eastAsia="ar-SA"/>
              </w:rPr>
              <w:t>Документы</w:t>
            </w:r>
            <w:proofErr w:type="gramEnd"/>
            <w:r w:rsidRPr="00CD5FF4">
              <w:rPr>
                <w:sz w:val="22"/>
                <w:szCs w:val="22"/>
                <w:lang w:eastAsia="ar-SA"/>
              </w:rPr>
              <w:t xml:space="preserve"> прилагаемые к заявке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hd w:val="clear" w:color="auto" w:fill="FFFFFF"/>
              <w:spacing w:line="216" w:lineRule="atLeast"/>
              <w:textAlignment w:val="baseline"/>
              <w:rPr>
                <w:sz w:val="22"/>
                <w:szCs w:val="22"/>
              </w:rPr>
            </w:pPr>
            <w:r w:rsidRPr="00CD5FF4">
              <w:rPr>
                <w:sz w:val="22"/>
                <w:szCs w:val="22"/>
              </w:rPr>
              <w:t>- доверенность, подтверждающую полномочия лица на осуществление действий от име</w:t>
            </w:r>
            <w:r w:rsidRPr="00CD5FF4">
              <w:rPr>
                <w:sz w:val="22"/>
                <w:szCs w:val="22"/>
              </w:rPr>
              <w:softHyphen/>
              <w:t>ни участника аукциона, в случае если заявку подает представитель;</w:t>
            </w:r>
          </w:p>
          <w:p w:rsidR="00CD5FF4" w:rsidRPr="00CD5FF4" w:rsidRDefault="00CD5FF4" w:rsidP="00CD5FF4">
            <w:pPr>
              <w:spacing w:line="216" w:lineRule="atLeast"/>
              <w:textAlignment w:val="baseline"/>
              <w:rPr>
                <w:color w:val="212121"/>
                <w:sz w:val="22"/>
                <w:szCs w:val="22"/>
              </w:rPr>
            </w:pPr>
            <w:r w:rsidRPr="00CD5FF4">
              <w:rPr>
                <w:sz w:val="22"/>
                <w:szCs w:val="22"/>
              </w:rPr>
              <w:t xml:space="preserve">- </w:t>
            </w:r>
            <w:r w:rsidRPr="00CD5FF4">
              <w:rPr>
                <w:color w:val="212121"/>
                <w:sz w:val="22"/>
                <w:szCs w:val="22"/>
              </w:rPr>
              <w:t>копию документа, удостоверяющего личность индивидуального предпринимателя, полномочного представителя на подачу заявки;</w:t>
            </w:r>
          </w:p>
          <w:p w:rsidR="00CD5FF4" w:rsidRPr="00CD5FF4" w:rsidRDefault="00CD5FF4" w:rsidP="00CD5FF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- </w:t>
            </w:r>
            <w:r w:rsidRPr="00CD5FF4">
              <w:rPr>
                <w:color w:val="000000"/>
                <w:sz w:val="22"/>
                <w:szCs w:val="22"/>
                <w:lang w:eastAsia="ar-SA"/>
              </w:rPr>
              <w:t>документы, подтверждающие внесение задатка</w:t>
            </w:r>
          </w:p>
        </w:tc>
      </w:tr>
      <w:tr w:rsidR="00CD5FF4" w:rsidRPr="00CD5FF4" w:rsidTr="00FD4119">
        <w:trPr>
          <w:trHeight w:val="46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19. Срок, в течение которого победитель аукциона должен подписать Договор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5FF4">
              <w:rPr>
                <w:sz w:val="22"/>
                <w:szCs w:val="22"/>
              </w:rPr>
              <w:t>5 рабочих дней со дня получения Договора</w:t>
            </w:r>
          </w:p>
        </w:tc>
      </w:tr>
      <w:tr w:rsidR="00CD5FF4" w:rsidRPr="00CD5FF4" w:rsidTr="00FD4119">
        <w:trPr>
          <w:trHeight w:val="46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20. Требования к участникам аукциона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5FF4">
              <w:rPr>
                <w:sz w:val="22"/>
                <w:szCs w:val="22"/>
              </w:rPr>
              <w:t>Участниками могут быть только юридические лица или индивидуальные предприниматели</w:t>
            </w:r>
          </w:p>
        </w:tc>
      </w:tr>
      <w:tr w:rsidR="00CD5FF4" w:rsidRPr="00CD5FF4" w:rsidTr="00FD4119">
        <w:trPr>
          <w:trHeight w:val="46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21. Проект договора на размещение сезонного нестационарного торгового объекта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5FF4">
              <w:rPr>
                <w:sz w:val="22"/>
                <w:szCs w:val="22"/>
              </w:rPr>
              <w:t>Приложение № 3 к настоящему Извещению</w:t>
            </w:r>
          </w:p>
        </w:tc>
      </w:tr>
      <w:tr w:rsidR="00CD5FF4" w:rsidRPr="00CD5FF4" w:rsidTr="00FD4119">
        <w:trPr>
          <w:trHeight w:val="46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22. Схема границ места размещения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F4" w:rsidRPr="00CD5FF4" w:rsidRDefault="00CD5FF4" w:rsidP="00CD5F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5FF4">
              <w:rPr>
                <w:sz w:val="22"/>
                <w:szCs w:val="22"/>
              </w:rPr>
              <w:t>Приложение № 4 к настоящему Извещению</w:t>
            </w:r>
          </w:p>
        </w:tc>
      </w:tr>
    </w:tbl>
    <w:p w:rsidR="00CD5FF4" w:rsidRPr="00CD5FF4" w:rsidRDefault="00CD5FF4" w:rsidP="00CD5FF4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FD4119">
      <w:pPr>
        <w:suppressAutoHyphens/>
        <w:ind w:right="-15"/>
        <w:rPr>
          <w:rFonts w:eastAsia="MS Mincho"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right="-15"/>
        <w:jc w:val="right"/>
        <w:rPr>
          <w:rFonts w:eastAsia="MS Mincho"/>
          <w:sz w:val="22"/>
          <w:szCs w:val="22"/>
          <w:lang w:eastAsia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1905" r="44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FF4" w:rsidRDefault="00CD5FF4" w:rsidP="00CD5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77pt;margin-top:11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p1wQIAAL8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" filled="f" stroked="f">
                <v:textbox>
                  <w:txbxContent>
                    <w:p w:rsidR="00CD5FF4" w:rsidRDefault="00CD5FF4" w:rsidP="00CD5FF4"/>
                  </w:txbxContent>
                </v:textbox>
              </v:shape>
            </w:pict>
          </mc:Fallback>
        </mc:AlternateContent>
      </w:r>
      <w:r w:rsidRPr="00CD5FF4">
        <w:rPr>
          <w:rFonts w:eastAsia="MS Mincho"/>
          <w:sz w:val="22"/>
          <w:szCs w:val="22"/>
          <w:lang w:eastAsia="ar-SA"/>
        </w:rPr>
        <w:t>Приложение № 1</w:t>
      </w: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  <w:r w:rsidRPr="00CD5FF4">
        <w:rPr>
          <w:b/>
          <w:sz w:val="22"/>
          <w:szCs w:val="22"/>
          <w:lang w:eastAsia="ar-SA"/>
        </w:rPr>
        <w:t>ПОРЯДОК</w:t>
      </w:r>
    </w:p>
    <w:p w:rsidR="00CD5FF4" w:rsidRPr="00CD5FF4" w:rsidRDefault="00CD5FF4" w:rsidP="00CD5FF4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center"/>
        <w:outlineLvl w:val="2"/>
        <w:rPr>
          <w:b/>
          <w:sz w:val="22"/>
          <w:szCs w:val="22"/>
          <w:lang w:eastAsia="ar-SA"/>
        </w:rPr>
      </w:pPr>
      <w:r w:rsidRPr="00CD5FF4">
        <w:rPr>
          <w:b/>
          <w:sz w:val="22"/>
          <w:szCs w:val="22"/>
          <w:lang w:eastAsia="ar-SA"/>
        </w:rPr>
        <w:t xml:space="preserve">организации и проведения аукционов на заключение договора на размещение </w:t>
      </w:r>
    </w:p>
    <w:p w:rsidR="00CD5FF4" w:rsidRPr="00CD5FF4" w:rsidRDefault="00CD5FF4" w:rsidP="00CD5FF4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center"/>
        <w:outlineLvl w:val="2"/>
        <w:rPr>
          <w:b/>
          <w:sz w:val="22"/>
          <w:szCs w:val="22"/>
          <w:lang w:eastAsia="ar-SA"/>
        </w:rPr>
      </w:pPr>
      <w:r w:rsidRPr="00CD5FF4">
        <w:rPr>
          <w:b/>
          <w:sz w:val="22"/>
          <w:szCs w:val="22"/>
          <w:lang w:eastAsia="ar-SA"/>
        </w:rPr>
        <w:t>сезонного нестационарного торгового объекта, летнего кафе (далее – Аукцион)</w:t>
      </w: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  <w:r w:rsidRPr="00CD5FF4">
        <w:rPr>
          <w:b/>
          <w:sz w:val="22"/>
          <w:szCs w:val="22"/>
          <w:lang w:val="en-US" w:eastAsia="ar-SA"/>
        </w:rPr>
        <w:t>I</w:t>
      </w:r>
      <w:r w:rsidRPr="00CD5FF4">
        <w:rPr>
          <w:b/>
          <w:sz w:val="22"/>
          <w:szCs w:val="22"/>
          <w:lang w:eastAsia="ar-SA"/>
        </w:rPr>
        <w:t>. Организация Аукциона</w:t>
      </w:r>
    </w:p>
    <w:p w:rsidR="00CD5FF4" w:rsidRPr="00CD5FF4" w:rsidRDefault="00CD5FF4" w:rsidP="00CD5FF4">
      <w:p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ab/>
        <w:t xml:space="preserve">1. Аукцион проводится на основании решения Администрации 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(далее – Организатор).</w:t>
      </w:r>
    </w:p>
    <w:p w:rsidR="00CD5FF4" w:rsidRPr="00CD5FF4" w:rsidRDefault="00CD5FF4" w:rsidP="00CD5FF4">
      <w:pPr>
        <w:suppressAutoHyphens/>
        <w:ind w:firstLine="720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2. Специалист отдела имущественных отношений Администрации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 осуществляет следующие действия:</w:t>
      </w:r>
    </w:p>
    <w:p w:rsidR="00CD5FF4" w:rsidRPr="00CD5FF4" w:rsidRDefault="00CD5FF4" w:rsidP="00CD5FF4">
      <w:pPr>
        <w:numPr>
          <w:ilvl w:val="5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                2.1. Готовит проект извещения о проведении Аукциона</w:t>
      </w:r>
      <w:proofErr w:type="gramStart"/>
      <w:r w:rsidRPr="00CD5FF4">
        <w:rPr>
          <w:sz w:val="22"/>
          <w:szCs w:val="22"/>
          <w:lang w:eastAsia="ar-SA"/>
        </w:rPr>
        <w:t xml:space="preserve"> ;</w:t>
      </w:r>
      <w:proofErr w:type="gramEnd"/>
    </w:p>
    <w:p w:rsidR="00CD5FF4" w:rsidRPr="00CD5FF4" w:rsidRDefault="00CD5FF4" w:rsidP="00CD5FF4">
      <w:pPr>
        <w:numPr>
          <w:ilvl w:val="5"/>
          <w:numId w:val="26"/>
        </w:num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    2.2. Обеспечивает публикацию извещения о проведении на портале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 в сети «Интернет» по адресу: </w:t>
      </w:r>
      <w:r w:rsidRPr="00CD5FF4">
        <w:rPr>
          <w:sz w:val="22"/>
          <w:szCs w:val="22"/>
          <w:lang w:val="en-US" w:eastAsia="ar-SA"/>
        </w:rPr>
        <w:t>http</w:t>
      </w:r>
      <w:r w:rsidRPr="00CD5FF4">
        <w:rPr>
          <w:sz w:val="22"/>
          <w:szCs w:val="22"/>
          <w:lang w:eastAsia="ar-SA"/>
        </w:rPr>
        <w:t>://</w:t>
      </w:r>
      <w:proofErr w:type="spellStart"/>
      <w:r w:rsidRPr="00CD5FF4">
        <w:rPr>
          <w:sz w:val="22"/>
          <w:szCs w:val="22"/>
          <w:lang w:val="en-US" w:eastAsia="ar-SA"/>
        </w:rPr>
        <w:t>glazrayon</w:t>
      </w:r>
      <w:proofErr w:type="spellEnd"/>
      <w:r w:rsidRPr="00CD5FF4">
        <w:rPr>
          <w:sz w:val="22"/>
          <w:szCs w:val="22"/>
          <w:lang w:eastAsia="ar-SA"/>
        </w:rPr>
        <w:t>.</w:t>
      </w:r>
      <w:proofErr w:type="spellStart"/>
      <w:r w:rsidRPr="00CD5FF4">
        <w:rPr>
          <w:sz w:val="22"/>
          <w:szCs w:val="22"/>
          <w:lang w:val="en-US" w:eastAsia="ar-SA"/>
        </w:rPr>
        <w:t>ru</w:t>
      </w:r>
      <w:proofErr w:type="spellEnd"/>
      <w:r w:rsidRPr="00CD5FF4">
        <w:rPr>
          <w:sz w:val="22"/>
          <w:szCs w:val="22"/>
          <w:lang w:eastAsia="ar-SA"/>
        </w:rPr>
        <w:t xml:space="preserve">  не менее чем за 20 дней до дня проведения Аукциона;</w:t>
      </w:r>
    </w:p>
    <w:p w:rsidR="00CD5FF4" w:rsidRPr="00CD5FF4" w:rsidRDefault="00CD5FF4" w:rsidP="00CD5FF4">
      <w:pPr>
        <w:numPr>
          <w:ilvl w:val="3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CD5FF4" w:rsidRPr="00CD5FF4" w:rsidRDefault="00CD5FF4" w:rsidP="00CD5FF4">
      <w:pPr>
        <w:numPr>
          <w:ilvl w:val="2"/>
          <w:numId w:val="26"/>
        </w:numPr>
        <w:suppressAutoHyphens/>
        <w:jc w:val="both"/>
        <w:rPr>
          <w:sz w:val="22"/>
          <w:szCs w:val="22"/>
          <w:highlight w:val="green"/>
          <w:lang w:eastAsia="ar-SA"/>
        </w:rPr>
      </w:pPr>
      <w:r w:rsidRPr="00CD5FF4">
        <w:rPr>
          <w:sz w:val="22"/>
          <w:szCs w:val="22"/>
          <w:lang w:eastAsia="ar-SA"/>
        </w:rPr>
        <w:t xml:space="preserve">                 2.4. Организует рассмотрение заявок на участие в Аукционе не позднее 2-х рабочих дней со дня окончания срока приема заявок;</w:t>
      </w:r>
    </w:p>
    <w:p w:rsidR="00CD5FF4" w:rsidRPr="00CD5FF4" w:rsidRDefault="00CD5FF4" w:rsidP="00CD5FF4">
      <w:pPr>
        <w:numPr>
          <w:ilvl w:val="3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                2.5. Ведет протокол рассмотрения заявок на участие в Аукционе, который подписывается всеми присутствующими на заседании членами комиссии и размещается на портале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 в сети «Интернет» по адресу: </w:t>
      </w:r>
      <w:r w:rsidRPr="00CD5FF4">
        <w:rPr>
          <w:sz w:val="22"/>
          <w:szCs w:val="22"/>
          <w:lang w:val="en-US" w:eastAsia="ar-SA"/>
        </w:rPr>
        <w:t>http</w:t>
      </w:r>
      <w:r w:rsidRPr="00CD5FF4">
        <w:rPr>
          <w:sz w:val="22"/>
          <w:szCs w:val="22"/>
          <w:lang w:eastAsia="ar-SA"/>
        </w:rPr>
        <w:t>://</w:t>
      </w:r>
      <w:proofErr w:type="spellStart"/>
      <w:r w:rsidRPr="00CD5FF4">
        <w:rPr>
          <w:sz w:val="22"/>
          <w:szCs w:val="22"/>
          <w:lang w:val="en-US" w:eastAsia="ar-SA"/>
        </w:rPr>
        <w:t>glazrayon</w:t>
      </w:r>
      <w:proofErr w:type="spellEnd"/>
      <w:r w:rsidRPr="00CD5FF4">
        <w:rPr>
          <w:sz w:val="22"/>
          <w:szCs w:val="22"/>
          <w:lang w:eastAsia="ar-SA"/>
        </w:rPr>
        <w:t>.</w:t>
      </w:r>
      <w:proofErr w:type="spellStart"/>
      <w:r w:rsidRPr="00CD5FF4">
        <w:rPr>
          <w:sz w:val="22"/>
          <w:szCs w:val="22"/>
          <w:lang w:val="en-US" w:eastAsia="ar-SA"/>
        </w:rPr>
        <w:t>ru</w:t>
      </w:r>
      <w:proofErr w:type="spellEnd"/>
      <w:r w:rsidRPr="00CD5FF4">
        <w:rPr>
          <w:sz w:val="22"/>
          <w:szCs w:val="22"/>
          <w:lang w:eastAsia="ar-SA"/>
        </w:rPr>
        <w:t xml:space="preserve">  в день рассмотрения заявок;</w:t>
      </w:r>
    </w:p>
    <w:p w:rsidR="00CD5FF4" w:rsidRPr="00CD5FF4" w:rsidRDefault="00CD5FF4" w:rsidP="00CD5FF4">
      <w:pPr>
        <w:numPr>
          <w:ilvl w:val="2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под роспись или высылается ему по электронной почте письмом в течение 2 (двух) рабочих дней со дня принятия  решения.</w:t>
      </w:r>
    </w:p>
    <w:p w:rsidR="00CD5FF4" w:rsidRPr="00CD5FF4" w:rsidRDefault="00CD5FF4" w:rsidP="00CD5FF4">
      <w:pPr>
        <w:numPr>
          <w:ilvl w:val="5"/>
          <w:numId w:val="26"/>
        </w:numPr>
        <w:suppressAutoHyphens/>
        <w:jc w:val="both"/>
        <w:rPr>
          <w:sz w:val="22"/>
          <w:szCs w:val="22"/>
          <w:highlight w:val="green"/>
          <w:lang w:eastAsia="ar-SA"/>
        </w:rPr>
      </w:pPr>
      <w:r w:rsidRPr="00CD5FF4">
        <w:rPr>
          <w:sz w:val="22"/>
          <w:szCs w:val="22"/>
          <w:lang w:eastAsia="ar-SA"/>
        </w:rPr>
        <w:t xml:space="preserve"> </w:t>
      </w:r>
      <w:r w:rsidRPr="00CD5FF4">
        <w:rPr>
          <w:sz w:val="22"/>
          <w:szCs w:val="22"/>
          <w:lang w:eastAsia="ar-SA"/>
        </w:rPr>
        <w:tab/>
        <w:t xml:space="preserve">3. Специалист отдела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согласно Положению. </w:t>
      </w:r>
    </w:p>
    <w:p w:rsidR="00CD5FF4" w:rsidRPr="00CD5FF4" w:rsidRDefault="00CD5FF4" w:rsidP="00CD5FF4">
      <w:pPr>
        <w:suppressAutoHyphens/>
        <w:ind w:firstLine="720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4. </w:t>
      </w:r>
      <w:proofErr w:type="gramStart"/>
      <w:r w:rsidRPr="00CD5FF4">
        <w:rPr>
          <w:sz w:val="22"/>
          <w:szCs w:val="22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CD5FF4">
        <w:rPr>
          <w:sz w:val="22"/>
          <w:szCs w:val="22"/>
          <w:lang w:eastAsia="ar-SA"/>
        </w:rPr>
        <w:t xml:space="preserve">, аукцион признается несостоявшимся. 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В таком случае оформляется в одном экземпляре протокол о признан</w:t>
      </w:r>
      <w:proofErr w:type="gramStart"/>
      <w:r w:rsidRPr="00CD5FF4">
        <w:rPr>
          <w:sz w:val="22"/>
          <w:szCs w:val="22"/>
          <w:lang w:eastAsia="ar-SA"/>
        </w:rPr>
        <w:t>ии ау</w:t>
      </w:r>
      <w:proofErr w:type="gramEnd"/>
      <w:r w:rsidRPr="00CD5FF4">
        <w:rPr>
          <w:sz w:val="22"/>
          <w:szCs w:val="22"/>
          <w:lang w:eastAsia="ar-SA"/>
        </w:rPr>
        <w:t xml:space="preserve">кциона несостоявшимся, который подписывается членами комиссии и размещается на портале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 в сети «Интернет» по адресу: </w:t>
      </w:r>
      <w:r w:rsidRPr="00CD5FF4">
        <w:rPr>
          <w:sz w:val="22"/>
          <w:szCs w:val="22"/>
          <w:lang w:val="en-US" w:eastAsia="ar-SA"/>
        </w:rPr>
        <w:t>http</w:t>
      </w:r>
      <w:r w:rsidRPr="00CD5FF4">
        <w:rPr>
          <w:sz w:val="22"/>
          <w:szCs w:val="22"/>
          <w:lang w:eastAsia="ar-SA"/>
        </w:rPr>
        <w:t>://</w:t>
      </w:r>
      <w:proofErr w:type="spellStart"/>
      <w:r w:rsidRPr="00CD5FF4">
        <w:rPr>
          <w:sz w:val="22"/>
          <w:szCs w:val="22"/>
          <w:lang w:val="en-US" w:eastAsia="ar-SA"/>
        </w:rPr>
        <w:t>glazrayon</w:t>
      </w:r>
      <w:proofErr w:type="spellEnd"/>
      <w:r w:rsidRPr="00CD5FF4">
        <w:rPr>
          <w:sz w:val="22"/>
          <w:szCs w:val="22"/>
          <w:lang w:eastAsia="ar-SA"/>
        </w:rPr>
        <w:t>.</w:t>
      </w:r>
      <w:proofErr w:type="spellStart"/>
      <w:r w:rsidRPr="00CD5FF4">
        <w:rPr>
          <w:sz w:val="22"/>
          <w:szCs w:val="22"/>
          <w:lang w:val="en-US" w:eastAsia="ar-SA"/>
        </w:rPr>
        <w:t>ru</w:t>
      </w:r>
      <w:proofErr w:type="spellEnd"/>
      <w:r w:rsidRPr="00CD5FF4">
        <w:rPr>
          <w:sz w:val="22"/>
          <w:szCs w:val="22"/>
          <w:lang w:eastAsia="ar-SA"/>
        </w:rPr>
        <w:t xml:space="preserve">  в день его подписания. </w:t>
      </w: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  <w:r w:rsidRPr="00CD5FF4">
        <w:rPr>
          <w:b/>
          <w:sz w:val="22"/>
          <w:szCs w:val="22"/>
          <w:lang w:val="en-US" w:eastAsia="ar-SA"/>
        </w:rPr>
        <w:t>II</w:t>
      </w:r>
      <w:r w:rsidRPr="00CD5FF4">
        <w:rPr>
          <w:b/>
          <w:sz w:val="22"/>
          <w:szCs w:val="22"/>
          <w:lang w:eastAsia="ar-SA"/>
        </w:rPr>
        <w:t>. Порядок проведения Аукциона.</w:t>
      </w: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1. В ходе Аукциона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2. При необходимости в ходе Аукциона аукционист имеет право объявить перерыв на определенное время.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3. Присутствующим участникам Аукциона аукционист выданы  карточки с номером участника в соответствии с номером регистрации участников Аукциона (далее - карточка участника).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4. В ходе Аукциона согласие участника с ценой предмета Аукциона выражается поднятием карточки участника.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5. 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lastRenderedPageBreak/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6.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7. Участники аукциона могут самостоятельно предлагать цену предмета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8. В случае если после троекратного объявления аукционистом очередной цены предмета Аукциона  ни один из участников не поднял карточку участника, аукционист объявляет о завершен</w:t>
      </w:r>
      <w:proofErr w:type="gramStart"/>
      <w:r w:rsidRPr="00CD5FF4">
        <w:rPr>
          <w:sz w:val="22"/>
          <w:szCs w:val="22"/>
          <w:lang w:eastAsia="ar-SA"/>
        </w:rPr>
        <w:t>ии Ау</w:t>
      </w:r>
      <w:proofErr w:type="gramEnd"/>
      <w:r w:rsidRPr="00CD5FF4">
        <w:rPr>
          <w:sz w:val="22"/>
          <w:szCs w:val="22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9.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 10. Секретарь в течение 3 (трех) рабочих дней со дня подписания протокола о результатах Аукциона обеспечивает его размещение на портале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ar-SA"/>
        </w:rPr>
        <w:t>Глазовский</w:t>
      </w:r>
      <w:proofErr w:type="spellEnd"/>
      <w:r w:rsidRPr="00CD5FF4">
        <w:rPr>
          <w:sz w:val="22"/>
          <w:szCs w:val="22"/>
          <w:lang w:eastAsia="ar-SA"/>
        </w:rPr>
        <w:t xml:space="preserve"> район Удмуртской Республики» .</w:t>
      </w:r>
    </w:p>
    <w:p w:rsidR="00CD5FF4" w:rsidRPr="00CD5FF4" w:rsidRDefault="00CD5FF4" w:rsidP="00CD5FF4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11. В 5-дневный срок со дня подписания протокола о результатах аукциона Организатор направляет Победителю аукциона подписанный проект Договора. </w:t>
      </w:r>
    </w:p>
    <w:p w:rsidR="00CD5FF4" w:rsidRPr="00CD5FF4" w:rsidRDefault="00CD5FF4" w:rsidP="00CD5FF4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outlineLvl w:val="2"/>
        <w:rPr>
          <w:lang w:eastAsia="ar-SA"/>
        </w:rPr>
      </w:pPr>
    </w:p>
    <w:p w:rsidR="00CD5FF4" w:rsidRPr="00CD5FF4" w:rsidRDefault="00CD5FF4" w:rsidP="00CD5FF4">
      <w:pPr>
        <w:suppressAutoHyphens/>
        <w:ind w:firstLine="720"/>
        <w:jc w:val="both"/>
        <w:rPr>
          <w:rFonts w:eastAsia="MS Mincho"/>
          <w:sz w:val="18"/>
          <w:szCs w:val="18"/>
          <w:lang w:eastAsia="ar-SA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  <w:r w:rsidRPr="00CD5FF4">
        <w:rPr>
          <w:rFonts w:eastAsia="MS Mincho"/>
          <w:sz w:val="22"/>
          <w:szCs w:val="22"/>
        </w:rPr>
        <w:lastRenderedPageBreak/>
        <w:t>Приложение № 2</w:t>
      </w:r>
    </w:p>
    <w:p w:rsidR="00CD5FF4" w:rsidRPr="00CD5FF4" w:rsidRDefault="00CD5FF4" w:rsidP="00CD5FF4">
      <w:pPr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5FF4">
        <w:rPr>
          <w:b/>
          <w:bCs/>
          <w:sz w:val="22"/>
          <w:szCs w:val="22"/>
        </w:rPr>
        <w:t>ЗАЯВКА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5FF4">
        <w:rPr>
          <w:b/>
          <w:bCs/>
          <w:sz w:val="22"/>
          <w:szCs w:val="22"/>
        </w:rPr>
        <w:t>на участие в аукционе на заключение договора на размещение сезонного нестационарного торгового объекта, летнего кафе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D5FF4">
        <w:rPr>
          <w:sz w:val="22"/>
          <w:szCs w:val="22"/>
        </w:rPr>
        <w:t xml:space="preserve">                                      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Заявитель ______________________________________________________________________________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Адрес регистрации (места жительства) ______________________________________________________ ____________________________________________________________________________________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Паспорт серия _______ № _______ кем выдан _______________________________________________ дата выдачи 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 xml:space="preserve">ИНН заявителя _______________________________________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контактный телефон 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ОГРН ________________________________________________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Адрес электронной почты _______________________________________________________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1. Прошу принять заявку и прилагаемые документы для участия в аукционе на  заключение договора на размещение сезонного нестационарного торгового объекта, летнего кафе, на территории муниципального образования «</w:t>
      </w:r>
      <w:proofErr w:type="spellStart"/>
      <w:r w:rsidRPr="00CD5FF4">
        <w:rPr>
          <w:sz w:val="22"/>
          <w:szCs w:val="22"/>
        </w:rPr>
        <w:t>Глазовский</w:t>
      </w:r>
      <w:proofErr w:type="spellEnd"/>
      <w:r w:rsidRPr="00CD5FF4">
        <w:rPr>
          <w:sz w:val="22"/>
          <w:szCs w:val="22"/>
        </w:rPr>
        <w:t xml:space="preserve">  район»: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для осуществления деятельности __________________________________________________________ _____________________________________________________________________________,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D5FF4">
        <w:rPr>
          <w:i/>
          <w:sz w:val="22"/>
          <w:szCs w:val="22"/>
        </w:rPr>
        <w:t xml:space="preserve">   (специализация (ассортиментный перечень), вид оказания услуг)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 xml:space="preserve">по адресу: УР, </w:t>
      </w:r>
      <w:proofErr w:type="spellStart"/>
      <w:r w:rsidRPr="00CD5FF4">
        <w:rPr>
          <w:sz w:val="22"/>
          <w:szCs w:val="22"/>
        </w:rPr>
        <w:t>Глазовский</w:t>
      </w:r>
      <w:proofErr w:type="spellEnd"/>
      <w:r w:rsidRPr="00CD5FF4">
        <w:rPr>
          <w:sz w:val="22"/>
          <w:szCs w:val="22"/>
        </w:rPr>
        <w:t xml:space="preserve"> район, __________________________________________________________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D5FF4">
        <w:rPr>
          <w:i/>
          <w:sz w:val="22"/>
          <w:szCs w:val="22"/>
        </w:rPr>
        <w:t xml:space="preserve">                                                        (адрес месторасположения объекта)</w:t>
      </w:r>
    </w:p>
    <w:p w:rsidR="00CD5FF4" w:rsidRPr="00CD5FF4" w:rsidRDefault="00CD5FF4" w:rsidP="00CD5FF4">
      <w:pPr>
        <w:suppressAutoHyphens/>
        <w:ind w:firstLine="720"/>
        <w:jc w:val="both"/>
        <w:rPr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firstLine="720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2. В случае победы на аукционе принимаю на себя обязательство в течение 5 (пяти) рабочих дней со дня получения Договора оплатить размер стоимости платы</w:t>
      </w:r>
      <w:r w:rsidRPr="00CD5FF4">
        <w:rPr>
          <w:color w:val="FF0000"/>
          <w:sz w:val="22"/>
          <w:szCs w:val="22"/>
          <w:lang w:eastAsia="ar-SA"/>
        </w:rPr>
        <w:t xml:space="preserve"> </w:t>
      </w:r>
      <w:r w:rsidRPr="00CD5FF4">
        <w:rPr>
          <w:sz w:val="22"/>
          <w:szCs w:val="22"/>
          <w:lang w:eastAsia="ar-SA"/>
        </w:rPr>
        <w:t>за размещение Объекта за первый период размещения Объекта, согласно протоколу о результатах аукциона, с учетом того, что в указанную сумму входит сумма внесенного задатка.</w:t>
      </w:r>
    </w:p>
    <w:p w:rsidR="00CD5FF4" w:rsidRPr="00CD5FF4" w:rsidRDefault="00CD5FF4" w:rsidP="00CD5FF4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ab/>
        <w:t>3. В случае признания меня Победителем аукциона и моего отказа от заключения договора на размещение Объекта либо невнесения в установленный срок платы за первый период, я уведомлен о том, что сумма внесенного мной задатка возврату не подлежит.</w:t>
      </w:r>
      <w:r w:rsidRPr="00CD5FF4">
        <w:rPr>
          <w:sz w:val="22"/>
          <w:szCs w:val="22"/>
          <w:lang w:eastAsia="ar-SA"/>
        </w:rPr>
        <w:tab/>
      </w: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jc w:val="center"/>
        <w:rPr>
          <w:b/>
          <w:sz w:val="22"/>
          <w:szCs w:val="22"/>
          <w:lang w:eastAsia="ar-SA"/>
        </w:rPr>
      </w:pPr>
      <w:r w:rsidRPr="00CD5FF4">
        <w:rPr>
          <w:b/>
          <w:sz w:val="22"/>
          <w:szCs w:val="22"/>
          <w:lang w:eastAsia="ar-SA"/>
        </w:rPr>
        <w:t>Реквизиты для возврата задатка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6520"/>
      </w:tblGrid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Получатель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 xml:space="preserve">КПП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Банк получателя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Город банка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БИК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proofErr w:type="gramStart"/>
            <w:r w:rsidRPr="00CD5FF4">
              <w:rPr>
                <w:sz w:val="22"/>
                <w:szCs w:val="22"/>
                <w:lang w:eastAsia="ar-SA"/>
              </w:rPr>
              <w:t>Кор. счет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Лицевой счет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CD5FF4" w:rsidRPr="00CD5FF4" w:rsidTr="00FD4119"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CD5FF4">
              <w:rPr>
                <w:sz w:val="22"/>
                <w:szCs w:val="22"/>
                <w:lang w:eastAsia="ar-SA"/>
              </w:rPr>
              <w:t>Назначение платежа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CD5FF4" w:rsidRPr="00CD5FF4" w:rsidRDefault="00CD5FF4" w:rsidP="00CD5FF4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</w:tbl>
    <w:p w:rsidR="00CD5FF4" w:rsidRPr="00CD5FF4" w:rsidRDefault="00CD5FF4" w:rsidP="00CD5FF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CD5FF4" w:rsidRPr="00CD5FF4" w:rsidRDefault="00CD5FF4" w:rsidP="00CD5FF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 xml:space="preserve">4. Способ получения Уведомления о принятом </w:t>
      </w:r>
      <w:proofErr w:type="gramStart"/>
      <w:r w:rsidRPr="00CD5FF4">
        <w:rPr>
          <w:sz w:val="22"/>
          <w:szCs w:val="22"/>
          <w:lang w:eastAsia="ar-SA"/>
        </w:rPr>
        <w:t>решении</w:t>
      </w:r>
      <w:proofErr w:type="gramEnd"/>
      <w:r w:rsidRPr="00CD5FF4">
        <w:rPr>
          <w:sz w:val="22"/>
          <w:szCs w:val="22"/>
          <w:lang w:eastAsia="ar-SA"/>
        </w:rPr>
        <w:t xml:space="preserve"> о признании участником аукциона  (не допущенным к участию в аукционе):</w:t>
      </w:r>
    </w:p>
    <w:p w:rsidR="00CD5FF4" w:rsidRPr="00CD5FF4" w:rsidRDefault="00CD5FF4" w:rsidP="00CD5FF4">
      <w:pPr>
        <w:numPr>
          <w:ilvl w:val="0"/>
          <w:numId w:val="28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Почтовым отправлением по адресу</w:t>
      </w:r>
      <w:proofErr w:type="gramStart"/>
      <w:r w:rsidRPr="00CD5FF4">
        <w:rPr>
          <w:sz w:val="22"/>
          <w:szCs w:val="22"/>
          <w:lang w:eastAsia="ar-SA"/>
        </w:rPr>
        <w:t>: _________________________________________________ __________________________________________;</w:t>
      </w:r>
      <w:proofErr w:type="gramEnd"/>
    </w:p>
    <w:p w:rsidR="00CD5FF4" w:rsidRPr="00CD5FF4" w:rsidRDefault="00CD5FF4" w:rsidP="00CD5FF4">
      <w:pPr>
        <w:numPr>
          <w:ilvl w:val="0"/>
          <w:numId w:val="28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По адресу электронной почты:_____________________________________________.</w:t>
      </w:r>
    </w:p>
    <w:p w:rsidR="00CD5FF4" w:rsidRPr="00CD5FF4" w:rsidRDefault="00CD5FF4" w:rsidP="00CD5FF4">
      <w:pPr>
        <w:numPr>
          <w:ilvl w:val="0"/>
          <w:numId w:val="28"/>
        </w:numPr>
        <w:suppressAutoHyphens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Лично</w:t>
      </w:r>
    </w:p>
    <w:p w:rsidR="00CD5FF4" w:rsidRPr="00CD5FF4" w:rsidRDefault="00CD5FF4" w:rsidP="00CD5FF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D5FF4">
        <w:rPr>
          <w:sz w:val="22"/>
          <w:szCs w:val="22"/>
          <w:lang w:eastAsia="ar-SA"/>
        </w:rPr>
        <w:t>5. Даю согласие на обработку персональных данных. Согласие действует со дня его подписания до дня отзыва в письменной форме.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 xml:space="preserve">6. С </w:t>
      </w:r>
      <w:hyperlink r:id="rId11" w:history="1">
        <w:proofErr w:type="gramStart"/>
        <w:r w:rsidRPr="00CD5FF4">
          <w:rPr>
            <w:sz w:val="22"/>
            <w:szCs w:val="22"/>
            <w:lang w:eastAsia="en-US"/>
          </w:rPr>
          <w:t>порядк</w:t>
        </w:r>
      </w:hyperlink>
      <w:r w:rsidRPr="00CD5FF4">
        <w:rPr>
          <w:sz w:val="22"/>
          <w:szCs w:val="22"/>
          <w:lang w:eastAsia="en-US"/>
        </w:rPr>
        <w:t>ом</w:t>
      </w:r>
      <w:proofErr w:type="gramEnd"/>
      <w:r w:rsidRPr="00CD5FF4">
        <w:rPr>
          <w:sz w:val="22"/>
          <w:szCs w:val="22"/>
          <w:lang w:eastAsia="en-US"/>
        </w:rPr>
        <w:t xml:space="preserve"> организации и проведения аукциона </w:t>
      </w:r>
      <w:r w:rsidRPr="00CD5FF4">
        <w:rPr>
          <w:sz w:val="22"/>
          <w:szCs w:val="22"/>
        </w:rPr>
        <w:t xml:space="preserve">на </w:t>
      </w:r>
      <w:r w:rsidRPr="00CD5FF4">
        <w:rPr>
          <w:sz w:val="22"/>
          <w:szCs w:val="22"/>
          <w:lang w:eastAsia="en-US"/>
        </w:rPr>
        <w:t>заключение договора на размещение сезонного нестационарного</w:t>
      </w:r>
      <w:r w:rsidRPr="00CD5FF4">
        <w:rPr>
          <w:b/>
          <w:sz w:val="22"/>
          <w:szCs w:val="22"/>
        </w:rPr>
        <w:t xml:space="preserve"> </w:t>
      </w:r>
      <w:r w:rsidRPr="00CD5FF4">
        <w:rPr>
          <w:sz w:val="22"/>
          <w:szCs w:val="22"/>
        </w:rPr>
        <w:t xml:space="preserve">торгового объекта, летнего кафе </w:t>
      </w:r>
      <w:r w:rsidRPr="00CD5FF4">
        <w:rPr>
          <w:sz w:val="22"/>
          <w:szCs w:val="22"/>
          <w:lang w:eastAsia="en-US"/>
        </w:rPr>
        <w:t xml:space="preserve">на территории муниципального образования «Муниципальный округ </w:t>
      </w:r>
      <w:proofErr w:type="spellStart"/>
      <w:r w:rsidRPr="00CD5FF4">
        <w:rPr>
          <w:sz w:val="22"/>
          <w:szCs w:val="22"/>
          <w:lang w:eastAsia="en-US"/>
        </w:rPr>
        <w:t>Глазовский</w:t>
      </w:r>
      <w:proofErr w:type="spellEnd"/>
      <w:r w:rsidRPr="00CD5FF4">
        <w:rPr>
          <w:sz w:val="22"/>
          <w:szCs w:val="22"/>
          <w:lang w:eastAsia="en-US"/>
        </w:rPr>
        <w:t xml:space="preserve"> район Удмуртской Республики» </w:t>
      </w:r>
      <w:r w:rsidRPr="00CD5FF4">
        <w:rPr>
          <w:b/>
          <w:sz w:val="22"/>
          <w:szCs w:val="22"/>
          <w:lang w:eastAsia="en-US"/>
        </w:rPr>
        <w:t xml:space="preserve"> </w:t>
      </w:r>
      <w:r w:rsidRPr="00CD5FF4">
        <w:rPr>
          <w:sz w:val="22"/>
          <w:szCs w:val="22"/>
        </w:rPr>
        <w:t>ознакомлен (на).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5FF4">
        <w:rPr>
          <w:sz w:val="22"/>
          <w:szCs w:val="22"/>
        </w:rPr>
        <w:lastRenderedPageBreak/>
        <w:t>7. Настоящей заявкой подтверждаю, что в отношении предприятия-заявителя (индивидуального предпринимателя-заявителя):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CD5FF4">
        <w:rPr>
          <w:sz w:val="22"/>
          <w:szCs w:val="22"/>
        </w:rPr>
        <w:t xml:space="preserve">- </w:t>
      </w:r>
      <w:r w:rsidRPr="00CD5FF4">
        <w:rPr>
          <w:sz w:val="22"/>
          <w:szCs w:val="22"/>
          <w:shd w:val="clear" w:color="auto" w:fill="FFFFFF"/>
        </w:rPr>
        <w:t xml:space="preserve">отсутствуют неисполненные обязанности по уплате налогов, сборов, страховых взносов, пеней, налоговых санкций; 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CD5FF4">
        <w:rPr>
          <w:sz w:val="22"/>
          <w:szCs w:val="22"/>
          <w:shd w:val="clear" w:color="auto" w:fill="FFFFFF"/>
        </w:rPr>
        <w:t>- предприятие (индивидуальный предприниматель)</w:t>
      </w:r>
      <w:r w:rsidRPr="00CD5FF4">
        <w:rPr>
          <w:sz w:val="22"/>
          <w:szCs w:val="22"/>
        </w:rPr>
        <w:t xml:space="preserve"> не </w:t>
      </w:r>
      <w:r w:rsidRPr="00CD5FF4">
        <w:rPr>
          <w:sz w:val="22"/>
          <w:szCs w:val="22"/>
          <w:shd w:val="clear" w:color="auto" w:fill="FFFFFF"/>
        </w:rPr>
        <w:t xml:space="preserve">находится </w:t>
      </w:r>
      <w:r w:rsidRPr="00CD5FF4">
        <w:rPr>
          <w:sz w:val="22"/>
          <w:szCs w:val="22"/>
        </w:rPr>
        <w:t xml:space="preserve">в </w:t>
      </w:r>
      <w:r w:rsidRPr="00CD5FF4">
        <w:rPr>
          <w:sz w:val="22"/>
          <w:szCs w:val="22"/>
          <w:shd w:val="clear" w:color="auto" w:fill="FFFFFF"/>
        </w:rPr>
        <w:t xml:space="preserve">стадии реорганизации, ликвидации или несостоятельности (банкротства), 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5FF4">
        <w:rPr>
          <w:sz w:val="22"/>
          <w:szCs w:val="22"/>
          <w:shd w:val="clear" w:color="auto" w:fill="FFFFFF"/>
        </w:rPr>
        <w:t>- деятельность не приостановлена в порядке, предусмотренном Кодексом Российской Федерации об административных правонарушениях</w:t>
      </w:r>
      <w:r w:rsidRPr="00CD5FF4">
        <w:rPr>
          <w:sz w:val="22"/>
          <w:szCs w:val="22"/>
        </w:rPr>
        <w:t>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К заявке прилагаю пакет документов:</w:t>
      </w:r>
    </w:p>
    <w:p w:rsidR="00CD5FF4" w:rsidRPr="00CD5FF4" w:rsidRDefault="00CD5FF4" w:rsidP="00CD5FF4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____________________________________________________ - на ___ л. в ___ экз.;</w:t>
      </w:r>
    </w:p>
    <w:p w:rsidR="00CD5FF4" w:rsidRPr="00CD5FF4" w:rsidRDefault="00CD5FF4" w:rsidP="00CD5FF4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____________________________________________________ - на ___ л. в ___ экз.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 xml:space="preserve">                                                                      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D5FF4">
        <w:rPr>
          <w:sz w:val="22"/>
          <w:szCs w:val="22"/>
        </w:rPr>
        <w:t>"____" ____________ 20___ г.    ___________________________________________________________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CD5FF4">
        <w:rPr>
          <w:i/>
          <w:sz w:val="22"/>
          <w:szCs w:val="22"/>
        </w:rPr>
        <w:t>(дата подачи заявки)                  (Ф.И.О., подпись предпринимателя или руководителя предприятия)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D5FF4">
        <w:rPr>
          <w:sz w:val="22"/>
          <w:szCs w:val="22"/>
        </w:rPr>
        <w:t>"____" ____________ 20___ г.      ______________________________________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CD5FF4">
        <w:rPr>
          <w:i/>
          <w:sz w:val="22"/>
          <w:szCs w:val="22"/>
        </w:rPr>
        <w:t xml:space="preserve">  (дата принятия заявки)                   (Ф.И.О., подпись, принявшего заявку)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5FF4">
        <w:rPr>
          <w:sz w:val="22"/>
          <w:szCs w:val="22"/>
        </w:rPr>
        <w:t>№ регистрации ___________</w:t>
      </w:r>
    </w:p>
    <w:p w:rsidR="00CD5FF4" w:rsidRPr="00CD5FF4" w:rsidRDefault="00CD5FF4" w:rsidP="00CD5FF4">
      <w:pPr>
        <w:spacing w:after="267" w:line="230" w:lineRule="exact"/>
        <w:ind w:left="1640"/>
        <w:rPr>
          <w:b/>
          <w:color w:val="000000"/>
          <w:shd w:val="clear" w:color="auto" w:fill="FFFFFF"/>
          <w:lang w:val="ru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  <w:r w:rsidRPr="00CD5FF4">
        <w:rPr>
          <w:rFonts w:eastAsia="MS Mincho"/>
          <w:sz w:val="22"/>
          <w:szCs w:val="22"/>
        </w:rPr>
        <w:lastRenderedPageBreak/>
        <w:t>Приложение № 3</w:t>
      </w:r>
    </w:p>
    <w:p w:rsidR="00CD5FF4" w:rsidRPr="00CD5FF4" w:rsidRDefault="00CD5FF4" w:rsidP="00CD5FF4">
      <w:pPr>
        <w:ind w:left="-284"/>
        <w:jc w:val="right"/>
        <w:rPr>
          <w:rFonts w:eastAsia="MS Mincho"/>
          <w:sz w:val="22"/>
          <w:szCs w:val="22"/>
        </w:rPr>
      </w:pPr>
    </w:p>
    <w:p w:rsidR="00CD5FF4" w:rsidRPr="00CD5FF4" w:rsidRDefault="00CD5FF4" w:rsidP="00CD5F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D5FF4">
        <w:rPr>
          <w:b/>
          <w:sz w:val="22"/>
          <w:szCs w:val="22"/>
        </w:rPr>
        <w:t>ДОГОВОР (</w:t>
      </w:r>
      <w:r w:rsidRPr="00CD5FF4">
        <w:rPr>
          <w:b/>
          <w:sz w:val="22"/>
          <w:szCs w:val="22"/>
          <w:lang w:eastAsia="en-US"/>
        </w:rPr>
        <w:t>Проект)</w:t>
      </w:r>
      <w:r w:rsidRPr="00CD5FF4">
        <w:rPr>
          <w:b/>
          <w:sz w:val="22"/>
          <w:szCs w:val="22"/>
        </w:rPr>
        <w:t xml:space="preserve">  №____</w:t>
      </w:r>
    </w:p>
    <w:p w:rsidR="00CD5FF4" w:rsidRPr="00CD5FF4" w:rsidRDefault="00CD5FF4" w:rsidP="00CD5F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D5FF4">
        <w:rPr>
          <w:b/>
          <w:sz w:val="22"/>
          <w:szCs w:val="22"/>
        </w:rPr>
        <w:t xml:space="preserve">на размещение сезонного нестационарного торгового объекта, летнего кафе </w:t>
      </w:r>
    </w:p>
    <w:p w:rsidR="00CD5FF4" w:rsidRPr="00CD5FF4" w:rsidRDefault="00CD5FF4" w:rsidP="00CD5F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D5FF4">
        <w:rPr>
          <w:b/>
          <w:sz w:val="22"/>
          <w:szCs w:val="22"/>
        </w:rPr>
        <w:t xml:space="preserve">на территории муниципального образования «Муниципальный округ </w:t>
      </w:r>
      <w:proofErr w:type="spellStart"/>
      <w:r w:rsidRPr="00CD5FF4">
        <w:rPr>
          <w:b/>
          <w:sz w:val="22"/>
          <w:szCs w:val="22"/>
        </w:rPr>
        <w:t>Глазовский</w:t>
      </w:r>
      <w:proofErr w:type="spellEnd"/>
      <w:r w:rsidRPr="00CD5FF4">
        <w:rPr>
          <w:b/>
          <w:sz w:val="22"/>
          <w:szCs w:val="22"/>
        </w:rPr>
        <w:t xml:space="preserve"> район Удмуртской Республики» </w:t>
      </w:r>
    </w:p>
    <w:p w:rsidR="00CD5FF4" w:rsidRPr="00CD5FF4" w:rsidRDefault="00CD5FF4" w:rsidP="00CD5F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rPr>
          <w:sz w:val="22"/>
          <w:szCs w:val="22"/>
        </w:rPr>
        <w:t>г</w:t>
      </w:r>
      <w:r w:rsidRPr="00CD5FF4">
        <w:t>. Глазов                                                                                                       «___» __________ 20__ года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567"/>
        <w:jc w:val="both"/>
      </w:pPr>
      <w:r w:rsidRPr="00CD5FF4">
        <w:t xml:space="preserve">Администрация муниципального образования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  в лице главы муниципального образования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  ________________________________, действующего на основании  Устава, именуемая в дальнейшем « Администрация», с одной стороны, и ______________________________________________________________,            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D5FF4">
        <w:rPr>
          <w:i/>
        </w:rPr>
        <w:t xml:space="preserve">                          (наименование организации, ИНН, ОГРН, Ф.И.О. индивидуального предпринимателя)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</w:pPr>
      <w:r w:rsidRPr="00CD5FF4">
        <w:t>в лице _______________________________________________________________________,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D5FF4">
        <w:t xml:space="preserve">                                                           </w:t>
      </w:r>
      <w:r w:rsidRPr="00CD5FF4">
        <w:rPr>
          <w:i/>
        </w:rPr>
        <w:t>(должность, Ф.И.О.)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proofErr w:type="gramStart"/>
      <w:r w:rsidRPr="00CD5FF4">
        <w:t>действующего (-ей) на основании ________________________________________________,  именуемое (-</w:t>
      </w:r>
      <w:proofErr w:type="spellStart"/>
      <w:r w:rsidRPr="00CD5FF4">
        <w:t>ый</w:t>
      </w:r>
      <w:proofErr w:type="spellEnd"/>
      <w:r w:rsidRPr="00CD5FF4">
        <w:t>) в дальнейшем «Хозяйствующий субъект», с другой стороны, а вместе именуемые «Стороны», заключили настоящий договор (далее - Договор) о нижеследующем:</w:t>
      </w:r>
      <w:proofErr w:type="gramEnd"/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</w:pPr>
      <w:r w:rsidRPr="00CD5FF4">
        <w:rPr>
          <w:b/>
          <w:bCs/>
        </w:rPr>
        <w:t>I</w:t>
      </w:r>
      <w:r w:rsidRPr="00CD5FF4">
        <w:rPr>
          <w:b/>
        </w:rPr>
        <w:t>. Предмет и цель Договора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1101"/>
      <w:bookmarkEnd w:id="1"/>
      <w:r w:rsidRPr="00CD5FF4">
        <w:t>1.1. Администрация предоставляет Хозяйствующему субъекту место на размещение сезонного нестационарного торгового объекта, летнего кафе (далее - Объект):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567"/>
        <w:jc w:val="both"/>
      </w:pP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 xml:space="preserve">_____________________________________, площадью ________ </w:t>
      </w:r>
      <w:proofErr w:type="spellStart"/>
      <w:r w:rsidRPr="00CD5FF4">
        <w:t>кв.м</w:t>
      </w:r>
      <w:proofErr w:type="spellEnd"/>
      <w:r w:rsidRPr="00CD5FF4">
        <w:t xml:space="preserve">., для осуществления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rPr>
          <w:i/>
          <w:iCs/>
          <w:vertAlign w:val="superscript"/>
        </w:rPr>
        <w:t xml:space="preserve">                  (вид объекта (павильон, киоск, и пр.))</w:t>
      </w:r>
      <w:r w:rsidRPr="00CD5FF4">
        <w:t xml:space="preserve">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>_____________________________________________________</w:t>
      </w:r>
      <w:r w:rsidRPr="00CD5FF4">
        <w:softHyphen/>
      </w:r>
      <w:r w:rsidRPr="00CD5FF4">
        <w:softHyphen/>
        <w:t>_______________________,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rPr>
          <w:i/>
          <w:iCs/>
          <w:vertAlign w:val="superscript"/>
        </w:rPr>
        <w:t xml:space="preserve">                                                      (специализация (ассортимент реализуемой продукции, вид оказания услуг))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 xml:space="preserve">по адресу (с адресным ориентиром): Удмуртская Республика, </w:t>
      </w:r>
      <w:proofErr w:type="spellStart"/>
      <w:r w:rsidRPr="00CD5FF4">
        <w:t>Глазовский</w:t>
      </w:r>
      <w:proofErr w:type="spellEnd"/>
      <w:r w:rsidRPr="00CD5FF4">
        <w:t xml:space="preserve"> район, ______________________________________________________________, именуемое в дальнейшем «Место размещения Объекта».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 xml:space="preserve">            1.2. Основанием для заключения настоящего Договора является ______________________________________________________________________.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709"/>
        <w:jc w:val="both"/>
      </w:pPr>
      <w:r w:rsidRPr="00CD5FF4">
        <w:t>1.3. Специализация (ассортимент реализуемой продукции, вид оказания услуг)  Объекта является существенным условием настоящего Договора. Изменение специализации (ассортимента реализуемой продукции, вида оказания услуг) не допускается.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709"/>
        <w:jc w:val="both"/>
      </w:pPr>
      <w:r w:rsidRPr="00CD5FF4">
        <w:t>1.4. Границы Места размещения Объекта определены в схеме границ места размещения  сезонного нестационарного</w:t>
      </w:r>
      <w:r w:rsidRPr="00CD5FF4">
        <w:rPr>
          <w:b/>
        </w:rPr>
        <w:t xml:space="preserve"> </w:t>
      </w:r>
      <w:r w:rsidRPr="00CD5FF4">
        <w:t>торгового  объекта (с координатами), которая является неотъемлемым приложением к настоящему Договору.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ind w:firstLine="709"/>
        <w:jc w:val="both"/>
      </w:pPr>
      <w:r w:rsidRPr="00CD5FF4">
        <w:t>1.5. К Месту размещения Объекта подведены следующие коммуникации: _____________________________________________________________________________.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r w:rsidRPr="00CD5FF4">
        <w:rPr>
          <w:b/>
          <w:bCs/>
          <w:lang w:eastAsia="ar-SA"/>
        </w:rPr>
        <w:t xml:space="preserve">II. Срок действия Договора </w:t>
      </w:r>
      <w:r w:rsidRPr="00CD5FF4">
        <w:rPr>
          <w:b/>
          <w:bCs/>
          <w:lang w:eastAsia="ar-SA"/>
        </w:rPr>
        <w:tab/>
      </w:r>
    </w:p>
    <w:p w:rsidR="00CD5FF4" w:rsidRPr="00CD5FF4" w:rsidRDefault="00CD5FF4" w:rsidP="00CD5FF4">
      <w:pPr>
        <w:suppressAutoHyphens/>
        <w:ind w:firstLine="720"/>
        <w:jc w:val="both"/>
        <w:rPr>
          <w:b/>
          <w:lang w:eastAsia="ar-SA"/>
        </w:rPr>
      </w:pPr>
      <w:r w:rsidRPr="00CD5FF4">
        <w:rPr>
          <w:lang w:eastAsia="ar-SA"/>
        </w:rPr>
        <w:t xml:space="preserve">2.1. Настоящий Договор заключен сроком </w:t>
      </w:r>
      <w:r w:rsidRPr="00CD5FF4">
        <w:rPr>
          <w:b/>
          <w:lang w:eastAsia="ar-SA"/>
        </w:rPr>
        <w:t>на 5 лет.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lang w:eastAsia="ar-SA"/>
        </w:rPr>
        <w:t xml:space="preserve">2.2. Период размещения Объекта с </w:t>
      </w:r>
      <w:r w:rsidRPr="00CD5FF4">
        <w:rPr>
          <w:b/>
          <w:lang w:eastAsia="ar-SA"/>
        </w:rPr>
        <w:t>15 апреля по 15 октября ежегодно</w:t>
      </w:r>
      <w:r w:rsidRPr="00CD5FF4">
        <w:rPr>
          <w:lang w:eastAsia="ar-SA"/>
        </w:rPr>
        <w:t xml:space="preserve">. 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</w:p>
    <w:p w:rsidR="0044144A" w:rsidRDefault="0044144A" w:rsidP="00CD5FF4">
      <w:pPr>
        <w:tabs>
          <w:tab w:val="left" w:pos="10206"/>
        </w:tabs>
        <w:suppressAutoHyphens/>
        <w:ind w:firstLine="556"/>
        <w:jc w:val="center"/>
        <w:rPr>
          <w:b/>
          <w:lang w:eastAsia="ar-SA"/>
        </w:rPr>
      </w:pPr>
    </w:p>
    <w:p w:rsidR="0044144A" w:rsidRDefault="0044144A" w:rsidP="00CD5FF4">
      <w:pPr>
        <w:tabs>
          <w:tab w:val="left" w:pos="10206"/>
        </w:tabs>
        <w:suppressAutoHyphens/>
        <w:ind w:firstLine="556"/>
        <w:jc w:val="center"/>
        <w:rPr>
          <w:b/>
          <w:lang w:eastAsia="ar-SA"/>
        </w:rPr>
      </w:pPr>
    </w:p>
    <w:p w:rsidR="0044144A" w:rsidRDefault="0044144A" w:rsidP="00CD5FF4">
      <w:pPr>
        <w:tabs>
          <w:tab w:val="left" w:pos="10206"/>
        </w:tabs>
        <w:suppressAutoHyphens/>
        <w:ind w:firstLine="556"/>
        <w:jc w:val="center"/>
        <w:rPr>
          <w:b/>
          <w:lang w:eastAsia="ar-SA"/>
        </w:rPr>
      </w:pPr>
    </w:p>
    <w:p w:rsidR="0044144A" w:rsidRDefault="0044144A" w:rsidP="00CD5FF4">
      <w:pPr>
        <w:tabs>
          <w:tab w:val="left" w:pos="10206"/>
        </w:tabs>
        <w:suppressAutoHyphens/>
        <w:ind w:firstLine="556"/>
        <w:jc w:val="center"/>
        <w:rPr>
          <w:b/>
          <w:lang w:eastAsia="ar-SA"/>
        </w:rPr>
      </w:pPr>
    </w:p>
    <w:p w:rsidR="00CD5FF4" w:rsidRPr="00CD5FF4" w:rsidRDefault="00CD5FF4" w:rsidP="00CD5FF4">
      <w:pPr>
        <w:tabs>
          <w:tab w:val="left" w:pos="10206"/>
        </w:tabs>
        <w:suppressAutoHyphens/>
        <w:ind w:firstLine="556"/>
        <w:jc w:val="center"/>
        <w:rPr>
          <w:lang w:eastAsia="ar-SA"/>
        </w:rPr>
      </w:pPr>
      <w:r w:rsidRPr="00CD5FF4">
        <w:rPr>
          <w:b/>
          <w:lang w:val="en-US" w:eastAsia="ar-SA"/>
        </w:rPr>
        <w:lastRenderedPageBreak/>
        <w:t>III</w:t>
      </w:r>
      <w:r w:rsidRPr="00CD5FF4">
        <w:rPr>
          <w:b/>
          <w:lang w:eastAsia="ar-SA"/>
        </w:rPr>
        <w:t xml:space="preserve">. </w:t>
      </w:r>
      <w:r w:rsidRPr="00CD5FF4">
        <w:rPr>
          <w:b/>
          <w:bCs/>
          <w:lang w:eastAsia="ar-SA"/>
        </w:rPr>
        <w:t xml:space="preserve">Размер и условия внесения платы 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lang w:eastAsia="ar-SA"/>
        </w:rPr>
        <w:t xml:space="preserve">3.1. Размер стоимости платы за размещение Объекта определен на основании  протокола о результатах аукциона </w:t>
      </w:r>
      <w:proofErr w:type="gramStart"/>
      <w:r w:rsidRPr="00CD5FF4">
        <w:rPr>
          <w:lang w:eastAsia="ar-SA"/>
        </w:rPr>
        <w:t>от</w:t>
      </w:r>
      <w:proofErr w:type="gramEnd"/>
      <w:r w:rsidRPr="00CD5FF4">
        <w:rPr>
          <w:lang w:eastAsia="ar-SA"/>
        </w:rPr>
        <w:t xml:space="preserve">  _______________№_________ и составляет ____________ руб. </w:t>
      </w:r>
      <w:proofErr w:type="gramStart"/>
      <w:r w:rsidRPr="00CD5FF4">
        <w:rPr>
          <w:lang w:eastAsia="ar-SA"/>
        </w:rPr>
        <w:t>за</w:t>
      </w:r>
      <w:proofErr w:type="gramEnd"/>
      <w:r w:rsidRPr="00CD5FF4">
        <w:rPr>
          <w:lang w:eastAsia="ar-SA"/>
        </w:rPr>
        <w:t xml:space="preserve"> один период размещения Объекта.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lang w:eastAsia="ar-SA"/>
        </w:rPr>
        <w:t>3.2. Сумма внесенного Хозяйствующим субъектом задатка за участие в аукционе (________ руб.) засчитывается в счет платы за первый период размещения Объекта.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lang w:eastAsia="ar-SA"/>
        </w:rPr>
        <w:t xml:space="preserve">3.3.  В течение 5 (пяти) рабочих дней </w:t>
      </w:r>
      <w:proofErr w:type="gramStart"/>
      <w:r w:rsidRPr="00CD5FF4">
        <w:rPr>
          <w:lang w:eastAsia="ar-SA"/>
        </w:rPr>
        <w:t>с даты заключения</w:t>
      </w:r>
      <w:proofErr w:type="gramEnd"/>
      <w:r w:rsidRPr="00CD5FF4">
        <w:rPr>
          <w:lang w:eastAsia="ar-SA"/>
        </w:rPr>
        <w:t xml:space="preserve"> настоящего Договора Хозяйствующий субъект обязан оплатить размер стоимости платы за первый период размещения Объекта в текущем году.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lang w:eastAsia="ar-SA"/>
        </w:rPr>
        <w:t>3.4. Размер стоимости платы</w:t>
      </w:r>
      <w:r w:rsidRPr="00CD5FF4">
        <w:rPr>
          <w:color w:val="FF0000"/>
          <w:lang w:eastAsia="ar-SA"/>
        </w:rPr>
        <w:t xml:space="preserve"> </w:t>
      </w:r>
      <w:r w:rsidRPr="00CD5FF4">
        <w:rPr>
          <w:lang w:eastAsia="ar-SA"/>
        </w:rPr>
        <w:t>за размещение Объекта за второй и последующие периоды вносится ежегодно не позднее 15 октября текущего года.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shd w:val="clear" w:color="auto" w:fill="FFFFFF"/>
          <w:lang w:eastAsia="ar-SA"/>
        </w:rPr>
        <w:t>В случае если последний срок оплаты выпадает на выходной или праздничный день, оплата производится в последний перед ним рабочий день.</w:t>
      </w:r>
    </w:p>
    <w:p w:rsidR="00CD5FF4" w:rsidRPr="00CD5FF4" w:rsidRDefault="00CD5FF4" w:rsidP="00CD5FF4">
      <w:pPr>
        <w:suppressAutoHyphens/>
        <w:ind w:firstLine="720"/>
        <w:jc w:val="both"/>
        <w:rPr>
          <w:lang w:eastAsia="ar-SA"/>
        </w:rPr>
      </w:pPr>
      <w:r w:rsidRPr="00CD5FF4">
        <w:rPr>
          <w:lang w:eastAsia="ar-SA"/>
        </w:rPr>
        <w:t xml:space="preserve">3.5. Платежи вносятся Хозяйствующим субъектом по реквизитам: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 xml:space="preserve">Наименование получателя платежа: УФК по УР (Администрация муниципального образования «Муниципальный округ </w:t>
      </w:r>
      <w:proofErr w:type="spellStart"/>
      <w:r w:rsidRPr="00CD5FF4">
        <w:rPr>
          <w:lang w:val="ru"/>
        </w:rPr>
        <w:t>Глазовский</w:t>
      </w:r>
      <w:proofErr w:type="spellEnd"/>
      <w:r w:rsidRPr="00CD5FF4">
        <w:rPr>
          <w:lang w:val="ru"/>
        </w:rPr>
        <w:t xml:space="preserve"> район Удмуртской Республики» );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>ИНН получателя</w:t>
      </w:r>
      <w:proofErr w:type="gramStart"/>
      <w:r w:rsidRPr="00CD5FF4">
        <w:rPr>
          <w:lang w:val="ru"/>
        </w:rPr>
        <w:t xml:space="preserve">:            ; </w:t>
      </w:r>
      <w:proofErr w:type="gramEnd"/>
      <w:r w:rsidRPr="00CD5FF4">
        <w:rPr>
          <w:lang w:val="ru"/>
        </w:rPr>
        <w:t>КПП получателя:           ; Код ОКТМО:  ;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>Номер счета получателя</w:t>
      </w:r>
      <w:proofErr w:type="gramStart"/>
      <w:r w:rsidRPr="00CD5FF4">
        <w:rPr>
          <w:lang w:val="ru"/>
        </w:rPr>
        <w:t xml:space="preserve">: </w:t>
      </w:r>
      <w:r w:rsidRPr="00CD5FF4">
        <w:rPr>
          <w:color w:val="7030A0"/>
          <w:lang w:val="ru"/>
        </w:rPr>
        <w:t>_____________________________</w:t>
      </w:r>
      <w:r w:rsidRPr="00CD5FF4">
        <w:rPr>
          <w:lang w:val="ru"/>
        </w:rPr>
        <w:t xml:space="preserve">; </w:t>
      </w:r>
      <w:proofErr w:type="gramEnd"/>
      <w:r w:rsidRPr="00CD5FF4">
        <w:rPr>
          <w:lang w:val="ru"/>
        </w:rPr>
        <w:t xml:space="preserve">БИК:           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>Наименование банка: Отделение – НБ Удмуртская Республика г. Ижевск;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 xml:space="preserve">Наименование платежа: Договор на размещение сезонного нестационарного объекта, летнего кафе №_____ от _____________ года.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>Код бюджетной классификации: _________________________.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  <w:rPr>
          <w:lang w:val="ru"/>
        </w:rPr>
      </w:pPr>
      <w:r w:rsidRPr="00CD5FF4">
        <w:rPr>
          <w:lang w:val="ru"/>
        </w:rPr>
        <w:t xml:space="preserve">           При оформлении платежных и расчетных документов указать в поле «Назначение платежа» номер и дату Договора и период, за который вносится плата.</w:t>
      </w:r>
    </w:p>
    <w:p w:rsidR="00CD5FF4" w:rsidRPr="00CD5FF4" w:rsidRDefault="00CD5FF4" w:rsidP="00CD5FF4">
      <w:pPr>
        <w:suppressAutoHyphens/>
        <w:jc w:val="center"/>
        <w:rPr>
          <w:lang w:eastAsia="ar-SA"/>
        </w:rPr>
      </w:pPr>
      <w:r w:rsidRPr="00CD5FF4">
        <w:rPr>
          <w:b/>
          <w:bCs/>
          <w:lang w:eastAsia="ar-SA"/>
        </w:rPr>
        <w:t>I</w:t>
      </w:r>
      <w:r w:rsidRPr="00CD5FF4">
        <w:rPr>
          <w:b/>
          <w:bCs/>
          <w:lang w:val="en-US" w:eastAsia="ar-SA"/>
        </w:rPr>
        <w:t>V</w:t>
      </w:r>
      <w:r w:rsidRPr="00CD5FF4">
        <w:rPr>
          <w:b/>
          <w:bCs/>
          <w:lang w:eastAsia="ar-SA"/>
        </w:rPr>
        <w:t>. Права и обязанности Администрации</w:t>
      </w:r>
    </w:p>
    <w:p w:rsidR="00CD5FF4" w:rsidRPr="00CD5FF4" w:rsidRDefault="00CD5FF4" w:rsidP="00CD5FF4">
      <w:pPr>
        <w:autoSpaceDE w:val="0"/>
        <w:autoSpaceDN w:val="0"/>
        <w:adjustRightInd w:val="0"/>
        <w:ind w:firstLine="709"/>
        <w:jc w:val="both"/>
      </w:pPr>
      <w:r w:rsidRPr="00CD5FF4">
        <w:t>4.1. Администрация вправе:</w:t>
      </w:r>
    </w:p>
    <w:p w:rsidR="00CD5FF4" w:rsidRPr="00CD5FF4" w:rsidRDefault="00CD5FF4" w:rsidP="00CD5FF4">
      <w:pPr>
        <w:autoSpaceDE w:val="0"/>
        <w:autoSpaceDN w:val="0"/>
        <w:adjustRightInd w:val="0"/>
        <w:ind w:firstLine="709"/>
        <w:jc w:val="both"/>
      </w:pPr>
      <w:r w:rsidRPr="00CD5FF4">
        <w:t xml:space="preserve">4.1.1. Осуществлять </w:t>
      </w:r>
      <w:proofErr w:type="gramStart"/>
      <w:r w:rsidRPr="00CD5FF4">
        <w:t>контроль за</w:t>
      </w:r>
      <w:proofErr w:type="gramEnd"/>
      <w:r w:rsidRPr="00CD5FF4">
        <w:t xml:space="preserve"> выполнением условий Договора и требований к размещению и эксплуатации Объекта.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  4.1.2. Осуществить демонтаж Объекта, его конструктивных элементов и  привести в первоначальное состояние Место размещения Объекта, с момента прекращения действия Договора, в случае невыполнения указанных действий </w:t>
      </w:r>
      <w:proofErr w:type="gramStart"/>
      <w:r w:rsidRPr="00CD5FF4">
        <w:t>Хозяйствующим</w:t>
      </w:r>
      <w:proofErr w:type="gramEnd"/>
      <w:r w:rsidRPr="00CD5FF4">
        <w:t xml:space="preserve"> субъектов в сроки, указанные в п. 5.1.13 Договора.</w:t>
      </w:r>
    </w:p>
    <w:p w:rsidR="00CD5FF4" w:rsidRPr="00CD5FF4" w:rsidRDefault="00CD5FF4" w:rsidP="00CD5FF4">
      <w:pPr>
        <w:autoSpaceDE w:val="0"/>
        <w:autoSpaceDN w:val="0"/>
        <w:adjustRightInd w:val="0"/>
        <w:ind w:firstLine="709"/>
        <w:jc w:val="both"/>
      </w:pPr>
      <w:r w:rsidRPr="00CD5FF4">
        <w:t>4.2.  Администрация обязана:</w:t>
      </w:r>
    </w:p>
    <w:p w:rsidR="00CD5FF4" w:rsidRPr="00CD5FF4" w:rsidRDefault="00CD5FF4" w:rsidP="00CD5FF4">
      <w:pPr>
        <w:autoSpaceDE w:val="0"/>
        <w:autoSpaceDN w:val="0"/>
        <w:adjustRightInd w:val="0"/>
        <w:ind w:firstLine="709"/>
        <w:jc w:val="both"/>
      </w:pPr>
      <w:r w:rsidRPr="00CD5FF4">
        <w:t>4.2.1. Выполнять в полном объеме все условия Договора.</w:t>
      </w:r>
    </w:p>
    <w:p w:rsidR="00CD5FF4" w:rsidRPr="00CD5FF4" w:rsidRDefault="00CD5FF4" w:rsidP="00CD5FF4">
      <w:pPr>
        <w:suppressAutoHyphens/>
        <w:jc w:val="center"/>
        <w:rPr>
          <w:lang w:eastAsia="ar-SA"/>
        </w:rPr>
      </w:pPr>
      <w:r w:rsidRPr="00CD5FF4">
        <w:rPr>
          <w:b/>
          <w:bCs/>
          <w:lang w:val="en-US" w:eastAsia="ar-SA"/>
        </w:rPr>
        <w:t>V</w:t>
      </w:r>
      <w:r w:rsidRPr="00CD5FF4">
        <w:rPr>
          <w:b/>
          <w:bCs/>
          <w:lang w:eastAsia="ar-SA"/>
        </w:rPr>
        <w:t>. Обязанности Хозяйствующего субъекта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 Участник обязан: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5.1.1. Установить Объект согласно схеме границ места размещения объекта (приложение к Договору);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5.1.2. В течение 30 календарных дней с момента заключения Договора обеспечить готовность Объекта к работе. 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5.1.3. Обеспечить сохранение внешнего вида, оформления Объекта, типа, местоположения и размеров Объекта в течение всего срока действия настоящего Договора; 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5.1.4. Соблюдать при размещении Объекта требования градостроительных регламентов, экологических, санитарно-гигиенических, противопожарных и иных правил, нормативов. 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5.1.5. Обеспечивать функционирование Объекта в соответствии с требованиями настоящего Договора и требованиями действующего законодательства Российской Федерации, Удмуртской Республики, муниципальными правовыми актами.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5.1.6. Обеспечить постоянный уход за внешним видом и содержанием Объекта: содержать в чистоте и порядке, производить уборку и благоустройство прилегающей территории</w:t>
      </w:r>
      <w:r w:rsidRPr="00CD5FF4">
        <w:rPr>
          <w:color w:val="212121"/>
        </w:rPr>
        <w:t>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5.1.7. Не допускать на территории, прилегающей к Объекту размещение холодильного и торгового оборудования, складирование товара, тары, упаковочного материала.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5.1.8. Обеспечивать Администрации муниципального образования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</w:t>
      </w:r>
      <w:proofErr w:type="gramStart"/>
      <w:r w:rsidRPr="00CD5FF4">
        <w:t xml:space="preserve"> ,</w:t>
      </w:r>
      <w:proofErr w:type="gramEnd"/>
      <w:r w:rsidRPr="00CD5FF4">
        <w:t xml:space="preserve"> органам муниципального земельного </w:t>
      </w:r>
      <w:r w:rsidRPr="00CD5FF4">
        <w:lastRenderedPageBreak/>
        <w:t>контроля, органам государственного контроля и надзора свободный доступ к Объекту для осмотра и проверки соблюдения договорных условий.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5.1.9. Своевременно и полностью вносить плату за размещение Объекта в размере и порядке, определенном Договором;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5.1.10. Со дня прекращения, приостановления деятельности Хозяйствующий субъект должен в десятидневный срок направить в Администрацию муниципального образования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   письменное уведомление об этом.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5.1.11. Не отчуждать Объект  третьим лицам до окончания срока действия Договора.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5.1.12. Не передавать права и обязанности по настоящему Договору третьим лицам.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5.1.13. Освободить занимаемое место от Объекта, его конструктивных элементов и  привести в первоначальное состояние Место размещения Объекта в течение 5 (пяти) календарных дней, с момента прекращения действия Договора.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5.1.14. Выполнять в полном объеме все условия Договора.</w:t>
      </w:r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r w:rsidRPr="00CD5FF4">
        <w:rPr>
          <w:b/>
          <w:bCs/>
          <w:lang w:val="en-US" w:eastAsia="ar-SA"/>
        </w:rPr>
        <w:t>VI</w:t>
      </w:r>
      <w:r w:rsidRPr="00CD5FF4">
        <w:rPr>
          <w:b/>
          <w:bCs/>
          <w:lang w:eastAsia="ar-SA"/>
        </w:rPr>
        <w:t>. Ответственность Сторон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 xml:space="preserve">6.1. В случае неисполнения или ненадлежащего исполнения условий Договора Стороны несут ответственность в соответствии с законодательством Российской Федерации. 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FF4">
        <w:t xml:space="preserve">6.2. За нарушение срока внесения платы за размещение Объекта, Хозяйствующий субъект уплачивает Администрации муниципального образования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  пени в размере 0,1 %</w:t>
      </w:r>
      <w:r w:rsidRPr="00CD5FF4">
        <w:rPr>
          <w:rFonts w:eastAsia="Calibri"/>
        </w:rPr>
        <w:t xml:space="preserve"> от размера невнесенной платы за размещение Объекта за каждый день просрочки</w:t>
      </w:r>
      <w:r w:rsidRPr="00CD5FF4">
        <w:rPr>
          <w:rFonts w:eastAsia="Calibri"/>
          <w:color w:val="7030A0"/>
        </w:rPr>
        <w:t>.</w:t>
      </w:r>
    </w:p>
    <w:p w:rsidR="00CD5FF4" w:rsidRPr="00CD5FF4" w:rsidRDefault="00CD5FF4" w:rsidP="00CD5FF4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ar-SA"/>
        </w:rPr>
      </w:pPr>
      <w:r w:rsidRPr="00CD5FF4">
        <w:rPr>
          <w:rFonts w:eastAsia="Calibri"/>
          <w:lang w:eastAsia="ar-SA"/>
        </w:rPr>
        <w:t xml:space="preserve">Пени начисляются за каждый день просрочки,  начиная со дня, следующего после дня истечения установленного Договором срока </w:t>
      </w:r>
      <w:r w:rsidRPr="00CD5FF4">
        <w:rPr>
          <w:lang w:eastAsia="ar-SA"/>
        </w:rPr>
        <w:t>внесения платы</w:t>
      </w:r>
      <w:r w:rsidRPr="00CD5FF4">
        <w:rPr>
          <w:rFonts w:eastAsia="Calibri"/>
          <w:lang w:eastAsia="ar-SA"/>
        </w:rPr>
        <w:t>.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>Пени перечисляются в порядке, предусмотренном п. 3.5. Договора.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 xml:space="preserve">6.3. В случае передачи Хозяйствующим субъектом своих прав по настоящему Договору, отчуждения Объекта он обязан уплатить штраф в размере 50% от годовой платы за размещение Объекта. Штраф уплачивается в бюджет муниципального образования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</w:t>
      </w:r>
      <w:proofErr w:type="gramStart"/>
      <w:r w:rsidRPr="00CD5FF4">
        <w:t xml:space="preserve"> .</w:t>
      </w:r>
      <w:proofErr w:type="gramEnd"/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>6.4. Уплата неустойки (пени) не освобождает Стороны от выполнения лежащих на них обязательств по Договору.</w:t>
      </w:r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r w:rsidRPr="00CD5FF4">
        <w:rPr>
          <w:b/>
          <w:bCs/>
          <w:lang w:val="en-US" w:eastAsia="ar-SA"/>
        </w:rPr>
        <w:t>VI</w:t>
      </w:r>
      <w:r w:rsidRPr="00CD5FF4">
        <w:rPr>
          <w:b/>
          <w:bCs/>
          <w:lang w:eastAsia="ar-SA"/>
        </w:rPr>
        <w:t>I. Изменение, расторжение, прекращение действия Договора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>7.1. Дополнения и изменения, вносимые в Договор, оформляются дополнительными соглашениями.</w:t>
      </w:r>
    </w:p>
    <w:p w:rsidR="00CD5FF4" w:rsidRPr="00CD5FF4" w:rsidRDefault="00CD5FF4" w:rsidP="00CD5FF4">
      <w:pPr>
        <w:autoSpaceDE w:val="0"/>
        <w:autoSpaceDN w:val="0"/>
        <w:adjustRightInd w:val="0"/>
        <w:jc w:val="both"/>
      </w:pPr>
      <w:r w:rsidRPr="00CD5FF4">
        <w:t xml:space="preserve">          7.2. Договор прекращает свое действие по окончании срока, а также в случае прекращения предпринимательской деятельности, ликвидации Хозяйствующего субъекта.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 xml:space="preserve">7.3. </w:t>
      </w:r>
      <w:proofErr w:type="gramStart"/>
      <w:r w:rsidRPr="00CD5FF4">
        <w:t>Договор</w:t>
      </w:r>
      <w:proofErr w:type="gramEnd"/>
      <w:r w:rsidRPr="00CD5FF4">
        <w:t xml:space="preserve"> может быть расторгнут по соглашению Сторон. С момента подписания Соглашения о расторжении Договора, Договор считается расторгнутым.</w:t>
      </w:r>
    </w:p>
    <w:p w:rsidR="00CD5FF4" w:rsidRPr="00CD5FF4" w:rsidRDefault="00CD5FF4" w:rsidP="00CD5FF4">
      <w:pPr>
        <w:autoSpaceDE w:val="0"/>
        <w:autoSpaceDN w:val="0"/>
        <w:adjustRightInd w:val="0"/>
        <w:ind w:firstLine="567"/>
        <w:jc w:val="both"/>
      </w:pPr>
      <w:r w:rsidRPr="00CD5FF4">
        <w:t xml:space="preserve">7.4. </w:t>
      </w:r>
      <w:proofErr w:type="gramStart"/>
      <w:r w:rsidRPr="00CD5FF4">
        <w:t>Договор</w:t>
      </w:r>
      <w:proofErr w:type="gramEnd"/>
      <w:r w:rsidRPr="00CD5FF4">
        <w:t xml:space="preserve"> может быть расторгнут по требованию Администрации в одностороннем  внесудебном порядке при следующих нарушениях условий Договора: 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7.4.1. Невыполнение Хозяйствующим субъектом требований, предусмотренных п. 6.1.2. – 6.1.8;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 xml:space="preserve">         7.4.2 Изменение Хозяйствующим субъектом специализации (ассортимента реализуемой продукции) Объекта либо вида оказываемых услуг;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 xml:space="preserve">         7.4.3  Отчуждение Объекта либо передача прав и обязанностей по настоящему Договору.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both"/>
      </w:pPr>
      <w:r w:rsidRPr="00CD5FF4">
        <w:t xml:space="preserve">         7.4.4 Установление в Объекте факта нарушения ст. 16 Федерального закона от 28.12.2009 г. № 381-ФЗ «Об основах государственного регулирования торговой деятельности в Российской Федерации».</w:t>
      </w:r>
    </w:p>
    <w:p w:rsidR="00CD5FF4" w:rsidRPr="00CD5FF4" w:rsidRDefault="00CD5FF4" w:rsidP="00CD5FF4">
      <w:pPr>
        <w:autoSpaceDE w:val="0"/>
        <w:autoSpaceDN w:val="0"/>
        <w:adjustRightInd w:val="0"/>
        <w:jc w:val="both"/>
      </w:pPr>
      <w:r w:rsidRPr="00CD5FF4">
        <w:t xml:space="preserve">         7.4.5. Неуплата Хозяйствующим субъектом размера стоимости платы за первый период размещения Объекта либо ее уплата не в полном объеме;</w:t>
      </w:r>
    </w:p>
    <w:p w:rsidR="00CD5FF4" w:rsidRPr="00CD5FF4" w:rsidRDefault="00CD5FF4" w:rsidP="00CD5FF4">
      <w:pPr>
        <w:autoSpaceDE w:val="0"/>
        <w:autoSpaceDN w:val="0"/>
        <w:adjustRightInd w:val="0"/>
        <w:jc w:val="both"/>
      </w:pPr>
      <w:r w:rsidRPr="00CD5FF4">
        <w:t xml:space="preserve">         7.4.6. Установка Объекта за границами Места размещения Объекта, определенного схемой границ  места размещения объекта;</w:t>
      </w:r>
    </w:p>
    <w:p w:rsidR="00CD5FF4" w:rsidRPr="00CD5FF4" w:rsidRDefault="00CD5FF4" w:rsidP="00CD5FF4">
      <w:pPr>
        <w:autoSpaceDE w:val="0"/>
        <w:autoSpaceDN w:val="0"/>
        <w:adjustRightInd w:val="0"/>
        <w:jc w:val="both"/>
      </w:pPr>
      <w:r w:rsidRPr="00CD5FF4">
        <w:t xml:space="preserve">          В этом случае Администрация в письменной форме за 15 календарных дней уведомляет Хозяйствующий субъект о прекращении  Договора. Датой уведомления </w:t>
      </w:r>
      <w:r w:rsidRPr="00CD5FF4">
        <w:lastRenderedPageBreak/>
        <w:t xml:space="preserve">считается дата вручения уведомления по адресу Хозяйствующего субъекта указанному в Договоре, дата возврата уведомления в связи с истечением срока хранения, отказа в получении либо отсутствием адресата по адресу указанному в Договоре.  </w:t>
      </w:r>
    </w:p>
    <w:p w:rsidR="00CD5FF4" w:rsidRPr="00CD5FF4" w:rsidRDefault="00CD5FF4" w:rsidP="00CD5FF4">
      <w:pPr>
        <w:autoSpaceDE w:val="0"/>
        <w:autoSpaceDN w:val="0"/>
        <w:adjustRightInd w:val="0"/>
        <w:jc w:val="both"/>
      </w:pPr>
      <w:r w:rsidRPr="00CD5FF4">
        <w:t xml:space="preserve">         По истечении 15 календарных дней с момента получения Хозяйствующим субъектом уведомления, либо возврата уведомления договор считается прекращенным.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7.6. Расторжение, прекращение Договора не освобождает Хозяйствующий субъект от необходимости погашения задолженности по плате за Место размещения Объекта и выплате неустойки.</w:t>
      </w:r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r w:rsidRPr="00CD5FF4">
        <w:rPr>
          <w:b/>
          <w:bCs/>
          <w:lang w:val="en-US" w:eastAsia="ar-SA"/>
        </w:rPr>
        <w:t>V</w:t>
      </w:r>
      <w:r w:rsidRPr="00CD5FF4">
        <w:rPr>
          <w:b/>
          <w:bCs/>
          <w:lang w:eastAsia="ar-SA"/>
        </w:rPr>
        <w:t>I</w:t>
      </w:r>
      <w:r w:rsidRPr="00CD5FF4">
        <w:rPr>
          <w:b/>
          <w:bCs/>
          <w:lang w:val="en-US" w:eastAsia="ar-SA"/>
        </w:rPr>
        <w:t>I</w:t>
      </w:r>
      <w:r w:rsidRPr="00CD5FF4">
        <w:rPr>
          <w:b/>
          <w:bCs/>
          <w:lang w:eastAsia="ar-SA"/>
        </w:rPr>
        <w:t>I. Прочие условия Договора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8.1.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8.2. Вопросы, неурегулированные Договором, регулируются действующим законодательством.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8.3. </w:t>
      </w:r>
      <w:proofErr w:type="gramStart"/>
      <w:r w:rsidRPr="00CD5FF4">
        <w:t>Споры, возникающие при исполнении Договора должны быть урегулированы</w:t>
      </w:r>
      <w:proofErr w:type="gramEnd"/>
      <w:r w:rsidRPr="00CD5FF4">
        <w:t xml:space="preserve"> Сторонами в досудебном порядке путем направления друг другу претензий (требований). В случае</w:t>
      </w:r>
      <w:proofErr w:type="gramStart"/>
      <w:r w:rsidRPr="00CD5FF4">
        <w:t>,</w:t>
      </w:r>
      <w:proofErr w:type="gramEnd"/>
      <w:r w:rsidRPr="00CD5FF4">
        <w:t xml:space="preserve"> если по истечении 10 рабочих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компетенцией.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>8.4. Настоящий Договор составлен и подписан в двух экземплярах, имеющих равную юридическую силу, находящихся: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- в  Администрации муниципального образования  «Муниципальный округ </w:t>
      </w:r>
      <w:proofErr w:type="spellStart"/>
      <w:r w:rsidRPr="00CD5FF4">
        <w:t>Глазовский</w:t>
      </w:r>
      <w:proofErr w:type="spellEnd"/>
      <w:r w:rsidRPr="00CD5FF4">
        <w:t xml:space="preserve"> район Удмуртской Республики»</w:t>
      </w:r>
      <w:proofErr w:type="gramStart"/>
      <w:r w:rsidRPr="00CD5FF4">
        <w:t xml:space="preserve"> ;</w:t>
      </w:r>
      <w:proofErr w:type="gramEnd"/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  <w:r w:rsidRPr="00CD5FF4">
        <w:t xml:space="preserve">- ______________________________________________________________________. </w:t>
      </w:r>
    </w:p>
    <w:p w:rsidR="00CD5FF4" w:rsidRPr="00CD5FF4" w:rsidRDefault="00CD5FF4" w:rsidP="00CD5FF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D5FF4">
        <w:rPr>
          <w:i/>
        </w:rPr>
        <w:t>(наименование организации, Ф.И.О. индивидуального предпринимателя)</w:t>
      </w:r>
    </w:p>
    <w:p w:rsidR="00CD5FF4" w:rsidRPr="00CD5FF4" w:rsidRDefault="00CD5FF4" w:rsidP="00CD5FF4">
      <w:pPr>
        <w:autoSpaceDE w:val="0"/>
        <w:autoSpaceDN w:val="0"/>
        <w:adjustRightInd w:val="0"/>
        <w:ind w:firstLine="540"/>
        <w:jc w:val="both"/>
      </w:pPr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r w:rsidRPr="00CD5FF4">
        <w:rPr>
          <w:b/>
          <w:bCs/>
          <w:lang w:val="en-US" w:eastAsia="ar-SA"/>
        </w:rPr>
        <w:t>IX</w:t>
      </w:r>
      <w:r w:rsidRPr="00CD5FF4">
        <w:rPr>
          <w:b/>
          <w:bCs/>
          <w:lang w:eastAsia="ar-SA"/>
        </w:rPr>
        <w:t>. Приложения к Договору</w:t>
      </w:r>
    </w:p>
    <w:p w:rsidR="00CD5FF4" w:rsidRPr="00CD5FF4" w:rsidRDefault="00CD5FF4" w:rsidP="00CD5FF4">
      <w:pPr>
        <w:suppressAutoHyphens/>
        <w:ind w:firstLine="567"/>
        <w:rPr>
          <w:bCs/>
          <w:lang w:eastAsia="ar-SA"/>
        </w:rPr>
      </w:pPr>
      <w:r w:rsidRPr="00CD5FF4">
        <w:rPr>
          <w:bCs/>
          <w:lang w:eastAsia="ar-SA"/>
        </w:rPr>
        <w:t xml:space="preserve">  Неотъемлемыми частями Договора являются следующие приложения:</w:t>
      </w:r>
    </w:p>
    <w:p w:rsidR="00CD5FF4" w:rsidRPr="00CD5FF4" w:rsidRDefault="00CD5FF4" w:rsidP="00CD5FF4">
      <w:pPr>
        <w:suppressAutoHyphens/>
        <w:rPr>
          <w:bCs/>
          <w:lang w:eastAsia="ar-SA"/>
        </w:rPr>
      </w:pPr>
      <w:r w:rsidRPr="00CD5FF4">
        <w:rPr>
          <w:bCs/>
          <w:lang w:eastAsia="ar-SA"/>
        </w:rPr>
        <w:t>- Схема границ места размещения Объекта  - в 1 экз.</w:t>
      </w:r>
    </w:p>
    <w:p w:rsidR="00CD5FF4" w:rsidRPr="00CD5FF4" w:rsidRDefault="00CD5FF4" w:rsidP="00CD5FF4">
      <w:pPr>
        <w:suppressAutoHyphens/>
        <w:rPr>
          <w:bCs/>
          <w:lang w:eastAsia="ar-SA"/>
        </w:rPr>
      </w:pPr>
      <w:r w:rsidRPr="00CD5FF4">
        <w:rPr>
          <w:bCs/>
          <w:lang w:eastAsia="ar-SA"/>
        </w:rPr>
        <w:t xml:space="preserve">- Копия протокола № _____ </w:t>
      </w:r>
      <w:proofErr w:type="gramStart"/>
      <w:r w:rsidRPr="00CD5FF4">
        <w:rPr>
          <w:bCs/>
          <w:lang w:eastAsia="ar-SA"/>
        </w:rPr>
        <w:t>от</w:t>
      </w:r>
      <w:proofErr w:type="gramEnd"/>
      <w:r w:rsidRPr="00CD5FF4">
        <w:rPr>
          <w:bCs/>
          <w:lang w:eastAsia="ar-SA"/>
        </w:rPr>
        <w:t xml:space="preserve"> ____________  - в 1 экз.</w:t>
      </w:r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bookmarkStart w:id="2" w:name="P1146"/>
      <w:bookmarkEnd w:id="2"/>
    </w:p>
    <w:p w:rsidR="00CD5FF4" w:rsidRPr="00CD5FF4" w:rsidRDefault="00CD5FF4" w:rsidP="00CD5FF4">
      <w:pPr>
        <w:suppressAutoHyphens/>
        <w:jc w:val="center"/>
        <w:rPr>
          <w:b/>
          <w:bCs/>
          <w:lang w:eastAsia="ar-SA"/>
        </w:rPr>
      </w:pPr>
      <w:r w:rsidRPr="00CD5FF4">
        <w:rPr>
          <w:b/>
          <w:bCs/>
          <w:lang w:eastAsia="ar-SA"/>
        </w:rPr>
        <w:t>Реквизиты Сторон, подписи</w:t>
      </w: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18"/>
        <w:gridCol w:w="4678"/>
      </w:tblGrid>
      <w:tr w:rsidR="00CD5FF4" w:rsidRPr="00CD5FF4" w:rsidTr="00CD5FF4">
        <w:trPr>
          <w:trHeight w:val="544"/>
        </w:trPr>
        <w:tc>
          <w:tcPr>
            <w:tcW w:w="5218" w:type="dxa"/>
          </w:tcPr>
          <w:p w:rsidR="00CD5FF4" w:rsidRPr="00CD5FF4" w:rsidRDefault="00CD5FF4" w:rsidP="00CD5FF4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CD5FF4">
              <w:rPr>
                <w:b/>
                <w:bCs/>
                <w:lang w:eastAsia="ar-SA"/>
              </w:rPr>
              <w:t xml:space="preserve">                    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CD5FF4">
              <w:rPr>
                <w:lang w:eastAsia="ar-SA"/>
              </w:rPr>
              <w:t>Глазовский</w:t>
            </w:r>
            <w:proofErr w:type="spellEnd"/>
            <w:r w:rsidRPr="00CD5FF4">
              <w:rPr>
                <w:lang w:eastAsia="ar-SA"/>
              </w:rPr>
              <w:t xml:space="preserve"> район Удмуртской Республики» 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>427621, УР, г. Глазов, ул. Молодой Гвардии, д. 22а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>тел. 8 (34141) 2-25-75, 5-29-98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 xml:space="preserve"> </w:t>
            </w:r>
            <w:r w:rsidRPr="00CD5FF4">
              <w:rPr>
                <w:rFonts w:eastAsia="Calibri"/>
                <w:lang w:eastAsia="en-US"/>
              </w:rPr>
              <w:t>ИНН 1837020974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rFonts w:eastAsia="Calibri"/>
                <w:lang w:eastAsia="en-US"/>
              </w:rPr>
              <w:t>КПП 183701001</w:t>
            </w:r>
            <w:r w:rsidRPr="00CD5FF4">
              <w:rPr>
                <w:rFonts w:eastAsia="Calibri"/>
                <w:b/>
                <w:lang w:eastAsia="en-US"/>
              </w:rPr>
              <w:tab/>
            </w:r>
          </w:p>
          <w:p w:rsidR="00CD5FF4" w:rsidRPr="00CD5FF4" w:rsidRDefault="00CD5FF4" w:rsidP="00CD5FF4">
            <w:pPr>
              <w:suppressAutoHyphens/>
              <w:ind w:right="459"/>
              <w:rPr>
                <w:b/>
                <w:lang w:eastAsia="ar-SA"/>
              </w:rPr>
            </w:pPr>
            <w:r w:rsidRPr="00CD5FF4">
              <w:rPr>
                <w:lang w:eastAsia="ar-SA"/>
              </w:rPr>
              <w:t>БИК 019401100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 xml:space="preserve">Глава </w:t>
            </w:r>
            <w:proofErr w:type="gramStart"/>
            <w:r w:rsidRPr="00CD5FF4">
              <w:rPr>
                <w:lang w:eastAsia="ar-SA"/>
              </w:rPr>
              <w:t>муниципального</w:t>
            </w:r>
            <w:proofErr w:type="gramEnd"/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 xml:space="preserve">образования «Муниципальный округ </w:t>
            </w:r>
            <w:proofErr w:type="spellStart"/>
            <w:r w:rsidRPr="00CD5FF4">
              <w:rPr>
                <w:lang w:eastAsia="ar-SA"/>
              </w:rPr>
              <w:t>Глазовский</w:t>
            </w:r>
            <w:proofErr w:type="spellEnd"/>
            <w:r w:rsidRPr="00CD5FF4">
              <w:rPr>
                <w:lang w:eastAsia="ar-SA"/>
              </w:rPr>
              <w:t xml:space="preserve"> район Удмуртской Республики» </w:t>
            </w: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</w:p>
          <w:p w:rsidR="00CD5FF4" w:rsidRPr="00CD5FF4" w:rsidRDefault="00CD5FF4" w:rsidP="00CD5FF4">
            <w:pPr>
              <w:suppressAutoHyphens/>
              <w:ind w:right="459"/>
              <w:rPr>
                <w:lang w:eastAsia="ar-SA"/>
              </w:rPr>
            </w:pPr>
            <w:r w:rsidRPr="00CD5FF4">
              <w:rPr>
                <w:lang w:eastAsia="ar-SA"/>
              </w:rPr>
              <w:t xml:space="preserve">______________ / В.В. </w:t>
            </w:r>
            <w:proofErr w:type="spellStart"/>
            <w:r w:rsidRPr="00CD5FF4">
              <w:rPr>
                <w:lang w:eastAsia="ar-SA"/>
              </w:rPr>
              <w:t>Сабреков</w:t>
            </w:r>
            <w:proofErr w:type="spellEnd"/>
            <w:r w:rsidRPr="00CD5FF4">
              <w:rPr>
                <w:lang w:eastAsia="ar-SA"/>
              </w:rPr>
              <w:t xml:space="preserve"> / </w:t>
            </w:r>
          </w:p>
          <w:p w:rsidR="00CD5FF4" w:rsidRPr="00CD5FF4" w:rsidRDefault="00CD5FF4" w:rsidP="00CD5FF4">
            <w:pPr>
              <w:suppressAutoHyphens/>
              <w:rPr>
                <w:lang w:eastAsia="ar-SA"/>
              </w:rPr>
            </w:pPr>
          </w:p>
          <w:p w:rsidR="00CD5FF4" w:rsidRPr="00CD5FF4" w:rsidRDefault="00CD5FF4" w:rsidP="00CD5FF4">
            <w:pPr>
              <w:suppressAutoHyphens/>
              <w:rPr>
                <w:lang w:eastAsia="ar-SA"/>
              </w:rPr>
            </w:pPr>
          </w:p>
          <w:p w:rsidR="00CD5FF4" w:rsidRPr="00CD5FF4" w:rsidRDefault="00CD5FF4" w:rsidP="00CD5FF4">
            <w:pPr>
              <w:suppressAutoHyphens/>
              <w:rPr>
                <w:lang w:eastAsia="ar-SA"/>
              </w:rPr>
            </w:pPr>
            <w:r w:rsidRPr="00CD5FF4">
              <w:rPr>
                <w:lang w:eastAsia="ar-SA"/>
              </w:rPr>
              <w:t xml:space="preserve">           </w:t>
            </w:r>
          </w:p>
          <w:p w:rsidR="00CD5FF4" w:rsidRPr="00CD5FF4" w:rsidRDefault="00CD5FF4" w:rsidP="00CD5FF4">
            <w:pPr>
              <w:suppressAutoHyphens/>
              <w:rPr>
                <w:b/>
                <w:bCs/>
                <w:lang w:eastAsia="ar-SA"/>
              </w:rPr>
            </w:pPr>
            <w:r w:rsidRPr="00CD5FF4">
              <w:rPr>
                <w:lang w:eastAsia="ar-SA"/>
              </w:rPr>
              <w:t xml:space="preserve">                  </w:t>
            </w:r>
          </w:p>
        </w:tc>
        <w:tc>
          <w:tcPr>
            <w:tcW w:w="4678" w:type="dxa"/>
          </w:tcPr>
          <w:p w:rsidR="00CD5FF4" w:rsidRPr="00CD5FF4" w:rsidRDefault="00CD5FF4" w:rsidP="00CD5FF4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CD5FF4">
              <w:rPr>
                <w:b/>
                <w:bCs/>
                <w:lang w:eastAsia="ar-SA"/>
              </w:rPr>
              <w:t xml:space="preserve">                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_____________________________________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Юридический адрес: 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_____________________________________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Почтовый адрес ______________________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_____________________________________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ИНН _____________/ОГРН 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паспорт _____________________________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rPr>
                <w:lang w:eastAsia="ar-SA"/>
              </w:rPr>
            </w:pPr>
            <w:proofErr w:type="gramStart"/>
            <w:r w:rsidRPr="00CD5FF4">
              <w:rPr>
                <w:lang w:eastAsia="ar-SA"/>
              </w:rPr>
              <w:t>выдан</w:t>
            </w:r>
            <w:proofErr w:type="gramEnd"/>
            <w:r w:rsidRPr="00CD5FF4">
              <w:rPr>
                <w:lang w:eastAsia="ar-SA"/>
              </w:rPr>
              <w:t xml:space="preserve"> _______________________________ ___________________________________г. зарегистрирован по адресу: _____________________________________</w:t>
            </w:r>
          </w:p>
          <w:p w:rsidR="00CD5FF4" w:rsidRPr="00CD5FF4" w:rsidRDefault="00CD5FF4" w:rsidP="00CD5FF4">
            <w:pPr>
              <w:tabs>
                <w:tab w:val="left" w:pos="2820"/>
              </w:tabs>
              <w:suppressAutoHyphens/>
              <w:jc w:val="both"/>
              <w:rPr>
                <w:lang w:eastAsia="ar-SA"/>
              </w:rPr>
            </w:pPr>
            <w:r w:rsidRPr="00CD5FF4">
              <w:rPr>
                <w:lang w:eastAsia="ar-SA"/>
              </w:rPr>
              <w:t>____________________________________.</w:t>
            </w:r>
          </w:p>
          <w:p w:rsidR="00CD5FF4" w:rsidRPr="00CD5FF4" w:rsidRDefault="00CD5FF4" w:rsidP="00CD5FF4">
            <w:pPr>
              <w:suppressAutoHyphens/>
              <w:ind w:right="72"/>
              <w:jc w:val="center"/>
              <w:rPr>
                <w:lang w:eastAsia="ar-SA"/>
              </w:rPr>
            </w:pPr>
            <w:r w:rsidRPr="00CD5FF4">
              <w:rPr>
                <w:lang w:eastAsia="ar-SA"/>
              </w:rPr>
              <w:t>(________________)</w:t>
            </w:r>
          </w:p>
          <w:p w:rsidR="00CD5FF4" w:rsidRPr="00CD5FF4" w:rsidRDefault="00CD5FF4" w:rsidP="00CD5FF4">
            <w:pPr>
              <w:tabs>
                <w:tab w:val="left" w:pos="7200"/>
              </w:tabs>
              <w:suppressAutoHyphens/>
              <w:ind w:right="72"/>
              <w:jc w:val="center"/>
              <w:rPr>
                <w:i/>
                <w:iCs/>
                <w:vertAlign w:val="superscript"/>
                <w:lang w:eastAsia="ar-SA"/>
              </w:rPr>
            </w:pPr>
            <w:r w:rsidRPr="00CD5FF4">
              <w:rPr>
                <w:i/>
                <w:iCs/>
                <w:vertAlign w:val="superscript"/>
                <w:lang w:eastAsia="ar-SA"/>
              </w:rPr>
              <w:t>(подпись)</w:t>
            </w:r>
          </w:p>
        </w:tc>
      </w:tr>
    </w:tbl>
    <w:p w:rsidR="00CD5FF4" w:rsidRPr="0044144A" w:rsidRDefault="00CD5FF4" w:rsidP="0044144A">
      <w:pPr>
        <w:suppressAutoHyphens/>
        <w:jc w:val="right"/>
        <w:rPr>
          <w:lang w:eastAsia="ar-SA"/>
        </w:rPr>
      </w:pPr>
      <w:r w:rsidRPr="00CD5FF4">
        <w:rPr>
          <w:lang w:eastAsia="ar-SA"/>
        </w:rPr>
        <w:t xml:space="preserve">   </w:t>
      </w:r>
    </w:p>
    <w:p w:rsidR="00CD5FF4" w:rsidRDefault="00CD5FF4" w:rsidP="00CD5FF4"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-86995</wp:posOffset>
                </wp:positionV>
                <wp:extent cx="1850390" cy="321945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FF4" w:rsidRDefault="00CD5FF4" w:rsidP="0044144A">
                            <w:pPr>
                              <w:jc w:val="right"/>
                            </w:pPr>
                            <w:r>
                              <w:t>Приложение №4</w:t>
                            </w:r>
                          </w:p>
                          <w:p w:rsidR="00CD5FF4" w:rsidRDefault="00CD5FF4" w:rsidP="00CD5FF4"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47.25pt;margin-top:-6.85pt;width:145.7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" stroked="f">
                <v:textbox>
                  <w:txbxContent>
                    <w:p w:rsidR="00CD5FF4" w:rsidRDefault="00CD5FF4" w:rsidP="0044144A">
                      <w:pPr>
                        <w:jc w:val="right"/>
                      </w:pPr>
                      <w:r>
                        <w:t>Приложение №4</w:t>
                      </w:r>
                    </w:p>
                    <w:p w:rsidR="00CD5FF4" w:rsidRDefault="00CD5FF4" w:rsidP="00CD5FF4">
                      <w: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>
            <wp:extent cx="6410325" cy="8772525"/>
            <wp:effectExtent l="0" t="0" r="9525" b="9525"/>
            <wp:docPr id="4" name="Рисунок 4" descr="ЗУ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У5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6257925" cy="8848725"/>
            <wp:effectExtent l="0" t="0" r="9525" b="9525"/>
            <wp:docPr id="1" name="Рисунок 1" descr="з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у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DC" w:rsidRDefault="00F438DC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44144A" w:rsidRDefault="0044144A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FF4" w:rsidRDefault="00CD5FF4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CD5FF4" w:rsidRDefault="00CD5FF4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CD5FF4" w:rsidP="00703994">
      <w:pPr>
        <w:jc w:val="center"/>
      </w:pPr>
      <w:r>
        <w:t>Подписано в печать  06.04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F4" w:rsidRDefault="00CD5FF4" w:rsidP="002208F8">
      <w:r>
        <w:separator/>
      </w:r>
    </w:p>
  </w:endnote>
  <w:endnote w:type="continuationSeparator" w:id="0">
    <w:p w:rsidR="00CD5FF4" w:rsidRDefault="00CD5FF4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CD5FF4" w:rsidRDefault="00CD5F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5FF4" w:rsidRDefault="00CD5F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F4" w:rsidRDefault="00CD5FF4" w:rsidP="002208F8">
      <w:r>
        <w:separator/>
      </w:r>
    </w:p>
  </w:footnote>
  <w:footnote w:type="continuationSeparator" w:id="0">
    <w:p w:rsidR="00CD5FF4" w:rsidRDefault="00CD5FF4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4144A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056598FB13B0F5D2E22ED2BDDB0F35358790F3BDD7081AAF73A5748FB90B056715B6BC270DF101B0B3CDY9x5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509-DC3A-47D0-A2A9-8AE37DB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54</cp:revision>
  <cp:lastPrinted>2022-04-07T04:33:00Z</cp:lastPrinted>
  <dcterms:created xsi:type="dcterms:W3CDTF">2021-11-18T12:11:00Z</dcterms:created>
  <dcterms:modified xsi:type="dcterms:W3CDTF">2022-04-07T05:23:00Z</dcterms:modified>
</cp:coreProperties>
</file>