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1"/>
        <w:gridCol w:w="10385"/>
        <w:gridCol w:w="992"/>
      </w:tblGrid>
      <w:tr w:rsidR="001442A1" w:rsidRPr="00A04A48" w:rsidTr="00E9786F">
        <w:trPr>
          <w:trHeight w:val="68"/>
        </w:trPr>
        <w:tc>
          <w:tcPr>
            <w:tcW w:w="13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Утверждено постановлением</w:t>
            </w:r>
          </w:p>
          <w:p w:rsidR="001442A1" w:rsidRPr="00A04A48" w:rsidRDefault="001442A1" w:rsidP="00E9786F">
            <w:pPr>
              <w:suppressLineNumbers/>
              <w:snapToGri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Администрации от 17.08.2020 № 37</w:t>
            </w: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442A1" w:rsidRPr="00A04A48" w:rsidRDefault="001442A1" w:rsidP="00E9786F">
            <w:pPr>
              <w:suppressLineNumbers/>
              <w:snapToGri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442A1" w:rsidRPr="00A04A48" w:rsidRDefault="001442A1" w:rsidP="00E9786F">
            <w:pPr>
              <w:suppressLineNumbers/>
              <w:snapToGri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442A1" w:rsidRPr="00A04A48" w:rsidRDefault="001442A1" w:rsidP="00E9786F">
            <w:pPr>
              <w:suppressLineNumbers/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442A1" w:rsidRPr="00A04A48" w:rsidRDefault="001442A1" w:rsidP="00E9786F">
            <w:pPr>
              <w:suppressLineNumbers/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1. ИЗВЕЩЕНИЕ</w:t>
            </w:r>
          </w:p>
          <w:p w:rsidR="001442A1" w:rsidRPr="00A04A48" w:rsidRDefault="001442A1" w:rsidP="00E9786F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о проведен</w:t>
            </w:r>
            <w:proofErr w:type="gramStart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ии ау</w:t>
            </w:r>
            <w:proofErr w:type="gramEnd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кциона на право заключения договоров  аренды земельных участков</w:t>
            </w:r>
          </w:p>
          <w:p w:rsidR="001442A1" w:rsidRPr="00A04A48" w:rsidRDefault="001442A1" w:rsidP="00E9786F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2A1" w:rsidRPr="00A04A48" w:rsidRDefault="001442A1" w:rsidP="00E9786F">
            <w:pPr>
              <w:suppressLineNumbers/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42A1" w:rsidRPr="00A04A48" w:rsidTr="00E9786F">
        <w:trPr>
          <w:trHeight w:val="150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1. Форма аукциона и подачи заявок</w:t>
            </w:r>
          </w:p>
        </w:tc>
        <w:tc>
          <w:tcPr>
            <w:tcW w:w="113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A48">
              <w:rPr>
                <w:rFonts w:ascii="Times New Roman" w:hAnsi="Times New Roman"/>
                <w:sz w:val="24"/>
                <w:szCs w:val="24"/>
              </w:rPr>
              <w:t>Открытая</w:t>
            </w:r>
            <w:proofErr w:type="gramEnd"/>
            <w:r w:rsidRPr="00A04A48">
              <w:rPr>
                <w:rFonts w:ascii="Times New Roman" w:hAnsi="Times New Roman"/>
                <w:sz w:val="24"/>
                <w:szCs w:val="24"/>
              </w:rPr>
              <w:t xml:space="preserve"> по составу участников и подаче заявок  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2. Наименование организатора аукциона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«Адамское»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3. Наименование органа местного самоуправления, принявшего решение о проведен</w:t>
            </w:r>
            <w:proofErr w:type="gramStart"/>
            <w:r w:rsidRPr="00A04A48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A04A48">
              <w:rPr>
                <w:rFonts w:ascii="Times New Roman" w:hAnsi="Times New Roman"/>
                <w:sz w:val="24"/>
                <w:szCs w:val="24"/>
              </w:rPr>
              <w:t>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«Адамское»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4. Реквизиты указанного решения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«Адамское» </w:t>
            </w:r>
            <w:r w:rsidRPr="003A53D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17.08.2020 № 37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5. Место, дата, время проведения аукциона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Начало аукциона в 10.00 часов по местному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C16">
              <w:rPr>
                <w:rFonts w:ascii="Times New Roman" w:hAnsi="Times New Roman"/>
                <w:b/>
                <w:sz w:val="24"/>
                <w:szCs w:val="24"/>
              </w:rPr>
              <w:t>22.09.2020</w:t>
            </w:r>
            <w:r w:rsidRPr="00485C1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В помещении Администрации МО «Адамское» по адресу: УР,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A04A48">
              <w:rPr>
                <w:rFonts w:ascii="Times New Roman" w:hAnsi="Times New Roman"/>
                <w:sz w:val="24"/>
                <w:szCs w:val="24"/>
              </w:rPr>
              <w:t xml:space="preserve"> район, д. Адам, ул. </w:t>
            </w:r>
            <w:proofErr w:type="gramStart"/>
            <w:r w:rsidRPr="00A04A48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04A48">
              <w:rPr>
                <w:rFonts w:ascii="Times New Roman" w:hAnsi="Times New Roman"/>
                <w:sz w:val="24"/>
                <w:szCs w:val="24"/>
              </w:rPr>
              <w:t xml:space="preserve">, д.18  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Регистрация участников аукциона 09.30-09.55 час.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lastRenderedPageBreak/>
              <w:t>6. Порядок проведения аукциона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Приложение №1 к настоящему Извещению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7. Предмет аукциона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аренда земельного участка</w:t>
            </w:r>
          </w:p>
        </w:tc>
      </w:tr>
      <w:tr w:rsidR="001442A1" w:rsidRPr="00A04A48" w:rsidTr="00E9786F">
        <w:trPr>
          <w:trHeight w:val="84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Лот № 1</w:t>
            </w:r>
          </w:p>
        </w:tc>
      </w:tr>
      <w:tr w:rsidR="001442A1" w:rsidRPr="00A04A48" w:rsidTr="00E9786F">
        <w:trPr>
          <w:trHeight w:val="215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8. Сведения о земельном участке:</w:t>
            </w:r>
          </w:p>
          <w:p w:rsidR="001442A1" w:rsidRPr="00A04A48" w:rsidRDefault="001442A1" w:rsidP="00E9786F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Местоположение: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A04A48">
              <w:rPr>
                <w:rFonts w:ascii="Times New Roman" w:hAnsi="Times New Roman"/>
                <w:sz w:val="24"/>
                <w:szCs w:val="24"/>
              </w:rPr>
              <w:t xml:space="preserve"> район, МО «Адамское»</w:t>
            </w:r>
          </w:p>
        </w:tc>
      </w:tr>
      <w:tr w:rsidR="001442A1" w:rsidRPr="00A04A48" w:rsidTr="00E9786F">
        <w:trPr>
          <w:trHeight w:val="106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площадь (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04A4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3 626 077</w:t>
            </w:r>
          </w:p>
        </w:tc>
      </w:tr>
      <w:tr w:rsidR="001442A1" w:rsidRPr="00A04A48" w:rsidTr="00E9786F">
        <w:trPr>
          <w:trHeight w:val="397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права на земельный участок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1442A1" w:rsidRPr="00A04A48" w:rsidTr="00E9786F">
        <w:trPr>
          <w:trHeight w:val="121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обременения, ограничения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Земельный участок обременен правами третьих лиц: 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- часть земельного участка площадью 146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04A4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04A48">
              <w:rPr>
                <w:rFonts w:ascii="Times New Roman" w:hAnsi="Times New Roman"/>
                <w:sz w:val="24"/>
                <w:szCs w:val="24"/>
              </w:rPr>
              <w:t xml:space="preserve"> – охранная зона объектов лесного хозяйства.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- часть земельного участка площадью </w:t>
            </w:r>
            <w:r w:rsidRPr="00A04A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11187 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04A48">
              <w:rPr>
                <w:rFonts w:ascii="Times New Roman" w:hAnsi="Times New Roman"/>
                <w:sz w:val="24"/>
                <w:szCs w:val="24"/>
              </w:rPr>
              <w:t>. - охранная зона объектов электросетевого хозяйства.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-часть земельного участка площадью </w:t>
            </w:r>
            <w:r w:rsidRPr="00A04A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80676 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04A48">
              <w:rPr>
                <w:rFonts w:ascii="Times New Roman" w:hAnsi="Times New Roman"/>
                <w:sz w:val="24"/>
                <w:szCs w:val="24"/>
              </w:rPr>
              <w:t>. - охранная зона объектов электросетевого хозяйства.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A1" w:rsidRPr="00A04A48" w:rsidTr="00E9786F">
        <w:trPr>
          <w:trHeight w:val="119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кадастровый номер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18:05:000000:1847</w:t>
            </w:r>
          </w:p>
        </w:tc>
      </w:tr>
      <w:tr w:rsidR="001442A1" w:rsidRPr="00A04A48" w:rsidTr="00E9786F">
        <w:trPr>
          <w:trHeight w:val="79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категория земель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Земли  сельскохозяйственного назначения</w:t>
            </w:r>
          </w:p>
        </w:tc>
      </w:tr>
      <w:tr w:rsidR="001442A1" w:rsidRPr="00A04A48" w:rsidTr="00E9786F">
        <w:trPr>
          <w:trHeight w:val="146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lastRenderedPageBreak/>
              <w:t>- разрешенное использование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tabs>
                <w:tab w:val="left" w:pos="370"/>
                <w:tab w:val="left" w:pos="796"/>
              </w:tabs>
              <w:ind w:right="5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для ведения сельскохозяйственного производства</w:t>
            </w:r>
          </w:p>
        </w:tc>
      </w:tr>
      <w:tr w:rsidR="001442A1" w:rsidRPr="00A04A48" w:rsidTr="00E9786F">
        <w:trPr>
          <w:trHeight w:val="106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9. Начальный размер годовой арендной платы, руб.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62 000,00 руб.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(Шестьдесят две тысячи руб. 00 коп.)</w:t>
            </w:r>
          </w:p>
        </w:tc>
      </w:tr>
      <w:tr w:rsidR="001442A1" w:rsidRPr="00A04A48" w:rsidTr="00E9786F">
        <w:trPr>
          <w:trHeight w:val="297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10. Величина повышения начальной цены предмета аукциона «шаг аукциона» (3% от начального размера годовой арендной платы), руб.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1860,00 руб.</w:t>
            </w:r>
          </w:p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(Одна тысяча восемьсот шестьдесят руб. 00 коп)</w:t>
            </w:r>
          </w:p>
        </w:tc>
      </w:tr>
      <w:tr w:rsidR="001442A1" w:rsidRPr="00485C16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11. Размер задатка (20% от начальной цены), руб.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485C16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C16">
              <w:rPr>
                <w:rFonts w:ascii="Times New Roman" w:hAnsi="Times New Roman"/>
                <w:b/>
                <w:sz w:val="24"/>
                <w:szCs w:val="24"/>
              </w:rPr>
              <w:t>12400,00 руб.</w:t>
            </w:r>
          </w:p>
          <w:p w:rsidR="001442A1" w:rsidRPr="00485C16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C16">
              <w:rPr>
                <w:rFonts w:ascii="Times New Roman" w:hAnsi="Times New Roman"/>
                <w:b/>
                <w:sz w:val="24"/>
                <w:szCs w:val="24"/>
              </w:rPr>
              <w:t>(Двенадцать тысяч четыреста руб. 00 коп.)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12. Порядок внесения задатка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 Задаток, внесенный лицом, признанным победителем аукциона, засчитывается в счет арендной платы.</w:t>
            </w:r>
          </w:p>
        </w:tc>
      </w:tr>
      <w:tr w:rsidR="001442A1" w:rsidRPr="00A04A48" w:rsidTr="00E9786F">
        <w:trPr>
          <w:trHeight w:val="174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13. Банковские реквизиты  для перечисления задатков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>: УФК по Удмуртской Республике (Администрация муниципального образования  «</w:t>
            </w:r>
            <w:r>
              <w:rPr>
                <w:rFonts w:ascii="Times New Roman" w:hAnsi="Times New Roman"/>
                <w:sz w:val="24"/>
                <w:szCs w:val="24"/>
              </w:rPr>
              <w:t>Адамское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>»),  л/с 05133015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180500</w:t>
            </w:r>
            <w:r>
              <w:rPr>
                <w:rFonts w:ascii="Times New Roman" w:hAnsi="Times New Roman"/>
                <w:sz w:val="24"/>
                <w:szCs w:val="24"/>
              </w:rPr>
              <w:t>0260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183701001</w:t>
            </w:r>
          </w:p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Банк получателя: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Отделение – НБ Удмуртская Республика </w:t>
            </w:r>
            <w:proofErr w:type="spellStart"/>
            <w:r w:rsidRPr="00A04A4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04A4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A04A48">
              <w:rPr>
                <w:rFonts w:ascii="Times New Roman" w:hAnsi="Times New Roman"/>
                <w:sz w:val="24"/>
                <w:szCs w:val="24"/>
              </w:rPr>
              <w:t>жевск</w:t>
            </w:r>
            <w:proofErr w:type="spellEnd"/>
          </w:p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Расчетный счет продавца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40302810194013000146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049401001.</w:t>
            </w:r>
          </w:p>
          <w:p w:rsidR="001442A1" w:rsidRPr="00A04A48" w:rsidRDefault="001442A1" w:rsidP="00E9786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платежа: 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>Задаток для участия в аукционе на право заключения договора аренды земельного участка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lastRenderedPageBreak/>
              <w:t>14.Возврат  задатка: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-не допущенному  участию в аукционе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1442A1" w:rsidRPr="00A04A48" w:rsidTr="00E9786F">
        <w:trPr>
          <w:trHeight w:val="172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при отзыве заявки позднее дня окончания срока приема заявок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не победившим участникам  аукциона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</w:tcPr>
          <w:p w:rsidR="001442A1" w:rsidRPr="00A04A48" w:rsidRDefault="001442A1" w:rsidP="00E9786F">
            <w:pPr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15. Задаток не возвращается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Победителю аукциона при уклонении от заключения договора  аренды земельного участка (в случае не подписания проекта договора аренды 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16.Форма заявки на участие 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Приложение № 2 к настоящему Извещению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lastRenderedPageBreak/>
              <w:t>17. Порядок приема заявок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прием документов прекращается не ранее чем за пять дней до дня проведения аукциона;</w:t>
            </w:r>
          </w:p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один заявитель вправе подать только одну заявку на участие в аукционе;</w:t>
            </w:r>
          </w:p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- заявка подается лично </w:t>
            </w:r>
          </w:p>
          <w:p w:rsidR="001442A1" w:rsidRPr="00A04A48" w:rsidRDefault="001442A1" w:rsidP="00E978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>.Адрес места приема заявок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УР, </w:t>
            </w:r>
            <w:proofErr w:type="spellStart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Глазовский</w:t>
            </w:r>
            <w:proofErr w:type="spellEnd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район, д. Адам, ул. </w:t>
            </w:r>
            <w:proofErr w:type="gramStart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Советская</w:t>
            </w:r>
            <w:proofErr w:type="gramEnd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, д.18</w:t>
            </w:r>
          </w:p>
        </w:tc>
      </w:tr>
      <w:tr w:rsidR="001442A1" w:rsidRPr="00A04A48" w:rsidTr="00E9786F">
        <w:trPr>
          <w:trHeight w:val="237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19. Начало и окончание приема заявок на участие в аукционе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Ежедневно </w:t>
            </w:r>
            <w:r w:rsidRPr="003A53DF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63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19 августа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A63DF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2020 г</w:t>
              </w:r>
            </w:smartTag>
            <w:r w:rsidRPr="007A63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по  18  сентября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A63DF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2020 г</w:t>
              </w:r>
            </w:smartTag>
            <w:r w:rsidRPr="007A63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92A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с 8.00 до 16.00, обед с 12.00 до 13.00, кроме праздничных и выходных дней (суббота, воскресенье), четверг – </w:t>
            </w:r>
            <w:proofErr w:type="spellStart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непр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емный</w:t>
            </w:r>
            <w:proofErr w:type="spellEnd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день, в предпраздничный день с 8.00 </w:t>
            </w:r>
            <w:proofErr w:type="gramStart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A04A48">
              <w:rPr>
                <w:rFonts w:ascii="Times New Roman" w:hAnsi="Times New Roman"/>
                <w:bCs/>
                <w:sz w:val="24"/>
                <w:szCs w:val="24"/>
              </w:rPr>
              <w:t xml:space="preserve"> 13.00, обед с 12.00 до 13.00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20. Документы, прилагаемые к заявке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1442A1" w:rsidRPr="00A04A48" w:rsidRDefault="001442A1" w:rsidP="00E97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, если заявителем является иностранное юридическое лицо;</w:t>
            </w:r>
          </w:p>
          <w:p w:rsidR="001442A1" w:rsidRPr="00A04A48" w:rsidRDefault="001442A1" w:rsidP="00E97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1442A1" w:rsidRPr="00A04A48" w:rsidRDefault="001442A1" w:rsidP="00E97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-копия доверенности, в случае, если лицо подавшее заявку действует по доверенности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21. Проект договора аренды</w:t>
            </w:r>
          </w:p>
        </w:tc>
        <w:tc>
          <w:tcPr>
            <w:tcW w:w="11377" w:type="dxa"/>
            <w:gridSpan w:val="2"/>
            <w:shd w:val="clear" w:color="auto" w:fill="auto"/>
            <w:vAlign w:val="center"/>
          </w:tcPr>
          <w:p w:rsidR="001442A1" w:rsidRPr="00A04A48" w:rsidRDefault="001442A1" w:rsidP="00E97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A4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3 к настоящему Извещению</w:t>
            </w:r>
          </w:p>
        </w:tc>
      </w:tr>
      <w:tr w:rsidR="001442A1" w:rsidRPr="00A04A48" w:rsidTr="00E9786F">
        <w:trPr>
          <w:trHeight w:val="68"/>
        </w:trPr>
        <w:tc>
          <w:tcPr>
            <w:tcW w:w="3081" w:type="dxa"/>
            <w:shd w:val="clear" w:color="auto" w:fill="auto"/>
            <w:vAlign w:val="center"/>
          </w:tcPr>
          <w:p w:rsidR="001442A1" w:rsidRPr="00A04A48" w:rsidRDefault="001442A1" w:rsidP="00E9786F">
            <w:pPr>
              <w:suppressLineNumber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22. Срок договора аренды</w:t>
            </w:r>
          </w:p>
        </w:tc>
        <w:tc>
          <w:tcPr>
            <w:tcW w:w="11377" w:type="dxa"/>
            <w:gridSpan w:val="2"/>
            <w:shd w:val="clear" w:color="auto" w:fill="auto"/>
          </w:tcPr>
          <w:p w:rsidR="001442A1" w:rsidRPr="00A04A48" w:rsidRDefault="001442A1" w:rsidP="00E9786F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49 лет </w:t>
            </w:r>
          </w:p>
        </w:tc>
      </w:tr>
    </w:tbl>
    <w:p w:rsidR="00DC1B2B" w:rsidRDefault="00DC1B2B">
      <w:bookmarkStart w:id="0" w:name="_GoBack"/>
      <w:bookmarkEnd w:id="0"/>
    </w:p>
    <w:sectPr w:rsidR="00DC1B2B" w:rsidSect="001442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57"/>
    <w:rsid w:val="001442A1"/>
    <w:rsid w:val="00635057"/>
    <w:rsid w:val="00D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2020-08-17T12:24:00Z</dcterms:created>
  <dcterms:modified xsi:type="dcterms:W3CDTF">2020-08-17T12:24:00Z</dcterms:modified>
</cp:coreProperties>
</file>