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1D" w:rsidRPr="0045310F" w:rsidRDefault="00B47D1D" w:rsidP="00B47D1D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</w:rPr>
        <w:t>ПОРЯДОК</w:t>
      </w:r>
    </w:p>
    <w:p w:rsidR="00B47D1D" w:rsidRPr="0045310F" w:rsidRDefault="00B47D1D" w:rsidP="00B47D1D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B47D1D" w:rsidRPr="0045310F" w:rsidRDefault="00B47D1D" w:rsidP="00B47D1D">
      <w:pPr>
        <w:jc w:val="center"/>
        <w:rPr>
          <w:b/>
          <w:sz w:val="22"/>
          <w:szCs w:val="22"/>
        </w:rPr>
      </w:pPr>
    </w:p>
    <w:p w:rsidR="00B47D1D" w:rsidRPr="0045310F" w:rsidRDefault="00B47D1D" w:rsidP="00B47D1D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  <w:lang w:val="en-US"/>
        </w:rPr>
        <w:t>I</w:t>
      </w:r>
      <w:r w:rsidRPr="0045310F">
        <w:rPr>
          <w:b/>
          <w:sz w:val="22"/>
          <w:szCs w:val="22"/>
        </w:rPr>
        <w:t>. Организация Аукциона</w:t>
      </w:r>
    </w:p>
    <w:p w:rsidR="00B47D1D" w:rsidRPr="0045310F" w:rsidRDefault="00B47D1D" w:rsidP="00B47D1D">
      <w:pPr>
        <w:jc w:val="both"/>
        <w:rPr>
          <w:sz w:val="22"/>
          <w:szCs w:val="22"/>
        </w:rPr>
      </w:pPr>
      <w:r w:rsidRPr="0045310F">
        <w:rPr>
          <w:sz w:val="22"/>
          <w:szCs w:val="22"/>
        </w:rPr>
        <w:tab/>
        <w:t>1. Аукцион проводится на основании распоряжения Правительства Удмуртской Республики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 решения Администрации  муниципального образования «Глазовский район».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2</w:t>
      </w:r>
      <w:r>
        <w:rPr>
          <w:sz w:val="22"/>
          <w:szCs w:val="22"/>
        </w:rPr>
        <w:t xml:space="preserve">. Специалист отдела </w:t>
      </w:r>
      <w:r w:rsidRPr="0045310F">
        <w:rPr>
          <w:sz w:val="22"/>
          <w:szCs w:val="22"/>
        </w:rPr>
        <w:t xml:space="preserve"> имущественных отношений Администрации муниципального образования «Глазовский район», которому резолюцией  направлены документы по подготовке Аукциона, осуществляет следующие действия:</w:t>
      </w:r>
    </w:p>
    <w:p w:rsidR="00B47D1D" w:rsidRPr="0045310F" w:rsidRDefault="00B47D1D" w:rsidP="00B47D1D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2.1. Готовит проект извещения о проведен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кциона и проект постановления Администрации  муниципального образования «Глазовский район» об утверждении аукционной документации;</w:t>
      </w:r>
    </w:p>
    <w:p w:rsidR="00B47D1D" w:rsidRPr="0045310F" w:rsidRDefault="00B47D1D" w:rsidP="00B47D1D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2.2. Обеспечивает публикацию извещения о проведен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кциона:</w:t>
      </w:r>
    </w:p>
    <w:p w:rsidR="00B47D1D" w:rsidRPr="0045310F" w:rsidRDefault="00B47D1D" w:rsidP="00B47D1D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- </w:t>
      </w:r>
      <w:r w:rsidRPr="0045310F">
        <w:rPr>
          <w:bCs/>
          <w:sz w:val="22"/>
          <w:szCs w:val="22"/>
          <w:lang w:eastAsia="ru-RU"/>
        </w:rPr>
        <w:t xml:space="preserve"> в </w:t>
      </w:r>
      <w:proofErr w:type="gramStart"/>
      <w:r w:rsidRPr="0045310F">
        <w:rPr>
          <w:bCs/>
          <w:sz w:val="22"/>
          <w:szCs w:val="22"/>
          <w:lang w:eastAsia="ru-RU"/>
        </w:rPr>
        <w:t>установленном</w:t>
      </w:r>
      <w:proofErr w:type="gramEnd"/>
      <w:r w:rsidRPr="0045310F">
        <w:rPr>
          <w:bCs/>
          <w:sz w:val="22"/>
          <w:szCs w:val="22"/>
          <w:lang w:eastAsia="ru-RU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B47D1D" w:rsidRPr="0045310F" w:rsidRDefault="00B47D1D" w:rsidP="00B47D1D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- размещение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  <w:u w:val="single"/>
        </w:rPr>
        <w:t>.</w:t>
      </w:r>
      <w:r w:rsidRPr="0045310F">
        <w:rPr>
          <w:sz w:val="22"/>
          <w:szCs w:val="22"/>
        </w:rPr>
        <w:t xml:space="preserve">  не менее чем за тридцать дней до дня проведения Аукциона;</w:t>
      </w:r>
    </w:p>
    <w:p w:rsidR="00B47D1D" w:rsidRPr="0045310F" w:rsidRDefault="00B47D1D" w:rsidP="00B47D1D">
      <w:pPr>
        <w:numPr>
          <w:ilvl w:val="3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B47D1D" w:rsidRPr="0045310F" w:rsidRDefault="00B47D1D" w:rsidP="00B47D1D">
      <w:pPr>
        <w:numPr>
          <w:ilvl w:val="2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B47D1D" w:rsidRPr="0045310F" w:rsidRDefault="00B47D1D" w:rsidP="00B47D1D">
      <w:pPr>
        <w:numPr>
          <w:ilvl w:val="3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не </w:t>
      </w:r>
      <w:proofErr w:type="gramStart"/>
      <w:r w:rsidRPr="0045310F">
        <w:rPr>
          <w:sz w:val="22"/>
          <w:szCs w:val="22"/>
        </w:rPr>
        <w:t>позднее</w:t>
      </w:r>
      <w:proofErr w:type="gramEnd"/>
      <w:r w:rsidRPr="0045310F">
        <w:rPr>
          <w:sz w:val="22"/>
          <w:szCs w:val="22"/>
        </w:rPr>
        <w:t xml:space="preserve"> чем на следующий день после дня подписания протокола;</w:t>
      </w:r>
    </w:p>
    <w:p w:rsidR="00B47D1D" w:rsidRPr="0045310F" w:rsidRDefault="00B47D1D" w:rsidP="00B47D1D">
      <w:pPr>
        <w:numPr>
          <w:ilvl w:val="2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B47D1D" w:rsidRPr="0045310F" w:rsidRDefault="00B47D1D" w:rsidP="00B47D1D">
      <w:pPr>
        <w:numPr>
          <w:ilvl w:val="5"/>
          <w:numId w:val="1"/>
        </w:numPr>
        <w:suppressAutoHyphens w:val="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</w:t>
      </w:r>
      <w:r w:rsidRPr="0045310F">
        <w:rPr>
          <w:sz w:val="22"/>
          <w:szCs w:val="22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4. В случае</w:t>
      </w:r>
      <w:proofErr w:type="gramStart"/>
      <w:r w:rsidRPr="0045310F">
        <w:rPr>
          <w:sz w:val="22"/>
          <w:szCs w:val="22"/>
        </w:rPr>
        <w:t>,</w:t>
      </w:r>
      <w:proofErr w:type="gramEnd"/>
      <w:r w:rsidRPr="0045310F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B47D1D" w:rsidRPr="0045310F" w:rsidRDefault="00B47D1D" w:rsidP="00B47D1D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 в течени</w:t>
      </w:r>
      <w:proofErr w:type="gramStart"/>
      <w:r w:rsidRPr="0045310F">
        <w:rPr>
          <w:sz w:val="22"/>
          <w:szCs w:val="22"/>
        </w:rPr>
        <w:t>и</w:t>
      </w:r>
      <w:proofErr w:type="gramEnd"/>
      <w:r w:rsidRPr="0045310F">
        <w:rPr>
          <w:sz w:val="22"/>
          <w:szCs w:val="22"/>
        </w:rPr>
        <w:t xml:space="preserve"> одного рабочего дня со дня подписания. </w:t>
      </w:r>
    </w:p>
    <w:p w:rsidR="00B47D1D" w:rsidRPr="0045310F" w:rsidRDefault="00B47D1D" w:rsidP="00B47D1D">
      <w:pPr>
        <w:jc w:val="center"/>
        <w:rPr>
          <w:b/>
          <w:sz w:val="22"/>
          <w:szCs w:val="22"/>
        </w:rPr>
      </w:pPr>
    </w:p>
    <w:p w:rsidR="00B47D1D" w:rsidRDefault="00B47D1D" w:rsidP="00B47D1D">
      <w:pPr>
        <w:jc w:val="center"/>
        <w:rPr>
          <w:b/>
          <w:sz w:val="22"/>
          <w:szCs w:val="22"/>
        </w:rPr>
      </w:pPr>
    </w:p>
    <w:p w:rsidR="00B47D1D" w:rsidRDefault="00B47D1D" w:rsidP="00B47D1D">
      <w:pPr>
        <w:jc w:val="center"/>
        <w:rPr>
          <w:b/>
          <w:sz w:val="22"/>
          <w:szCs w:val="22"/>
        </w:rPr>
      </w:pPr>
    </w:p>
    <w:p w:rsidR="00B47D1D" w:rsidRPr="00B47D1D" w:rsidRDefault="00B47D1D" w:rsidP="00B47D1D">
      <w:pPr>
        <w:jc w:val="center"/>
        <w:rPr>
          <w:b/>
          <w:sz w:val="22"/>
          <w:szCs w:val="22"/>
        </w:rPr>
      </w:pPr>
      <w:r w:rsidRPr="0045310F">
        <w:rPr>
          <w:b/>
          <w:sz w:val="22"/>
          <w:szCs w:val="22"/>
          <w:lang w:val="en-US"/>
        </w:rPr>
        <w:lastRenderedPageBreak/>
        <w:t>II</w:t>
      </w:r>
      <w:r w:rsidRPr="0045310F">
        <w:rPr>
          <w:b/>
          <w:sz w:val="22"/>
          <w:szCs w:val="22"/>
        </w:rPr>
        <w:t>. Порядок проведения Аукциона.</w:t>
      </w:r>
    </w:p>
    <w:p w:rsidR="00B47D1D" w:rsidRPr="00B47D1D" w:rsidRDefault="00B47D1D" w:rsidP="00B47D1D">
      <w:pPr>
        <w:jc w:val="center"/>
        <w:rPr>
          <w:b/>
          <w:sz w:val="22"/>
          <w:szCs w:val="22"/>
        </w:rPr>
      </w:pP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1. Для проведения Аукциона  распоряжением Администрации муниципального образования «Глазовский район»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При необходимости в ходе Аукциона аукционист имеет право объявить перерыв на определенное время.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В ходе Аукциона согласие участника с ценой предмета Аукциона выражается поднятием карточки участника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В таком случае протокол Аукциона 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>9. В случае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</w:t>
      </w:r>
      <w:proofErr w:type="gramStart"/>
      <w:r w:rsidRPr="0045310F">
        <w:rPr>
          <w:sz w:val="22"/>
          <w:szCs w:val="22"/>
        </w:rPr>
        <w:t>ии Ау</w:t>
      </w:r>
      <w:proofErr w:type="gramEnd"/>
      <w:r w:rsidRPr="0045310F">
        <w:rPr>
          <w:sz w:val="22"/>
          <w:szCs w:val="22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B47D1D" w:rsidRPr="0045310F" w:rsidRDefault="00B47D1D" w:rsidP="00B47D1D">
      <w:pPr>
        <w:ind w:firstLine="720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муниципального образования «Глазовский район»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B47D1D" w:rsidRPr="0045310F" w:rsidRDefault="00B47D1D" w:rsidP="00B47D1D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45310F">
        <w:rPr>
          <w:sz w:val="22"/>
          <w:szCs w:val="22"/>
          <w:u w:val="single"/>
          <w:lang w:val="en-US"/>
        </w:rPr>
        <w:t>torgi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gov</w:t>
      </w:r>
      <w:proofErr w:type="spellEnd"/>
      <w:r w:rsidRPr="0045310F">
        <w:rPr>
          <w:sz w:val="22"/>
          <w:szCs w:val="22"/>
          <w:u w:val="single"/>
        </w:rPr>
        <w:t>.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</w:rPr>
        <w:t xml:space="preserve"> в информационно-телекоммуникационной сети «Интернет» и на портале муниципального образования «Глазовский район» в сети «Интернет» по адресу</w:t>
      </w:r>
      <w:r w:rsidRPr="0045310F">
        <w:rPr>
          <w:sz w:val="22"/>
          <w:szCs w:val="22"/>
          <w:u w:val="single"/>
        </w:rPr>
        <w:t>:</w:t>
      </w:r>
      <w:r w:rsidRPr="0045310F">
        <w:rPr>
          <w:sz w:val="22"/>
          <w:szCs w:val="22"/>
          <w:u w:val="single"/>
          <w:lang w:val="en-US"/>
        </w:rPr>
        <w:t>http</w:t>
      </w:r>
      <w:r w:rsidRPr="0045310F">
        <w:rPr>
          <w:sz w:val="22"/>
          <w:szCs w:val="22"/>
          <w:u w:val="single"/>
        </w:rPr>
        <w:t xml:space="preserve">:// </w:t>
      </w:r>
      <w:proofErr w:type="spellStart"/>
      <w:r w:rsidRPr="0045310F">
        <w:rPr>
          <w:sz w:val="22"/>
          <w:szCs w:val="22"/>
          <w:u w:val="single"/>
          <w:lang w:val="en-US"/>
        </w:rPr>
        <w:t>glazrayon</w:t>
      </w:r>
      <w:proofErr w:type="spellEnd"/>
      <w:r w:rsidRPr="0045310F">
        <w:rPr>
          <w:sz w:val="22"/>
          <w:szCs w:val="22"/>
          <w:u w:val="single"/>
        </w:rPr>
        <w:t xml:space="preserve">. </w:t>
      </w:r>
      <w:proofErr w:type="spellStart"/>
      <w:r w:rsidRPr="0045310F">
        <w:rPr>
          <w:sz w:val="22"/>
          <w:szCs w:val="22"/>
          <w:u w:val="single"/>
          <w:lang w:val="en-US"/>
        </w:rPr>
        <w:t>ru</w:t>
      </w:r>
      <w:proofErr w:type="spellEnd"/>
      <w:r w:rsidRPr="0045310F">
        <w:rPr>
          <w:sz w:val="22"/>
          <w:szCs w:val="22"/>
          <w:u w:val="single"/>
        </w:rPr>
        <w:t>.</w:t>
      </w:r>
      <w:r w:rsidRPr="0045310F">
        <w:rPr>
          <w:sz w:val="22"/>
          <w:szCs w:val="22"/>
        </w:rPr>
        <w:t xml:space="preserve">     </w:t>
      </w:r>
    </w:p>
    <w:p w:rsidR="00B47D1D" w:rsidRPr="0045310F" w:rsidRDefault="00B47D1D" w:rsidP="00B47D1D">
      <w:pPr>
        <w:ind w:firstLine="567"/>
        <w:jc w:val="both"/>
        <w:rPr>
          <w:sz w:val="22"/>
          <w:szCs w:val="22"/>
        </w:rPr>
      </w:pPr>
      <w:r w:rsidRPr="0045310F">
        <w:rPr>
          <w:sz w:val="22"/>
          <w:szCs w:val="22"/>
        </w:rPr>
        <w:t xml:space="preserve">12.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DE38AB" w:rsidRDefault="00B47D1D" w:rsidP="00B47D1D">
      <w:pPr>
        <w:ind w:firstLine="720"/>
        <w:jc w:val="both"/>
      </w:pPr>
      <w:r w:rsidRPr="0045310F">
        <w:rPr>
          <w:sz w:val="22"/>
          <w:szCs w:val="22"/>
        </w:rPr>
        <w:t xml:space="preserve">                          </w:t>
      </w:r>
      <w:bookmarkStart w:id="0" w:name="_GoBack"/>
      <w:bookmarkEnd w:id="0"/>
    </w:p>
    <w:sectPr w:rsidR="00DE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60"/>
    <w:rsid w:val="00321960"/>
    <w:rsid w:val="00B47D1D"/>
    <w:rsid w:val="00D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2018-04-11T06:19:00Z</dcterms:created>
  <dcterms:modified xsi:type="dcterms:W3CDTF">2018-04-11T06:19:00Z</dcterms:modified>
</cp:coreProperties>
</file>