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296CDE">
        <w:rPr>
          <w:sz w:val="22"/>
          <w:szCs w:val="22"/>
        </w:rPr>
        <w:t>ьного образования "Верхнебогатыр</w:t>
      </w:r>
      <w:r w:rsidR="005E1200">
        <w:rPr>
          <w:sz w:val="22"/>
          <w:szCs w:val="22"/>
        </w:rPr>
        <w:t>ское"</w:t>
      </w:r>
    </w:p>
    <w:p w:rsidR="005E1200" w:rsidRDefault="00DA53E4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296CDE">
              <w:rPr>
                <w:b/>
                <w:bCs/>
              </w:rPr>
              <w:t>"Верхнебогатыр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296CDE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982,3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296CDE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296CD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296CD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296CDE"/>
    <w:rsid w:val="003B36FF"/>
    <w:rsid w:val="004642A5"/>
    <w:rsid w:val="004C47FD"/>
    <w:rsid w:val="004D7DAE"/>
    <w:rsid w:val="005000B6"/>
    <w:rsid w:val="005E1200"/>
    <w:rsid w:val="005E2802"/>
    <w:rsid w:val="007309E2"/>
    <w:rsid w:val="00963EFD"/>
    <w:rsid w:val="00A9749B"/>
    <w:rsid w:val="00B00F2F"/>
    <w:rsid w:val="00DA53E4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2014-11-17T06:41:00Z</dcterms:created>
  <dcterms:modified xsi:type="dcterms:W3CDTF">2017-02-09T11:47:00Z</dcterms:modified>
</cp:coreProperties>
</file>