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8" w:rsidRDefault="003D1EC8" w:rsidP="003D1EC8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D1EC8" w:rsidRDefault="003D1EC8" w:rsidP="003D1EC8">
      <w:pPr>
        <w:jc w:val="center"/>
        <w:rPr>
          <w:b/>
          <w:sz w:val="18"/>
          <w:szCs w:val="18"/>
        </w:rPr>
      </w:pPr>
    </w:p>
    <w:p w:rsidR="003D1EC8" w:rsidRDefault="003D1EC8" w:rsidP="003D1EC8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3D1EC8" w:rsidRDefault="003D1EC8" w:rsidP="003D1EC8">
      <w:pPr>
        <w:jc w:val="center"/>
        <w:rPr>
          <w:b/>
        </w:rPr>
      </w:pPr>
    </w:p>
    <w:p w:rsidR="003D1EC8" w:rsidRDefault="003D1EC8" w:rsidP="003D1EC8">
      <w:pPr>
        <w:jc w:val="center"/>
        <w:rPr>
          <w:b/>
        </w:rPr>
      </w:pPr>
    </w:p>
    <w:p w:rsidR="003D1EC8" w:rsidRDefault="003D1EC8" w:rsidP="003D1EC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D1EC8" w:rsidRDefault="003D1EC8" w:rsidP="003D1EC8">
      <w:pPr>
        <w:jc w:val="center"/>
        <w:rPr>
          <w:b/>
        </w:rPr>
      </w:pPr>
    </w:p>
    <w:p w:rsidR="003D1EC8" w:rsidRDefault="003D1EC8" w:rsidP="003D1EC8">
      <w:pPr>
        <w:rPr>
          <w:b/>
        </w:rPr>
      </w:pPr>
    </w:p>
    <w:p w:rsidR="003D1EC8" w:rsidRDefault="003D1EC8" w:rsidP="003D1EC8">
      <w:pPr>
        <w:rPr>
          <w:b/>
        </w:rPr>
      </w:pPr>
      <w:r>
        <w:rPr>
          <w:b/>
        </w:rPr>
        <w:t xml:space="preserve">12   августа  2015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60</w:t>
      </w:r>
    </w:p>
    <w:p w:rsidR="003D1EC8" w:rsidRDefault="003D1EC8" w:rsidP="003D1EC8">
      <w:pPr>
        <w:rPr>
          <w:b/>
        </w:rPr>
      </w:pPr>
    </w:p>
    <w:p w:rsidR="003D1EC8" w:rsidRDefault="003D1EC8" w:rsidP="003D1EC8">
      <w:pPr>
        <w:jc w:val="center"/>
        <w:rPr>
          <w:b/>
        </w:rPr>
      </w:pPr>
      <w:r>
        <w:rPr>
          <w:b/>
        </w:rPr>
        <w:t>Д. Адам</w:t>
      </w:r>
    </w:p>
    <w:p w:rsidR="003D1EC8" w:rsidRDefault="003D1EC8" w:rsidP="003D1EC8">
      <w:pPr>
        <w:pStyle w:val="ConsPlusTitle"/>
        <w:widowControl/>
        <w:rPr>
          <w:rFonts w:ascii="Times New Roman" w:hAnsi="Times New Roman" w:cs="Times New Roman"/>
          <w:smallCaps/>
          <w:sz w:val="24"/>
          <w:szCs w:val="24"/>
        </w:rPr>
      </w:pPr>
    </w:p>
    <w:p w:rsidR="003D1EC8" w:rsidRDefault="003D1EC8" w:rsidP="003D1EC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Правил присвоения,</w:t>
      </w:r>
    </w:p>
    <w:p w:rsidR="003D1EC8" w:rsidRDefault="003D1EC8" w:rsidP="003D1EC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и аннулирования адресов</w:t>
      </w:r>
    </w:p>
    <w:p w:rsidR="003D1EC8" w:rsidRDefault="003D1EC8" w:rsidP="003D1EC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D1EC8" w:rsidRDefault="003D1EC8" w:rsidP="003D1EC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«Адамское»</w:t>
      </w: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C8" w:rsidRPr="003D1EC8" w:rsidRDefault="003D1EC8" w:rsidP="003D1EC8">
      <w:pPr>
        <w:ind w:firstLine="708"/>
        <w:jc w:val="both"/>
      </w:pPr>
      <w:proofErr w:type="gramStart"/>
      <w:r>
        <w:t>В соответствии с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пунктом 4 постановления Правительства Российской Федерации от</w:t>
      </w:r>
      <w:proofErr w:type="gramEnd"/>
      <w:r>
        <w:t xml:space="preserve"> 19.11.2014 № 1221 «Об утверждении правил присвоения, изменения и аннулирования адресов», руководствуясь Уставом муниципального образования «Адамское», </w:t>
      </w:r>
      <w:r>
        <w:rPr>
          <w:b/>
        </w:rPr>
        <w:t xml:space="preserve">Администрация муниципального образования «Адамское» </w:t>
      </w:r>
      <w:r>
        <w:t xml:space="preserve"> </w:t>
      </w:r>
      <w:r>
        <w:rPr>
          <w:b/>
        </w:rPr>
        <w:t>ПОСТАНОВЛЯЕТ:</w:t>
      </w:r>
    </w:p>
    <w:p w:rsidR="003D1EC8" w:rsidRDefault="003D1EC8" w:rsidP="003D1EC8">
      <w:pPr>
        <w:ind w:firstLine="708"/>
        <w:jc w:val="both"/>
        <w:rPr>
          <w:b/>
          <w:bCs/>
        </w:rPr>
      </w:pP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присвоения, изменения и аннулирования адресов на территории муниципального образования «Адамское».</w:t>
      </w:r>
    </w:p>
    <w:p w:rsidR="003D1EC8" w:rsidRDefault="003D1EC8" w:rsidP="003D1EC8">
      <w:pPr>
        <w:rPr>
          <w:b/>
        </w:rPr>
      </w:pPr>
    </w:p>
    <w:p w:rsidR="003D1EC8" w:rsidRDefault="003D1EC8" w:rsidP="003D1EC8"/>
    <w:p w:rsidR="003D1EC8" w:rsidRDefault="003D1EC8" w:rsidP="003D1EC8"/>
    <w:p w:rsidR="003D1EC8" w:rsidRDefault="003D1EC8" w:rsidP="003D1EC8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3D1EC8" w:rsidRDefault="003D1EC8" w:rsidP="003D1EC8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</w:t>
      </w:r>
    </w:p>
    <w:p w:rsidR="003D1EC8" w:rsidRDefault="003D1EC8" w:rsidP="003D1EC8">
      <w:pPr>
        <w:rPr>
          <w:b/>
        </w:rPr>
      </w:pPr>
    </w:p>
    <w:p w:rsidR="003D1EC8" w:rsidRDefault="003D1EC8" w:rsidP="003D1EC8"/>
    <w:p w:rsidR="003D1EC8" w:rsidRDefault="003D1EC8" w:rsidP="003D1EC8"/>
    <w:p w:rsidR="003D1EC8" w:rsidRDefault="003D1EC8" w:rsidP="003D1EC8"/>
    <w:p w:rsidR="003D1EC8" w:rsidRDefault="003D1EC8" w:rsidP="003D1EC8"/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224CD" w:rsidRDefault="00D224CD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224CD" w:rsidRDefault="00D224CD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224CD" w:rsidRDefault="00D224CD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224CD" w:rsidRDefault="00D224CD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224CD" w:rsidRDefault="00D224CD" w:rsidP="003D1EC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1EC8" w:rsidRDefault="003D1EC8" w:rsidP="003D1EC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3D1EC8" w:rsidRDefault="003D1EC8" w:rsidP="003D1E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3D1EC8" w:rsidRDefault="003D1EC8" w:rsidP="003D1E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3D1EC8" w:rsidRDefault="003D1EC8" w:rsidP="003D1E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«Адамское» </w:t>
      </w:r>
    </w:p>
    <w:p w:rsidR="003D1EC8" w:rsidRDefault="003D1EC8" w:rsidP="003D1E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12.08. 2015 г. № 60</w:t>
      </w:r>
    </w:p>
    <w:p w:rsidR="003D1EC8" w:rsidRDefault="003D1EC8" w:rsidP="003D1E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«Адамское»</w:t>
      </w: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EC8" w:rsidRPr="003D1EC8" w:rsidRDefault="003D1EC8" w:rsidP="003D1E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3D1EC8" w:rsidRP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 осуществляется Администрацией муниципального образования «Адамское» (далее – Администрация МО) в форме принятия постановления (далее – решение), с использованием федеральной информационной адресной системы.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Администрацией МО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Администрацией МО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МО на основании принятых решений о присвоении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Администрации МО о присвоении объекту адресации адреса </w:t>
      </w:r>
      <w:r>
        <w:rPr>
          <w:rFonts w:ascii="Times New Roman" w:hAnsi="Times New Roman" w:cs="Times New Roman"/>
          <w:sz w:val="24"/>
          <w:szCs w:val="24"/>
        </w:rPr>
        <w:lastRenderedPageBreak/>
        <w:t>или аннулировании его адреса.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Решение Администрации МО о присвоении объекту адресации адреса принимается одновременно: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заключением Администрацией МО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заключением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МО договора о развитии застроенной территории в соответствии с Градостроительным кодексом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Решение Администрации МО о присвоении объекту адресации адреса содержит: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Администрации МО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Решение Администрации МО об аннулировании адреса объекта адресации содержит: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МО объединено с решением о присвоении этому объекту адресации нового адреса.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>
        <w:rPr>
          <w:rFonts w:ascii="Times New Roman" w:hAnsi="Times New Roman" w:cs="Times New Roman"/>
          <w:sz w:val="24"/>
          <w:szCs w:val="24"/>
        </w:rPr>
        <w:t>24. Решения Администрации МО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в Администрации МО государственный адресный реестр в течение 3 рабочих дней со дня принятия такого решения.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государственный адресный реестр.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8"/>
      <w:bookmarkEnd w:id="11"/>
      <w:r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Администрацию МО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Администрацию МО или многофункциональный центр предоставления государственных и муниципальных услуг.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</w:t>
      </w:r>
      <w:r>
        <w:rPr>
          <w:rFonts w:ascii="Times New Roman" w:hAnsi="Times New Roman" w:cs="Times New Roman"/>
          <w:sz w:val="24"/>
          <w:szCs w:val="24"/>
        </w:rPr>
        <w:lastRenderedPageBreak/>
        <w:t>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3D1EC8" w:rsidRDefault="005B3C42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решение Администрации МО о </w:t>
      </w:r>
      <w:bookmarkStart w:id="14" w:name="_GoBack"/>
      <w:bookmarkEnd w:id="14"/>
      <w:r w:rsidR="003D1EC8">
        <w:rPr>
          <w:rFonts w:ascii="Times New Roman" w:hAnsi="Times New Roman" w:cs="Times New Roman"/>
          <w:sz w:val="24"/>
          <w:szCs w:val="24"/>
        </w:rPr>
        <w:t xml:space="preserve">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МО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34 настоящих Правил, представляемые в Администрацию МО в форме электронных документов, удостоверяются заявителем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(представителем заявителя) с использованием усиленной квалифицированной электронной подписи.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МО лично, Администрация МО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МО таких документов.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Администрацию МО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МО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6"/>
      <w:bookmarkEnd w:id="15"/>
      <w:r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МО в срок не более чем 18 рабочих дней со дня поступления заявления.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Решение Администрации МО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МО заявителю (представителю заявителя) одним из способов, указанным в заявлении: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установленного пунктами 37 и 38 настоящих Правил.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2"/>
      <w:bookmarkEnd w:id="17"/>
      <w:r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C8" w:rsidRPr="003D1EC8" w:rsidRDefault="003D1EC8" w:rsidP="003D1E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161"/>
      <w:bookmarkEnd w:id="18"/>
      <w:r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"/>
      <w:bookmarkEnd w:id="20"/>
      <w:r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страна;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городское или сельское поселение в составе муниципального района (для муниципального района);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3D1EC8" w:rsidRDefault="003D1EC8" w:rsidP="003D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EC8" w:rsidRDefault="003D1EC8" w:rsidP="003D1E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199"/>
      <w:bookmarkEnd w:id="21"/>
      <w:r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3D1EC8" w:rsidRPr="003D1EC8" w:rsidRDefault="003D1EC8" w:rsidP="003D1E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Наименования муниципального района, сельского поселения в соответствии с государственным реестром муниципальных образований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"</w:t>
      </w:r>
      <w:proofErr w:type="gramStart"/>
      <w:r>
        <w:rPr>
          <w:rFonts w:ascii="Times New Roman" w:hAnsi="Times New Roman" w:cs="Times New Roman"/>
          <w:sz w:val="24"/>
          <w:szCs w:val="24"/>
        </w:rPr>
        <w:t>-"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D1EC8" w:rsidRDefault="003D1EC8" w:rsidP="003D1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EE2" w:rsidRDefault="00433EE2"/>
    <w:sectPr w:rsidR="0043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0"/>
    <w:rsid w:val="000C13AE"/>
    <w:rsid w:val="00182FE0"/>
    <w:rsid w:val="003D1EC8"/>
    <w:rsid w:val="00433EE2"/>
    <w:rsid w:val="005B3C42"/>
    <w:rsid w:val="00A118EA"/>
    <w:rsid w:val="00D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D1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B3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D1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B3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2015-08-13T11:01:00Z</cp:lastPrinted>
  <dcterms:created xsi:type="dcterms:W3CDTF">2015-08-12T11:21:00Z</dcterms:created>
  <dcterms:modified xsi:type="dcterms:W3CDTF">2015-08-13T11:04:00Z</dcterms:modified>
</cp:coreProperties>
</file>