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DB" w:rsidRPr="008A2855" w:rsidRDefault="00451396" w:rsidP="008A2855">
      <w:pPr>
        <w:spacing w:line="240" w:lineRule="auto"/>
        <w:jc w:val="center"/>
        <w:rPr>
          <w:b/>
          <w:bCs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22"/>
          <w:lang w:eastAsia="ru-RU"/>
        </w:rPr>
      </w:pPr>
      <w:r w:rsidRPr="008A2855">
        <w:rPr>
          <w:b/>
          <w:bCs/>
          <w:sz w:val="22"/>
          <w:lang w:eastAsia="ru-RU"/>
        </w:rPr>
        <w:t>ГЛАВА МУНИЦИПАЛЬНОГО ОБРАЗОВАНИЯ «ГЛАЗОВСКИЙ РАЙОН»</w:t>
      </w: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22"/>
          <w:lang w:eastAsia="ru-RU"/>
        </w:rPr>
      </w:pPr>
      <w:r w:rsidRPr="008A2855">
        <w:rPr>
          <w:b/>
          <w:bCs/>
          <w:sz w:val="22"/>
          <w:lang w:eastAsia="ru-RU"/>
        </w:rPr>
        <w:t>«ГЛАЗ ЁРОС» МУНИЦИПАЛ КЫЛДЫТЭТЛЭН ТÖРОЕЗ</w:t>
      </w: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20"/>
          <w:szCs w:val="20"/>
          <w:lang w:eastAsia="ru-RU"/>
        </w:rPr>
      </w:pP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22"/>
          <w:lang w:eastAsia="ru-RU"/>
        </w:rPr>
      </w:pPr>
      <w:r w:rsidRPr="008A2855">
        <w:rPr>
          <w:b/>
          <w:bCs/>
          <w:sz w:val="22"/>
          <w:lang w:eastAsia="ru-RU"/>
        </w:rPr>
        <w:t>(ГЛАВА ГЛАЗОВСКОГО РАЙОНА)</w:t>
      </w: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22"/>
          <w:lang w:eastAsia="ru-RU"/>
        </w:rPr>
      </w:pPr>
      <w:r w:rsidRPr="008A2855">
        <w:rPr>
          <w:b/>
          <w:bCs/>
          <w:sz w:val="22"/>
          <w:lang w:eastAsia="ru-RU"/>
        </w:rPr>
        <w:t>(ГЛАЗ ЁРОСЛЭН ТÖРОЕЗ)</w:t>
      </w:r>
    </w:p>
    <w:p w:rsidR="00E83ADB" w:rsidRPr="008A2855" w:rsidRDefault="00E83ADB" w:rsidP="008A2855">
      <w:pPr>
        <w:keepNext/>
        <w:spacing w:line="240" w:lineRule="auto"/>
        <w:ind w:left="-540"/>
        <w:jc w:val="center"/>
        <w:outlineLvl w:val="0"/>
        <w:rPr>
          <w:b/>
          <w:bCs/>
          <w:szCs w:val="24"/>
          <w:lang w:eastAsia="ru-RU"/>
        </w:rPr>
      </w:pPr>
    </w:p>
    <w:p w:rsidR="00E83ADB" w:rsidRPr="008A2855" w:rsidRDefault="00E83ADB" w:rsidP="008A2855">
      <w:pPr>
        <w:keepNext/>
        <w:spacing w:line="240" w:lineRule="auto"/>
        <w:jc w:val="center"/>
        <w:outlineLvl w:val="0"/>
        <w:rPr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>ПОСТАНОВЛЕНИЕ</w:t>
      </w:r>
    </w:p>
    <w:p w:rsidR="00E83ADB" w:rsidRPr="008A2855" w:rsidRDefault="00E83ADB" w:rsidP="008A2855">
      <w:pPr>
        <w:spacing w:line="240" w:lineRule="auto"/>
        <w:ind w:firstLine="720"/>
        <w:jc w:val="center"/>
        <w:rPr>
          <w:b/>
          <w:bCs/>
          <w:szCs w:val="24"/>
          <w:lang w:eastAsia="ru-RU"/>
        </w:rPr>
      </w:pPr>
    </w:p>
    <w:p w:rsidR="00E83ADB" w:rsidRPr="008A2855" w:rsidRDefault="00E83ADB" w:rsidP="008A2855">
      <w:pPr>
        <w:spacing w:line="240" w:lineRule="auto"/>
        <w:rPr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679"/>
      </w:tblGrid>
      <w:tr w:rsidR="00E83ADB" w:rsidRPr="009979EB" w:rsidTr="004C741F">
        <w:tc>
          <w:tcPr>
            <w:tcW w:w="4785" w:type="dxa"/>
          </w:tcPr>
          <w:p w:rsidR="00E83ADB" w:rsidRPr="008A2855" w:rsidRDefault="00B17AEC" w:rsidP="00B17AE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30</w:t>
            </w:r>
            <w:r w:rsidR="008B515C">
              <w:rPr>
                <w:b/>
                <w:bCs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szCs w:val="24"/>
                <w:lang w:eastAsia="ru-RU"/>
              </w:rPr>
              <w:t>октября</w:t>
            </w:r>
            <w:r w:rsidR="008B515C">
              <w:rPr>
                <w:b/>
                <w:bCs/>
                <w:szCs w:val="24"/>
                <w:lang w:eastAsia="ru-RU"/>
              </w:rPr>
              <w:t xml:space="preserve"> 2017 </w:t>
            </w:r>
            <w:r w:rsidR="00E83ADB" w:rsidRPr="008A2855">
              <w:rPr>
                <w:b/>
                <w:bCs/>
                <w:szCs w:val="24"/>
                <w:lang w:eastAsia="ru-RU"/>
              </w:rPr>
              <w:t>года</w:t>
            </w:r>
          </w:p>
        </w:tc>
        <w:tc>
          <w:tcPr>
            <w:tcW w:w="4679" w:type="dxa"/>
          </w:tcPr>
          <w:p w:rsidR="00E83ADB" w:rsidRPr="008A2855" w:rsidRDefault="009F46AB" w:rsidP="00BE716A">
            <w:pPr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 xml:space="preserve">                                                          </w:t>
            </w:r>
            <w:r w:rsidR="00E83ADB" w:rsidRPr="008A2855">
              <w:rPr>
                <w:b/>
                <w:bCs/>
                <w:szCs w:val="24"/>
                <w:lang w:eastAsia="ru-RU"/>
              </w:rPr>
              <w:t xml:space="preserve">№  </w:t>
            </w:r>
            <w:r w:rsidR="00BE716A">
              <w:rPr>
                <w:b/>
                <w:bCs/>
                <w:szCs w:val="24"/>
                <w:lang w:eastAsia="ru-RU"/>
              </w:rPr>
              <w:t>166.1</w:t>
            </w:r>
            <w:bookmarkStart w:id="0" w:name="_GoBack"/>
            <w:bookmarkEnd w:id="0"/>
          </w:p>
        </w:tc>
      </w:tr>
    </w:tbl>
    <w:p w:rsidR="00E83ADB" w:rsidRPr="008A2855" w:rsidRDefault="00E83ADB" w:rsidP="008A2855">
      <w:pPr>
        <w:spacing w:line="240" w:lineRule="auto"/>
        <w:jc w:val="center"/>
        <w:rPr>
          <w:b/>
          <w:bCs/>
          <w:szCs w:val="24"/>
          <w:lang w:eastAsia="ru-RU"/>
        </w:rPr>
      </w:pPr>
    </w:p>
    <w:p w:rsidR="00E83ADB" w:rsidRPr="008A2855" w:rsidRDefault="00E83ADB" w:rsidP="008A2855">
      <w:pPr>
        <w:spacing w:line="240" w:lineRule="auto"/>
        <w:jc w:val="center"/>
        <w:rPr>
          <w:b/>
          <w:bCs/>
          <w:szCs w:val="24"/>
          <w:lang w:eastAsia="ru-RU"/>
        </w:rPr>
      </w:pPr>
      <w:r w:rsidRPr="008A2855">
        <w:rPr>
          <w:b/>
          <w:bCs/>
          <w:szCs w:val="24"/>
          <w:lang w:eastAsia="ru-RU"/>
        </w:rPr>
        <w:t>город Глазов</w:t>
      </w:r>
    </w:p>
    <w:p w:rsidR="00E83ADB" w:rsidRPr="008A2855" w:rsidRDefault="00E83ADB" w:rsidP="008A2855">
      <w:pPr>
        <w:spacing w:line="240" w:lineRule="auto"/>
        <w:ind w:left="-360"/>
        <w:jc w:val="center"/>
        <w:rPr>
          <w:b/>
          <w:bCs/>
          <w:szCs w:val="24"/>
          <w:lang w:eastAsia="ru-RU"/>
        </w:rPr>
      </w:pPr>
    </w:p>
    <w:p w:rsidR="00B17AEC" w:rsidRDefault="006964AF" w:rsidP="00B17AEC">
      <w:pPr>
        <w:spacing w:line="240" w:lineRule="auto"/>
        <w:rPr>
          <w:b/>
          <w:color w:val="000000"/>
          <w:szCs w:val="24"/>
          <w:lang w:eastAsia="ar-SA"/>
        </w:rPr>
      </w:pPr>
      <w:r>
        <w:rPr>
          <w:b/>
          <w:color w:val="000000"/>
          <w:szCs w:val="24"/>
          <w:lang w:eastAsia="ar-SA"/>
        </w:rPr>
        <w:t>О</w:t>
      </w:r>
      <w:r w:rsidR="00B17AEC">
        <w:rPr>
          <w:b/>
          <w:color w:val="000000"/>
          <w:szCs w:val="24"/>
          <w:lang w:eastAsia="ar-SA"/>
        </w:rPr>
        <w:t xml:space="preserve">б утверждении Устава </w:t>
      </w:r>
    </w:p>
    <w:p w:rsidR="00B17AEC" w:rsidRDefault="00B17AEC" w:rsidP="00B17AEC">
      <w:pPr>
        <w:spacing w:line="240" w:lineRule="auto"/>
        <w:rPr>
          <w:b/>
          <w:color w:val="000000"/>
          <w:szCs w:val="24"/>
          <w:lang w:eastAsia="ar-SA"/>
        </w:rPr>
      </w:pPr>
      <w:r>
        <w:rPr>
          <w:b/>
          <w:color w:val="000000"/>
          <w:szCs w:val="24"/>
          <w:lang w:eastAsia="ar-SA"/>
        </w:rPr>
        <w:t>Муниципального бюджетного учреждения культуры</w:t>
      </w:r>
    </w:p>
    <w:p w:rsidR="00B17AEC" w:rsidRPr="00B17AEC" w:rsidRDefault="00B17AEC" w:rsidP="00B17AEC">
      <w:pPr>
        <w:spacing w:line="240" w:lineRule="auto"/>
        <w:rPr>
          <w:b/>
          <w:bCs/>
          <w:szCs w:val="24"/>
        </w:rPr>
      </w:pPr>
      <w:r w:rsidRPr="00B17AEC">
        <w:rPr>
          <w:b/>
          <w:bCs/>
          <w:szCs w:val="24"/>
        </w:rPr>
        <w:t>«Центр культуры и туризма Глазовского района»</w:t>
      </w:r>
    </w:p>
    <w:p w:rsidR="00B17AEC" w:rsidRPr="00B17AEC" w:rsidRDefault="00B17AEC" w:rsidP="00B17AEC">
      <w:pPr>
        <w:spacing w:line="240" w:lineRule="auto"/>
        <w:rPr>
          <w:b/>
          <w:bCs/>
          <w:szCs w:val="24"/>
        </w:rPr>
      </w:pPr>
      <w:r w:rsidRPr="00B17AEC">
        <w:rPr>
          <w:b/>
          <w:bCs/>
          <w:szCs w:val="24"/>
        </w:rPr>
        <w:t>(в новой редакции)</w:t>
      </w:r>
    </w:p>
    <w:p w:rsidR="008B515C" w:rsidRPr="00AD478F" w:rsidRDefault="008B515C" w:rsidP="008B515C">
      <w:pPr>
        <w:pStyle w:val="3"/>
        <w:shd w:val="clear" w:color="auto" w:fill="FFFFFF"/>
        <w:spacing w:before="0" w:beforeAutospacing="0" w:after="0" w:afterAutospacing="0"/>
        <w:rPr>
          <w:bCs w:val="0"/>
          <w:sz w:val="24"/>
          <w:szCs w:val="24"/>
        </w:rPr>
      </w:pPr>
    </w:p>
    <w:p w:rsidR="008B515C" w:rsidRPr="007207B6" w:rsidRDefault="008B515C" w:rsidP="008A2855">
      <w:pPr>
        <w:spacing w:line="240" w:lineRule="auto"/>
        <w:rPr>
          <w:b/>
          <w:szCs w:val="24"/>
          <w:lang w:eastAsia="ru-RU"/>
        </w:rPr>
      </w:pPr>
    </w:p>
    <w:p w:rsidR="00E83ADB" w:rsidRDefault="00FF04E3" w:rsidP="00C46182">
      <w:pPr>
        <w:shd w:val="clear" w:color="auto" w:fill="FFFFFF"/>
        <w:suppressAutoHyphens/>
        <w:spacing w:line="240" w:lineRule="auto"/>
        <w:ind w:firstLine="708"/>
        <w:jc w:val="both"/>
        <w:rPr>
          <w:b/>
          <w:bCs/>
          <w:szCs w:val="24"/>
          <w:lang w:eastAsia="ar-SA"/>
        </w:rPr>
      </w:pPr>
      <w:r>
        <w:t xml:space="preserve">В соответствии </w:t>
      </w:r>
      <w:r w:rsidR="0018303F">
        <w:t xml:space="preserve">с </w:t>
      </w:r>
      <w:r w:rsidR="001407D2">
        <w:t xml:space="preserve">Гражданским кодексом Российской Федерации, Бюджетным Кодексом Российской Федерации, Федеральным законом №7-ФЗ от 12.01.1996 «О некоммерческих организациях», Федеральным законом № 131-ФЗ «Об общих принципах организации местного самоуправления в Российской Федерации», руководствуясь </w:t>
      </w:r>
      <w:r w:rsidR="008B515C">
        <w:t>п</w:t>
      </w:r>
      <w:r w:rsidR="006964AF">
        <w:t>остановлением Администрации муниципального образования «Глазовский район» от</w:t>
      </w:r>
      <w:r w:rsidR="008B515C">
        <w:t xml:space="preserve"> </w:t>
      </w:r>
      <w:r w:rsidR="001407D2">
        <w:t>15.02.2011 №26.2 «Об утверждении Порядка утверждения Устава муниципальных учреждений муниципального образования «Глазовский район» и внесения в него изменений», Уставом муниципального образования «Глазовский район»</w:t>
      </w:r>
      <w:r w:rsidR="00E83ADB">
        <w:t xml:space="preserve"> </w:t>
      </w:r>
      <w:r w:rsidR="00E83ADB" w:rsidRPr="00352D40">
        <w:rPr>
          <w:b/>
          <w:bCs/>
          <w:szCs w:val="24"/>
          <w:lang w:eastAsia="ar-SA"/>
        </w:rPr>
        <w:t>ПОСТАНОВЛЯ</w:t>
      </w:r>
      <w:r w:rsidR="001407D2">
        <w:rPr>
          <w:b/>
          <w:bCs/>
          <w:szCs w:val="24"/>
          <w:lang w:eastAsia="ar-SA"/>
        </w:rPr>
        <w:t>Ю</w:t>
      </w:r>
      <w:r w:rsidR="00E83ADB" w:rsidRPr="00352D40">
        <w:rPr>
          <w:b/>
          <w:bCs/>
          <w:szCs w:val="24"/>
          <w:lang w:eastAsia="ar-SA"/>
        </w:rPr>
        <w:t>:</w:t>
      </w:r>
    </w:p>
    <w:p w:rsidR="00AD478F" w:rsidRDefault="00AD478F" w:rsidP="00C46182">
      <w:pPr>
        <w:shd w:val="clear" w:color="auto" w:fill="FFFFFF"/>
        <w:suppressAutoHyphens/>
        <w:spacing w:line="240" w:lineRule="auto"/>
        <w:ind w:firstLine="708"/>
        <w:jc w:val="both"/>
        <w:rPr>
          <w:b/>
          <w:bCs/>
          <w:szCs w:val="24"/>
          <w:lang w:eastAsia="ar-SA"/>
        </w:rPr>
      </w:pPr>
    </w:p>
    <w:p w:rsidR="001407D2" w:rsidRDefault="001407D2" w:rsidP="00AD478F">
      <w:pPr>
        <w:pStyle w:val="a6"/>
        <w:numPr>
          <w:ilvl w:val="0"/>
          <w:numId w:val="4"/>
        </w:numPr>
        <w:spacing w:line="240" w:lineRule="auto"/>
        <w:ind w:left="0" w:firstLine="360"/>
        <w:jc w:val="both"/>
        <w:rPr>
          <w:bCs/>
          <w:szCs w:val="24"/>
        </w:rPr>
      </w:pPr>
      <w:r>
        <w:rPr>
          <w:bCs/>
          <w:szCs w:val="24"/>
        </w:rPr>
        <w:t>Утвердить прилагаемый Устав Муниципального бюджетного учреждения культуры «Центр культуры и туризма Глазовского района» (в новой редакции)</w:t>
      </w:r>
    </w:p>
    <w:p w:rsidR="001407D2" w:rsidRDefault="001407D2" w:rsidP="00AD478F">
      <w:pPr>
        <w:pStyle w:val="a6"/>
        <w:numPr>
          <w:ilvl w:val="0"/>
          <w:numId w:val="4"/>
        </w:numPr>
        <w:spacing w:line="240" w:lineRule="auto"/>
        <w:ind w:left="0" w:firstLine="360"/>
        <w:jc w:val="both"/>
        <w:rPr>
          <w:bCs/>
          <w:szCs w:val="24"/>
        </w:rPr>
      </w:pPr>
      <w:r>
        <w:rPr>
          <w:bCs/>
          <w:szCs w:val="24"/>
        </w:rPr>
        <w:t>Признать утратившим силу Постановление Администрации муниципального образования «Глазовский район» №61 от 18 мая 2015 года «Об утверждении Устава муниципального бюджетного учреждения культуры «Центр культуры и туризма Глазовского района», Постановление Администрации муниципального образования «Глазовский район»</w:t>
      </w:r>
      <w:r w:rsidR="002839C2">
        <w:rPr>
          <w:bCs/>
          <w:szCs w:val="24"/>
        </w:rPr>
        <w:t xml:space="preserve"> №128 от 26 декабря 2016 года «Об утверждении изменений в Устав МБУК «Центр КиТ»</w:t>
      </w:r>
    </w:p>
    <w:p w:rsidR="00AD478F" w:rsidRPr="00AD478F" w:rsidRDefault="00AD478F" w:rsidP="00AD478F">
      <w:pPr>
        <w:pStyle w:val="a6"/>
        <w:numPr>
          <w:ilvl w:val="0"/>
          <w:numId w:val="4"/>
        </w:numPr>
        <w:spacing w:line="240" w:lineRule="auto"/>
        <w:ind w:left="0" w:firstLine="360"/>
        <w:jc w:val="both"/>
        <w:rPr>
          <w:bCs/>
          <w:szCs w:val="24"/>
        </w:rPr>
      </w:pPr>
      <w:r>
        <w:rPr>
          <w:bCs/>
          <w:szCs w:val="24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 w:rsidR="00EF36AA">
        <w:rPr>
          <w:bCs/>
          <w:szCs w:val="24"/>
        </w:rPr>
        <w:t>Попову Е.А.</w:t>
      </w:r>
    </w:p>
    <w:p w:rsidR="00AD478F" w:rsidRPr="00AD478F" w:rsidRDefault="00AD478F" w:rsidP="00AD478F">
      <w:pPr>
        <w:spacing w:line="240" w:lineRule="auto"/>
        <w:jc w:val="both"/>
        <w:rPr>
          <w:szCs w:val="24"/>
          <w:lang w:eastAsia="ru-RU"/>
        </w:rPr>
      </w:pPr>
    </w:p>
    <w:p w:rsidR="00E83ADB" w:rsidRPr="004D0EE4" w:rsidRDefault="00E83ADB" w:rsidP="00C46182">
      <w:pPr>
        <w:shd w:val="clear" w:color="auto" w:fill="FFFFFF"/>
        <w:suppressAutoHyphens/>
        <w:spacing w:line="240" w:lineRule="auto"/>
        <w:ind w:right="423"/>
        <w:jc w:val="both"/>
        <w:rPr>
          <w:szCs w:val="24"/>
          <w:lang w:eastAsia="ar-SA"/>
        </w:rPr>
      </w:pPr>
    </w:p>
    <w:p w:rsidR="00E83ADB" w:rsidRDefault="00E83ADB" w:rsidP="008A2855">
      <w:pPr>
        <w:spacing w:line="240" w:lineRule="auto"/>
        <w:jc w:val="both"/>
        <w:rPr>
          <w:b/>
          <w:szCs w:val="24"/>
          <w:lang w:eastAsia="ru-RU"/>
        </w:rPr>
      </w:pPr>
    </w:p>
    <w:p w:rsidR="00E83ADB" w:rsidRPr="00D51C7D" w:rsidRDefault="00FF04E3" w:rsidP="008A2855">
      <w:pPr>
        <w:spacing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Г</w:t>
      </w:r>
      <w:r w:rsidR="00E83ADB" w:rsidRPr="00D51C7D">
        <w:rPr>
          <w:b/>
          <w:szCs w:val="24"/>
          <w:lang w:eastAsia="ru-RU"/>
        </w:rPr>
        <w:t>лав</w:t>
      </w:r>
      <w:r>
        <w:rPr>
          <w:b/>
          <w:szCs w:val="24"/>
          <w:lang w:eastAsia="ru-RU"/>
        </w:rPr>
        <w:t>а</w:t>
      </w:r>
      <w:r w:rsidR="00E83ADB" w:rsidRPr="00D51C7D">
        <w:rPr>
          <w:b/>
          <w:szCs w:val="24"/>
          <w:lang w:eastAsia="ru-RU"/>
        </w:rPr>
        <w:t xml:space="preserve"> муниципального образования «Глазовский район»</w:t>
      </w:r>
      <w:r>
        <w:rPr>
          <w:b/>
          <w:szCs w:val="24"/>
          <w:lang w:eastAsia="ru-RU"/>
        </w:rPr>
        <w:tab/>
      </w:r>
      <w:r>
        <w:rPr>
          <w:b/>
          <w:szCs w:val="24"/>
          <w:lang w:eastAsia="ru-RU"/>
        </w:rPr>
        <w:tab/>
      </w:r>
      <w:r>
        <w:rPr>
          <w:b/>
          <w:szCs w:val="24"/>
          <w:lang w:eastAsia="ru-RU"/>
        </w:rPr>
        <w:tab/>
        <w:t>В.В. Сабреков</w:t>
      </w:r>
    </w:p>
    <w:p w:rsidR="00E83ADB" w:rsidRDefault="00E83ADB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2839C2" w:rsidRDefault="002839C2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2839C2" w:rsidRDefault="002839C2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B17AEC" w:rsidRDefault="00B17AEC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B17AEC" w:rsidRDefault="00B17AEC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B17AEC" w:rsidRDefault="00B17AEC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B17AEC" w:rsidRDefault="00B17AEC" w:rsidP="008A2855">
      <w:pPr>
        <w:spacing w:line="240" w:lineRule="auto"/>
        <w:jc w:val="both"/>
        <w:rPr>
          <w:sz w:val="20"/>
          <w:szCs w:val="20"/>
          <w:lang w:eastAsia="ru-RU"/>
        </w:rPr>
      </w:pPr>
    </w:p>
    <w:p w:rsidR="00E83ADB" w:rsidRDefault="00FF04E3" w:rsidP="008A2855">
      <w:pPr>
        <w:spacing w:line="240" w:lineRule="auto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Баженов Е.Н.</w:t>
      </w:r>
    </w:p>
    <w:p w:rsidR="00FF04E3" w:rsidRPr="00D51C7D" w:rsidRDefault="00FF04E3" w:rsidP="008A2855">
      <w:pPr>
        <w:spacing w:line="240" w:lineRule="auto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5 59 17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lastRenderedPageBreak/>
        <w:t xml:space="preserve">СОГЛАСОВАНО 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2839C2" w:rsidRPr="00D018F7" w:rsidRDefault="002839C2" w:rsidP="002839C2">
      <w:pPr>
        <w:spacing w:line="240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Первый заместитель </w:t>
      </w:r>
      <w:r w:rsidRPr="00D018F7">
        <w:rPr>
          <w:szCs w:val="24"/>
          <w:lang w:eastAsia="ru-RU"/>
        </w:rPr>
        <w:t xml:space="preserve">главы Администрации </w:t>
      </w:r>
    </w:p>
    <w:p w:rsidR="002839C2" w:rsidRPr="00D018F7" w:rsidRDefault="002839C2" w:rsidP="002839C2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>муниципального образования  «Глазовский район»</w:t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  <w:t>Ю.В. Ушакова</w:t>
      </w:r>
    </w:p>
    <w:p w:rsidR="002839C2" w:rsidRDefault="002839C2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Заместитель главы Администрации 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>муниципального образования  «Глазовский район»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по социальным вопросам                                         </w:t>
      </w:r>
      <w:r w:rsidRPr="00D018F7">
        <w:rPr>
          <w:szCs w:val="24"/>
          <w:lang w:eastAsia="ru-RU"/>
        </w:rPr>
        <w:tab/>
      </w:r>
      <w:r w:rsidRPr="00D018F7">
        <w:rPr>
          <w:szCs w:val="24"/>
          <w:lang w:eastAsia="ru-RU"/>
        </w:rPr>
        <w:tab/>
      </w:r>
      <w:r w:rsidR="00EF36AA">
        <w:rPr>
          <w:szCs w:val="24"/>
          <w:lang w:eastAsia="ru-RU"/>
        </w:rPr>
        <w:tab/>
      </w:r>
      <w:r w:rsidRPr="00D018F7">
        <w:rPr>
          <w:szCs w:val="24"/>
          <w:lang w:eastAsia="ru-RU"/>
        </w:rPr>
        <w:t>Е.А.Попова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Начальник </w:t>
      </w:r>
      <w:r w:rsidR="002839C2">
        <w:rPr>
          <w:szCs w:val="24"/>
          <w:lang w:eastAsia="ru-RU"/>
        </w:rPr>
        <w:t>правового</w:t>
      </w:r>
      <w:r w:rsidRPr="00D018F7">
        <w:rPr>
          <w:szCs w:val="24"/>
          <w:lang w:eastAsia="ru-RU"/>
        </w:rPr>
        <w:t xml:space="preserve"> отдела                                                             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Аппарата                                                                                             </w:t>
      </w:r>
      <w:r w:rsidR="00EF36AA">
        <w:rPr>
          <w:szCs w:val="24"/>
          <w:lang w:eastAsia="ru-RU"/>
        </w:rPr>
        <w:tab/>
      </w:r>
      <w:r w:rsidR="00E87E47">
        <w:rPr>
          <w:szCs w:val="24"/>
          <w:lang w:eastAsia="ru-RU"/>
        </w:rPr>
        <w:t>И.Е. Волков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Начальник организационного отдела        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Аппарата                                                                                        </w:t>
      </w:r>
      <w:r w:rsidR="00EF36AA">
        <w:rPr>
          <w:szCs w:val="24"/>
          <w:lang w:eastAsia="ru-RU"/>
        </w:rPr>
        <w:tab/>
      </w:r>
      <w:r w:rsidR="00EF36AA">
        <w:rPr>
          <w:szCs w:val="24"/>
          <w:lang w:eastAsia="ru-RU"/>
        </w:rPr>
        <w:tab/>
      </w:r>
      <w:r w:rsidRPr="00D018F7">
        <w:rPr>
          <w:szCs w:val="24"/>
          <w:lang w:eastAsia="ru-RU"/>
        </w:rPr>
        <w:t>Н.А. Кандакова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Начальник отдела культуры 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и молодежной политики                                                                   </w:t>
      </w:r>
      <w:r w:rsidR="00EF36AA">
        <w:rPr>
          <w:szCs w:val="24"/>
          <w:lang w:eastAsia="ru-RU"/>
        </w:rPr>
        <w:tab/>
      </w:r>
      <w:r w:rsidRPr="00D018F7">
        <w:rPr>
          <w:szCs w:val="24"/>
          <w:lang w:eastAsia="ru-RU"/>
        </w:rPr>
        <w:t>С.В. Коротаева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F36AA" w:rsidRPr="00D018F7" w:rsidRDefault="00EF36AA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>Рассылка:</w:t>
      </w:r>
    </w:p>
    <w:p w:rsidR="00E83ADB" w:rsidRPr="00D018F7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>2 - организационный отдел Администрации МО «Глазовский район»;</w:t>
      </w:r>
    </w:p>
    <w:p w:rsidR="00E83ADB" w:rsidRDefault="00E83ADB" w:rsidP="008A2855">
      <w:pPr>
        <w:spacing w:line="240" w:lineRule="auto"/>
        <w:jc w:val="both"/>
        <w:rPr>
          <w:szCs w:val="24"/>
          <w:lang w:eastAsia="ru-RU"/>
        </w:rPr>
      </w:pPr>
      <w:r w:rsidRPr="00D018F7">
        <w:rPr>
          <w:szCs w:val="24"/>
          <w:lang w:eastAsia="ru-RU"/>
        </w:rPr>
        <w:t xml:space="preserve">1 – отдел культуры и молодежной политики Администрации; </w:t>
      </w:r>
    </w:p>
    <w:p w:rsidR="00C21841" w:rsidRPr="00D018F7" w:rsidRDefault="00C21841" w:rsidP="008A2855">
      <w:pPr>
        <w:spacing w:line="240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>1 – МБУК «Центр культуры и туризма Глазовского района»</w:t>
      </w:r>
    </w:p>
    <w:sectPr w:rsidR="00C21841" w:rsidRPr="00D018F7" w:rsidSect="00891214">
      <w:headerReference w:type="default" r:id="rId9"/>
      <w:pgSz w:w="11906" w:h="16838"/>
      <w:pgMar w:top="71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47" w:rsidRDefault="00E87E47">
      <w:pPr>
        <w:spacing w:line="240" w:lineRule="auto"/>
      </w:pPr>
      <w:r>
        <w:separator/>
      </w:r>
    </w:p>
  </w:endnote>
  <w:endnote w:type="continuationSeparator" w:id="0">
    <w:p w:rsidR="00E87E47" w:rsidRDefault="00E87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47" w:rsidRDefault="00E87E47">
      <w:pPr>
        <w:spacing w:line="240" w:lineRule="auto"/>
      </w:pPr>
      <w:r>
        <w:separator/>
      </w:r>
    </w:p>
  </w:footnote>
  <w:footnote w:type="continuationSeparator" w:id="0">
    <w:p w:rsidR="00E87E47" w:rsidRDefault="00E87E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E47" w:rsidRDefault="00BE71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87E47" w:rsidRDefault="00E87E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4D26"/>
    <w:multiLevelType w:val="hybridMultilevel"/>
    <w:tmpl w:val="FF589386"/>
    <w:lvl w:ilvl="0" w:tplc="F864DB3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85925"/>
    <w:multiLevelType w:val="hybridMultilevel"/>
    <w:tmpl w:val="A72002A0"/>
    <w:lvl w:ilvl="0" w:tplc="F2C403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F82644"/>
    <w:multiLevelType w:val="hybridMultilevel"/>
    <w:tmpl w:val="497CA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B34ED"/>
    <w:multiLevelType w:val="hybridMultilevel"/>
    <w:tmpl w:val="67EA078E"/>
    <w:lvl w:ilvl="0" w:tplc="AF30630E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855"/>
    <w:rsid w:val="00046338"/>
    <w:rsid w:val="000C27C5"/>
    <w:rsid w:val="001407D2"/>
    <w:rsid w:val="0018303F"/>
    <w:rsid w:val="001E21EA"/>
    <w:rsid w:val="00201663"/>
    <w:rsid w:val="00230C98"/>
    <w:rsid w:val="002839C2"/>
    <w:rsid w:val="002A6BA5"/>
    <w:rsid w:val="00352D40"/>
    <w:rsid w:val="00451396"/>
    <w:rsid w:val="00482C76"/>
    <w:rsid w:val="004C741F"/>
    <w:rsid w:val="004D0EE4"/>
    <w:rsid w:val="004D474E"/>
    <w:rsid w:val="005D2E46"/>
    <w:rsid w:val="006964AF"/>
    <w:rsid w:val="007207B6"/>
    <w:rsid w:val="007571F4"/>
    <w:rsid w:val="008751EB"/>
    <w:rsid w:val="00891214"/>
    <w:rsid w:val="008A2855"/>
    <w:rsid w:val="008B515C"/>
    <w:rsid w:val="00925883"/>
    <w:rsid w:val="009979EB"/>
    <w:rsid w:val="009F46AB"/>
    <w:rsid w:val="00A8415E"/>
    <w:rsid w:val="00A97AD4"/>
    <w:rsid w:val="00AD1CE9"/>
    <w:rsid w:val="00AD478F"/>
    <w:rsid w:val="00B17AEC"/>
    <w:rsid w:val="00B86BE6"/>
    <w:rsid w:val="00BD7F3D"/>
    <w:rsid w:val="00BE716A"/>
    <w:rsid w:val="00C21841"/>
    <w:rsid w:val="00C46182"/>
    <w:rsid w:val="00D018F7"/>
    <w:rsid w:val="00D51C7D"/>
    <w:rsid w:val="00DA649C"/>
    <w:rsid w:val="00DF715F"/>
    <w:rsid w:val="00E83ADB"/>
    <w:rsid w:val="00E87E47"/>
    <w:rsid w:val="00EF36AA"/>
    <w:rsid w:val="00F9471D"/>
    <w:rsid w:val="00FA7269"/>
    <w:rsid w:val="00FB3041"/>
    <w:rsid w:val="00FF0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  <w:pPr>
      <w:spacing w:line="276" w:lineRule="auto"/>
    </w:pPr>
    <w:rPr>
      <w:sz w:val="24"/>
      <w:lang w:eastAsia="en-US"/>
    </w:rPr>
  </w:style>
  <w:style w:type="paragraph" w:styleId="3">
    <w:name w:val="heading 3"/>
    <w:basedOn w:val="a"/>
    <w:link w:val="30"/>
    <w:uiPriority w:val="9"/>
    <w:qFormat/>
    <w:locked/>
    <w:rsid w:val="008B515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rFonts w:cs="Times New Roman"/>
      <w:b/>
      <w:bCs/>
      <w:smallCaps/>
      <w:color w:val="C0504D"/>
      <w:spacing w:val="5"/>
      <w:u w:val="single"/>
    </w:rPr>
  </w:style>
  <w:style w:type="paragraph" w:styleId="a4">
    <w:name w:val="header"/>
    <w:basedOn w:val="a"/>
    <w:link w:val="a5"/>
    <w:uiPriority w:val="99"/>
    <w:rsid w:val="008A2855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8A2855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8A2855"/>
    <w:pPr>
      <w:ind w:left="720"/>
      <w:contextualSpacing/>
    </w:pPr>
  </w:style>
  <w:style w:type="paragraph" w:customStyle="1" w:styleId="ConsPlusNonformat">
    <w:name w:val="ConsPlusNonformat"/>
    <w:uiPriority w:val="99"/>
    <w:rsid w:val="00DA649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83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03F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B515C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  <w:pPr>
      <w:spacing w:line="276" w:lineRule="auto"/>
    </w:pPr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rFonts w:cs="Times New Roman"/>
      <w:b/>
      <w:bCs/>
      <w:smallCaps/>
      <w:color w:val="C0504D"/>
      <w:spacing w:val="5"/>
      <w:u w:val="single"/>
    </w:rPr>
  </w:style>
  <w:style w:type="paragraph" w:styleId="a4">
    <w:name w:val="header"/>
    <w:basedOn w:val="a"/>
    <w:link w:val="a5"/>
    <w:uiPriority w:val="99"/>
    <w:rsid w:val="008A2855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8A2855"/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8A2855"/>
    <w:pPr>
      <w:ind w:left="720"/>
      <w:contextualSpacing/>
    </w:pPr>
  </w:style>
  <w:style w:type="paragraph" w:customStyle="1" w:styleId="ConsPlusNonformat">
    <w:name w:val="ConsPlusNonformat"/>
    <w:uiPriority w:val="99"/>
    <w:rsid w:val="00DA649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83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0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5</cp:revision>
  <cp:lastPrinted>2017-10-30T12:29:00Z</cp:lastPrinted>
  <dcterms:created xsi:type="dcterms:W3CDTF">2017-10-30T10:48:00Z</dcterms:created>
  <dcterms:modified xsi:type="dcterms:W3CDTF">2017-12-01T07:07:00Z</dcterms:modified>
</cp:coreProperties>
</file>